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5705"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3BB91603"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468E3799"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58F7BF7F" w14:textId="77777777" w:rsidR="00E21342" w:rsidRPr="00D0522D" w:rsidRDefault="00E21342" w:rsidP="00E21342">
      <w:pPr>
        <w:spacing w:after="120" w:line="288" w:lineRule="auto"/>
        <w:rPr>
          <w:rFonts w:ascii="Arial" w:hAnsi="Arial" w:cs="Arial"/>
        </w:rPr>
      </w:pPr>
    </w:p>
    <w:p w14:paraId="337A5FF3" w14:textId="77777777" w:rsidR="00E21342" w:rsidRPr="00D0522D" w:rsidRDefault="00E21342" w:rsidP="00E21342">
      <w:pPr>
        <w:spacing w:after="120" w:line="288" w:lineRule="auto"/>
        <w:rPr>
          <w:rFonts w:ascii="Arial" w:hAnsi="Arial" w:cs="Arial"/>
        </w:rPr>
      </w:pPr>
    </w:p>
    <w:p w14:paraId="78BFCDEF" w14:textId="16890DFF" w:rsidR="00E21342" w:rsidRPr="00D0522D" w:rsidRDefault="00E21342" w:rsidP="00E21342">
      <w:pPr>
        <w:spacing w:after="120" w:line="288" w:lineRule="auto"/>
        <w:rPr>
          <w:rFonts w:ascii="Arial" w:hAnsi="Arial" w:cs="Arial"/>
          <w:b/>
          <w:sz w:val="28"/>
        </w:rPr>
      </w:pPr>
    </w:p>
    <w:p w14:paraId="12D2AD8F" w14:textId="19810D5E" w:rsidR="00E21342" w:rsidRDefault="00422469" w:rsidP="00E21342">
      <w:pPr>
        <w:spacing w:after="120" w:line="288" w:lineRule="auto"/>
        <w:rPr>
          <w:rFonts w:ascii="Arial" w:hAnsi="Arial" w:cs="Arial"/>
          <w:b/>
          <w:sz w:val="32"/>
        </w:rPr>
      </w:pPr>
      <w:r>
        <w:rPr>
          <w:rFonts w:ascii="Arial" w:hAnsi="Arial" w:cs="Arial"/>
          <w:b/>
          <w:sz w:val="32"/>
        </w:rPr>
        <w:t>Zdravko Blažević</w:t>
      </w:r>
    </w:p>
    <w:p w14:paraId="70B5A25C" w14:textId="3119467C" w:rsidR="00422469" w:rsidRDefault="00422469" w:rsidP="00E21342">
      <w:pPr>
        <w:spacing w:after="120" w:line="288" w:lineRule="auto"/>
        <w:rPr>
          <w:rFonts w:ascii="Arial" w:hAnsi="Arial" w:cs="Arial"/>
          <w:b/>
          <w:sz w:val="32"/>
        </w:rPr>
      </w:pPr>
      <w:r>
        <w:rPr>
          <w:rFonts w:ascii="Arial" w:hAnsi="Arial" w:cs="Arial"/>
          <w:b/>
          <w:sz w:val="32"/>
        </w:rPr>
        <w:t>Antonio Dumić</w:t>
      </w:r>
    </w:p>
    <w:p w14:paraId="0D295C86" w14:textId="3DDA44F0" w:rsidR="00422469" w:rsidRPr="00422469" w:rsidRDefault="00422469" w:rsidP="00E21342">
      <w:pPr>
        <w:spacing w:after="120" w:line="288" w:lineRule="auto"/>
        <w:rPr>
          <w:rFonts w:ascii="Arial" w:hAnsi="Arial" w:cs="Arial"/>
          <w:b/>
          <w:sz w:val="32"/>
        </w:rPr>
      </w:pPr>
      <w:r>
        <w:rPr>
          <w:rFonts w:ascii="Arial" w:hAnsi="Arial" w:cs="Arial"/>
          <w:b/>
          <w:sz w:val="32"/>
        </w:rPr>
        <w:t>Matko Kekez</w:t>
      </w:r>
    </w:p>
    <w:p w14:paraId="3758F196" w14:textId="77777777" w:rsidR="00E21342" w:rsidRPr="00D0522D" w:rsidRDefault="00E21342" w:rsidP="00E21342">
      <w:pPr>
        <w:spacing w:after="120" w:line="288" w:lineRule="auto"/>
        <w:rPr>
          <w:rFonts w:ascii="Arial" w:hAnsi="Arial" w:cs="Arial"/>
        </w:rPr>
      </w:pPr>
    </w:p>
    <w:p w14:paraId="6A38C887" w14:textId="77777777" w:rsidR="00E21342" w:rsidRDefault="00E21342" w:rsidP="00E21342">
      <w:pPr>
        <w:pStyle w:val="Naslovzavrnograda"/>
        <w:spacing w:after="120" w:line="288" w:lineRule="auto"/>
        <w:jc w:val="left"/>
        <w:rPr>
          <w:rFonts w:cs="Arial"/>
        </w:rPr>
      </w:pPr>
    </w:p>
    <w:p w14:paraId="1F71D65C" w14:textId="77777777" w:rsidR="00E21342" w:rsidRDefault="00E21342" w:rsidP="00E21342">
      <w:pPr>
        <w:pStyle w:val="Naslovzavrnograda"/>
        <w:spacing w:after="120" w:line="288" w:lineRule="auto"/>
        <w:jc w:val="left"/>
        <w:rPr>
          <w:rFonts w:cs="Arial"/>
        </w:rPr>
      </w:pPr>
    </w:p>
    <w:p w14:paraId="6D394FCD" w14:textId="77777777" w:rsidR="00E21342" w:rsidRPr="00D0522D" w:rsidRDefault="00E21342" w:rsidP="00E21342">
      <w:pPr>
        <w:pStyle w:val="Naslovzavrnograda"/>
        <w:spacing w:after="120" w:line="288" w:lineRule="auto"/>
        <w:jc w:val="left"/>
        <w:rPr>
          <w:rFonts w:cs="Arial"/>
        </w:rPr>
      </w:pPr>
    </w:p>
    <w:p w14:paraId="4AB75725" w14:textId="77777777" w:rsidR="00E21342" w:rsidRPr="00D0522D" w:rsidRDefault="00E21342" w:rsidP="00E21342">
      <w:pPr>
        <w:pStyle w:val="Naslovzavrnograda"/>
        <w:spacing w:after="120" w:line="288" w:lineRule="auto"/>
        <w:jc w:val="left"/>
        <w:rPr>
          <w:rFonts w:cs="Arial"/>
        </w:rPr>
      </w:pPr>
    </w:p>
    <w:p w14:paraId="76970107" w14:textId="24252F82" w:rsidR="00E21342" w:rsidRPr="00D0522D" w:rsidRDefault="00422469" w:rsidP="00E21342">
      <w:pPr>
        <w:pStyle w:val="Naslovzavrnograda"/>
        <w:spacing w:after="120" w:line="288" w:lineRule="auto"/>
        <w:rPr>
          <w:rFonts w:cs="Arial"/>
          <w:sz w:val="40"/>
        </w:rPr>
      </w:pPr>
      <w:r>
        <w:rPr>
          <w:rFonts w:cs="Arial"/>
          <w:sz w:val="44"/>
        </w:rPr>
        <w:t>POSLOVNI PLAN: SAVOR DRUŠTVO S OGRANIČENOM ODGOVORNOŠĆU</w:t>
      </w:r>
    </w:p>
    <w:p w14:paraId="1A0F5A8A" w14:textId="77777777" w:rsidR="00E21342" w:rsidRPr="00D0522D" w:rsidRDefault="00E21342" w:rsidP="00E21342">
      <w:pPr>
        <w:spacing w:after="120" w:line="288" w:lineRule="auto"/>
        <w:jc w:val="center"/>
        <w:rPr>
          <w:rFonts w:ascii="Arial" w:hAnsi="Arial" w:cs="Arial"/>
        </w:rPr>
      </w:pPr>
    </w:p>
    <w:p w14:paraId="5A11104F" w14:textId="2161629A" w:rsidR="00E21342" w:rsidRPr="00D0522D" w:rsidRDefault="00422469" w:rsidP="00E21342">
      <w:pPr>
        <w:pStyle w:val="ZAVRNIRAD"/>
        <w:spacing w:after="120" w:line="288" w:lineRule="auto"/>
        <w:rPr>
          <w:rFonts w:ascii="Arial" w:hAnsi="Arial" w:cs="Arial"/>
        </w:rPr>
      </w:pPr>
      <w:r>
        <w:rPr>
          <w:rFonts w:ascii="Arial" w:hAnsi="Arial" w:cs="Arial"/>
          <w:sz w:val="28"/>
        </w:rPr>
        <w:t>Projektni zadatak</w:t>
      </w:r>
    </w:p>
    <w:p w14:paraId="5BAB9F08" w14:textId="77777777" w:rsidR="00E21342" w:rsidRPr="00D0522D" w:rsidRDefault="00E21342" w:rsidP="00E21342">
      <w:pPr>
        <w:spacing w:after="120" w:line="288" w:lineRule="auto"/>
        <w:jc w:val="center"/>
        <w:rPr>
          <w:rFonts w:ascii="Arial" w:hAnsi="Arial" w:cs="Arial"/>
        </w:rPr>
      </w:pPr>
    </w:p>
    <w:p w14:paraId="6200EB2B" w14:textId="77777777" w:rsidR="00E21342" w:rsidRPr="00D0522D" w:rsidRDefault="00E21342" w:rsidP="00E21342">
      <w:pPr>
        <w:spacing w:after="120" w:line="288" w:lineRule="auto"/>
        <w:jc w:val="center"/>
        <w:rPr>
          <w:rFonts w:ascii="Arial" w:hAnsi="Arial" w:cs="Arial"/>
        </w:rPr>
      </w:pPr>
    </w:p>
    <w:p w14:paraId="584AB4B9" w14:textId="77777777" w:rsidR="00E21342" w:rsidRPr="00D0522D" w:rsidRDefault="00E21342" w:rsidP="00E21342">
      <w:pPr>
        <w:spacing w:after="120" w:line="288" w:lineRule="auto"/>
        <w:jc w:val="center"/>
        <w:rPr>
          <w:rFonts w:ascii="Arial" w:hAnsi="Arial" w:cs="Arial"/>
        </w:rPr>
      </w:pPr>
    </w:p>
    <w:p w14:paraId="2FE7ABAF" w14:textId="77777777" w:rsidR="00E21342" w:rsidRDefault="00E21342" w:rsidP="00422469">
      <w:pPr>
        <w:spacing w:after="120" w:line="288" w:lineRule="auto"/>
        <w:rPr>
          <w:rFonts w:ascii="Arial" w:hAnsi="Arial" w:cs="Arial"/>
        </w:rPr>
      </w:pPr>
    </w:p>
    <w:p w14:paraId="65B23496" w14:textId="77777777" w:rsidR="00E21342" w:rsidRDefault="00E21342" w:rsidP="00E21342">
      <w:pPr>
        <w:spacing w:after="120" w:line="288" w:lineRule="auto"/>
        <w:jc w:val="center"/>
        <w:rPr>
          <w:rFonts w:ascii="Arial" w:hAnsi="Arial" w:cs="Arial"/>
        </w:rPr>
      </w:pPr>
    </w:p>
    <w:p w14:paraId="00983A6F" w14:textId="77777777" w:rsidR="00E21342" w:rsidRPr="00D0522D" w:rsidRDefault="00E21342" w:rsidP="00E21342">
      <w:pPr>
        <w:spacing w:after="120" w:line="288" w:lineRule="auto"/>
        <w:jc w:val="center"/>
        <w:rPr>
          <w:rFonts w:ascii="Arial" w:hAnsi="Arial" w:cs="Arial"/>
        </w:rPr>
      </w:pPr>
    </w:p>
    <w:p w14:paraId="6B0662ED" w14:textId="77777777" w:rsidR="00E21342" w:rsidRPr="00D0522D" w:rsidRDefault="00E21342" w:rsidP="00E21342">
      <w:pPr>
        <w:pStyle w:val="Mjesto"/>
        <w:spacing w:after="120" w:line="288" w:lineRule="auto"/>
        <w:rPr>
          <w:rFonts w:ascii="Arial" w:hAnsi="Arial" w:cs="Arial"/>
        </w:rPr>
      </w:pPr>
    </w:p>
    <w:p w14:paraId="6F0E1D8D" w14:textId="77777777" w:rsidR="00E21342" w:rsidRPr="00D0522D" w:rsidRDefault="00E21342" w:rsidP="00E21342">
      <w:pPr>
        <w:pStyle w:val="Mjesto"/>
        <w:spacing w:after="120" w:line="288" w:lineRule="auto"/>
        <w:rPr>
          <w:rFonts w:ascii="Arial" w:hAnsi="Arial" w:cs="Arial"/>
        </w:rPr>
      </w:pPr>
    </w:p>
    <w:p w14:paraId="0B908E8E" w14:textId="5408C1DA" w:rsidR="00E21342" w:rsidRDefault="00E21342" w:rsidP="00E21342">
      <w:pPr>
        <w:pStyle w:val="Mjesto"/>
        <w:spacing w:after="120" w:line="360" w:lineRule="auto"/>
        <w:rPr>
          <w:rFonts w:ascii="Arial" w:hAnsi="Arial" w:cs="Arial"/>
          <w:sz w:val="28"/>
        </w:rPr>
      </w:pPr>
      <w:r w:rsidRPr="00D0522D">
        <w:rPr>
          <w:rFonts w:ascii="Arial" w:hAnsi="Arial" w:cs="Arial"/>
          <w:sz w:val="28"/>
        </w:rPr>
        <w:t xml:space="preserve">Varaždin, </w:t>
      </w:r>
      <w:r w:rsidR="00422469">
        <w:rPr>
          <w:rFonts w:ascii="Arial" w:hAnsi="Arial" w:cs="Arial"/>
          <w:sz w:val="28"/>
        </w:rPr>
        <w:t>2026</w:t>
      </w:r>
      <w:r w:rsidRPr="00D0522D">
        <w:rPr>
          <w:rFonts w:ascii="Arial" w:hAnsi="Arial" w:cs="Arial"/>
          <w:sz w:val="28"/>
        </w:rPr>
        <w:t>.</w:t>
      </w:r>
    </w:p>
    <w:p w14:paraId="43B99974"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4240D600"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4C5E9631"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63B4A79F" w14:textId="77777777" w:rsidR="00365B40" w:rsidRPr="002013BC" w:rsidRDefault="00365B40" w:rsidP="002013BC">
      <w:pPr>
        <w:spacing w:after="120" w:line="360" w:lineRule="auto"/>
        <w:rPr>
          <w:rFonts w:ascii="Arial" w:hAnsi="Arial" w:cs="Arial"/>
          <w:sz w:val="22"/>
          <w:szCs w:val="22"/>
        </w:rPr>
      </w:pPr>
    </w:p>
    <w:p w14:paraId="248F6617" w14:textId="77777777" w:rsidR="00365B40" w:rsidRPr="002013BC" w:rsidRDefault="00365B40" w:rsidP="002013BC">
      <w:pPr>
        <w:spacing w:after="120" w:line="360" w:lineRule="auto"/>
        <w:rPr>
          <w:rFonts w:ascii="Arial" w:hAnsi="Arial" w:cs="Arial"/>
          <w:sz w:val="22"/>
          <w:szCs w:val="22"/>
        </w:rPr>
      </w:pPr>
    </w:p>
    <w:p w14:paraId="2C4C4657" w14:textId="77777777" w:rsidR="00365B40" w:rsidRPr="002013BC" w:rsidRDefault="00365B40" w:rsidP="002013BC">
      <w:pPr>
        <w:spacing w:after="120" w:line="360" w:lineRule="auto"/>
        <w:rPr>
          <w:rFonts w:ascii="Arial" w:hAnsi="Arial" w:cs="Arial"/>
          <w:sz w:val="22"/>
          <w:szCs w:val="22"/>
        </w:rPr>
      </w:pPr>
    </w:p>
    <w:p w14:paraId="0533441C" w14:textId="433FA54E" w:rsidR="00365B40" w:rsidRPr="002013BC" w:rsidRDefault="00422469" w:rsidP="002013BC">
      <w:pPr>
        <w:pStyle w:val="Podaciokandidatu"/>
        <w:spacing w:before="0" w:after="120" w:line="360" w:lineRule="auto"/>
        <w:rPr>
          <w:rFonts w:ascii="Arial" w:hAnsi="Arial" w:cs="Arial"/>
          <w:sz w:val="22"/>
          <w:szCs w:val="22"/>
        </w:rPr>
      </w:pPr>
      <w:r>
        <w:rPr>
          <w:rFonts w:ascii="Arial" w:hAnsi="Arial" w:cs="Arial"/>
          <w:sz w:val="22"/>
          <w:szCs w:val="22"/>
        </w:rPr>
        <w:t>Zdravko Blažević</w:t>
      </w:r>
      <w:r w:rsidR="00327E0D">
        <w:rPr>
          <w:rFonts w:ascii="Arial" w:hAnsi="Arial" w:cs="Arial"/>
          <w:sz w:val="22"/>
          <w:szCs w:val="22"/>
        </w:rPr>
        <w:t>, 0016156019</w:t>
      </w:r>
    </w:p>
    <w:p w14:paraId="64A5187E" w14:textId="2CA98A3E" w:rsidR="00422469" w:rsidRPr="002013BC" w:rsidRDefault="00422469" w:rsidP="002013BC">
      <w:pPr>
        <w:pStyle w:val="Podaciokandidatu"/>
        <w:spacing w:before="0" w:after="120" w:line="360" w:lineRule="auto"/>
        <w:rPr>
          <w:rFonts w:ascii="Arial" w:hAnsi="Arial" w:cs="Arial"/>
          <w:sz w:val="22"/>
          <w:szCs w:val="22"/>
        </w:rPr>
      </w:pPr>
      <w:r>
        <w:rPr>
          <w:rFonts w:ascii="Arial" w:hAnsi="Arial" w:cs="Arial"/>
          <w:sz w:val="22"/>
          <w:szCs w:val="22"/>
        </w:rPr>
        <w:t>Antonio Dumić, 0016156157</w:t>
      </w:r>
    </w:p>
    <w:p w14:paraId="1F5908D9" w14:textId="7A99E159" w:rsidR="002E3CAC" w:rsidRPr="002013BC" w:rsidRDefault="00422469" w:rsidP="002013BC">
      <w:pPr>
        <w:pStyle w:val="Podaciokandidatu"/>
        <w:spacing w:before="0" w:after="120" w:line="360" w:lineRule="auto"/>
        <w:ind w:left="851" w:hanging="851"/>
        <w:rPr>
          <w:rFonts w:ascii="Arial" w:hAnsi="Arial" w:cs="Arial"/>
          <w:sz w:val="22"/>
          <w:szCs w:val="22"/>
        </w:rPr>
      </w:pPr>
      <w:r>
        <w:rPr>
          <w:rFonts w:ascii="Arial" w:hAnsi="Arial" w:cs="Arial"/>
          <w:sz w:val="22"/>
          <w:szCs w:val="22"/>
        </w:rPr>
        <w:t>Matko Kekez, 0016154820</w:t>
      </w:r>
    </w:p>
    <w:p w14:paraId="0068EB17" w14:textId="77777777" w:rsidR="00BE7125" w:rsidRDefault="00BE7125" w:rsidP="002013BC">
      <w:pPr>
        <w:spacing w:after="120" w:line="360" w:lineRule="auto"/>
        <w:rPr>
          <w:rFonts w:ascii="Arial" w:hAnsi="Arial" w:cs="Arial"/>
          <w:sz w:val="22"/>
          <w:szCs w:val="22"/>
        </w:rPr>
      </w:pPr>
    </w:p>
    <w:p w14:paraId="16D8BDCD" w14:textId="77777777" w:rsidR="00422469" w:rsidRDefault="00422469" w:rsidP="002013BC">
      <w:pPr>
        <w:spacing w:after="120" w:line="360" w:lineRule="auto"/>
        <w:rPr>
          <w:rFonts w:ascii="Arial" w:hAnsi="Arial" w:cs="Arial"/>
          <w:sz w:val="22"/>
          <w:szCs w:val="22"/>
        </w:rPr>
      </w:pPr>
    </w:p>
    <w:p w14:paraId="64B6671E" w14:textId="77777777" w:rsidR="00422469" w:rsidRDefault="00422469" w:rsidP="002013BC">
      <w:pPr>
        <w:spacing w:after="120" w:line="360" w:lineRule="auto"/>
        <w:rPr>
          <w:rFonts w:ascii="Arial" w:hAnsi="Arial" w:cs="Arial"/>
          <w:sz w:val="22"/>
          <w:szCs w:val="22"/>
        </w:rPr>
      </w:pPr>
    </w:p>
    <w:p w14:paraId="4C6BFC01" w14:textId="77777777" w:rsidR="00422469" w:rsidRPr="002013BC" w:rsidRDefault="00422469" w:rsidP="002013BC">
      <w:pPr>
        <w:spacing w:after="120" w:line="360" w:lineRule="auto"/>
        <w:rPr>
          <w:rFonts w:ascii="Arial" w:hAnsi="Arial" w:cs="Arial"/>
          <w:sz w:val="22"/>
          <w:szCs w:val="22"/>
        </w:rPr>
      </w:pPr>
    </w:p>
    <w:p w14:paraId="540F8E32" w14:textId="77777777" w:rsidR="00365B40" w:rsidRPr="002013BC" w:rsidRDefault="00365B40" w:rsidP="002013BC">
      <w:pPr>
        <w:spacing w:after="120" w:line="360" w:lineRule="auto"/>
        <w:rPr>
          <w:rFonts w:ascii="Arial" w:hAnsi="Arial" w:cs="Arial"/>
          <w:sz w:val="22"/>
          <w:szCs w:val="22"/>
        </w:rPr>
      </w:pPr>
    </w:p>
    <w:p w14:paraId="73CF00E2" w14:textId="0EF33A8B" w:rsidR="00365B40" w:rsidRPr="00493618" w:rsidRDefault="00422469" w:rsidP="002013BC">
      <w:pPr>
        <w:pStyle w:val="Naslovzavrnograda"/>
        <w:spacing w:before="240" w:after="120" w:line="360" w:lineRule="auto"/>
        <w:rPr>
          <w:rFonts w:cs="Arial"/>
          <w:sz w:val="28"/>
          <w:szCs w:val="28"/>
        </w:rPr>
      </w:pPr>
      <w:r>
        <w:rPr>
          <w:rFonts w:cs="Arial"/>
          <w:sz w:val="28"/>
          <w:szCs w:val="28"/>
        </w:rPr>
        <w:t>POSLOVNI PLAN: SAVOR DRUŠTVO S OGRANIČENOM ODGOVORNOŠĆU</w:t>
      </w:r>
    </w:p>
    <w:p w14:paraId="6761DBD4" w14:textId="77777777" w:rsidR="00365B40" w:rsidRPr="002013BC" w:rsidRDefault="00365B40" w:rsidP="002013BC">
      <w:pPr>
        <w:spacing w:after="120" w:line="360" w:lineRule="auto"/>
        <w:jc w:val="center"/>
        <w:rPr>
          <w:rFonts w:ascii="Arial" w:hAnsi="Arial" w:cs="Arial"/>
          <w:sz w:val="22"/>
          <w:szCs w:val="22"/>
        </w:rPr>
      </w:pPr>
    </w:p>
    <w:p w14:paraId="303B4C6D" w14:textId="3FAC11F6" w:rsidR="00365B40" w:rsidRPr="002013BC" w:rsidRDefault="00422469" w:rsidP="002013BC">
      <w:pPr>
        <w:pStyle w:val="ZAVRNIRAD"/>
        <w:spacing w:after="120" w:line="360" w:lineRule="auto"/>
        <w:rPr>
          <w:rFonts w:ascii="Arial" w:hAnsi="Arial" w:cs="Arial"/>
          <w:sz w:val="22"/>
          <w:szCs w:val="22"/>
        </w:rPr>
      </w:pPr>
      <w:r>
        <w:rPr>
          <w:rFonts w:ascii="Arial" w:hAnsi="Arial" w:cs="Arial"/>
          <w:sz w:val="22"/>
          <w:szCs w:val="22"/>
        </w:rPr>
        <w:t>PROJEKTNI ZADATAK</w:t>
      </w:r>
    </w:p>
    <w:p w14:paraId="6DEFC777" w14:textId="77777777" w:rsidR="00365B40" w:rsidRPr="002013BC" w:rsidRDefault="00365B40" w:rsidP="002013BC">
      <w:pPr>
        <w:spacing w:after="120" w:line="360" w:lineRule="auto"/>
        <w:rPr>
          <w:rFonts w:ascii="Arial" w:hAnsi="Arial" w:cs="Arial"/>
          <w:sz w:val="22"/>
          <w:szCs w:val="22"/>
        </w:rPr>
      </w:pPr>
    </w:p>
    <w:p w14:paraId="22C40037"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4490BAE" w14:textId="5E5B7B67"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00B77120">
        <w:rPr>
          <w:rFonts w:ascii="Arial" w:hAnsi="Arial" w:cs="Arial"/>
          <w:sz w:val="22"/>
          <w:szCs w:val="22"/>
        </w:rPr>
        <w:t>Mentorica</w:t>
      </w:r>
      <w:r w:rsidR="00365B40" w:rsidRPr="002013BC">
        <w:rPr>
          <w:rFonts w:ascii="Arial" w:hAnsi="Arial" w:cs="Arial"/>
          <w:sz w:val="22"/>
          <w:szCs w:val="22"/>
        </w:rPr>
        <w:t>:</w:t>
      </w:r>
    </w:p>
    <w:p w14:paraId="1F4C429B" w14:textId="52651939" w:rsidR="007861F9" w:rsidRPr="002013BC" w:rsidRDefault="00422469" w:rsidP="12CC4023">
      <w:pPr>
        <w:pStyle w:val="Podaciomentoru"/>
        <w:spacing w:after="120"/>
        <w:ind w:left="4963" w:firstLine="709"/>
        <w:jc w:val="left"/>
        <w:rPr>
          <w:rFonts w:ascii="Arial" w:hAnsi="Arial" w:cs="Arial"/>
          <w:sz w:val="22"/>
          <w:szCs w:val="22"/>
        </w:rPr>
      </w:pPr>
      <w:r>
        <w:rPr>
          <w:rFonts w:ascii="Arial" w:hAnsi="Arial" w:cs="Arial"/>
          <w:sz w:val="22"/>
          <w:szCs w:val="22"/>
        </w:rPr>
        <w:t>Dr</w:t>
      </w:r>
      <w:r w:rsidR="00C16C5F" w:rsidRPr="002013BC">
        <w:rPr>
          <w:rFonts w:ascii="Arial" w:hAnsi="Arial" w:cs="Arial"/>
          <w:sz w:val="22"/>
          <w:szCs w:val="22"/>
        </w:rPr>
        <w:t>.</w:t>
      </w:r>
      <w:r w:rsidR="00DF67B3">
        <w:rPr>
          <w:rFonts w:ascii="Arial" w:hAnsi="Arial" w:cs="Arial"/>
          <w:sz w:val="22"/>
          <w:szCs w:val="22"/>
        </w:rPr>
        <w:t xml:space="preserve"> </w:t>
      </w:r>
      <w:r>
        <w:rPr>
          <w:rFonts w:ascii="Arial" w:hAnsi="Arial" w:cs="Arial"/>
          <w:sz w:val="22"/>
          <w:szCs w:val="22"/>
        </w:rPr>
        <w:t>sc</w:t>
      </w:r>
      <w:r w:rsidR="00C16C5F" w:rsidRPr="002013BC">
        <w:rPr>
          <w:rFonts w:ascii="Arial" w:hAnsi="Arial" w:cs="Arial"/>
          <w:sz w:val="22"/>
          <w:szCs w:val="22"/>
        </w:rPr>
        <w:t>.</w:t>
      </w:r>
      <w:r w:rsidR="00DF67B3">
        <w:rPr>
          <w:rFonts w:ascii="Arial" w:hAnsi="Arial" w:cs="Arial"/>
          <w:sz w:val="22"/>
          <w:szCs w:val="22"/>
        </w:rPr>
        <w:t xml:space="preserve"> </w:t>
      </w:r>
      <w:proofErr w:type="spellStart"/>
      <w:r>
        <w:rPr>
          <w:rFonts w:ascii="Arial" w:hAnsi="Arial" w:cs="Arial"/>
          <w:sz w:val="22"/>
          <w:szCs w:val="22"/>
        </w:rPr>
        <w:t>socio</w:t>
      </w:r>
      <w:proofErr w:type="spellEnd"/>
      <w:r w:rsidR="00C16C5F" w:rsidRPr="002013BC">
        <w:rPr>
          <w:rFonts w:ascii="Arial" w:hAnsi="Arial" w:cs="Arial"/>
          <w:sz w:val="22"/>
          <w:szCs w:val="22"/>
        </w:rPr>
        <w:t xml:space="preserve">. </w:t>
      </w:r>
      <w:r>
        <w:rPr>
          <w:rFonts w:ascii="Arial" w:hAnsi="Arial" w:cs="Arial"/>
          <w:sz w:val="22"/>
          <w:szCs w:val="22"/>
        </w:rPr>
        <w:t>Karolina Kokot</w:t>
      </w:r>
      <w:r w:rsidR="00C16C5F" w:rsidRPr="002013BC">
        <w:rPr>
          <w:rFonts w:ascii="Arial" w:hAnsi="Arial" w:cs="Arial"/>
          <w:sz w:val="22"/>
          <w:szCs w:val="22"/>
        </w:rPr>
        <w:t xml:space="preserve"> </w:t>
      </w:r>
    </w:p>
    <w:p w14:paraId="09C8CFED" w14:textId="7EED47C8" w:rsidR="3D14BB04" w:rsidRDefault="3D14BB04" w:rsidP="3D14BB04">
      <w:pPr>
        <w:pStyle w:val="Podaciomentoru"/>
        <w:spacing w:after="120"/>
        <w:ind w:left="4395"/>
        <w:jc w:val="left"/>
        <w:rPr>
          <w:rFonts w:ascii="Arial" w:hAnsi="Arial" w:cs="Arial"/>
          <w:sz w:val="22"/>
          <w:szCs w:val="22"/>
        </w:rPr>
      </w:pPr>
    </w:p>
    <w:p w14:paraId="3DB4CA96" w14:textId="77777777" w:rsidR="00426D7F" w:rsidRDefault="00426D7F" w:rsidP="3D14BB04">
      <w:pPr>
        <w:pStyle w:val="Podaciomentoru"/>
        <w:spacing w:after="120"/>
        <w:ind w:left="4395"/>
        <w:jc w:val="left"/>
        <w:rPr>
          <w:rFonts w:ascii="Arial" w:hAnsi="Arial" w:cs="Arial"/>
          <w:sz w:val="22"/>
          <w:szCs w:val="22"/>
        </w:rPr>
      </w:pPr>
    </w:p>
    <w:p w14:paraId="35692B10" w14:textId="77777777" w:rsidR="00426D7F" w:rsidRDefault="00426D7F" w:rsidP="3D14BB04">
      <w:pPr>
        <w:pStyle w:val="Podaciomentoru"/>
        <w:spacing w:after="120"/>
        <w:ind w:left="4395"/>
        <w:jc w:val="left"/>
        <w:rPr>
          <w:rFonts w:ascii="Arial" w:hAnsi="Arial" w:cs="Arial"/>
          <w:sz w:val="22"/>
          <w:szCs w:val="22"/>
        </w:rPr>
      </w:pPr>
    </w:p>
    <w:p w14:paraId="1DE319C4" w14:textId="77777777" w:rsidR="00426D7F" w:rsidRDefault="00426D7F" w:rsidP="3D14BB04">
      <w:pPr>
        <w:pStyle w:val="Podaciomentoru"/>
        <w:spacing w:after="120"/>
        <w:ind w:left="4395"/>
        <w:jc w:val="left"/>
        <w:rPr>
          <w:rFonts w:ascii="Arial" w:hAnsi="Arial" w:cs="Arial"/>
          <w:sz w:val="22"/>
          <w:szCs w:val="22"/>
        </w:rPr>
      </w:pPr>
    </w:p>
    <w:p w14:paraId="4BA3EBFB" w14:textId="199A4266" w:rsidR="002013BC" w:rsidRDefault="00A24C5C" w:rsidP="002013BC">
      <w:pPr>
        <w:pStyle w:val="Mjesto"/>
        <w:spacing w:after="120" w:line="360" w:lineRule="auto"/>
        <w:rPr>
          <w:rFonts w:ascii="Arial" w:hAnsi="Arial" w:cs="Arial"/>
          <w:sz w:val="22"/>
          <w:szCs w:val="22"/>
        </w:rPr>
        <w:sectPr w:rsidR="002013BC" w:rsidSect="00BE4D7E">
          <w:footerReference w:type="default" r:id="rId11"/>
          <w:footerReference w:type="first" r:id="rId12"/>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w:t>
      </w:r>
      <w:r w:rsidR="00422469">
        <w:rPr>
          <w:rFonts w:ascii="Arial" w:hAnsi="Arial" w:cs="Arial"/>
          <w:sz w:val="22"/>
          <w:szCs w:val="22"/>
        </w:rPr>
        <w:t>siječanj</w:t>
      </w:r>
      <w:r w:rsidRPr="002013BC">
        <w:rPr>
          <w:rFonts w:ascii="Arial" w:hAnsi="Arial" w:cs="Arial"/>
          <w:sz w:val="22"/>
          <w:szCs w:val="22"/>
        </w:rPr>
        <w:t xml:space="preserve"> 20</w:t>
      </w:r>
      <w:r w:rsidR="00422469">
        <w:rPr>
          <w:rFonts w:ascii="Arial" w:hAnsi="Arial" w:cs="Arial"/>
          <w:sz w:val="22"/>
          <w:szCs w:val="22"/>
        </w:rPr>
        <w:t>26.</w:t>
      </w:r>
    </w:p>
    <w:p w14:paraId="2CD0BB87" w14:textId="77777777" w:rsidR="00BB2366" w:rsidRPr="00330E2B" w:rsidRDefault="00BB2366" w:rsidP="00330E2B">
      <w:pPr>
        <w:pStyle w:val="FOInormal"/>
        <w:ind w:firstLine="0"/>
        <w:rPr>
          <w:b/>
          <w:bCs/>
          <w:sz w:val="36"/>
          <w:szCs w:val="36"/>
        </w:rPr>
      </w:pPr>
      <w:bookmarkStart w:id="0" w:name="_Toc218174955"/>
      <w:r w:rsidRPr="00330E2B">
        <w:rPr>
          <w:b/>
          <w:bCs/>
          <w:sz w:val="36"/>
          <w:szCs w:val="36"/>
        </w:rPr>
        <w:lastRenderedPageBreak/>
        <w:t>Sadržaj</w:t>
      </w:r>
      <w:bookmarkEnd w:id="0"/>
    </w:p>
    <w:p w14:paraId="7B6B6255" w14:textId="412B4906" w:rsidR="00F12BF8" w:rsidRDefault="00330E2B">
      <w:pPr>
        <w:pStyle w:val="Sadraj1"/>
        <w:rPr>
          <w:rFonts w:asciiTheme="minorHAnsi" w:eastAsiaTheme="minorEastAsia" w:hAnsiTheme="minorHAnsi" w:cstheme="minorBidi"/>
          <w:noProof/>
          <w:kern w:val="2"/>
          <w:sz w:val="24"/>
          <w14:ligatures w14:val="standardContextual"/>
        </w:rPr>
      </w:pPr>
      <w:r>
        <w:fldChar w:fldCharType="begin"/>
      </w:r>
      <w:r>
        <w:instrText xml:space="preserve"> TOC \h \z \t "FOI Naslov 1,1,FOI Naslov 2,2,FOI Naslov 3,3,FOI Naslov 4,4" </w:instrText>
      </w:r>
      <w:r>
        <w:fldChar w:fldCharType="separate"/>
      </w:r>
      <w:hyperlink w:anchor="_Toc218887534" w:history="1">
        <w:r w:rsidR="00F12BF8" w:rsidRPr="004F504F">
          <w:rPr>
            <w:rStyle w:val="Hiperveza"/>
            <w:noProof/>
          </w:rPr>
          <w:t>1.</w:t>
        </w:r>
        <w:r w:rsidR="00F12BF8">
          <w:rPr>
            <w:rFonts w:asciiTheme="minorHAnsi" w:eastAsiaTheme="minorEastAsia" w:hAnsiTheme="minorHAnsi" w:cstheme="minorBidi"/>
            <w:noProof/>
            <w:kern w:val="2"/>
            <w:sz w:val="24"/>
            <w14:ligatures w14:val="standardContextual"/>
          </w:rPr>
          <w:tab/>
        </w:r>
        <w:r w:rsidR="00F12BF8" w:rsidRPr="004F504F">
          <w:rPr>
            <w:rStyle w:val="Hiperveza"/>
            <w:noProof/>
          </w:rPr>
          <w:t>Uvod</w:t>
        </w:r>
        <w:r w:rsidR="00F12BF8">
          <w:rPr>
            <w:noProof/>
            <w:webHidden/>
          </w:rPr>
          <w:tab/>
        </w:r>
        <w:r w:rsidR="00F12BF8">
          <w:rPr>
            <w:noProof/>
            <w:webHidden/>
          </w:rPr>
          <w:fldChar w:fldCharType="begin"/>
        </w:r>
        <w:r w:rsidR="00F12BF8">
          <w:rPr>
            <w:noProof/>
            <w:webHidden/>
          </w:rPr>
          <w:instrText xml:space="preserve"> PAGEREF _Toc218887534 \h </w:instrText>
        </w:r>
        <w:r w:rsidR="00F12BF8">
          <w:rPr>
            <w:noProof/>
            <w:webHidden/>
          </w:rPr>
        </w:r>
        <w:r w:rsidR="00F12BF8">
          <w:rPr>
            <w:noProof/>
            <w:webHidden/>
          </w:rPr>
          <w:fldChar w:fldCharType="separate"/>
        </w:r>
        <w:r w:rsidR="00F12BF8">
          <w:rPr>
            <w:noProof/>
            <w:webHidden/>
          </w:rPr>
          <w:t>1</w:t>
        </w:r>
        <w:r w:rsidR="00F12BF8">
          <w:rPr>
            <w:noProof/>
            <w:webHidden/>
          </w:rPr>
          <w:fldChar w:fldCharType="end"/>
        </w:r>
      </w:hyperlink>
    </w:p>
    <w:p w14:paraId="61A84B2A" w14:textId="10CC7E39" w:rsidR="00F12BF8" w:rsidRDefault="00F12BF8">
      <w:pPr>
        <w:pStyle w:val="Sadraj1"/>
        <w:rPr>
          <w:rFonts w:asciiTheme="minorHAnsi" w:eastAsiaTheme="minorEastAsia" w:hAnsiTheme="minorHAnsi" w:cstheme="minorBidi"/>
          <w:noProof/>
          <w:kern w:val="2"/>
          <w:sz w:val="24"/>
          <w14:ligatures w14:val="standardContextual"/>
        </w:rPr>
      </w:pPr>
      <w:hyperlink w:anchor="_Toc218887535" w:history="1">
        <w:r w:rsidRPr="004F504F">
          <w:rPr>
            <w:rStyle w:val="Hiperveza"/>
            <w:noProof/>
          </w:rPr>
          <w:t>2.</w:t>
        </w:r>
        <w:r>
          <w:rPr>
            <w:rFonts w:asciiTheme="minorHAnsi" w:eastAsiaTheme="minorEastAsia" w:hAnsiTheme="minorHAnsi" w:cstheme="minorBidi"/>
            <w:noProof/>
            <w:kern w:val="2"/>
            <w:sz w:val="24"/>
            <w14:ligatures w14:val="standardContextual"/>
          </w:rPr>
          <w:tab/>
        </w:r>
        <w:r w:rsidRPr="004F504F">
          <w:rPr>
            <w:rStyle w:val="Hiperveza"/>
            <w:noProof/>
          </w:rPr>
          <w:t>Podaci o poduzetniku</w:t>
        </w:r>
        <w:r>
          <w:rPr>
            <w:noProof/>
            <w:webHidden/>
          </w:rPr>
          <w:tab/>
        </w:r>
        <w:r>
          <w:rPr>
            <w:noProof/>
            <w:webHidden/>
          </w:rPr>
          <w:fldChar w:fldCharType="begin"/>
        </w:r>
        <w:r>
          <w:rPr>
            <w:noProof/>
            <w:webHidden/>
          </w:rPr>
          <w:instrText xml:space="preserve"> PAGEREF _Toc218887535 \h </w:instrText>
        </w:r>
        <w:r>
          <w:rPr>
            <w:noProof/>
            <w:webHidden/>
          </w:rPr>
        </w:r>
        <w:r>
          <w:rPr>
            <w:noProof/>
            <w:webHidden/>
          </w:rPr>
          <w:fldChar w:fldCharType="separate"/>
        </w:r>
        <w:r>
          <w:rPr>
            <w:noProof/>
            <w:webHidden/>
          </w:rPr>
          <w:t>2</w:t>
        </w:r>
        <w:r>
          <w:rPr>
            <w:noProof/>
            <w:webHidden/>
          </w:rPr>
          <w:fldChar w:fldCharType="end"/>
        </w:r>
      </w:hyperlink>
    </w:p>
    <w:p w14:paraId="105886DE" w14:textId="4720D364" w:rsidR="00F12BF8" w:rsidRDefault="00F12BF8">
      <w:pPr>
        <w:pStyle w:val="Sadraj2"/>
        <w:rPr>
          <w:rFonts w:asciiTheme="minorHAnsi" w:eastAsiaTheme="minorEastAsia" w:hAnsiTheme="minorHAnsi" w:cstheme="minorBidi"/>
          <w:noProof/>
          <w:kern w:val="2"/>
          <w:sz w:val="24"/>
          <w14:ligatures w14:val="standardContextual"/>
        </w:rPr>
      </w:pPr>
      <w:hyperlink w:anchor="_Toc218887536" w:history="1">
        <w:r w:rsidRPr="004F504F">
          <w:rPr>
            <w:rStyle w:val="Hiperveza"/>
            <w:noProof/>
          </w:rPr>
          <w:t>2.1.</w:t>
        </w:r>
        <w:r>
          <w:rPr>
            <w:rFonts w:asciiTheme="minorHAnsi" w:eastAsiaTheme="minorEastAsia" w:hAnsiTheme="minorHAnsi" w:cstheme="minorBidi"/>
            <w:noProof/>
            <w:kern w:val="2"/>
            <w:sz w:val="24"/>
            <w14:ligatures w14:val="standardContextual"/>
          </w:rPr>
          <w:tab/>
        </w:r>
        <w:r w:rsidRPr="004F504F">
          <w:rPr>
            <w:rStyle w:val="Hiperveza"/>
            <w:noProof/>
          </w:rPr>
          <w:t>Opći podaci</w:t>
        </w:r>
        <w:r>
          <w:rPr>
            <w:noProof/>
            <w:webHidden/>
          </w:rPr>
          <w:tab/>
        </w:r>
        <w:r>
          <w:rPr>
            <w:noProof/>
            <w:webHidden/>
          </w:rPr>
          <w:fldChar w:fldCharType="begin"/>
        </w:r>
        <w:r>
          <w:rPr>
            <w:noProof/>
            <w:webHidden/>
          </w:rPr>
          <w:instrText xml:space="preserve"> PAGEREF _Toc218887536 \h </w:instrText>
        </w:r>
        <w:r>
          <w:rPr>
            <w:noProof/>
            <w:webHidden/>
          </w:rPr>
        </w:r>
        <w:r>
          <w:rPr>
            <w:noProof/>
            <w:webHidden/>
          </w:rPr>
          <w:fldChar w:fldCharType="separate"/>
        </w:r>
        <w:r>
          <w:rPr>
            <w:noProof/>
            <w:webHidden/>
          </w:rPr>
          <w:t>2</w:t>
        </w:r>
        <w:r>
          <w:rPr>
            <w:noProof/>
            <w:webHidden/>
          </w:rPr>
          <w:fldChar w:fldCharType="end"/>
        </w:r>
      </w:hyperlink>
    </w:p>
    <w:p w14:paraId="2F3AA8BF" w14:textId="1539268D" w:rsidR="00F12BF8" w:rsidRDefault="00F12BF8">
      <w:pPr>
        <w:pStyle w:val="Sadraj2"/>
        <w:rPr>
          <w:rFonts w:asciiTheme="minorHAnsi" w:eastAsiaTheme="minorEastAsia" w:hAnsiTheme="minorHAnsi" w:cstheme="minorBidi"/>
          <w:noProof/>
          <w:kern w:val="2"/>
          <w:sz w:val="24"/>
          <w14:ligatures w14:val="standardContextual"/>
        </w:rPr>
      </w:pPr>
      <w:hyperlink w:anchor="_Toc218887537" w:history="1">
        <w:r w:rsidRPr="004F504F">
          <w:rPr>
            <w:rStyle w:val="Hiperveza"/>
            <w:noProof/>
          </w:rPr>
          <w:t>2.2.</w:t>
        </w:r>
        <w:r>
          <w:rPr>
            <w:rFonts w:asciiTheme="minorHAnsi" w:eastAsiaTheme="minorEastAsia" w:hAnsiTheme="minorHAnsi" w:cstheme="minorBidi"/>
            <w:noProof/>
            <w:kern w:val="2"/>
            <w:sz w:val="24"/>
            <w14:ligatures w14:val="standardContextual"/>
          </w:rPr>
          <w:tab/>
        </w:r>
        <w:r w:rsidRPr="004F504F">
          <w:rPr>
            <w:rStyle w:val="Hiperveza"/>
            <w:noProof/>
          </w:rPr>
          <w:t>Osnivanje</w:t>
        </w:r>
        <w:r>
          <w:rPr>
            <w:noProof/>
            <w:webHidden/>
          </w:rPr>
          <w:tab/>
        </w:r>
        <w:r>
          <w:rPr>
            <w:noProof/>
            <w:webHidden/>
          </w:rPr>
          <w:fldChar w:fldCharType="begin"/>
        </w:r>
        <w:r>
          <w:rPr>
            <w:noProof/>
            <w:webHidden/>
          </w:rPr>
          <w:instrText xml:space="preserve"> PAGEREF _Toc218887537 \h </w:instrText>
        </w:r>
        <w:r>
          <w:rPr>
            <w:noProof/>
            <w:webHidden/>
          </w:rPr>
        </w:r>
        <w:r>
          <w:rPr>
            <w:noProof/>
            <w:webHidden/>
          </w:rPr>
          <w:fldChar w:fldCharType="separate"/>
        </w:r>
        <w:r>
          <w:rPr>
            <w:noProof/>
            <w:webHidden/>
          </w:rPr>
          <w:t>2</w:t>
        </w:r>
        <w:r>
          <w:rPr>
            <w:noProof/>
            <w:webHidden/>
          </w:rPr>
          <w:fldChar w:fldCharType="end"/>
        </w:r>
      </w:hyperlink>
    </w:p>
    <w:p w14:paraId="786886C4" w14:textId="2FA8AC48" w:rsidR="00F12BF8" w:rsidRDefault="00F12BF8">
      <w:pPr>
        <w:pStyle w:val="Sadraj2"/>
        <w:rPr>
          <w:rFonts w:asciiTheme="minorHAnsi" w:eastAsiaTheme="minorEastAsia" w:hAnsiTheme="minorHAnsi" w:cstheme="minorBidi"/>
          <w:noProof/>
          <w:kern w:val="2"/>
          <w:sz w:val="24"/>
          <w14:ligatures w14:val="standardContextual"/>
        </w:rPr>
      </w:pPr>
      <w:hyperlink w:anchor="_Toc218887538" w:history="1">
        <w:r w:rsidRPr="004F504F">
          <w:rPr>
            <w:rStyle w:val="Hiperveza"/>
            <w:noProof/>
          </w:rPr>
          <w:t>2.3.</w:t>
        </w:r>
        <w:r>
          <w:rPr>
            <w:rFonts w:asciiTheme="minorHAnsi" w:eastAsiaTheme="minorEastAsia" w:hAnsiTheme="minorHAnsi" w:cstheme="minorBidi"/>
            <w:noProof/>
            <w:kern w:val="2"/>
            <w:sz w:val="24"/>
            <w14:ligatures w14:val="standardContextual"/>
          </w:rPr>
          <w:tab/>
        </w:r>
        <w:r w:rsidRPr="004F504F">
          <w:rPr>
            <w:rStyle w:val="Hiperveza"/>
            <w:noProof/>
          </w:rPr>
          <w:t>Podaci o osnivačima</w:t>
        </w:r>
        <w:r>
          <w:rPr>
            <w:noProof/>
            <w:webHidden/>
          </w:rPr>
          <w:tab/>
        </w:r>
        <w:r>
          <w:rPr>
            <w:noProof/>
            <w:webHidden/>
          </w:rPr>
          <w:fldChar w:fldCharType="begin"/>
        </w:r>
        <w:r>
          <w:rPr>
            <w:noProof/>
            <w:webHidden/>
          </w:rPr>
          <w:instrText xml:space="preserve"> PAGEREF _Toc218887538 \h </w:instrText>
        </w:r>
        <w:r>
          <w:rPr>
            <w:noProof/>
            <w:webHidden/>
          </w:rPr>
        </w:r>
        <w:r>
          <w:rPr>
            <w:noProof/>
            <w:webHidden/>
          </w:rPr>
          <w:fldChar w:fldCharType="separate"/>
        </w:r>
        <w:r>
          <w:rPr>
            <w:noProof/>
            <w:webHidden/>
          </w:rPr>
          <w:t>4</w:t>
        </w:r>
        <w:r>
          <w:rPr>
            <w:noProof/>
            <w:webHidden/>
          </w:rPr>
          <w:fldChar w:fldCharType="end"/>
        </w:r>
      </w:hyperlink>
    </w:p>
    <w:p w14:paraId="5D07162C" w14:textId="37305BCE" w:rsidR="00F12BF8" w:rsidRDefault="00F12BF8">
      <w:pPr>
        <w:pStyle w:val="Sadraj1"/>
        <w:rPr>
          <w:rFonts w:asciiTheme="minorHAnsi" w:eastAsiaTheme="minorEastAsia" w:hAnsiTheme="minorHAnsi" w:cstheme="minorBidi"/>
          <w:noProof/>
          <w:kern w:val="2"/>
          <w:sz w:val="24"/>
          <w14:ligatures w14:val="standardContextual"/>
        </w:rPr>
      </w:pPr>
      <w:hyperlink w:anchor="_Toc218887539" w:history="1">
        <w:r w:rsidRPr="004F504F">
          <w:rPr>
            <w:rStyle w:val="Hiperveza"/>
            <w:noProof/>
          </w:rPr>
          <w:t>3.</w:t>
        </w:r>
        <w:r>
          <w:rPr>
            <w:rFonts w:asciiTheme="minorHAnsi" w:eastAsiaTheme="minorEastAsia" w:hAnsiTheme="minorHAnsi" w:cstheme="minorBidi"/>
            <w:noProof/>
            <w:kern w:val="2"/>
            <w:sz w:val="24"/>
            <w14:ligatures w14:val="standardContextual"/>
          </w:rPr>
          <w:tab/>
        </w:r>
        <w:r w:rsidRPr="004F504F">
          <w:rPr>
            <w:rStyle w:val="Hiperveza"/>
            <w:noProof/>
          </w:rPr>
          <w:t>Polazište</w:t>
        </w:r>
        <w:r>
          <w:rPr>
            <w:noProof/>
            <w:webHidden/>
          </w:rPr>
          <w:tab/>
        </w:r>
        <w:r>
          <w:rPr>
            <w:noProof/>
            <w:webHidden/>
          </w:rPr>
          <w:fldChar w:fldCharType="begin"/>
        </w:r>
        <w:r>
          <w:rPr>
            <w:noProof/>
            <w:webHidden/>
          </w:rPr>
          <w:instrText xml:space="preserve"> PAGEREF _Toc218887539 \h </w:instrText>
        </w:r>
        <w:r>
          <w:rPr>
            <w:noProof/>
            <w:webHidden/>
          </w:rPr>
        </w:r>
        <w:r>
          <w:rPr>
            <w:noProof/>
            <w:webHidden/>
          </w:rPr>
          <w:fldChar w:fldCharType="separate"/>
        </w:r>
        <w:r>
          <w:rPr>
            <w:noProof/>
            <w:webHidden/>
          </w:rPr>
          <w:t>5</w:t>
        </w:r>
        <w:r>
          <w:rPr>
            <w:noProof/>
            <w:webHidden/>
          </w:rPr>
          <w:fldChar w:fldCharType="end"/>
        </w:r>
      </w:hyperlink>
    </w:p>
    <w:p w14:paraId="73EA7152" w14:textId="66117769" w:rsidR="00F12BF8" w:rsidRDefault="00F12BF8">
      <w:pPr>
        <w:pStyle w:val="Sadraj2"/>
        <w:rPr>
          <w:rFonts w:asciiTheme="minorHAnsi" w:eastAsiaTheme="minorEastAsia" w:hAnsiTheme="minorHAnsi" w:cstheme="minorBidi"/>
          <w:noProof/>
          <w:kern w:val="2"/>
          <w:sz w:val="24"/>
          <w14:ligatures w14:val="standardContextual"/>
        </w:rPr>
      </w:pPr>
      <w:hyperlink w:anchor="_Toc218887540" w:history="1">
        <w:r w:rsidRPr="004F504F">
          <w:rPr>
            <w:rStyle w:val="Hiperveza"/>
            <w:noProof/>
          </w:rPr>
          <w:t>3.1.</w:t>
        </w:r>
        <w:r>
          <w:rPr>
            <w:rFonts w:asciiTheme="minorHAnsi" w:eastAsiaTheme="minorEastAsia" w:hAnsiTheme="minorHAnsi" w:cstheme="minorBidi"/>
            <w:noProof/>
            <w:kern w:val="2"/>
            <w:sz w:val="24"/>
            <w14:ligatures w14:val="standardContextual"/>
          </w:rPr>
          <w:tab/>
        </w:r>
        <w:r w:rsidRPr="004F504F">
          <w:rPr>
            <w:rStyle w:val="Hiperveza"/>
            <w:noProof/>
          </w:rPr>
          <w:t>Nastanak poduzetničke ideje</w:t>
        </w:r>
        <w:r>
          <w:rPr>
            <w:noProof/>
            <w:webHidden/>
          </w:rPr>
          <w:tab/>
        </w:r>
        <w:r>
          <w:rPr>
            <w:noProof/>
            <w:webHidden/>
          </w:rPr>
          <w:fldChar w:fldCharType="begin"/>
        </w:r>
        <w:r>
          <w:rPr>
            <w:noProof/>
            <w:webHidden/>
          </w:rPr>
          <w:instrText xml:space="preserve"> PAGEREF _Toc218887540 \h </w:instrText>
        </w:r>
        <w:r>
          <w:rPr>
            <w:noProof/>
            <w:webHidden/>
          </w:rPr>
        </w:r>
        <w:r>
          <w:rPr>
            <w:noProof/>
            <w:webHidden/>
          </w:rPr>
          <w:fldChar w:fldCharType="separate"/>
        </w:r>
        <w:r>
          <w:rPr>
            <w:noProof/>
            <w:webHidden/>
          </w:rPr>
          <w:t>5</w:t>
        </w:r>
        <w:r>
          <w:rPr>
            <w:noProof/>
            <w:webHidden/>
          </w:rPr>
          <w:fldChar w:fldCharType="end"/>
        </w:r>
      </w:hyperlink>
    </w:p>
    <w:p w14:paraId="040A40BE" w14:textId="09B9265F" w:rsidR="00F12BF8" w:rsidRDefault="00F12BF8">
      <w:pPr>
        <w:pStyle w:val="Sadraj2"/>
        <w:rPr>
          <w:rFonts w:asciiTheme="minorHAnsi" w:eastAsiaTheme="minorEastAsia" w:hAnsiTheme="minorHAnsi" w:cstheme="minorBidi"/>
          <w:noProof/>
          <w:kern w:val="2"/>
          <w:sz w:val="24"/>
          <w14:ligatures w14:val="standardContextual"/>
        </w:rPr>
      </w:pPr>
      <w:hyperlink w:anchor="_Toc218887541" w:history="1">
        <w:r w:rsidRPr="004F504F">
          <w:rPr>
            <w:rStyle w:val="Hiperveza"/>
            <w:noProof/>
          </w:rPr>
          <w:t>3.2.</w:t>
        </w:r>
        <w:r>
          <w:rPr>
            <w:rFonts w:asciiTheme="minorHAnsi" w:eastAsiaTheme="minorEastAsia" w:hAnsiTheme="minorHAnsi" w:cstheme="minorBidi"/>
            <w:noProof/>
            <w:kern w:val="2"/>
            <w:sz w:val="24"/>
            <w14:ligatures w14:val="standardContextual"/>
          </w:rPr>
          <w:tab/>
        </w:r>
        <w:r w:rsidRPr="004F504F">
          <w:rPr>
            <w:rStyle w:val="Hiperveza"/>
            <w:noProof/>
          </w:rPr>
          <w:t>Vizija i zadaća poduzetničkog pothvata</w:t>
        </w:r>
        <w:r>
          <w:rPr>
            <w:noProof/>
            <w:webHidden/>
          </w:rPr>
          <w:tab/>
        </w:r>
        <w:r>
          <w:rPr>
            <w:noProof/>
            <w:webHidden/>
          </w:rPr>
          <w:fldChar w:fldCharType="begin"/>
        </w:r>
        <w:r>
          <w:rPr>
            <w:noProof/>
            <w:webHidden/>
          </w:rPr>
          <w:instrText xml:space="preserve"> PAGEREF _Toc218887541 \h </w:instrText>
        </w:r>
        <w:r>
          <w:rPr>
            <w:noProof/>
            <w:webHidden/>
          </w:rPr>
        </w:r>
        <w:r>
          <w:rPr>
            <w:noProof/>
            <w:webHidden/>
          </w:rPr>
          <w:fldChar w:fldCharType="separate"/>
        </w:r>
        <w:r>
          <w:rPr>
            <w:noProof/>
            <w:webHidden/>
          </w:rPr>
          <w:t>7</w:t>
        </w:r>
        <w:r>
          <w:rPr>
            <w:noProof/>
            <w:webHidden/>
          </w:rPr>
          <w:fldChar w:fldCharType="end"/>
        </w:r>
      </w:hyperlink>
    </w:p>
    <w:p w14:paraId="18626682" w14:textId="1FA07312" w:rsidR="00F12BF8" w:rsidRDefault="00F12BF8">
      <w:pPr>
        <w:pStyle w:val="Sadraj3"/>
        <w:rPr>
          <w:rFonts w:asciiTheme="minorHAnsi" w:eastAsiaTheme="minorEastAsia" w:hAnsiTheme="minorHAnsi" w:cstheme="minorBidi"/>
          <w:noProof/>
          <w:kern w:val="2"/>
          <w:sz w:val="24"/>
          <w14:ligatures w14:val="standardContextual"/>
        </w:rPr>
      </w:pPr>
      <w:hyperlink w:anchor="_Toc218887542" w:history="1">
        <w:r w:rsidRPr="004F504F">
          <w:rPr>
            <w:rStyle w:val="Hiperveza"/>
            <w:noProof/>
          </w:rPr>
          <w:t>3.2.1.</w:t>
        </w:r>
        <w:r>
          <w:rPr>
            <w:rFonts w:asciiTheme="minorHAnsi" w:eastAsiaTheme="minorEastAsia" w:hAnsiTheme="minorHAnsi" w:cstheme="minorBidi"/>
            <w:noProof/>
            <w:kern w:val="2"/>
            <w:sz w:val="24"/>
            <w14:ligatures w14:val="standardContextual"/>
          </w:rPr>
          <w:tab/>
        </w:r>
        <w:r w:rsidRPr="004F504F">
          <w:rPr>
            <w:rStyle w:val="Hiperveza"/>
            <w:noProof/>
          </w:rPr>
          <w:t>Misija restorana</w:t>
        </w:r>
        <w:r>
          <w:rPr>
            <w:noProof/>
            <w:webHidden/>
          </w:rPr>
          <w:tab/>
        </w:r>
        <w:r>
          <w:rPr>
            <w:noProof/>
            <w:webHidden/>
          </w:rPr>
          <w:fldChar w:fldCharType="begin"/>
        </w:r>
        <w:r>
          <w:rPr>
            <w:noProof/>
            <w:webHidden/>
          </w:rPr>
          <w:instrText xml:space="preserve"> PAGEREF _Toc218887542 \h </w:instrText>
        </w:r>
        <w:r>
          <w:rPr>
            <w:noProof/>
            <w:webHidden/>
          </w:rPr>
        </w:r>
        <w:r>
          <w:rPr>
            <w:noProof/>
            <w:webHidden/>
          </w:rPr>
          <w:fldChar w:fldCharType="separate"/>
        </w:r>
        <w:r>
          <w:rPr>
            <w:noProof/>
            <w:webHidden/>
          </w:rPr>
          <w:t>7</w:t>
        </w:r>
        <w:r>
          <w:rPr>
            <w:noProof/>
            <w:webHidden/>
          </w:rPr>
          <w:fldChar w:fldCharType="end"/>
        </w:r>
      </w:hyperlink>
    </w:p>
    <w:p w14:paraId="12034685" w14:textId="4FC782D5" w:rsidR="00F12BF8" w:rsidRDefault="00F12BF8">
      <w:pPr>
        <w:pStyle w:val="Sadraj3"/>
        <w:rPr>
          <w:rFonts w:asciiTheme="minorHAnsi" w:eastAsiaTheme="minorEastAsia" w:hAnsiTheme="minorHAnsi" w:cstheme="minorBidi"/>
          <w:noProof/>
          <w:kern w:val="2"/>
          <w:sz w:val="24"/>
          <w14:ligatures w14:val="standardContextual"/>
        </w:rPr>
      </w:pPr>
      <w:hyperlink w:anchor="_Toc218887543" w:history="1">
        <w:r w:rsidRPr="004F504F">
          <w:rPr>
            <w:rStyle w:val="Hiperveza"/>
            <w:noProof/>
          </w:rPr>
          <w:t>3.2.2.</w:t>
        </w:r>
        <w:r>
          <w:rPr>
            <w:rFonts w:asciiTheme="minorHAnsi" w:eastAsiaTheme="minorEastAsia" w:hAnsiTheme="minorHAnsi" w:cstheme="minorBidi"/>
            <w:noProof/>
            <w:kern w:val="2"/>
            <w:sz w:val="24"/>
            <w14:ligatures w14:val="standardContextual"/>
          </w:rPr>
          <w:tab/>
        </w:r>
        <w:r w:rsidRPr="004F504F">
          <w:rPr>
            <w:rStyle w:val="Hiperveza"/>
            <w:noProof/>
          </w:rPr>
          <w:t>Vizija, ciljevi i strategija restorana</w:t>
        </w:r>
        <w:r>
          <w:rPr>
            <w:noProof/>
            <w:webHidden/>
          </w:rPr>
          <w:tab/>
        </w:r>
        <w:r>
          <w:rPr>
            <w:noProof/>
            <w:webHidden/>
          </w:rPr>
          <w:fldChar w:fldCharType="begin"/>
        </w:r>
        <w:r>
          <w:rPr>
            <w:noProof/>
            <w:webHidden/>
          </w:rPr>
          <w:instrText xml:space="preserve"> PAGEREF _Toc218887543 \h </w:instrText>
        </w:r>
        <w:r>
          <w:rPr>
            <w:noProof/>
            <w:webHidden/>
          </w:rPr>
        </w:r>
        <w:r>
          <w:rPr>
            <w:noProof/>
            <w:webHidden/>
          </w:rPr>
          <w:fldChar w:fldCharType="separate"/>
        </w:r>
        <w:r>
          <w:rPr>
            <w:noProof/>
            <w:webHidden/>
          </w:rPr>
          <w:t>8</w:t>
        </w:r>
        <w:r>
          <w:rPr>
            <w:noProof/>
            <w:webHidden/>
          </w:rPr>
          <w:fldChar w:fldCharType="end"/>
        </w:r>
      </w:hyperlink>
    </w:p>
    <w:p w14:paraId="22B5261F" w14:textId="0BB75EB6" w:rsidR="00F12BF8" w:rsidRDefault="00F12BF8">
      <w:pPr>
        <w:pStyle w:val="Sadraj3"/>
        <w:rPr>
          <w:rFonts w:asciiTheme="minorHAnsi" w:eastAsiaTheme="minorEastAsia" w:hAnsiTheme="minorHAnsi" w:cstheme="minorBidi"/>
          <w:noProof/>
          <w:kern w:val="2"/>
          <w:sz w:val="24"/>
          <w14:ligatures w14:val="standardContextual"/>
        </w:rPr>
      </w:pPr>
      <w:hyperlink w:anchor="_Toc218887544" w:history="1">
        <w:r w:rsidRPr="004F504F">
          <w:rPr>
            <w:rStyle w:val="Hiperveza"/>
            <w:noProof/>
          </w:rPr>
          <w:t>3.2.3.</w:t>
        </w:r>
        <w:r>
          <w:rPr>
            <w:rFonts w:asciiTheme="minorHAnsi" w:eastAsiaTheme="minorEastAsia" w:hAnsiTheme="minorHAnsi" w:cstheme="minorBidi"/>
            <w:noProof/>
            <w:kern w:val="2"/>
            <w:sz w:val="24"/>
            <w14:ligatures w14:val="standardContextual"/>
          </w:rPr>
          <w:tab/>
        </w:r>
        <w:r w:rsidRPr="004F504F">
          <w:rPr>
            <w:rStyle w:val="Hiperveza"/>
            <w:noProof/>
          </w:rPr>
          <w:t>Naziv, slogan i vizualni identitet</w:t>
        </w:r>
        <w:r>
          <w:rPr>
            <w:noProof/>
            <w:webHidden/>
          </w:rPr>
          <w:tab/>
        </w:r>
        <w:r>
          <w:rPr>
            <w:noProof/>
            <w:webHidden/>
          </w:rPr>
          <w:fldChar w:fldCharType="begin"/>
        </w:r>
        <w:r>
          <w:rPr>
            <w:noProof/>
            <w:webHidden/>
          </w:rPr>
          <w:instrText xml:space="preserve"> PAGEREF _Toc218887544 \h </w:instrText>
        </w:r>
        <w:r>
          <w:rPr>
            <w:noProof/>
            <w:webHidden/>
          </w:rPr>
        </w:r>
        <w:r>
          <w:rPr>
            <w:noProof/>
            <w:webHidden/>
          </w:rPr>
          <w:fldChar w:fldCharType="separate"/>
        </w:r>
        <w:r>
          <w:rPr>
            <w:noProof/>
            <w:webHidden/>
          </w:rPr>
          <w:t>10</w:t>
        </w:r>
        <w:r>
          <w:rPr>
            <w:noProof/>
            <w:webHidden/>
          </w:rPr>
          <w:fldChar w:fldCharType="end"/>
        </w:r>
      </w:hyperlink>
    </w:p>
    <w:p w14:paraId="1A8449E2" w14:textId="1B5A2EC6" w:rsidR="00F12BF8" w:rsidRDefault="00F12BF8">
      <w:pPr>
        <w:pStyle w:val="Sadraj3"/>
        <w:rPr>
          <w:rFonts w:asciiTheme="minorHAnsi" w:eastAsiaTheme="minorEastAsia" w:hAnsiTheme="minorHAnsi" w:cstheme="minorBidi"/>
          <w:noProof/>
          <w:kern w:val="2"/>
          <w:sz w:val="24"/>
          <w14:ligatures w14:val="standardContextual"/>
        </w:rPr>
      </w:pPr>
      <w:hyperlink w:anchor="_Toc218887545" w:history="1">
        <w:r w:rsidRPr="004F504F">
          <w:rPr>
            <w:rStyle w:val="Hiperveza"/>
            <w:noProof/>
          </w:rPr>
          <w:t>3.2.4.</w:t>
        </w:r>
        <w:r>
          <w:rPr>
            <w:rFonts w:asciiTheme="minorHAnsi" w:eastAsiaTheme="minorEastAsia" w:hAnsiTheme="minorHAnsi" w:cstheme="minorBidi"/>
            <w:noProof/>
            <w:kern w:val="2"/>
            <w:sz w:val="24"/>
            <w14:ligatures w14:val="standardContextual"/>
          </w:rPr>
          <w:tab/>
        </w:r>
        <w:r w:rsidRPr="004F504F">
          <w:rPr>
            <w:rStyle w:val="Hiperveza"/>
            <w:noProof/>
          </w:rPr>
          <w:t>Vrijednosti</w:t>
        </w:r>
        <w:r>
          <w:rPr>
            <w:noProof/>
            <w:webHidden/>
          </w:rPr>
          <w:tab/>
        </w:r>
        <w:r>
          <w:rPr>
            <w:noProof/>
            <w:webHidden/>
          </w:rPr>
          <w:fldChar w:fldCharType="begin"/>
        </w:r>
        <w:r>
          <w:rPr>
            <w:noProof/>
            <w:webHidden/>
          </w:rPr>
          <w:instrText xml:space="preserve"> PAGEREF _Toc218887545 \h </w:instrText>
        </w:r>
        <w:r>
          <w:rPr>
            <w:noProof/>
            <w:webHidden/>
          </w:rPr>
        </w:r>
        <w:r>
          <w:rPr>
            <w:noProof/>
            <w:webHidden/>
          </w:rPr>
          <w:fldChar w:fldCharType="separate"/>
        </w:r>
        <w:r>
          <w:rPr>
            <w:noProof/>
            <w:webHidden/>
          </w:rPr>
          <w:t>11</w:t>
        </w:r>
        <w:r>
          <w:rPr>
            <w:noProof/>
            <w:webHidden/>
          </w:rPr>
          <w:fldChar w:fldCharType="end"/>
        </w:r>
      </w:hyperlink>
    </w:p>
    <w:p w14:paraId="601315AD" w14:textId="273BDBF8" w:rsidR="00F12BF8" w:rsidRDefault="00F12BF8">
      <w:pPr>
        <w:pStyle w:val="Sadraj1"/>
        <w:rPr>
          <w:rFonts w:asciiTheme="minorHAnsi" w:eastAsiaTheme="minorEastAsia" w:hAnsiTheme="minorHAnsi" w:cstheme="minorBidi"/>
          <w:noProof/>
          <w:kern w:val="2"/>
          <w:sz w:val="24"/>
          <w14:ligatures w14:val="standardContextual"/>
        </w:rPr>
      </w:pPr>
      <w:hyperlink w:anchor="_Toc218887546" w:history="1">
        <w:r w:rsidRPr="004F504F">
          <w:rPr>
            <w:rStyle w:val="Hiperveza"/>
            <w:noProof/>
          </w:rPr>
          <w:t>4.</w:t>
        </w:r>
        <w:r>
          <w:rPr>
            <w:rFonts w:asciiTheme="minorHAnsi" w:eastAsiaTheme="minorEastAsia" w:hAnsiTheme="minorHAnsi" w:cstheme="minorBidi"/>
            <w:noProof/>
            <w:kern w:val="2"/>
            <w:sz w:val="24"/>
            <w14:ligatures w14:val="standardContextual"/>
          </w:rPr>
          <w:tab/>
        </w:r>
        <w:r w:rsidRPr="004F504F">
          <w:rPr>
            <w:rStyle w:val="Hiperveza"/>
            <w:noProof/>
          </w:rPr>
          <w:t>Predmet poslovanja</w:t>
        </w:r>
        <w:r>
          <w:rPr>
            <w:noProof/>
            <w:webHidden/>
          </w:rPr>
          <w:tab/>
        </w:r>
        <w:r>
          <w:rPr>
            <w:noProof/>
            <w:webHidden/>
          </w:rPr>
          <w:fldChar w:fldCharType="begin"/>
        </w:r>
        <w:r>
          <w:rPr>
            <w:noProof/>
            <w:webHidden/>
          </w:rPr>
          <w:instrText xml:space="preserve"> PAGEREF _Toc218887546 \h </w:instrText>
        </w:r>
        <w:r>
          <w:rPr>
            <w:noProof/>
            <w:webHidden/>
          </w:rPr>
        </w:r>
        <w:r>
          <w:rPr>
            <w:noProof/>
            <w:webHidden/>
          </w:rPr>
          <w:fldChar w:fldCharType="separate"/>
        </w:r>
        <w:r>
          <w:rPr>
            <w:noProof/>
            <w:webHidden/>
          </w:rPr>
          <w:t>13</w:t>
        </w:r>
        <w:r>
          <w:rPr>
            <w:noProof/>
            <w:webHidden/>
          </w:rPr>
          <w:fldChar w:fldCharType="end"/>
        </w:r>
      </w:hyperlink>
    </w:p>
    <w:p w14:paraId="57337EFD" w14:textId="46F56C20" w:rsidR="00F12BF8" w:rsidRDefault="00F12BF8">
      <w:pPr>
        <w:pStyle w:val="Sadraj2"/>
        <w:rPr>
          <w:rFonts w:asciiTheme="minorHAnsi" w:eastAsiaTheme="minorEastAsia" w:hAnsiTheme="minorHAnsi" w:cstheme="minorBidi"/>
          <w:noProof/>
          <w:kern w:val="2"/>
          <w:sz w:val="24"/>
          <w14:ligatures w14:val="standardContextual"/>
        </w:rPr>
      </w:pPr>
      <w:hyperlink w:anchor="_Toc218887547" w:history="1">
        <w:r w:rsidRPr="004F504F">
          <w:rPr>
            <w:rStyle w:val="Hiperveza"/>
            <w:noProof/>
          </w:rPr>
          <w:t>4.1.</w:t>
        </w:r>
        <w:r>
          <w:rPr>
            <w:rFonts w:asciiTheme="minorHAnsi" w:eastAsiaTheme="minorEastAsia" w:hAnsiTheme="minorHAnsi" w:cstheme="minorBidi"/>
            <w:noProof/>
            <w:kern w:val="2"/>
            <w:sz w:val="24"/>
            <w14:ligatures w14:val="standardContextual"/>
          </w:rPr>
          <w:tab/>
        </w:r>
        <w:r w:rsidRPr="004F504F">
          <w:rPr>
            <w:rStyle w:val="Hiperveza"/>
            <w:noProof/>
          </w:rPr>
          <w:t>Usluge restorana</w:t>
        </w:r>
        <w:r>
          <w:rPr>
            <w:noProof/>
            <w:webHidden/>
          </w:rPr>
          <w:tab/>
        </w:r>
        <w:r>
          <w:rPr>
            <w:noProof/>
            <w:webHidden/>
          </w:rPr>
          <w:fldChar w:fldCharType="begin"/>
        </w:r>
        <w:r>
          <w:rPr>
            <w:noProof/>
            <w:webHidden/>
          </w:rPr>
          <w:instrText xml:space="preserve"> PAGEREF _Toc218887547 \h </w:instrText>
        </w:r>
        <w:r>
          <w:rPr>
            <w:noProof/>
            <w:webHidden/>
          </w:rPr>
        </w:r>
        <w:r>
          <w:rPr>
            <w:noProof/>
            <w:webHidden/>
          </w:rPr>
          <w:fldChar w:fldCharType="separate"/>
        </w:r>
        <w:r>
          <w:rPr>
            <w:noProof/>
            <w:webHidden/>
          </w:rPr>
          <w:t>13</w:t>
        </w:r>
        <w:r>
          <w:rPr>
            <w:noProof/>
            <w:webHidden/>
          </w:rPr>
          <w:fldChar w:fldCharType="end"/>
        </w:r>
      </w:hyperlink>
    </w:p>
    <w:p w14:paraId="6D9B9463" w14:textId="0987AE83" w:rsidR="00F12BF8" w:rsidRDefault="00F12BF8">
      <w:pPr>
        <w:pStyle w:val="Sadraj1"/>
        <w:rPr>
          <w:rFonts w:asciiTheme="minorHAnsi" w:eastAsiaTheme="minorEastAsia" w:hAnsiTheme="minorHAnsi" w:cstheme="minorBidi"/>
          <w:noProof/>
          <w:kern w:val="2"/>
          <w:sz w:val="24"/>
          <w14:ligatures w14:val="standardContextual"/>
        </w:rPr>
      </w:pPr>
      <w:hyperlink w:anchor="_Toc218887548" w:history="1">
        <w:r w:rsidRPr="004F504F">
          <w:rPr>
            <w:rStyle w:val="Hiperveza"/>
            <w:noProof/>
          </w:rPr>
          <w:t>5.</w:t>
        </w:r>
        <w:r>
          <w:rPr>
            <w:rFonts w:asciiTheme="minorHAnsi" w:eastAsiaTheme="minorEastAsia" w:hAnsiTheme="minorHAnsi" w:cstheme="minorBidi"/>
            <w:noProof/>
            <w:kern w:val="2"/>
            <w:sz w:val="24"/>
            <w14:ligatures w14:val="standardContextual"/>
          </w:rPr>
          <w:tab/>
        </w:r>
        <w:r w:rsidRPr="004F504F">
          <w:rPr>
            <w:rStyle w:val="Hiperveza"/>
            <w:noProof/>
          </w:rPr>
          <w:t>Lokacija</w:t>
        </w:r>
        <w:r>
          <w:rPr>
            <w:noProof/>
            <w:webHidden/>
          </w:rPr>
          <w:tab/>
        </w:r>
        <w:r>
          <w:rPr>
            <w:noProof/>
            <w:webHidden/>
          </w:rPr>
          <w:fldChar w:fldCharType="begin"/>
        </w:r>
        <w:r>
          <w:rPr>
            <w:noProof/>
            <w:webHidden/>
          </w:rPr>
          <w:instrText xml:space="preserve"> PAGEREF _Toc218887548 \h </w:instrText>
        </w:r>
        <w:r>
          <w:rPr>
            <w:noProof/>
            <w:webHidden/>
          </w:rPr>
        </w:r>
        <w:r>
          <w:rPr>
            <w:noProof/>
            <w:webHidden/>
          </w:rPr>
          <w:fldChar w:fldCharType="separate"/>
        </w:r>
        <w:r>
          <w:rPr>
            <w:noProof/>
            <w:webHidden/>
          </w:rPr>
          <w:t>24</w:t>
        </w:r>
        <w:r>
          <w:rPr>
            <w:noProof/>
            <w:webHidden/>
          </w:rPr>
          <w:fldChar w:fldCharType="end"/>
        </w:r>
      </w:hyperlink>
    </w:p>
    <w:p w14:paraId="04988A10" w14:textId="3A3EEA4C" w:rsidR="00F12BF8" w:rsidRDefault="00F12BF8">
      <w:pPr>
        <w:pStyle w:val="Sadraj1"/>
        <w:rPr>
          <w:rFonts w:asciiTheme="minorHAnsi" w:eastAsiaTheme="minorEastAsia" w:hAnsiTheme="minorHAnsi" w:cstheme="minorBidi"/>
          <w:noProof/>
          <w:kern w:val="2"/>
          <w:sz w:val="24"/>
          <w14:ligatures w14:val="standardContextual"/>
        </w:rPr>
      </w:pPr>
      <w:hyperlink w:anchor="_Toc218887549" w:history="1">
        <w:r w:rsidRPr="004F504F">
          <w:rPr>
            <w:rStyle w:val="Hiperveza"/>
            <w:noProof/>
          </w:rPr>
          <w:t>6.</w:t>
        </w:r>
        <w:r>
          <w:rPr>
            <w:rFonts w:asciiTheme="minorHAnsi" w:eastAsiaTheme="minorEastAsia" w:hAnsiTheme="minorHAnsi" w:cstheme="minorBidi"/>
            <w:noProof/>
            <w:kern w:val="2"/>
            <w:sz w:val="24"/>
            <w14:ligatures w14:val="standardContextual"/>
          </w:rPr>
          <w:tab/>
        </w:r>
        <w:r w:rsidRPr="004F504F">
          <w:rPr>
            <w:rStyle w:val="Hiperveza"/>
            <w:noProof/>
          </w:rPr>
          <w:t>Tržišna opravdanost</w:t>
        </w:r>
        <w:r>
          <w:rPr>
            <w:noProof/>
            <w:webHidden/>
          </w:rPr>
          <w:tab/>
        </w:r>
        <w:r>
          <w:rPr>
            <w:noProof/>
            <w:webHidden/>
          </w:rPr>
          <w:fldChar w:fldCharType="begin"/>
        </w:r>
        <w:r>
          <w:rPr>
            <w:noProof/>
            <w:webHidden/>
          </w:rPr>
          <w:instrText xml:space="preserve"> PAGEREF _Toc218887549 \h </w:instrText>
        </w:r>
        <w:r>
          <w:rPr>
            <w:noProof/>
            <w:webHidden/>
          </w:rPr>
        </w:r>
        <w:r>
          <w:rPr>
            <w:noProof/>
            <w:webHidden/>
          </w:rPr>
          <w:fldChar w:fldCharType="separate"/>
        </w:r>
        <w:r>
          <w:rPr>
            <w:noProof/>
            <w:webHidden/>
          </w:rPr>
          <w:t>25</w:t>
        </w:r>
        <w:r>
          <w:rPr>
            <w:noProof/>
            <w:webHidden/>
          </w:rPr>
          <w:fldChar w:fldCharType="end"/>
        </w:r>
      </w:hyperlink>
    </w:p>
    <w:p w14:paraId="6AF53118" w14:textId="510DA5D8" w:rsidR="00F12BF8" w:rsidRDefault="00F12BF8">
      <w:pPr>
        <w:pStyle w:val="Sadraj2"/>
        <w:rPr>
          <w:rFonts w:asciiTheme="minorHAnsi" w:eastAsiaTheme="minorEastAsia" w:hAnsiTheme="minorHAnsi" w:cstheme="minorBidi"/>
          <w:noProof/>
          <w:kern w:val="2"/>
          <w:sz w:val="24"/>
          <w14:ligatures w14:val="standardContextual"/>
        </w:rPr>
      </w:pPr>
      <w:hyperlink w:anchor="_Toc218887550" w:history="1">
        <w:r w:rsidRPr="004F504F">
          <w:rPr>
            <w:rStyle w:val="Hiperveza"/>
            <w:noProof/>
          </w:rPr>
          <w:t>6.1.</w:t>
        </w:r>
        <w:r>
          <w:rPr>
            <w:rFonts w:asciiTheme="minorHAnsi" w:eastAsiaTheme="minorEastAsia" w:hAnsiTheme="minorHAnsi" w:cstheme="minorBidi"/>
            <w:noProof/>
            <w:kern w:val="2"/>
            <w:sz w:val="24"/>
            <w14:ligatures w14:val="standardContextual"/>
          </w:rPr>
          <w:tab/>
        </w:r>
        <w:r w:rsidRPr="004F504F">
          <w:rPr>
            <w:rStyle w:val="Hiperveza"/>
            <w:noProof/>
          </w:rPr>
          <w:t>Prodajno tržište</w:t>
        </w:r>
        <w:r>
          <w:rPr>
            <w:noProof/>
            <w:webHidden/>
          </w:rPr>
          <w:tab/>
        </w:r>
        <w:r>
          <w:rPr>
            <w:noProof/>
            <w:webHidden/>
          </w:rPr>
          <w:fldChar w:fldCharType="begin"/>
        </w:r>
        <w:r>
          <w:rPr>
            <w:noProof/>
            <w:webHidden/>
          </w:rPr>
          <w:instrText xml:space="preserve"> PAGEREF _Toc218887550 \h </w:instrText>
        </w:r>
        <w:r>
          <w:rPr>
            <w:noProof/>
            <w:webHidden/>
          </w:rPr>
        </w:r>
        <w:r>
          <w:rPr>
            <w:noProof/>
            <w:webHidden/>
          </w:rPr>
          <w:fldChar w:fldCharType="separate"/>
        </w:r>
        <w:r>
          <w:rPr>
            <w:noProof/>
            <w:webHidden/>
          </w:rPr>
          <w:t>25</w:t>
        </w:r>
        <w:r>
          <w:rPr>
            <w:noProof/>
            <w:webHidden/>
          </w:rPr>
          <w:fldChar w:fldCharType="end"/>
        </w:r>
      </w:hyperlink>
    </w:p>
    <w:p w14:paraId="5B696924" w14:textId="0366017A" w:rsidR="00F12BF8" w:rsidRDefault="00F12BF8">
      <w:pPr>
        <w:pStyle w:val="Sadraj2"/>
        <w:rPr>
          <w:rFonts w:asciiTheme="minorHAnsi" w:eastAsiaTheme="minorEastAsia" w:hAnsiTheme="minorHAnsi" w:cstheme="minorBidi"/>
          <w:noProof/>
          <w:kern w:val="2"/>
          <w:sz w:val="24"/>
          <w14:ligatures w14:val="standardContextual"/>
        </w:rPr>
      </w:pPr>
      <w:hyperlink w:anchor="_Toc218887551" w:history="1">
        <w:r w:rsidRPr="004F504F">
          <w:rPr>
            <w:rStyle w:val="Hiperveza"/>
            <w:noProof/>
          </w:rPr>
          <w:t>6.2.</w:t>
        </w:r>
        <w:r>
          <w:rPr>
            <w:rFonts w:asciiTheme="minorHAnsi" w:eastAsiaTheme="minorEastAsia" w:hAnsiTheme="minorHAnsi" w:cstheme="minorBidi"/>
            <w:noProof/>
            <w:kern w:val="2"/>
            <w:sz w:val="24"/>
            <w14:ligatures w14:val="standardContextual"/>
          </w:rPr>
          <w:tab/>
        </w:r>
        <w:r w:rsidRPr="004F504F">
          <w:rPr>
            <w:rStyle w:val="Hiperveza"/>
            <w:noProof/>
          </w:rPr>
          <w:t>Analiza konkurencije</w:t>
        </w:r>
        <w:r>
          <w:rPr>
            <w:noProof/>
            <w:webHidden/>
          </w:rPr>
          <w:tab/>
        </w:r>
        <w:r>
          <w:rPr>
            <w:noProof/>
            <w:webHidden/>
          </w:rPr>
          <w:fldChar w:fldCharType="begin"/>
        </w:r>
        <w:r>
          <w:rPr>
            <w:noProof/>
            <w:webHidden/>
          </w:rPr>
          <w:instrText xml:space="preserve"> PAGEREF _Toc218887551 \h </w:instrText>
        </w:r>
        <w:r>
          <w:rPr>
            <w:noProof/>
            <w:webHidden/>
          </w:rPr>
        </w:r>
        <w:r>
          <w:rPr>
            <w:noProof/>
            <w:webHidden/>
          </w:rPr>
          <w:fldChar w:fldCharType="separate"/>
        </w:r>
        <w:r>
          <w:rPr>
            <w:noProof/>
            <w:webHidden/>
          </w:rPr>
          <w:t>26</w:t>
        </w:r>
        <w:r>
          <w:rPr>
            <w:noProof/>
            <w:webHidden/>
          </w:rPr>
          <w:fldChar w:fldCharType="end"/>
        </w:r>
      </w:hyperlink>
    </w:p>
    <w:p w14:paraId="75F37AFE" w14:textId="481D94CC" w:rsidR="00F12BF8" w:rsidRDefault="00F12BF8">
      <w:pPr>
        <w:pStyle w:val="Sadraj3"/>
        <w:rPr>
          <w:rFonts w:asciiTheme="minorHAnsi" w:eastAsiaTheme="minorEastAsia" w:hAnsiTheme="minorHAnsi" w:cstheme="minorBidi"/>
          <w:noProof/>
          <w:kern w:val="2"/>
          <w:sz w:val="24"/>
          <w14:ligatures w14:val="standardContextual"/>
        </w:rPr>
      </w:pPr>
      <w:hyperlink w:anchor="_Toc218887552" w:history="1">
        <w:r w:rsidRPr="004F504F">
          <w:rPr>
            <w:rStyle w:val="Hiperveza"/>
            <w:noProof/>
          </w:rPr>
          <w:t>6.2.1.</w:t>
        </w:r>
        <w:r>
          <w:rPr>
            <w:rFonts w:asciiTheme="minorHAnsi" w:eastAsiaTheme="minorEastAsia" w:hAnsiTheme="minorHAnsi" w:cstheme="minorBidi"/>
            <w:noProof/>
            <w:kern w:val="2"/>
            <w:sz w:val="24"/>
            <w14:ligatures w14:val="standardContextual"/>
          </w:rPr>
          <w:tab/>
        </w:r>
        <w:r w:rsidRPr="004F504F">
          <w:rPr>
            <w:rStyle w:val="Hiperveza"/>
            <w:noProof/>
          </w:rPr>
          <w:t>Tekka (Radnička cesta)</w:t>
        </w:r>
        <w:r>
          <w:rPr>
            <w:noProof/>
            <w:webHidden/>
          </w:rPr>
          <w:tab/>
        </w:r>
        <w:r>
          <w:rPr>
            <w:noProof/>
            <w:webHidden/>
          </w:rPr>
          <w:fldChar w:fldCharType="begin"/>
        </w:r>
        <w:r>
          <w:rPr>
            <w:noProof/>
            <w:webHidden/>
          </w:rPr>
          <w:instrText xml:space="preserve"> PAGEREF _Toc218887552 \h </w:instrText>
        </w:r>
        <w:r>
          <w:rPr>
            <w:noProof/>
            <w:webHidden/>
          </w:rPr>
        </w:r>
        <w:r>
          <w:rPr>
            <w:noProof/>
            <w:webHidden/>
          </w:rPr>
          <w:fldChar w:fldCharType="separate"/>
        </w:r>
        <w:r>
          <w:rPr>
            <w:noProof/>
            <w:webHidden/>
          </w:rPr>
          <w:t>26</w:t>
        </w:r>
        <w:r>
          <w:rPr>
            <w:noProof/>
            <w:webHidden/>
          </w:rPr>
          <w:fldChar w:fldCharType="end"/>
        </w:r>
      </w:hyperlink>
    </w:p>
    <w:p w14:paraId="18C25837" w14:textId="4E6A4289" w:rsidR="00F12BF8" w:rsidRDefault="00F12BF8">
      <w:pPr>
        <w:pStyle w:val="Sadraj3"/>
        <w:rPr>
          <w:rFonts w:asciiTheme="minorHAnsi" w:eastAsiaTheme="minorEastAsia" w:hAnsiTheme="minorHAnsi" w:cstheme="minorBidi"/>
          <w:noProof/>
          <w:kern w:val="2"/>
          <w:sz w:val="24"/>
          <w14:ligatures w14:val="standardContextual"/>
        </w:rPr>
      </w:pPr>
      <w:hyperlink w:anchor="_Toc218887553" w:history="1">
        <w:r w:rsidRPr="004F504F">
          <w:rPr>
            <w:rStyle w:val="Hiperveza"/>
            <w:noProof/>
          </w:rPr>
          <w:t>6.2.2.</w:t>
        </w:r>
        <w:r>
          <w:rPr>
            <w:rFonts w:asciiTheme="minorHAnsi" w:eastAsiaTheme="minorEastAsia" w:hAnsiTheme="minorHAnsi" w:cstheme="minorBidi"/>
            <w:noProof/>
            <w:kern w:val="2"/>
            <w:sz w:val="24"/>
            <w14:ligatures w14:val="standardContextual"/>
          </w:rPr>
          <w:tab/>
        </w:r>
        <w:r w:rsidRPr="004F504F">
          <w:rPr>
            <w:rStyle w:val="Hiperveza"/>
            <w:noProof/>
          </w:rPr>
          <w:t>Izakaya (Selska cesta)</w:t>
        </w:r>
        <w:r>
          <w:rPr>
            <w:noProof/>
            <w:webHidden/>
          </w:rPr>
          <w:tab/>
        </w:r>
        <w:r>
          <w:rPr>
            <w:noProof/>
            <w:webHidden/>
          </w:rPr>
          <w:fldChar w:fldCharType="begin"/>
        </w:r>
        <w:r>
          <w:rPr>
            <w:noProof/>
            <w:webHidden/>
          </w:rPr>
          <w:instrText xml:space="preserve"> PAGEREF _Toc218887553 \h </w:instrText>
        </w:r>
        <w:r>
          <w:rPr>
            <w:noProof/>
            <w:webHidden/>
          </w:rPr>
        </w:r>
        <w:r>
          <w:rPr>
            <w:noProof/>
            <w:webHidden/>
          </w:rPr>
          <w:fldChar w:fldCharType="separate"/>
        </w:r>
        <w:r>
          <w:rPr>
            <w:noProof/>
            <w:webHidden/>
          </w:rPr>
          <w:t>26</w:t>
        </w:r>
        <w:r>
          <w:rPr>
            <w:noProof/>
            <w:webHidden/>
          </w:rPr>
          <w:fldChar w:fldCharType="end"/>
        </w:r>
      </w:hyperlink>
    </w:p>
    <w:p w14:paraId="72BEE5DB" w14:textId="2AF516D0" w:rsidR="00F12BF8" w:rsidRDefault="00F12BF8">
      <w:pPr>
        <w:pStyle w:val="Sadraj3"/>
        <w:rPr>
          <w:rFonts w:asciiTheme="minorHAnsi" w:eastAsiaTheme="minorEastAsia" w:hAnsiTheme="minorHAnsi" w:cstheme="minorBidi"/>
          <w:noProof/>
          <w:kern w:val="2"/>
          <w:sz w:val="24"/>
          <w14:ligatures w14:val="standardContextual"/>
        </w:rPr>
      </w:pPr>
      <w:hyperlink w:anchor="_Toc218887554" w:history="1">
        <w:r w:rsidRPr="004F504F">
          <w:rPr>
            <w:rStyle w:val="Hiperveza"/>
            <w:noProof/>
          </w:rPr>
          <w:t>6.2.3.</w:t>
        </w:r>
        <w:r>
          <w:rPr>
            <w:rFonts w:asciiTheme="minorHAnsi" w:eastAsiaTheme="minorEastAsia" w:hAnsiTheme="minorHAnsi" w:cstheme="minorBidi"/>
            <w:noProof/>
            <w:kern w:val="2"/>
            <w:sz w:val="24"/>
            <w14:ligatures w14:val="standardContextual"/>
          </w:rPr>
          <w:tab/>
        </w:r>
        <w:r w:rsidRPr="004F504F">
          <w:rPr>
            <w:rStyle w:val="Hiperveza"/>
            <w:noProof/>
          </w:rPr>
          <w:t>Nomu (Teslina ulica)</w:t>
        </w:r>
        <w:r>
          <w:rPr>
            <w:noProof/>
            <w:webHidden/>
          </w:rPr>
          <w:tab/>
        </w:r>
        <w:r>
          <w:rPr>
            <w:noProof/>
            <w:webHidden/>
          </w:rPr>
          <w:fldChar w:fldCharType="begin"/>
        </w:r>
        <w:r>
          <w:rPr>
            <w:noProof/>
            <w:webHidden/>
          </w:rPr>
          <w:instrText xml:space="preserve"> PAGEREF _Toc218887554 \h </w:instrText>
        </w:r>
        <w:r>
          <w:rPr>
            <w:noProof/>
            <w:webHidden/>
          </w:rPr>
        </w:r>
        <w:r>
          <w:rPr>
            <w:noProof/>
            <w:webHidden/>
          </w:rPr>
          <w:fldChar w:fldCharType="separate"/>
        </w:r>
        <w:r>
          <w:rPr>
            <w:noProof/>
            <w:webHidden/>
          </w:rPr>
          <w:t>26</w:t>
        </w:r>
        <w:r>
          <w:rPr>
            <w:noProof/>
            <w:webHidden/>
          </w:rPr>
          <w:fldChar w:fldCharType="end"/>
        </w:r>
      </w:hyperlink>
    </w:p>
    <w:p w14:paraId="20850563" w14:textId="177BE3FE" w:rsidR="00F12BF8" w:rsidRDefault="00F12BF8">
      <w:pPr>
        <w:pStyle w:val="Sadraj3"/>
        <w:rPr>
          <w:rFonts w:asciiTheme="minorHAnsi" w:eastAsiaTheme="minorEastAsia" w:hAnsiTheme="minorHAnsi" w:cstheme="minorBidi"/>
          <w:noProof/>
          <w:kern w:val="2"/>
          <w:sz w:val="24"/>
          <w14:ligatures w14:val="standardContextual"/>
        </w:rPr>
      </w:pPr>
      <w:hyperlink w:anchor="_Toc218887555" w:history="1">
        <w:r w:rsidRPr="004F504F">
          <w:rPr>
            <w:rStyle w:val="Hiperveza"/>
            <w:noProof/>
          </w:rPr>
          <w:t>6.2.4.</w:t>
        </w:r>
        <w:r>
          <w:rPr>
            <w:rFonts w:asciiTheme="minorHAnsi" w:eastAsiaTheme="minorEastAsia" w:hAnsiTheme="minorHAnsi" w:cstheme="minorBidi"/>
            <w:noProof/>
            <w:kern w:val="2"/>
            <w:sz w:val="24"/>
            <w14:ligatures w14:val="standardContextual"/>
          </w:rPr>
          <w:tab/>
        </w:r>
        <w:r w:rsidRPr="004F504F">
          <w:rPr>
            <w:rStyle w:val="Hiperveza"/>
            <w:noProof/>
          </w:rPr>
          <w:t>Asia (Nova Ves)</w:t>
        </w:r>
        <w:r>
          <w:rPr>
            <w:noProof/>
            <w:webHidden/>
          </w:rPr>
          <w:tab/>
        </w:r>
        <w:r>
          <w:rPr>
            <w:noProof/>
            <w:webHidden/>
          </w:rPr>
          <w:fldChar w:fldCharType="begin"/>
        </w:r>
        <w:r>
          <w:rPr>
            <w:noProof/>
            <w:webHidden/>
          </w:rPr>
          <w:instrText xml:space="preserve"> PAGEREF _Toc218887555 \h </w:instrText>
        </w:r>
        <w:r>
          <w:rPr>
            <w:noProof/>
            <w:webHidden/>
          </w:rPr>
        </w:r>
        <w:r>
          <w:rPr>
            <w:noProof/>
            <w:webHidden/>
          </w:rPr>
          <w:fldChar w:fldCharType="separate"/>
        </w:r>
        <w:r>
          <w:rPr>
            <w:noProof/>
            <w:webHidden/>
          </w:rPr>
          <w:t>26</w:t>
        </w:r>
        <w:r>
          <w:rPr>
            <w:noProof/>
            <w:webHidden/>
          </w:rPr>
          <w:fldChar w:fldCharType="end"/>
        </w:r>
      </w:hyperlink>
    </w:p>
    <w:p w14:paraId="2A2C6023" w14:textId="48AAF1F5" w:rsidR="00F12BF8" w:rsidRDefault="00F12BF8">
      <w:pPr>
        <w:pStyle w:val="Sadraj3"/>
        <w:rPr>
          <w:rFonts w:asciiTheme="minorHAnsi" w:eastAsiaTheme="minorEastAsia" w:hAnsiTheme="minorHAnsi" w:cstheme="minorBidi"/>
          <w:noProof/>
          <w:kern w:val="2"/>
          <w:sz w:val="24"/>
          <w14:ligatures w14:val="standardContextual"/>
        </w:rPr>
      </w:pPr>
      <w:hyperlink w:anchor="_Toc218887556" w:history="1">
        <w:r w:rsidRPr="004F504F">
          <w:rPr>
            <w:rStyle w:val="Hiperveza"/>
            <w:noProof/>
          </w:rPr>
          <w:t>6.2.5.</w:t>
        </w:r>
        <w:r>
          <w:rPr>
            <w:rFonts w:asciiTheme="minorHAnsi" w:eastAsiaTheme="minorEastAsia" w:hAnsiTheme="minorHAnsi" w:cstheme="minorBidi"/>
            <w:noProof/>
            <w:kern w:val="2"/>
            <w:sz w:val="24"/>
            <w14:ligatures w14:val="standardContextual"/>
          </w:rPr>
          <w:tab/>
        </w:r>
        <w:r w:rsidRPr="004F504F">
          <w:rPr>
            <w:rStyle w:val="Hiperveza"/>
            <w:noProof/>
          </w:rPr>
          <w:t>Torikaya (Petrinjska ulica)</w:t>
        </w:r>
        <w:r>
          <w:rPr>
            <w:noProof/>
            <w:webHidden/>
          </w:rPr>
          <w:tab/>
        </w:r>
        <w:r>
          <w:rPr>
            <w:noProof/>
            <w:webHidden/>
          </w:rPr>
          <w:fldChar w:fldCharType="begin"/>
        </w:r>
        <w:r>
          <w:rPr>
            <w:noProof/>
            <w:webHidden/>
          </w:rPr>
          <w:instrText xml:space="preserve"> PAGEREF _Toc218887556 \h </w:instrText>
        </w:r>
        <w:r>
          <w:rPr>
            <w:noProof/>
            <w:webHidden/>
          </w:rPr>
        </w:r>
        <w:r>
          <w:rPr>
            <w:noProof/>
            <w:webHidden/>
          </w:rPr>
          <w:fldChar w:fldCharType="separate"/>
        </w:r>
        <w:r>
          <w:rPr>
            <w:noProof/>
            <w:webHidden/>
          </w:rPr>
          <w:t>27</w:t>
        </w:r>
        <w:r>
          <w:rPr>
            <w:noProof/>
            <w:webHidden/>
          </w:rPr>
          <w:fldChar w:fldCharType="end"/>
        </w:r>
      </w:hyperlink>
    </w:p>
    <w:p w14:paraId="0370E8E6" w14:textId="6925B3F7" w:rsidR="00F12BF8" w:rsidRDefault="00F12BF8">
      <w:pPr>
        <w:pStyle w:val="Sadraj3"/>
        <w:rPr>
          <w:rFonts w:asciiTheme="minorHAnsi" w:eastAsiaTheme="minorEastAsia" w:hAnsiTheme="minorHAnsi" w:cstheme="minorBidi"/>
          <w:noProof/>
          <w:kern w:val="2"/>
          <w:sz w:val="24"/>
          <w14:ligatures w14:val="standardContextual"/>
        </w:rPr>
      </w:pPr>
      <w:hyperlink w:anchor="_Toc218887557" w:history="1">
        <w:r w:rsidRPr="004F504F">
          <w:rPr>
            <w:rStyle w:val="Hiperveza"/>
            <w:noProof/>
          </w:rPr>
          <w:t>6.2.6.</w:t>
        </w:r>
        <w:r>
          <w:rPr>
            <w:rFonts w:asciiTheme="minorHAnsi" w:eastAsiaTheme="minorEastAsia" w:hAnsiTheme="minorHAnsi" w:cstheme="minorBidi"/>
            <w:noProof/>
            <w:kern w:val="2"/>
            <w:sz w:val="24"/>
            <w14:ligatures w14:val="standardContextual"/>
          </w:rPr>
          <w:tab/>
        </w:r>
        <w:r w:rsidRPr="004F504F">
          <w:rPr>
            <w:rStyle w:val="Hiperveza"/>
            <w:noProof/>
          </w:rPr>
          <w:t>Matsu (Domobranska ulica)</w:t>
        </w:r>
        <w:r>
          <w:rPr>
            <w:noProof/>
            <w:webHidden/>
          </w:rPr>
          <w:tab/>
        </w:r>
        <w:r>
          <w:rPr>
            <w:noProof/>
            <w:webHidden/>
          </w:rPr>
          <w:fldChar w:fldCharType="begin"/>
        </w:r>
        <w:r>
          <w:rPr>
            <w:noProof/>
            <w:webHidden/>
          </w:rPr>
          <w:instrText xml:space="preserve"> PAGEREF _Toc218887557 \h </w:instrText>
        </w:r>
        <w:r>
          <w:rPr>
            <w:noProof/>
            <w:webHidden/>
          </w:rPr>
        </w:r>
        <w:r>
          <w:rPr>
            <w:noProof/>
            <w:webHidden/>
          </w:rPr>
          <w:fldChar w:fldCharType="separate"/>
        </w:r>
        <w:r>
          <w:rPr>
            <w:noProof/>
            <w:webHidden/>
          </w:rPr>
          <w:t>27</w:t>
        </w:r>
        <w:r>
          <w:rPr>
            <w:noProof/>
            <w:webHidden/>
          </w:rPr>
          <w:fldChar w:fldCharType="end"/>
        </w:r>
      </w:hyperlink>
    </w:p>
    <w:p w14:paraId="1DA36C4A" w14:textId="57C818EE" w:rsidR="00F12BF8" w:rsidRDefault="00F12BF8">
      <w:pPr>
        <w:pStyle w:val="Sadraj3"/>
        <w:rPr>
          <w:rFonts w:asciiTheme="minorHAnsi" w:eastAsiaTheme="minorEastAsia" w:hAnsiTheme="minorHAnsi" w:cstheme="minorBidi"/>
          <w:noProof/>
          <w:kern w:val="2"/>
          <w:sz w:val="24"/>
          <w14:ligatures w14:val="standardContextual"/>
        </w:rPr>
      </w:pPr>
      <w:hyperlink w:anchor="_Toc218887558" w:history="1">
        <w:r w:rsidRPr="004F504F">
          <w:rPr>
            <w:rStyle w:val="Hiperveza"/>
            <w:noProof/>
          </w:rPr>
          <w:t>6.2.7.</w:t>
        </w:r>
        <w:r>
          <w:rPr>
            <w:rFonts w:asciiTheme="minorHAnsi" w:eastAsiaTheme="minorEastAsia" w:hAnsiTheme="minorHAnsi" w:cstheme="minorBidi"/>
            <w:noProof/>
            <w:kern w:val="2"/>
            <w:sz w:val="24"/>
            <w14:ligatures w14:val="standardContextual"/>
          </w:rPr>
          <w:tab/>
        </w:r>
        <w:r w:rsidRPr="004F504F">
          <w:rPr>
            <w:rStyle w:val="Hiperveza"/>
            <w:noProof/>
          </w:rPr>
          <w:t>Soi Fusion (Ilica)</w:t>
        </w:r>
        <w:r>
          <w:rPr>
            <w:noProof/>
            <w:webHidden/>
          </w:rPr>
          <w:tab/>
        </w:r>
        <w:r>
          <w:rPr>
            <w:noProof/>
            <w:webHidden/>
          </w:rPr>
          <w:fldChar w:fldCharType="begin"/>
        </w:r>
        <w:r>
          <w:rPr>
            <w:noProof/>
            <w:webHidden/>
          </w:rPr>
          <w:instrText xml:space="preserve"> PAGEREF _Toc218887558 \h </w:instrText>
        </w:r>
        <w:r>
          <w:rPr>
            <w:noProof/>
            <w:webHidden/>
          </w:rPr>
        </w:r>
        <w:r>
          <w:rPr>
            <w:noProof/>
            <w:webHidden/>
          </w:rPr>
          <w:fldChar w:fldCharType="separate"/>
        </w:r>
        <w:r>
          <w:rPr>
            <w:noProof/>
            <w:webHidden/>
          </w:rPr>
          <w:t>27</w:t>
        </w:r>
        <w:r>
          <w:rPr>
            <w:noProof/>
            <w:webHidden/>
          </w:rPr>
          <w:fldChar w:fldCharType="end"/>
        </w:r>
      </w:hyperlink>
    </w:p>
    <w:p w14:paraId="217E1738" w14:textId="3CE9AA3B" w:rsidR="00F12BF8" w:rsidRDefault="00F12BF8">
      <w:pPr>
        <w:pStyle w:val="Sadraj3"/>
        <w:rPr>
          <w:rFonts w:asciiTheme="minorHAnsi" w:eastAsiaTheme="minorEastAsia" w:hAnsiTheme="minorHAnsi" w:cstheme="minorBidi"/>
          <w:noProof/>
          <w:kern w:val="2"/>
          <w:sz w:val="24"/>
          <w14:ligatures w14:val="standardContextual"/>
        </w:rPr>
      </w:pPr>
      <w:hyperlink w:anchor="_Toc218887559" w:history="1">
        <w:r w:rsidRPr="004F504F">
          <w:rPr>
            <w:rStyle w:val="Hiperveza"/>
            <w:noProof/>
          </w:rPr>
          <w:t>6.2.8.</w:t>
        </w:r>
        <w:r>
          <w:rPr>
            <w:rFonts w:asciiTheme="minorHAnsi" w:eastAsiaTheme="minorEastAsia" w:hAnsiTheme="minorHAnsi" w:cstheme="minorBidi"/>
            <w:noProof/>
            <w:kern w:val="2"/>
            <w:sz w:val="24"/>
            <w14:ligatures w14:val="standardContextual"/>
          </w:rPr>
          <w:tab/>
        </w:r>
        <w:r w:rsidRPr="004F504F">
          <w:rPr>
            <w:rStyle w:val="Hiperveza"/>
            <w:noProof/>
          </w:rPr>
          <w:t>Yezi (art’otel Zagreb)</w:t>
        </w:r>
        <w:r>
          <w:rPr>
            <w:noProof/>
            <w:webHidden/>
          </w:rPr>
          <w:tab/>
        </w:r>
        <w:r>
          <w:rPr>
            <w:noProof/>
            <w:webHidden/>
          </w:rPr>
          <w:fldChar w:fldCharType="begin"/>
        </w:r>
        <w:r>
          <w:rPr>
            <w:noProof/>
            <w:webHidden/>
          </w:rPr>
          <w:instrText xml:space="preserve"> PAGEREF _Toc218887559 \h </w:instrText>
        </w:r>
        <w:r>
          <w:rPr>
            <w:noProof/>
            <w:webHidden/>
          </w:rPr>
        </w:r>
        <w:r>
          <w:rPr>
            <w:noProof/>
            <w:webHidden/>
          </w:rPr>
          <w:fldChar w:fldCharType="separate"/>
        </w:r>
        <w:r>
          <w:rPr>
            <w:noProof/>
            <w:webHidden/>
          </w:rPr>
          <w:t>27</w:t>
        </w:r>
        <w:r>
          <w:rPr>
            <w:noProof/>
            <w:webHidden/>
          </w:rPr>
          <w:fldChar w:fldCharType="end"/>
        </w:r>
      </w:hyperlink>
    </w:p>
    <w:p w14:paraId="7D4D8BFE" w14:textId="57004D0C" w:rsidR="00F12BF8" w:rsidRDefault="00F12BF8">
      <w:pPr>
        <w:pStyle w:val="Sadraj2"/>
        <w:rPr>
          <w:rFonts w:asciiTheme="minorHAnsi" w:eastAsiaTheme="minorEastAsia" w:hAnsiTheme="minorHAnsi" w:cstheme="minorBidi"/>
          <w:noProof/>
          <w:kern w:val="2"/>
          <w:sz w:val="24"/>
          <w14:ligatures w14:val="standardContextual"/>
        </w:rPr>
      </w:pPr>
      <w:hyperlink w:anchor="_Toc218887560" w:history="1">
        <w:r w:rsidRPr="004F504F">
          <w:rPr>
            <w:rStyle w:val="Hiperveza"/>
            <w:noProof/>
          </w:rPr>
          <w:t>6.3.</w:t>
        </w:r>
        <w:r>
          <w:rPr>
            <w:rFonts w:asciiTheme="minorHAnsi" w:eastAsiaTheme="minorEastAsia" w:hAnsiTheme="minorHAnsi" w:cstheme="minorBidi"/>
            <w:noProof/>
            <w:kern w:val="2"/>
            <w:sz w:val="24"/>
            <w14:ligatures w14:val="standardContextual"/>
          </w:rPr>
          <w:tab/>
        </w:r>
        <w:r w:rsidRPr="004F504F">
          <w:rPr>
            <w:rStyle w:val="Hiperveza"/>
            <w:noProof/>
          </w:rPr>
          <w:t>Nabavno tržište</w:t>
        </w:r>
        <w:r>
          <w:rPr>
            <w:noProof/>
            <w:webHidden/>
          </w:rPr>
          <w:tab/>
        </w:r>
        <w:r>
          <w:rPr>
            <w:noProof/>
            <w:webHidden/>
          </w:rPr>
          <w:fldChar w:fldCharType="begin"/>
        </w:r>
        <w:r>
          <w:rPr>
            <w:noProof/>
            <w:webHidden/>
          </w:rPr>
          <w:instrText xml:space="preserve"> PAGEREF _Toc218887560 \h </w:instrText>
        </w:r>
        <w:r>
          <w:rPr>
            <w:noProof/>
            <w:webHidden/>
          </w:rPr>
        </w:r>
        <w:r>
          <w:rPr>
            <w:noProof/>
            <w:webHidden/>
          </w:rPr>
          <w:fldChar w:fldCharType="separate"/>
        </w:r>
        <w:r>
          <w:rPr>
            <w:noProof/>
            <w:webHidden/>
          </w:rPr>
          <w:t>27</w:t>
        </w:r>
        <w:r>
          <w:rPr>
            <w:noProof/>
            <w:webHidden/>
          </w:rPr>
          <w:fldChar w:fldCharType="end"/>
        </w:r>
      </w:hyperlink>
    </w:p>
    <w:p w14:paraId="23008882" w14:textId="19D21A2A" w:rsidR="00F12BF8" w:rsidRDefault="00F12BF8">
      <w:pPr>
        <w:pStyle w:val="Sadraj2"/>
        <w:rPr>
          <w:rFonts w:asciiTheme="minorHAnsi" w:eastAsiaTheme="minorEastAsia" w:hAnsiTheme="minorHAnsi" w:cstheme="minorBidi"/>
          <w:noProof/>
          <w:kern w:val="2"/>
          <w:sz w:val="24"/>
          <w14:ligatures w14:val="standardContextual"/>
        </w:rPr>
      </w:pPr>
      <w:hyperlink w:anchor="_Toc218887561" w:history="1">
        <w:r w:rsidRPr="004F504F">
          <w:rPr>
            <w:rStyle w:val="Hiperveza"/>
            <w:noProof/>
          </w:rPr>
          <w:t>6.4.</w:t>
        </w:r>
        <w:r>
          <w:rPr>
            <w:rFonts w:asciiTheme="minorHAnsi" w:eastAsiaTheme="minorEastAsia" w:hAnsiTheme="minorHAnsi" w:cstheme="minorBidi"/>
            <w:noProof/>
            <w:kern w:val="2"/>
            <w:sz w:val="24"/>
            <w14:ligatures w14:val="standardContextual"/>
          </w:rPr>
          <w:tab/>
        </w:r>
        <w:r w:rsidRPr="004F504F">
          <w:rPr>
            <w:rStyle w:val="Hiperveza"/>
            <w:noProof/>
          </w:rPr>
          <w:t>SWOT analiza</w:t>
        </w:r>
        <w:r>
          <w:rPr>
            <w:noProof/>
            <w:webHidden/>
          </w:rPr>
          <w:tab/>
        </w:r>
        <w:r>
          <w:rPr>
            <w:noProof/>
            <w:webHidden/>
          </w:rPr>
          <w:fldChar w:fldCharType="begin"/>
        </w:r>
        <w:r>
          <w:rPr>
            <w:noProof/>
            <w:webHidden/>
          </w:rPr>
          <w:instrText xml:space="preserve"> PAGEREF _Toc218887561 \h </w:instrText>
        </w:r>
        <w:r>
          <w:rPr>
            <w:noProof/>
            <w:webHidden/>
          </w:rPr>
        </w:r>
        <w:r>
          <w:rPr>
            <w:noProof/>
            <w:webHidden/>
          </w:rPr>
          <w:fldChar w:fldCharType="separate"/>
        </w:r>
        <w:r>
          <w:rPr>
            <w:noProof/>
            <w:webHidden/>
          </w:rPr>
          <w:t>28</w:t>
        </w:r>
        <w:r>
          <w:rPr>
            <w:noProof/>
            <w:webHidden/>
          </w:rPr>
          <w:fldChar w:fldCharType="end"/>
        </w:r>
      </w:hyperlink>
    </w:p>
    <w:p w14:paraId="6681B92B" w14:textId="0D1C6043" w:rsidR="00F12BF8" w:rsidRDefault="00F12BF8">
      <w:pPr>
        <w:pStyle w:val="Sadraj3"/>
        <w:rPr>
          <w:rFonts w:asciiTheme="minorHAnsi" w:eastAsiaTheme="minorEastAsia" w:hAnsiTheme="minorHAnsi" w:cstheme="minorBidi"/>
          <w:noProof/>
          <w:kern w:val="2"/>
          <w:sz w:val="24"/>
          <w14:ligatures w14:val="standardContextual"/>
        </w:rPr>
      </w:pPr>
      <w:hyperlink w:anchor="_Toc218887562" w:history="1">
        <w:r w:rsidRPr="004F504F">
          <w:rPr>
            <w:rStyle w:val="Hiperveza"/>
            <w:noProof/>
          </w:rPr>
          <w:t>6.4.1.</w:t>
        </w:r>
        <w:r>
          <w:rPr>
            <w:rFonts w:asciiTheme="minorHAnsi" w:eastAsiaTheme="minorEastAsia" w:hAnsiTheme="minorHAnsi" w:cstheme="minorBidi"/>
            <w:noProof/>
            <w:kern w:val="2"/>
            <w:sz w:val="24"/>
            <w14:ligatures w14:val="standardContextual"/>
          </w:rPr>
          <w:tab/>
        </w:r>
        <w:r w:rsidRPr="004F504F">
          <w:rPr>
            <w:rStyle w:val="Hiperveza"/>
            <w:noProof/>
          </w:rPr>
          <w:t>Snage (Strengths)</w:t>
        </w:r>
        <w:r>
          <w:rPr>
            <w:noProof/>
            <w:webHidden/>
          </w:rPr>
          <w:tab/>
        </w:r>
        <w:r>
          <w:rPr>
            <w:noProof/>
            <w:webHidden/>
          </w:rPr>
          <w:fldChar w:fldCharType="begin"/>
        </w:r>
        <w:r>
          <w:rPr>
            <w:noProof/>
            <w:webHidden/>
          </w:rPr>
          <w:instrText xml:space="preserve"> PAGEREF _Toc218887562 \h </w:instrText>
        </w:r>
        <w:r>
          <w:rPr>
            <w:noProof/>
            <w:webHidden/>
          </w:rPr>
        </w:r>
        <w:r>
          <w:rPr>
            <w:noProof/>
            <w:webHidden/>
          </w:rPr>
          <w:fldChar w:fldCharType="separate"/>
        </w:r>
        <w:r>
          <w:rPr>
            <w:noProof/>
            <w:webHidden/>
          </w:rPr>
          <w:t>29</w:t>
        </w:r>
        <w:r>
          <w:rPr>
            <w:noProof/>
            <w:webHidden/>
          </w:rPr>
          <w:fldChar w:fldCharType="end"/>
        </w:r>
      </w:hyperlink>
    </w:p>
    <w:p w14:paraId="19A98D93" w14:textId="341984C4" w:rsidR="00F12BF8" w:rsidRDefault="00F12BF8">
      <w:pPr>
        <w:pStyle w:val="Sadraj3"/>
        <w:rPr>
          <w:rFonts w:asciiTheme="minorHAnsi" w:eastAsiaTheme="minorEastAsia" w:hAnsiTheme="minorHAnsi" w:cstheme="minorBidi"/>
          <w:noProof/>
          <w:kern w:val="2"/>
          <w:sz w:val="24"/>
          <w14:ligatures w14:val="standardContextual"/>
        </w:rPr>
      </w:pPr>
      <w:hyperlink w:anchor="_Toc218887563" w:history="1">
        <w:r w:rsidRPr="004F504F">
          <w:rPr>
            <w:rStyle w:val="Hiperveza"/>
            <w:noProof/>
          </w:rPr>
          <w:t>6.4.2.</w:t>
        </w:r>
        <w:r>
          <w:rPr>
            <w:rFonts w:asciiTheme="minorHAnsi" w:eastAsiaTheme="minorEastAsia" w:hAnsiTheme="minorHAnsi" w:cstheme="minorBidi"/>
            <w:noProof/>
            <w:kern w:val="2"/>
            <w:sz w:val="24"/>
            <w14:ligatures w14:val="standardContextual"/>
          </w:rPr>
          <w:tab/>
        </w:r>
        <w:r w:rsidRPr="004F504F">
          <w:rPr>
            <w:rStyle w:val="Hiperveza"/>
            <w:noProof/>
          </w:rPr>
          <w:t>Slabosti (Weaknesses)</w:t>
        </w:r>
        <w:r>
          <w:rPr>
            <w:noProof/>
            <w:webHidden/>
          </w:rPr>
          <w:tab/>
        </w:r>
        <w:r>
          <w:rPr>
            <w:noProof/>
            <w:webHidden/>
          </w:rPr>
          <w:fldChar w:fldCharType="begin"/>
        </w:r>
        <w:r>
          <w:rPr>
            <w:noProof/>
            <w:webHidden/>
          </w:rPr>
          <w:instrText xml:space="preserve"> PAGEREF _Toc218887563 \h </w:instrText>
        </w:r>
        <w:r>
          <w:rPr>
            <w:noProof/>
            <w:webHidden/>
          </w:rPr>
        </w:r>
        <w:r>
          <w:rPr>
            <w:noProof/>
            <w:webHidden/>
          </w:rPr>
          <w:fldChar w:fldCharType="separate"/>
        </w:r>
        <w:r>
          <w:rPr>
            <w:noProof/>
            <w:webHidden/>
          </w:rPr>
          <w:t>29</w:t>
        </w:r>
        <w:r>
          <w:rPr>
            <w:noProof/>
            <w:webHidden/>
          </w:rPr>
          <w:fldChar w:fldCharType="end"/>
        </w:r>
      </w:hyperlink>
    </w:p>
    <w:p w14:paraId="18A909E9" w14:textId="77C81722" w:rsidR="00F12BF8" w:rsidRDefault="00F12BF8">
      <w:pPr>
        <w:pStyle w:val="Sadraj3"/>
        <w:rPr>
          <w:rFonts w:asciiTheme="minorHAnsi" w:eastAsiaTheme="minorEastAsia" w:hAnsiTheme="minorHAnsi" w:cstheme="minorBidi"/>
          <w:noProof/>
          <w:kern w:val="2"/>
          <w:sz w:val="24"/>
          <w14:ligatures w14:val="standardContextual"/>
        </w:rPr>
      </w:pPr>
      <w:hyperlink w:anchor="_Toc218887564" w:history="1">
        <w:r w:rsidRPr="004F504F">
          <w:rPr>
            <w:rStyle w:val="Hiperveza"/>
            <w:noProof/>
          </w:rPr>
          <w:t>6.4.3.</w:t>
        </w:r>
        <w:r>
          <w:rPr>
            <w:rFonts w:asciiTheme="minorHAnsi" w:eastAsiaTheme="minorEastAsia" w:hAnsiTheme="minorHAnsi" w:cstheme="minorBidi"/>
            <w:noProof/>
            <w:kern w:val="2"/>
            <w:sz w:val="24"/>
            <w14:ligatures w14:val="standardContextual"/>
          </w:rPr>
          <w:tab/>
        </w:r>
        <w:r w:rsidRPr="004F504F">
          <w:rPr>
            <w:rStyle w:val="Hiperveza"/>
            <w:noProof/>
          </w:rPr>
          <w:t>Prilike (Opportunities)</w:t>
        </w:r>
        <w:r>
          <w:rPr>
            <w:noProof/>
            <w:webHidden/>
          </w:rPr>
          <w:tab/>
        </w:r>
        <w:r>
          <w:rPr>
            <w:noProof/>
            <w:webHidden/>
          </w:rPr>
          <w:fldChar w:fldCharType="begin"/>
        </w:r>
        <w:r>
          <w:rPr>
            <w:noProof/>
            <w:webHidden/>
          </w:rPr>
          <w:instrText xml:space="preserve"> PAGEREF _Toc218887564 \h </w:instrText>
        </w:r>
        <w:r>
          <w:rPr>
            <w:noProof/>
            <w:webHidden/>
          </w:rPr>
        </w:r>
        <w:r>
          <w:rPr>
            <w:noProof/>
            <w:webHidden/>
          </w:rPr>
          <w:fldChar w:fldCharType="separate"/>
        </w:r>
        <w:r>
          <w:rPr>
            <w:noProof/>
            <w:webHidden/>
          </w:rPr>
          <w:t>29</w:t>
        </w:r>
        <w:r>
          <w:rPr>
            <w:noProof/>
            <w:webHidden/>
          </w:rPr>
          <w:fldChar w:fldCharType="end"/>
        </w:r>
      </w:hyperlink>
    </w:p>
    <w:p w14:paraId="27EDEA64" w14:textId="0AAB0AC1" w:rsidR="00F12BF8" w:rsidRDefault="00F12BF8">
      <w:pPr>
        <w:pStyle w:val="Sadraj3"/>
        <w:rPr>
          <w:rFonts w:asciiTheme="minorHAnsi" w:eastAsiaTheme="minorEastAsia" w:hAnsiTheme="minorHAnsi" w:cstheme="minorBidi"/>
          <w:noProof/>
          <w:kern w:val="2"/>
          <w:sz w:val="24"/>
          <w14:ligatures w14:val="standardContextual"/>
        </w:rPr>
      </w:pPr>
      <w:hyperlink w:anchor="_Toc218887565" w:history="1">
        <w:r w:rsidRPr="004F504F">
          <w:rPr>
            <w:rStyle w:val="Hiperveza"/>
            <w:noProof/>
          </w:rPr>
          <w:t>6.4.4.</w:t>
        </w:r>
        <w:r>
          <w:rPr>
            <w:rFonts w:asciiTheme="minorHAnsi" w:eastAsiaTheme="minorEastAsia" w:hAnsiTheme="minorHAnsi" w:cstheme="minorBidi"/>
            <w:noProof/>
            <w:kern w:val="2"/>
            <w:sz w:val="24"/>
            <w14:ligatures w14:val="standardContextual"/>
          </w:rPr>
          <w:tab/>
        </w:r>
        <w:r w:rsidRPr="004F504F">
          <w:rPr>
            <w:rStyle w:val="Hiperveza"/>
            <w:noProof/>
          </w:rPr>
          <w:t>Prijetnje (Threats)</w:t>
        </w:r>
        <w:r>
          <w:rPr>
            <w:noProof/>
            <w:webHidden/>
          </w:rPr>
          <w:tab/>
        </w:r>
        <w:r>
          <w:rPr>
            <w:noProof/>
            <w:webHidden/>
          </w:rPr>
          <w:fldChar w:fldCharType="begin"/>
        </w:r>
        <w:r>
          <w:rPr>
            <w:noProof/>
            <w:webHidden/>
          </w:rPr>
          <w:instrText xml:space="preserve"> PAGEREF _Toc218887565 \h </w:instrText>
        </w:r>
        <w:r>
          <w:rPr>
            <w:noProof/>
            <w:webHidden/>
          </w:rPr>
        </w:r>
        <w:r>
          <w:rPr>
            <w:noProof/>
            <w:webHidden/>
          </w:rPr>
          <w:fldChar w:fldCharType="separate"/>
        </w:r>
        <w:r>
          <w:rPr>
            <w:noProof/>
            <w:webHidden/>
          </w:rPr>
          <w:t>30</w:t>
        </w:r>
        <w:r>
          <w:rPr>
            <w:noProof/>
            <w:webHidden/>
          </w:rPr>
          <w:fldChar w:fldCharType="end"/>
        </w:r>
      </w:hyperlink>
    </w:p>
    <w:p w14:paraId="6D45C163" w14:textId="45DC14C2" w:rsidR="00F12BF8" w:rsidRDefault="00F12BF8">
      <w:pPr>
        <w:pStyle w:val="Sadraj2"/>
        <w:rPr>
          <w:rFonts w:asciiTheme="minorHAnsi" w:eastAsiaTheme="minorEastAsia" w:hAnsiTheme="minorHAnsi" w:cstheme="minorBidi"/>
          <w:noProof/>
          <w:kern w:val="2"/>
          <w:sz w:val="24"/>
          <w14:ligatures w14:val="standardContextual"/>
        </w:rPr>
      </w:pPr>
      <w:hyperlink w:anchor="_Toc218887566" w:history="1">
        <w:r w:rsidRPr="004F504F">
          <w:rPr>
            <w:rStyle w:val="Hiperveza"/>
            <w:noProof/>
          </w:rPr>
          <w:t>6.5.</w:t>
        </w:r>
        <w:r>
          <w:rPr>
            <w:rFonts w:asciiTheme="minorHAnsi" w:eastAsiaTheme="minorEastAsia" w:hAnsiTheme="minorHAnsi" w:cstheme="minorBidi"/>
            <w:noProof/>
            <w:kern w:val="2"/>
            <w:sz w:val="24"/>
            <w14:ligatures w14:val="standardContextual"/>
          </w:rPr>
          <w:tab/>
        </w:r>
        <w:r w:rsidRPr="004F504F">
          <w:rPr>
            <w:rStyle w:val="Hiperveza"/>
            <w:noProof/>
          </w:rPr>
          <w:t>BCG matrica</w:t>
        </w:r>
        <w:r>
          <w:rPr>
            <w:noProof/>
            <w:webHidden/>
          </w:rPr>
          <w:tab/>
        </w:r>
        <w:r>
          <w:rPr>
            <w:noProof/>
            <w:webHidden/>
          </w:rPr>
          <w:fldChar w:fldCharType="begin"/>
        </w:r>
        <w:r>
          <w:rPr>
            <w:noProof/>
            <w:webHidden/>
          </w:rPr>
          <w:instrText xml:space="preserve"> PAGEREF _Toc218887566 \h </w:instrText>
        </w:r>
        <w:r>
          <w:rPr>
            <w:noProof/>
            <w:webHidden/>
          </w:rPr>
        </w:r>
        <w:r>
          <w:rPr>
            <w:noProof/>
            <w:webHidden/>
          </w:rPr>
          <w:fldChar w:fldCharType="separate"/>
        </w:r>
        <w:r>
          <w:rPr>
            <w:noProof/>
            <w:webHidden/>
          </w:rPr>
          <w:t>30</w:t>
        </w:r>
        <w:r>
          <w:rPr>
            <w:noProof/>
            <w:webHidden/>
          </w:rPr>
          <w:fldChar w:fldCharType="end"/>
        </w:r>
      </w:hyperlink>
    </w:p>
    <w:p w14:paraId="2818E29C" w14:textId="717E5585" w:rsidR="00F12BF8" w:rsidRDefault="00F12BF8">
      <w:pPr>
        <w:pStyle w:val="Sadraj3"/>
        <w:rPr>
          <w:rFonts w:asciiTheme="minorHAnsi" w:eastAsiaTheme="minorEastAsia" w:hAnsiTheme="minorHAnsi" w:cstheme="minorBidi"/>
          <w:noProof/>
          <w:kern w:val="2"/>
          <w:sz w:val="24"/>
          <w14:ligatures w14:val="standardContextual"/>
        </w:rPr>
      </w:pPr>
      <w:hyperlink w:anchor="_Toc218887567" w:history="1">
        <w:r w:rsidRPr="004F504F">
          <w:rPr>
            <w:rStyle w:val="Hiperveza"/>
            <w:noProof/>
          </w:rPr>
          <w:t>6.5.1.</w:t>
        </w:r>
        <w:r>
          <w:rPr>
            <w:rFonts w:asciiTheme="minorHAnsi" w:eastAsiaTheme="minorEastAsia" w:hAnsiTheme="minorHAnsi" w:cstheme="minorBidi"/>
            <w:noProof/>
            <w:kern w:val="2"/>
            <w:sz w:val="24"/>
            <w14:ligatures w14:val="standardContextual"/>
          </w:rPr>
          <w:tab/>
        </w:r>
        <w:r w:rsidRPr="004F504F">
          <w:rPr>
            <w:rStyle w:val="Hiperveza"/>
            <w:noProof/>
          </w:rPr>
          <w:t>Zvijezde (Stars)</w:t>
        </w:r>
        <w:r>
          <w:rPr>
            <w:noProof/>
            <w:webHidden/>
          </w:rPr>
          <w:tab/>
        </w:r>
        <w:r>
          <w:rPr>
            <w:noProof/>
            <w:webHidden/>
          </w:rPr>
          <w:fldChar w:fldCharType="begin"/>
        </w:r>
        <w:r>
          <w:rPr>
            <w:noProof/>
            <w:webHidden/>
          </w:rPr>
          <w:instrText xml:space="preserve"> PAGEREF _Toc218887567 \h </w:instrText>
        </w:r>
        <w:r>
          <w:rPr>
            <w:noProof/>
            <w:webHidden/>
          </w:rPr>
        </w:r>
        <w:r>
          <w:rPr>
            <w:noProof/>
            <w:webHidden/>
          </w:rPr>
          <w:fldChar w:fldCharType="separate"/>
        </w:r>
        <w:r>
          <w:rPr>
            <w:noProof/>
            <w:webHidden/>
          </w:rPr>
          <w:t>30</w:t>
        </w:r>
        <w:r>
          <w:rPr>
            <w:noProof/>
            <w:webHidden/>
          </w:rPr>
          <w:fldChar w:fldCharType="end"/>
        </w:r>
      </w:hyperlink>
    </w:p>
    <w:p w14:paraId="5DBA4706" w14:textId="233DAB95" w:rsidR="00F12BF8" w:rsidRDefault="00F12BF8">
      <w:pPr>
        <w:pStyle w:val="Sadraj3"/>
        <w:rPr>
          <w:rFonts w:asciiTheme="minorHAnsi" w:eastAsiaTheme="minorEastAsia" w:hAnsiTheme="minorHAnsi" w:cstheme="minorBidi"/>
          <w:noProof/>
          <w:kern w:val="2"/>
          <w:sz w:val="24"/>
          <w14:ligatures w14:val="standardContextual"/>
        </w:rPr>
      </w:pPr>
      <w:hyperlink w:anchor="_Toc218887568" w:history="1">
        <w:r w:rsidRPr="004F504F">
          <w:rPr>
            <w:rStyle w:val="Hiperveza"/>
            <w:noProof/>
          </w:rPr>
          <w:t>6.5.2.</w:t>
        </w:r>
        <w:r>
          <w:rPr>
            <w:rFonts w:asciiTheme="minorHAnsi" w:eastAsiaTheme="minorEastAsia" w:hAnsiTheme="minorHAnsi" w:cstheme="minorBidi"/>
            <w:noProof/>
            <w:kern w:val="2"/>
            <w:sz w:val="24"/>
            <w14:ligatures w14:val="standardContextual"/>
          </w:rPr>
          <w:tab/>
        </w:r>
        <w:r w:rsidRPr="004F504F">
          <w:rPr>
            <w:rStyle w:val="Hiperveza"/>
            <w:noProof/>
          </w:rPr>
          <w:t>Krave muzare (Cash Cows)</w:t>
        </w:r>
        <w:r>
          <w:rPr>
            <w:noProof/>
            <w:webHidden/>
          </w:rPr>
          <w:tab/>
        </w:r>
        <w:r>
          <w:rPr>
            <w:noProof/>
            <w:webHidden/>
          </w:rPr>
          <w:fldChar w:fldCharType="begin"/>
        </w:r>
        <w:r>
          <w:rPr>
            <w:noProof/>
            <w:webHidden/>
          </w:rPr>
          <w:instrText xml:space="preserve"> PAGEREF _Toc218887568 \h </w:instrText>
        </w:r>
        <w:r>
          <w:rPr>
            <w:noProof/>
            <w:webHidden/>
          </w:rPr>
        </w:r>
        <w:r>
          <w:rPr>
            <w:noProof/>
            <w:webHidden/>
          </w:rPr>
          <w:fldChar w:fldCharType="separate"/>
        </w:r>
        <w:r>
          <w:rPr>
            <w:noProof/>
            <w:webHidden/>
          </w:rPr>
          <w:t>31</w:t>
        </w:r>
        <w:r>
          <w:rPr>
            <w:noProof/>
            <w:webHidden/>
          </w:rPr>
          <w:fldChar w:fldCharType="end"/>
        </w:r>
      </w:hyperlink>
    </w:p>
    <w:p w14:paraId="4E438E8A" w14:textId="7554CEA7" w:rsidR="00F12BF8" w:rsidRDefault="00F12BF8">
      <w:pPr>
        <w:pStyle w:val="Sadraj3"/>
        <w:rPr>
          <w:rFonts w:asciiTheme="minorHAnsi" w:eastAsiaTheme="minorEastAsia" w:hAnsiTheme="minorHAnsi" w:cstheme="minorBidi"/>
          <w:noProof/>
          <w:kern w:val="2"/>
          <w:sz w:val="24"/>
          <w14:ligatures w14:val="standardContextual"/>
        </w:rPr>
      </w:pPr>
      <w:hyperlink w:anchor="_Toc218887569" w:history="1">
        <w:r w:rsidRPr="004F504F">
          <w:rPr>
            <w:rStyle w:val="Hiperveza"/>
            <w:noProof/>
          </w:rPr>
          <w:t>6.5.3.</w:t>
        </w:r>
        <w:r>
          <w:rPr>
            <w:rFonts w:asciiTheme="minorHAnsi" w:eastAsiaTheme="minorEastAsia" w:hAnsiTheme="minorHAnsi" w:cstheme="minorBidi"/>
            <w:noProof/>
            <w:kern w:val="2"/>
            <w:sz w:val="24"/>
            <w14:ligatures w14:val="standardContextual"/>
          </w:rPr>
          <w:tab/>
        </w:r>
        <w:r w:rsidRPr="004F504F">
          <w:rPr>
            <w:rStyle w:val="Hiperveza"/>
            <w:noProof/>
          </w:rPr>
          <w:t>Upitnici (Question Marks)</w:t>
        </w:r>
        <w:r>
          <w:rPr>
            <w:noProof/>
            <w:webHidden/>
          </w:rPr>
          <w:tab/>
        </w:r>
        <w:r>
          <w:rPr>
            <w:noProof/>
            <w:webHidden/>
          </w:rPr>
          <w:fldChar w:fldCharType="begin"/>
        </w:r>
        <w:r>
          <w:rPr>
            <w:noProof/>
            <w:webHidden/>
          </w:rPr>
          <w:instrText xml:space="preserve"> PAGEREF _Toc218887569 \h </w:instrText>
        </w:r>
        <w:r>
          <w:rPr>
            <w:noProof/>
            <w:webHidden/>
          </w:rPr>
        </w:r>
        <w:r>
          <w:rPr>
            <w:noProof/>
            <w:webHidden/>
          </w:rPr>
          <w:fldChar w:fldCharType="separate"/>
        </w:r>
        <w:r>
          <w:rPr>
            <w:noProof/>
            <w:webHidden/>
          </w:rPr>
          <w:t>31</w:t>
        </w:r>
        <w:r>
          <w:rPr>
            <w:noProof/>
            <w:webHidden/>
          </w:rPr>
          <w:fldChar w:fldCharType="end"/>
        </w:r>
      </w:hyperlink>
    </w:p>
    <w:p w14:paraId="10C02A6A" w14:textId="0A91088F" w:rsidR="00F12BF8" w:rsidRDefault="00F12BF8">
      <w:pPr>
        <w:pStyle w:val="Sadraj3"/>
        <w:rPr>
          <w:rFonts w:asciiTheme="minorHAnsi" w:eastAsiaTheme="minorEastAsia" w:hAnsiTheme="minorHAnsi" w:cstheme="minorBidi"/>
          <w:noProof/>
          <w:kern w:val="2"/>
          <w:sz w:val="24"/>
          <w14:ligatures w14:val="standardContextual"/>
        </w:rPr>
      </w:pPr>
      <w:hyperlink w:anchor="_Toc218887570" w:history="1">
        <w:r w:rsidRPr="004F504F">
          <w:rPr>
            <w:rStyle w:val="Hiperveza"/>
            <w:noProof/>
          </w:rPr>
          <w:t>6.5.4.</w:t>
        </w:r>
        <w:r>
          <w:rPr>
            <w:rFonts w:asciiTheme="minorHAnsi" w:eastAsiaTheme="minorEastAsia" w:hAnsiTheme="minorHAnsi" w:cstheme="minorBidi"/>
            <w:noProof/>
            <w:kern w:val="2"/>
            <w:sz w:val="24"/>
            <w14:ligatures w14:val="standardContextual"/>
          </w:rPr>
          <w:tab/>
        </w:r>
        <w:r w:rsidRPr="004F504F">
          <w:rPr>
            <w:rStyle w:val="Hiperveza"/>
            <w:noProof/>
          </w:rPr>
          <w:t>Psi (Dogs)</w:t>
        </w:r>
        <w:r>
          <w:rPr>
            <w:noProof/>
            <w:webHidden/>
          </w:rPr>
          <w:tab/>
        </w:r>
        <w:r>
          <w:rPr>
            <w:noProof/>
            <w:webHidden/>
          </w:rPr>
          <w:fldChar w:fldCharType="begin"/>
        </w:r>
        <w:r>
          <w:rPr>
            <w:noProof/>
            <w:webHidden/>
          </w:rPr>
          <w:instrText xml:space="preserve"> PAGEREF _Toc218887570 \h </w:instrText>
        </w:r>
        <w:r>
          <w:rPr>
            <w:noProof/>
            <w:webHidden/>
          </w:rPr>
        </w:r>
        <w:r>
          <w:rPr>
            <w:noProof/>
            <w:webHidden/>
          </w:rPr>
          <w:fldChar w:fldCharType="separate"/>
        </w:r>
        <w:r>
          <w:rPr>
            <w:noProof/>
            <w:webHidden/>
          </w:rPr>
          <w:t>31</w:t>
        </w:r>
        <w:r>
          <w:rPr>
            <w:noProof/>
            <w:webHidden/>
          </w:rPr>
          <w:fldChar w:fldCharType="end"/>
        </w:r>
      </w:hyperlink>
    </w:p>
    <w:p w14:paraId="3727D5A9" w14:textId="5D811428" w:rsidR="00F12BF8" w:rsidRDefault="00F12BF8">
      <w:pPr>
        <w:pStyle w:val="Sadraj2"/>
        <w:rPr>
          <w:rFonts w:asciiTheme="minorHAnsi" w:eastAsiaTheme="minorEastAsia" w:hAnsiTheme="minorHAnsi" w:cstheme="minorBidi"/>
          <w:noProof/>
          <w:kern w:val="2"/>
          <w:sz w:val="24"/>
          <w14:ligatures w14:val="standardContextual"/>
        </w:rPr>
      </w:pPr>
      <w:hyperlink w:anchor="_Toc218887571" w:history="1">
        <w:r w:rsidRPr="004F504F">
          <w:rPr>
            <w:rStyle w:val="Hiperveza"/>
            <w:noProof/>
          </w:rPr>
          <w:t>6.6.</w:t>
        </w:r>
        <w:r>
          <w:rPr>
            <w:rFonts w:asciiTheme="minorHAnsi" w:eastAsiaTheme="minorEastAsia" w:hAnsiTheme="minorHAnsi" w:cstheme="minorBidi"/>
            <w:noProof/>
            <w:kern w:val="2"/>
            <w:sz w:val="24"/>
            <w14:ligatures w14:val="standardContextual"/>
          </w:rPr>
          <w:tab/>
        </w:r>
        <w:r w:rsidRPr="004F504F">
          <w:rPr>
            <w:rStyle w:val="Hiperveza"/>
            <w:noProof/>
          </w:rPr>
          <w:t>PESTLE analiza</w:t>
        </w:r>
        <w:r>
          <w:rPr>
            <w:noProof/>
            <w:webHidden/>
          </w:rPr>
          <w:tab/>
        </w:r>
        <w:r>
          <w:rPr>
            <w:noProof/>
            <w:webHidden/>
          </w:rPr>
          <w:fldChar w:fldCharType="begin"/>
        </w:r>
        <w:r>
          <w:rPr>
            <w:noProof/>
            <w:webHidden/>
          </w:rPr>
          <w:instrText xml:space="preserve"> PAGEREF _Toc218887571 \h </w:instrText>
        </w:r>
        <w:r>
          <w:rPr>
            <w:noProof/>
            <w:webHidden/>
          </w:rPr>
        </w:r>
        <w:r>
          <w:rPr>
            <w:noProof/>
            <w:webHidden/>
          </w:rPr>
          <w:fldChar w:fldCharType="separate"/>
        </w:r>
        <w:r>
          <w:rPr>
            <w:noProof/>
            <w:webHidden/>
          </w:rPr>
          <w:t>31</w:t>
        </w:r>
        <w:r>
          <w:rPr>
            <w:noProof/>
            <w:webHidden/>
          </w:rPr>
          <w:fldChar w:fldCharType="end"/>
        </w:r>
      </w:hyperlink>
    </w:p>
    <w:p w14:paraId="0E3C943B" w14:textId="623F563B" w:rsidR="00F12BF8" w:rsidRDefault="00F12BF8">
      <w:pPr>
        <w:pStyle w:val="Sadraj1"/>
        <w:rPr>
          <w:rFonts w:asciiTheme="minorHAnsi" w:eastAsiaTheme="minorEastAsia" w:hAnsiTheme="minorHAnsi" w:cstheme="minorBidi"/>
          <w:noProof/>
          <w:kern w:val="2"/>
          <w:sz w:val="24"/>
          <w14:ligatures w14:val="standardContextual"/>
        </w:rPr>
      </w:pPr>
      <w:hyperlink w:anchor="_Toc218887572" w:history="1">
        <w:r w:rsidRPr="004F504F">
          <w:rPr>
            <w:rStyle w:val="Hiperveza"/>
            <w:noProof/>
          </w:rPr>
          <w:t>7.</w:t>
        </w:r>
        <w:r>
          <w:rPr>
            <w:rFonts w:asciiTheme="minorHAnsi" w:eastAsiaTheme="minorEastAsia" w:hAnsiTheme="minorHAnsi" w:cstheme="minorBidi"/>
            <w:noProof/>
            <w:kern w:val="2"/>
            <w:sz w:val="24"/>
            <w14:ligatures w14:val="standardContextual"/>
          </w:rPr>
          <w:tab/>
        </w:r>
        <w:r w:rsidRPr="004F504F">
          <w:rPr>
            <w:rStyle w:val="Hiperveza"/>
            <w:noProof/>
          </w:rPr>
          <w:t>Tehnološko-tehnički elementi poduhvata</w:t>
        </w:r>
        <w:r>
          <w:rPr>
            <w:noProof/>
            <w:webHidden/>
          </w:rPr>
          <w:tab/>
        </w:r>
        <w:r>
          <w:rPr>
            <w:noProof/>
            <w:webHidden/>
          </w:rPr>
          <w:fldChar w:fldCharType="begin"/>
        </w:r>
        <w:r>
          <w:rPr>
            <w:noProof/>
            <w:webHidden/>
          </w:rPr>
          <w:instrText xml:space="preserve"> PAGEREF _Toc218887572 \h </w:instrText>
        </w:r>
        <w:r>
          <w:rPr>
            <w:noProof/>
            <w:webHidden/>
          </w:rPr>
        </w:r>
        <w:r>
          <w:rPr>
            <w:noProof/>
            <w:webHidden/>
          </w:rPr>
          <w:fldChar w:fldCharType="separate"/>
        </w:r>
        <w:r>
          <w:rPr>
            <w:noProof/>
            <w:webHidden/>
          </w:rPr>
          <w:t>33</w:t>
        </w:r>
        <w:r>
          <w:rPr>
            <w:noProof/>
            <w:webHidden/>
          </w:rPr>
          <w:fldChar w:fldCharType="end"/>
        </w:r>
      </w:hyperlink>
    </w:p>
    <w:p w14:paraId="450F5B1F" w14:textId="3B2F19D3" w:rsidR="00F12BF8" w:rsidRDefault="00F12BF8">
      <w:pPr>
        <w:pStyle w:val="Sadraj2"/>
        <w:rPr>
          <w:rFonts w:asciiTheme="minorHAnsi" w:eastAsiaTheme="minorEastAsia" w:hAnsiTheme="minorHAnsi" w:cstheme="minorBidi"/>
          <w:noProof/>
          <w:kern w:val="2"/>
          <w:sz w:val="24"/>
          <w14:ligatures w14:val="standardContextual"/>
        </w:rPr>
      </w:pPr>
      <w:hyperlink w:anchor="_Toc218887573" w:history="1">
        <w:r w:rsidRPr="004F504F">
          <w:rPr>
            <w:rStyle w:val="Hiperveza"/>
            <w:noProof/>
          </w:rPr>
          <w:t>7.1.</w:t>
        </w:r>
        <w:r>
          <w:rPr>
            <w:rFonts w:asciiTheme="minorHAnsi" w:eastAsiaTheme="minorEastAsia" w:hAnsiTheme="minorHAnsi" w:cstheme="minorBidi"/>
            <w:noProof/>
            <w:kern w:val="2"/>
            <w:sz w:val="24"/>
            <w14:ligatures w14:val="standardContextual"/>
          </w:rPr>
          <w:tab/>
        </w:r>
        <w:r w:rsidRPr="004F504F">
          <w:rPr>
            <w:rStyle w:val="Hiperveza"/>
            <w:noProof/>
          </w:rPr>
          <w:t>Hijerarhijska struktura</w:t>
        </w:r>
        <w:r>
          <w:rPr>
            <w:noProof/>
            <w:webHidden/>
          </w:rPr>
          <w:tab/>
        </w:r>
        <w:r>
          <w:rPr>
            <w:noProof/>
            <w:webHidden/>
          </w:rPr>
          <w:fldChar w:fldCharType="begin"/>
        </w:r>
        <w:r>
          <w:rPr>
            <w:noProof/>
            <w:webHidden/>
          </w:rPr>
          <w:instrText xml:space="preserve"> PAGEREF _Toc218887573 \h </w:instrText>
        </w:r>
        <w:r>
          <w:rPr>
            <w:noProof/>
            <w:webHidden/>
          </w:rPr>
        </w:r>
        <w:r>
          <w:rPr>
            <w:noProof/>
            <w:webHidden/>
          </w:rPr>
          <w:fldChar w:fldCharType="separate"/>
        </w:r>
        <w:r>
          <w:rPr>
            <w:noProof/>
            <w:webHidden/>
          </w:rPr>
          <w:t>34</w:t>
        </w:r>
        <w:r>
          <w:rPr>
            <w:noProof/>
            <w:webHidden/>
          </w:rPr>
          <w:fldChar w:fldCharType="end"/>
        </w:r>
      </w:hyperlink>
    </w:p>
    <w:p w14:paraId="79279D3C" w14:textId="792DA4F1" w:rsidR="00F12BF8" w:rsidRDefault="00F12BF8">
      <w:pPr>
        <w:pStyle w:val="Sadraj2"/>
        <w:rPr>
          <w:rFonts w:asciiTheme="minorHAnsi" w:eastAsiaTheme="minorEastAsia" w:hAnsiTheme="minorHAnsi" w:cstheme="minorBidi"/>
          <w:noProof/>
          <w:kern w:val="2"/>
          <w:sz w:val="24"/>
          <w14:ligatures w14:val="standardContextual"/>
        </w:rPr>
      </w:pPr>
      <w:hyperlink w:anchor="_Toc218887574" w:history="1">
        <w:r w:rsidRPr="004F504F">
          <w:rPr>
            <w:rStyle w:val="Hiperveza"/>
            <w:noProof/>
          </w:rPr>
          <w:t>7.2.</w:t>
        </w:r>
        <w:r>
          <w:rPr>
            <w:rFonts w:asciiTheme="minorHAnsi" w:eastAsiaTheme="minorEastAsia" w:hAnsiTheme="minorHAnsi" w:cstheme="minorBidi"/>
            <w:noProof/>
            <w:kern w:val="2"/>
            <w:sz w:val="24"/>
            <w14:ligatures w14:val="standardContextual"/>
          </w:rPr>
          <w:tab/>
        </w:r>
        <w:r w:rsidRPr="004F504F">
          <w:rPr>
            <w:rStyle w:val="Hiperveza"/>
            <w:noProof/>
          </w:rPr>
          <w:t>Odnos direktora  i zaposlenika</w:t>
        </w:r>
        <w:r>
          <w:rPr>
            <w:noProof/>
            <w:webHidden/>
          </w:rPr>
          <w:tab/>
        </w:r>
        <w:r>
          <w:rPr>
            <w:noProof/>
            <w:webHidden/>
          </w:rPr>
          <w:fldChar w:fldCharType="begin"/>
        </w:r>
        <w:r>
          <w:rPr>
            <w:noProof/>
            <w:webHidden/>
          </w:rPr>
          <w:instrText xml:space="preserve"> PAGEREF _Toc218887574 \h </w:instrText>
        </w:r>
        <w:r>
          <w:rPr>
            <w:noProof/>
            <w:webHidden/>
          </w:rPr>
        </w:r>
        <w:r>
          <w:rPr>
            <w:noProof/>
            <w:webHidden/>
          </w:rPr>
          <w:fldChar w:fldCharType="separate"/>
        </w:r>
        <w:r>
          <w:rPr>
            <w:noProof/>
            <w:webHidden/>
          </w:rPr>
          <w:t>34</w:t>
        </w:r>
        <w:r>
          <w:rPr>
            <w:noProof/>
            <w:webHidden/>
          </w:rPr>
          <w:fldChar w:fldCharType="end"/>
        </w:r>
      </w:hyperlink>
    </w:p>
    <w:p w14:paraId="7FC7F2FD" w14:textId="77D49AE5" w:rsidR="00F12BF8" w:rsidRDefault="00F12BF8">
      <w:pPr>
        <w:pStyle w:val="Sadraj1"/>
        <w:rPr>
          <w:rFonts w:asciiTheme="minorHAnsi" w:eastAsiaTheme="minorEastAsia" w:hAnsiTheme="minorHAnsi" w:cstheme="minorBidi"/>
          <w:noProof/>
          <w:kern w:val="2"/>
          <w:sz w:val="24"/>
          <w14:ligatures w14:val="standardContextual"/>
        </w:rPr>
      </w:pPr>
      <w:hyperlink w:anchor="_Toc218887575" w:history="1">
        <w:r w:rsidRPr="004F504F">
          <w:rPr>
            <w:rStyle w:val="Hiperveza"/>
            <w:noProof/>
          </w:rPr>
          <w:t>8.</w:t>
        </w:r>
        <w:r>
          <w:rPr>
            <w:rFonts w:asciiTheme="minorHAnsi" w:eastAsiaTheme="minorEastAsia" w:hAnsiTheme="minorHAnsi" w:cstheme="minorBidi"/>
            <w:noProof/>
            <w:kern w:val="2"/>
            <w:sz w:val="24"/>
            <w14:ligatures w14:val="standardContextual"/>
          </w:rPr>
          <w:tab/>
        </w:r>
        <w:r w:rsidRPr="004F504F">
          <w:rPr>
            <w:rStyle w:val="Hiperveza"/>
            <w:noProof/>
          </w:rPr>
          <w:t>Organizacijska kultura</w:t>
        </w:r>
        <w:r>
          <w:rPr>
            <w:noProof/>
            <w:webHidden/>
          </w:rPr>
          <w:tab/>
        </w:r>
        <w:r>
          <w:rPr>
            <w:noProof/>
            <w:webHidden/>
          </w:rPr>
          <w:fldChar w:fldCharType="begin"/>
        </w:r>
        <w:r>
          <w:rPr>
            <w:noProof/>
            <w:webHidden/>
          </w:rPr>
          <w:instrText xml:space="preserve"> PAGEREF _Toc218887575 \h </w:instrText>
        </w:r>
        <w:r>
          <w:rPr>
            <w:noProof/>
            <w:webHidden/>
          </w:rPr>
        </w:r>
        <w:r>
          <w:rPr>
            <w:noProof/>
            <w:webHidden/>
          </w:rPr>
          <w:fldChar w:fldCharType="separate"/>
        </w:r>
        <w:r>
          <w:rPr>
            <w:noProof/>
            <w:webHidden/>
          </w:rPr>
          <w:t>36</w:t>
        </w:r>
        <w:r>
          <w:rPr>
            <w:noProof/>
            <w:webHidden/>
          </w:rPr>
          <w:fldChar w:fldCharType="end"/>
        </w:r>
      </w:hyperlink>
    </w:p>
    <w:p w14:paraId="34C1DF34" w14:textId="70030D44" w:rsidR="00F12BF8" w:rsidRDefault="00F12BF8">
      <w:pPr>
        <w:pStyle w:val="Sadraj1"/>
        <w:rPr>
          <w:rFonts w:asciiTheme="minorHAnsi" w:eastAsiaTheme="minorEastAsia" w:hAnsiTheme="minorHAnsi" w:cstheme="minorBidi"/>
          <w:noProof/>
          <w:kern w:val="2"/>
          <w:sz w:val="24"/>
          <w14:ligatures w14:val="standardContextual"/>
        </w:rPr>
      </w:pPr>
      <w:hyperlink w:anchor="_Toc218887576" w:history="1">
        <w:r w:rsidRPr="004F504F">
          <w:rPr>
            <w:rStyle w:val="Hiperveza"/>
            <w:noProof/>
          </w:rPr>
          <w:t>9.</w:t>
        </w:r>
        <w:r>
          <w:rPr>
            <w:rFonts w:asciiTheme="minorHAnsi" w:eastAsiaTheme="minorEastAsia" w:hAnsiTheme="minorHAnsi" w:cstheme="minorBidi"/>
            <w:noProof/>
            <w:kern w:val="2"/>
            <w:sz w:val="24"/>
            <w14:ligatures w14:val="standardContextual"/>
          </w:rPr>
          <w:tab/>
        </w:r>
        <w:r w:rsidRPr="004F504F">
          <w:rPr>
            <w:rStyle w:val="Hiperveza"/>
            <w:noProof/>
          </w:rPr>
          <w:t>Korištenje informacijskih sustava</w:t>
        </w:r>
        <w:r>
          <w:rPr>
            <w:noProof/>
            <w:webHidden/>
          </w:rPr>
          <w:tab/>
        </w:r>
        <w:r>
          <w:rPr>
            <w:noProof/>
            <w:webHidden/>
          </w:rPr>
          <w:fldChar w:fldCharType="begin"/>
        </w:r>
        <w:r>
          <w:rPr>
            <w:noProof/>
            <w:webHidden/>
          </w:rPr>
          <w:instrText xml:space="preserve"> PAGEREF _Toc218887576 \h </w:instrText>
        </w:r>
        <w:r>
          <w:rPr>
            <w:noProof/>
            <w:webHidden/>
          </w:rPr>
        </w:r>
        <w:r>
          <w:rPr>
            <w:noProof/>
            <w:webHidden/>
          </w:rPr>
          <w:fldChar w:fldCharType="separate"/>
        </w:r>
        <w:r>
          <w:rPr>
            <w:noProof/>
            <w:webHidden/>
          </w:rPr>
          <w:t>37</w:t>
        </w:r>
        <w:r>
          <w:rPr>
            <w:noProof/>
            <w:webHidden/>
          </w:rPr>
          <w:fldChar w:fldCharType="end"/>
        </w:r>
      </w:hyperlink>
    </w:p>
    <w:p w14:paraId="0C9C9B25" w14:textId="46368395" w:rsidR="00F12BF8" w:rsidRDefault="00F12BF8">
      <w:pPr>
        <w:pStyle w:val="Sadraj1"/>
        <w:tabs>
          <w:tab w:val="left" w:pos="720"/>
        </w:tabs>
        <w:rPr>
          <w:rFonts w:asciiTheme="minorHAnsi" w:eastAsiaTheme="minorEastAsia" w:hAnsiTheme="minorHAnsi" w:cstheme="minorBidi"/>
          <w:noProof/>
          <w:kern w:val="2"/>
          <w:sz w:val="24"/>
          <w14:ligatures w14:val="standardContextual"/>
        </w:rPr>
      </w:pPr>
      <w:hyperlink w:anchor="_Toc218887577" w:history="1">
        <w:r w:rsidRPr="004F504F">
          <w:rPr>
            <w:rStyle w:val="Hiperveza"/>
            <w:noProof/>
          </w:rPr>
          <w:t>10.</w:t>
        </w:r>
        <w:r>
          <w:rPr>
            <w:rFonts w:asciiTheme="minorHAnsi" w:eastAsiaTheme="minorEastAsia" w:hAnsiTheme="minorHAnsi" w:cstheme="minorBidi"/>
            <w:noProof/>
            <w:kern w:val="2"/>
            <w:sz w:val="24"/>
            <w14:ligatures w14:val="standardContextual"/>
          </w:rPr>
          <w:tab/>
        </w:r>
        <w:r w:rsidRPr="004F504F">
          <w:rPr>
            <w:rStyle w:val="Hiperveza"/>
            <w:noProof/>
          </w:rPr>
          <w:t>Marketing</w:t>
        </w:r>
        <w:r>
          <w:rPr>
            <w:noProof/>
            <w:webHidden/>
          </w:rPr>
          <w:tab/>
        </w:r>
        <w:r>
          <w:rPr>
            <w:noProof/>
            <w:webHidden/>
          </w:rPr>
          <w:fldChar w:fldCharType="begin"/>
        </w:r>
        <w:r>
          <w:rPr>
            <w:noProof/>
            <w:webHidden/>
          </w:rPr>
          <w:instrText xml:space="preserve"> PAGEREF _Toc218887577 \h </w:instrText>
        </w:r>
        <w:r>
          <w:rPr>
            <w:noProof/>
            <w:webHidden/>
          </w:rPr>
        </w:r>
        <w:r>
          <w:rPr>
            <w:noProof/>
            <w:webHidden/>
          </w:rPr>
          <w:fldChar w:fldCharType="separate"/>
        </w:r>
        <w:r>
          <w:rPr>
            <w:noProof/>
            <w:webHidden/>
          </w:rPr>
          <w:t>38</w:t>
        </w:r>
        <w:r>
          <w:rPr>
            <w:noProof/>
            <w:webHidden/>
          </w:rPr>
          <w:fldChar w:fldCharType="end"/>
        </w:r>
      </w:hyperlink>
    </w:p>
    <w:p w14:paraId="6EF89854" w14:textId="4C05D172"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78" w:history="1">
        <w:r w:rsidRPr="004F504F">
          <w:rPr>
            <w:rStyle w:val="Hiperveza"/>
            <w:noProof/>
          </w:rPr>
          <w:t>10.1.</w:t>
        </w:r>
        <w:r>
          <w:rPr>
            <w:rFonts w:asciiTheme="minorHAnsi" w:eastAsiaTheme="minorEastAsia" w:hAnsiTheme="minorHAnsi" w:cstheme="minorBidi"/>
            <w:noProof/>
            <w:kern w:val="2"/>
            <w:sz w:val="24"/>
            <w14:ligatures w14:val="standardContextual"/>
          </w:rPr>
          <w:tab/>
        </w:r>
        <w:r w:rsidRPr="004F504F">
          <w:rPr>
            <w:rStyle w:val="Hiperveza"/>
            <w:noProof/>
          </w:rPr>
          <w:t>Ciljana publika</w:t>
        </w:r>
        <w:r>
          <w:rPr>
            <w:noProof/>
            <w:webHidden/>
          </w:rPr>
          <w:tab/>
        </w:r>
        <w:r>
          <w:rPr>
            <w:noProof/>
            <w:webHidden/>
          </w:rPr>
          <w:fldChar w:fldCharType="begin"/>
        </w:r>
        <w:r>
          <w:rPr>
            <w:noProof/>
            <w:webHidden/>
          </w:rPr>
          <w:instrText xml:space="preserve"> PAGEREF _Toc218887578 \h </w:instrText>
        </w:r>
        <w:r>
          <w:rPr>
            <w:noProof/>
            <w:webHidden/>
          </w:rPr>
        </w:r>
        <w:r>
          <w:rPr>
            <w:noProof/>
            <w:webHidden/>
          </w:rPr>
          <w:fldChar w:fldCharType="separate"/>
        </w:r>
        <w:r>
          <w:rPr>
            <w:noProof/>
            <w:webHidden/>
          </w:rPr>
          <w:t>40</w:t>
        </w:r>
        <w:r>
          <w:rPr>
            <w:noProof/>
            <w:webHidden/>
          </w:rPr>
          <w:fldChar w:fldCharType="end"/>
        </w:r>
      </w:hyperlink>
    </w:p>
    <w:p w14:paraId="51F8D011" w14:textId="5384C1CF" w:rsidR="00F12BF8" w:rsidRDefault="00F12BF8">
      <w:pPr>
        <w:pStyle w:val="Sadraj1"/>
        <w:tabs>
          <w:tab w:val="left" w:pos="720"/>
        </w:tabs>
        <w:rPr>
          <w:rFonts w:asciiTheme="minorHAnsi" w:eastAsiaTheme="minorEastAsia" w:hAnsiTheme="minorHAnsi" w:cstheme="minorBidi"/>
          <w:noProof/>
          <w:kern w:val="2"/>
          <w:sz w:val="24"/>
          <w14:ligatures w14:val="standardContextual"/>
        </w:rPr>
      </w:pPr>
      <w:hyperlink w:anchor="_Toc218887579" w:history="1">
        <w:r w:rsidRPr="004F504F">
          <w:rPr>
            <w:rStyle w:val="Hiperveza"/>
            <w:noProof/>
          </w:rPr>
          <w:t>11.</w:t>
        </w:r>
        <w:r>
          <w:rPr>
            <w:rFonts w:asciiTheme="minorHAnsi" w:eastAsiaTheme="minorEastAsia" w:hAnsiTheme="minorHAnsi" w:cstheme="minorBidi"/>
            <w:noProof/>
            <w:kern w:val="2"/>
            <w:sz w:val="24"/>
            <w14:ligatures w14:val="standardContextual"/>
          </w:rPr>
          <w:tab/>
        </w:r>
        <w:r w:rsidRPr="004F504F">
          <w:rPr>
            <w:rStyle w:val="Hiperveza"/>
            <w:noProof/>
          </w:rPr>
          <w:t>Financijski elementi pothvata</w:t>
        </w:r>
        <w:r>
          <w:rPr>
            <w:noProof/>
            <w:webHidden/>
          </w:rPr>
          <w:tab/>
        </w:r>
        <w:r>
          <w:rPr>
            <w:noProof/>
            <w:webHidden/>
          </w:rPr>
          <w:fldChar w:fldCharType="begin"/>
        </w:r>
        <w:r>
          <w:rPr>
            <w:noProof/>
            <w:webHidden/>
          </w:rPr>
          <w:instrText xml:space="preserve"> PAGEREF _Toc218887579 \h </w:instrText>
        </w:r>
        <w:r>
          <w:rPr>
            <w:noProof/>
            <w:webHidden/>
          </w:rPr>
        </w:r>
        <w:r>
          <w:rPr>
            <w:noProof/>
            <w:webHidden/>
          </w:rPr>
          <w:fldChar w:fldCharType="separate"/>
        </w:r>
        <w:r>
          <w:rPr>
            <w:noProof/>
            <w:webHidden/>
          </w:rPr>
          <w:t>42</w:t>
        </w:r>
        <w:r>
          <w:rPr>
            <w:noProof/>
            <w:webHidden/>
          </w:rPr>
          <w:fldChar w:fldCharType="end"/>
        </w:r>
      </w:hyperlink>
    </w:p>
    <w:p w14:paraId="5152F843" w14:textId="10D108D1"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80" w:history="1">
        <w:r w:rsidRPr="004F504F">
          <w:rPr>
            <w:rStyle w:val="Hiperveza"/>
            <w:noProof/>
          </w:rPr>
          <w:t>11.1.</w:t>
        </w:r>
        <w:r>
          <w:rPr>
            <w:rFonts w:asciiTheme="minorHAnsi" w:eastAsiaTheme="minorEastAsia" w:hAnsiTheme="minorHAnsi" w:cstheme="minorBidi"/>
            <w:noProof/>
            <w:kern w:val="2"/>
            <w:sz w:val="24"/>
            <w14:ligatures w14:val="standardContextual"/>
          </w:rPr>
          <w:tab/>
        </w:r>
        <w:r w:rsidRPr="004F504F">
          <w:rPr>
            <w:rStyle w:val="Hiperveza"/>
            <w:noProof/>
          </w:rPr>
          <w:t>Ukupna potrebna ulaganja i struktura financiranja</w:t>
        </w:r>
        <w:r>
          <w:rPr>
            <w:noProof/>
            <w:webHidden/>
          </w:rPr>
          <w:tab/>
        </w:r>
        <w:r>
          <w:rPr>
            <w:noProof/>
            <w:webHidden/>
          </w:rPr>
          <w:fldChar w:fldCharType="begin"/>
        </w:r>
        <w:r>
          <w:rPr>
            <w:noProof/>
            <w:webHidden/>
          </w:rPr>
          <w:instrText xml:space="preserve"> PAGEREF _Toc218887580 \h </w:instrText>
        </w:r>
        <w:r>
          <w:rPr>
            <w:noProof/>
            <w:webHidden/>
          </w:rPr>
        </w:r>
        <w:r>
          <w:rPr>
            <w:noProof/>
            <w:webHidden/>
          </w:rPr>
          <w:fldChar w:fldCharType="separate"/>
        </w:r>
        <w:r>
          <w:rPr>
            <w:noProof/>
            <w:webHidden/>
          </w:rPr>
          <w:t>42</w:t>
        </w:r>
        <w:r>
          <w:rPr>
            <w:noProof/>
            <w:webHidden/>
          </w:rPr>
          <w:fldChar w:fldCharType="end"/>
        </w:r>
      </w:hyperlink>
    </w:p>
    <w:p w14:paraId="770B053E" w14:textId="050715C1" w:rsidR="00F12BF8" w:rsidRDefault="00F12BF8">
      <w:pPr>
        <w:pStyle w:val="Sadraj3"/>
        <w:tabs>
          <w:tab w:val="left" w:pos="1440"/>
        </w:tabs>
        <w:rPr>
          <w:rFonts w:asciiTheme="minorHAnsi" w:eastAsiaTheme="minorEastAsia" w:hAnsiTheme="minorHAnsi" w:cstheme="minorBidi"/>
          <w:noProof/>
          <w:kern w:val="2"/>
          <w:sz w:val="24"/>
          <w14:ligatures w14:val="standardContextual"/>
        </w:rPr>
      </w:pPr>
      <w:hyperlink w:anchor="_Toc218887581" w:history="1">
        <w:r w:rsidRPr="004F504F">
          <w:rPr>
            <w:rStyle w:val="Hiperveza"/>
            <w:noProof/>
          </w:rPr>
          <w:t>11.1.1.</w:t>
        </w:r>
        <w:r>
          <w:rPr>
            <w:rFonts w:asciiTheme="minorHAnsi" w:eastAsiaTheme="minorEastAsia" w:hAnsiTheme="minorHAnsi" w:cstheme="minorBidi"/>
            <w:noProof/>
            <w:kern w:val="2"/>
            <w:sz w:val="24"/>
            <w14:ligatures w14:val="standardContextual"/>
          </w:rPr>
          <w:tab/>
        </w:r>
        <w:r w:rsidRPr="004F504F">
          <w:rPr>
            <w:rStyle w:val="Hiperveza"/>
            <w:noProof/>
          </w:rPr>
          <w:t>Investicije u osnovna sredstva</w:t>
        </w:r>
        <w:r>
          <w:rPr>
            <w:noProof/>
            <w:webHidden/>
          </w:rPr>
          <w:tab/>
        </w:r>
        <w:r>
          <w:rPr>
            <w:noProof/>
            <w:webHidden/>
          </w:rPr>
          <w:fldChar w:fldCharType="begin"/>
        </w:r>
        <w:r>
          <w:rPr>
            <w:noProof/>
            <w:webHidden/>
          </w:rPr>
          <w:instrText xml:space="preserve"> PAGEREF _Toc218887581 \h </w:instrText>
        </w:r>
        <w:r>
          <w:rPr>
            <w:noProof/>
            <w:webHidden/>
          </w:rPr>
        </w:r>
        <w:r>
          <w:rPr>
            <w:noProof/>
            <w:webHidden/>
          </w:rPr>
          <w:fldChar w:fldCharType="separate"/>
        </w:r>
        <w:r>
          <w:rPr>
            <w:noProof/>
            <w:webHidden/>
          </w:rPr>
          <w:t>42</w:t>
        </w:r>
        <w:r>
          <w:rPr>
            <w:noProof/>
            <w:webHidden/>
          </w:rPr>
          <w:fldChar w:fldCharType="end"/>
        </w:r>
      </w:hyperlink>
    </w:p>
    <w:p w14:paraId="7CD512BB" w14:textId="7DCA5F96" w:rsidR="00F12BF8" w:rsidRDefault="00F12BF8">
      <w:pPr>
        <w:pStyle w:val="Sadraj4"/>
        <w:tabs>
          <w:tab w:val="left" w:pos="1920"/>
        </w:tabs>
        <w:rPr>
          <w:rFonts w:asciiTheme="minorHAnsi" w:eastAsiaTheme="minorEastAsia" w:hAnsiTheme="minorHAnsi" w:cstheme="minorBidi"/>
          <w:noProof/>
          <w:kern w:val="2"/>
          <w:sz w:val="24"/>
          <w14:ligatures w14:val="standardContextual"/>
        </w:rPr>
      </w:pPr>
      <w:hyperlink w:anchor="_Toc218887582" w:history="1">
        <w:r w:rsidRPr="004F504F">
          <w:rPr>
            <w:rStyle w:val="Hiperveza"/>
            <w:noProof/>
          </w:rPr>
          <w:t>11.1.1.1.</w:t>
        </w:r>
        <w:r>
          <w:rPr>
            <w:rFonts w:asciiTheme="minorHAnsi" w:eastAsiaTheme="minorEastAsia" w:hAnsiTheme="minorHAnsi" w:cstheme="minorBidi"/>
            <w:noProof/>
            <w:kern w:val="2"/>
            <w:sz w:val="24"/>
            <w14:ligatures w14:val="standardContextual"/>
          </w:rPr>
          <w:tab/>
        </w:r>
        <w:r w:rsidRPr="004F504F">
          <w:rPr>
            <w:rStyle w:val="Hiperveza"/>
            <w:noProof/>
          </w:rPr>
          <w:t>Amortizacija osnovnih sredstava</w:t>
        </w:r>
        <w:r>
          <w:rPr>
            <w:noProof/>
            <w:webHidden/>
          </w:rPr>
          <w:tab/>
        </w:r>
        <w:r>
          <w:rPr>
            <w:noProof/>
            <w:webHidden/>
          </w:rPr>
          <w:fldChar w:fldCharType="begin"/>
        </w:r>
        <w:r>
          <w:rPr>
            <w:noProof/>
            <w:webHidden/>
          </w:rPr>
          <w:instrText xml:space="preserve"> PAGEREF _Toc218887582 \h </w:instrText>
        </w:r>
        <w:r>
          <w:rPr>
            <w:noProof/>
            <w:webHidden/>
          </w:rPr>
        </w:r>
        <w:r>
          <w:rPr>
            <w:noProof/>
            <w:webHidden/>
          </w:rPr>
          <w:fldChar w:fldCharType="separate"/>
        </w:r>
        <w:r>
          <w:rPr>
            <w:noProof/>
            <w:webHidden/>
          </w:rPr>
          <w:t>44</w:t>
        </w:r>
        <w:r>
          <w:rPr>
            <w:noProof/>
            <w:webHidden/>
          </w:rPr>
          <w:fldChar w:fldCharType="end"/>
        </w:r>
      </w:hyperlink>
    </w:p>
    <w:p w14:paraId="153C8FD7" w14:textId="4742B204" w:rsidR="00F12BF8" w:rsidRDefault="00F12BF8">
      <w:pPr>
        <w:pStyle w:val="Sadraj3"/>
        <w:tabs>
          <w:tab w:val="left" w:pos="1440"/>
        </w:tabs>
        <w:rPr>
          <w:rFonts w:asciiTheme="minorHAnsi" w:eastAsiaTheme="minorEastAsia" w:hAnsiTheme="minorHAnsi" w:cstheme="minorBidi"/>
          <w:noProof/>
          <w:kern w:val="2"/>
          <w:sz w:val="24"/>
          <w14:ligatures w14:val="standardContextual"/>
        </w:rPr>
      </w:pPr>
      <w:hyperlink w:anchor="_Toc218887583" w:history="1">
        <w:r w:rsidRPr="004F504F">
          <w:rPr>
            <w:rStyle w:val="Hiperveza"/>
            <w:noProof/>
          </w:rPr>
          <w:t>11.1.2.</w:t>
        </w:r>
        <w:r>
          <w:rPr>
            <w:rFonts w:asciiTheme="minorHAnsi" w:eastAsiaTheme="minorEastAsia" w:hAnsiTheme="minorHAnsi" w:cstheme="minorBidi"/>
            <w:noProof/>
            <w:kern w:val="2"/>
            <w:sz w:val="24"/>
            <w14:ligatures w14:val="standardContextual"/>
          </w:rPr>
          <w:tab/>
        </w:r>
        <w:r w:rsidRPr="004F504F">
          <w:rPr>
            <w:rStyle w:val="Hiperveza"/>
            <w:noProof/>
          </w:rPr>
          <w:t>Investicije u obrtna sredstva</w:t>
        </w:r>
        <w:r>
          <w:rPr>
            <w:noProof/>
            <w:webHidden/>
          </w:rPr>
          <w:tab/>
        </w:r>
        <w:r>
          <w:rPr>
            <w:noProof/>
            <w:webHidden/>
          </w:rPr>
          <w:fldChar w:fldCharType="begin"/>
        </w:r>
        <w:r>
          <w:rPr>
            <w:noProof/>
            <w:webHidden/>
          </w:rPr>
          <w:instrText xml:space="preserve"> PAGEREF _Toc218887583 \h </w:instrText>
        </w:r>
        <w:r>
          <w:rPr>
            <w:noProof/>
            <w:webHidden/>
          </w:rPr>
        </w:r>
        <w:r>
          <w:rPr>
            <w:noProof/>
            <w:webHidden/>
          </w:rPr>
          <w:fldChar w:fldCharType="separate"/>
        </w:r>
        <w:r>
          <w:rPr>
            <w:noProof/>
            <w:webHidden/>
          </w:rPr>
          <w:t>45</w:t>
        </w:r>
        <w:r>
          <w:rPr>
            <w:noProof/>
            <w:webHidden/>
          </w:rPr>
          <w:fldChar w:fldCharType="end"/>
        </w:r>
      </w:hyperlink>
    </w:p>
    <w:p w14:paraId="4F66E0FA" w14:textId="6CB4F957" w:rsidR="00F12BF8" w:rsidRDefault="00F12BF8">
      <w:pPr>
        <w:pStyle w:val="Sadraj3"/>
        <w:tabs>
          <w:tab w:val="left" w:pos="1440"/>
        </w:tabs>
        <w:rPr>
          <w:rFonts w:asciiTheme="minorHAnsi" w:eastAsiaTheme="minorEastAsia" w:hAnsiTheme="minorHAnsi" w:cstheme="minorBidi"/>
          <w:noProof/>
          <w:kern w:val="2"/>
          <w:sz w:val="24"/>
          <w14:ligatures w14:val="standardContextual"/>
        </w:rPr>
      </w:pPr>
      <w:hyperlink w:anchor="_Toc218887584" w:history="1">
        <w:r w:rsidRPr="004F504F">
          <w:rPr>
            <w:rStyle w:val="Hiperveza"/>
            <w:noProof/>
          </w:rPr>
          <w:t>11.1.3.</w:t>
        </w:r>
        <w:r>
          <w:rPr>
            <w:rFonts w:asciiTheme="minorHAnsi" w:eastAsiaTheme="minorEastAsia" w:hAnsiTheme="minorHAnsi" w:cstheme="minorBidi"/>
            <w:noProof/>
            <w:kern w:val="2"/>
            <w:sz w:val="24"/>
            <w14:ligatures w14:val="standardContextual"/>
          </w:rPr>
          <w:tab/>
        </w:r>
        <w:r w:rsidRPr="004F504F">
          <w:rPr>
            <w:rStyle w:val="Hiperveza"/>
            <w:noProof/>
          </w:rPr>
          <w:t>Osnivačka ulaganja</w:t>
        </w:r>
        <w:r>
          <w:rPr>
            <w:noProof/>
            <w:webHidden/>
          </w:rPr>
          <w:tab/>
        </w:r>
        <w:r>
          <w:rPr>
            <w:noProof/>
            <w:webHidden/>
          </w:rPr>
          <w:fldChar w:fldCharType="begin"/>
        </w:r>
        <w:r>
          <w:rPr>
            <w:noProof/>
            <w:webHidden/>
          </w:rPr>
          <w:instrText xml:space="preserve"> PAGEREF _Toc218887584 \h </w:instrText>
        </w:r>
        <w:r>
          <w:rPr>
            <w:noProof/>
            <w:webHidden/>
          </w:rPr>
        </w:r>
        <w:r>
          <w:rPr>
            <w:noProof/>
            <w:webHidden/>
          </w:rPr>
          <w:fldChar w:fldCharType="separate"/>
        </w:r>
        <w:r>
          <w:rPr>
            <w:noProof/>
            <w:webHidden/>
          </w:rPr>
          <w:t>45</w:t>
        </w:r>
        <w:r>
          <w:rPr>
            <w:noProof/>
            <w:webHidden/>
          </w:rPr>
          <w:fldChar w:fldCharType="end"/>
        </w:r>
      </w:hyperlink>
    </w:p>
    <w:p w14:paraId="38D1C7AA" w14:textId="091DF3FD" w:rsidR="00F12BF8" w:rsidRDefault="00F12BF8">
      <w:pPr>
        <w:pStyle w:val="Sadraj3"/>
        <w:tabs>
          <w:tab w:val="left" w:pos="1440"/>
        </w:tabs>
        <w:rPr>
          <w:rFonts w:asciiTheme="minorHAnsi" w:eastAsiaTheme="minorEastAsia" w:hAnsiTheme="minorHAnsi" w:cstheme="minorBidi"/>
          <w:noProof/>
          <w:kern w:val="2"/>
          <w:sz w:val="24"/>
          <w14:ligatures w14:val="standardContextual"/>
        </w:rPr>
      </w:pPr>
      <w:hyperlink w:anchor="_Toc218887585" w:history="1">
        <w:r w:rsidRPr="004F504F">
          <w:rPr>
            <w:rStyle w:val="Hiperveza"/>
            <w:noProof/>
          </w:rPr>
          <w:t>11.1.4.</w:t>
        </w:r>
        <w:r>
          <w:rPr>
            <w:rFonts w:asciiTheme="minorHAnsi" w:eastAsiaTheme="minorEastAsia" w:hAnsiTheme="minorHAnsi" w:cstheme="minorBidi"/>
            <w:noProof/>
            <w:kern w:val="2"/>
            <w:sz w:val="24"/>
            <w14:ligatures w14:val="standardContextual"/>
          </w:rPr>
          <w:tab/>
        </w:r>
        <w:r w:rsidRPr="004F504F">
          <w:rPr>
            <w:rStyle w:val="Hiperveza"/>
            <w:noProof/>
          </w:rPr>
          <w:t>Izvori financiranja</w:t>
        </w:r>
        <w:r>
          <w:rPr>
            <w:noProof/>
            <w:webHidden/>
          </w:rPr>
          <w:tab/>
        </w:r>
        <w:r>
          <w:rPr>
            <w:noProof/>
            <w:webHidden/>
          </w:rPr>
          <w:fldChar w:fldCharType="begin"/>
        </w:r>
        <w:r>
          <w:rPr>
            <w:noProof/>
            <w:webHidden/>
          </w:rPr>
          <w:instrText xml:space="preserve"> PAGEREF _Toc218887585 \h </w:instrText>
        </w:r>
        <w:r>
          <w:rPr>
            <w:noProof/>
            <w:webHidden/>
          </w:rPr>
        </w:r>
        <w:r>
          <w:rPr>
            <w:noProof/>
            <w:webHidden/>
          </w:rPr>
          <w:fldChar w:fldCharType="separate"/>
        </w:r>
        <w:r>
          <w:rPr>
            <w:noProof/>
            <w:webHidden/>
          </w:rPr>
          <w:t>46</w:t>
        </w:r>
        <w:r>
          <w:rPr>
            <w:noProof/>
            <w:webHidden/>
          </w:rPr>
          <w:fldChar w:fldCharType="end"/>
        </w:r>
      </w:hyperlink>
    </w:p>
    <w:p w14:paraId="62E58D5D" w14:textId="11C2FB1F" w:rsidR="00F12BF8" w:rsidRDefault="00F12BF8">
      <w:pPr>
        <w:pStyle w:val="Sadraj4"/>
        <w:tabs>
          <w:tab w:val="left" w:pos="1920"/>
        </w:tabs>
        <w:rPr>
          <w:rFonts w:asciiTheme="minorHAnsi" w:eastAsiaTheme="minorEastAsia" w:hAnsiTheme="minorHAnsi" w:cstheme="minorBidi"/>
          <w:noProof/>
          <w:kern w:val="2"/>
          <w:sz w:val="24"/>
          <w14:ligatures w14:val="standardContextual"/>
        </w:rPr>
      </w:pPr>
      <w:hyperlink w:anchor="_Toc218887586" w:history="1">
        <w:r w:rsidRPr="004F504F">
          <w:rPr>
            <w:rStyle w:val="Hiperveza"/>
            <w:noProof/>
          </w:rPr>
          <w:t>11.1.4.1.</w:t>
        </w:r>
        <w:r>
          <w:rPr>
            <w:rFonts w:asciiTheme="minorHAnsi" w:eastAsiaTheme="minorEastAsia" w:hAnsiTheme="minorHAnsi" w:cstheme="minorBidi"/>
            <w:noProof/>
            <w:kern w:val="2"/>
            <w:sz w:val="24"/>
            <w14:ligatures w14:val="standardContextual"/>
          </w:rPr>
          <w:tab/>
        </w:r>
        <w:r w:rsidRPr="004F504F">
          <w:rPr>
            <w:rStyle w:val="Hiperveza"/>
            <w:noProof/>
          </w:rPr>
          <w:t>Otplatni plan kredita</w:t>
        </w:r>
        <w:r>
          <w:rPr>
            <w:noProof/>
            <w:webHidden/>
          </w:rPr>
          <w:tab/>
        </w:r>
        <w:r>
          <w:rPr>
            <w:noProof/>
            <w:webHidden/>
          </w:rPr>
          <w:fldChar w:fldCharType="begin"/>
        </w:r>
        <w:r>
          <w:rPr>
            <w:noProof/>
            <w:webHidden/>
          </w:rPr>
          <w:instrText xml:space="preserve"> PAGEREF _Toc218887586 \h </w:instrText>
        </w:r>
        <w:r>
          <w:rPr>
            <w:noProof/>
            <w:webHidden/>
          </w:rPr>
        </w:r>
        <w:r>
          <w:rPr>
            <w:noProof/>
            <w:webHidden/>
          </w:rPr>
          <w:fldChar w:fldCharType="separate"/>
        </w:r>
        <w:r>
          <w:rPr>
            <w:noProof/>
            <w:webHidden/>
          </w:rPr>
          <w:t>46</w:t>
        </w:r>
        <w:r>
          <w:rPr>
            <w:noProof/>
            <w:webHidden/>
          </w:rPr>
          <w:fldChar w:fldCharType="end"/>
        </w:r>
      </w:hyperlink>
    </w:p>
    <w:p w14:paraId="1B6D0300" w14:textId="31224A59"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87" w:history="1">
        <w:r w:rsidRPr="004F504F">
          <w:rPr>
            <w:rStyle w:val="Hiperveza"/>
            <w:noProof/>
          </w:rPr>
          <w:t>11.2.</w:t>
        </w:r>
        <w:r>
          <w:rPr>
            <w:rFonts w:asciiTheme="minorHAnsi" w:eastAsiaTheme="minorEastAsia" w:hAnsiTheme="minorHAnsi" w:cstheme="minorBidi"/>
            <w:noProof/>
            <w:kern w:val="2"/>
            <w:sz w:val="24"/>
            <w14:ligatures w14:val="standardContextual"/>
          </w:rPr>
          <w:tab/>
        </w:r>
        <w:r w:rsidRPr="004F504F">
          <w:rPr>
            <w:rStyle w:val="Hiperveza"/>
            <w:noProof/>
          </w:rPr>
          <w:t>Projekcija ukupnih prihoda</w:t>
        </w:r>
        <w:r>
          <w:rPr>
            <w:noProof/>
            <w:webHidden/>
          </w:rPr>
          <w:tab/>
        </w:r>
        <w:r>
          <w:rPr>
            <w:noProof/>
            <w:webHidden/>
          </w:rPr>
          <w:fldChar w:fldCharType="begin"/>
        </w:r>
        <w:r>
          <w:rPr>
            <w:noProof/>
            <w:webHidden/>
          </w:rPr>
          <w:instrText xml:space="preserve"> PAGEREF _Toc218887587 \h </w:instrText>
        </w:r>
        <w:r>
          <w:rPr>
            <w:noProof/>
            <w:webHidden/>
          </w:rPr>
        </w:r>
        <w:r>
          <w:rPr>
            <w:noProof/>
            <w:webHidden/>
          </w:rPr>
          <w:fldChar w:fldCharType="separate"/>
        </w:r>
        <w:r>
          <w:rPr>
            <w:noProof/>
            <w:webHidden/>
          </w:rPr>
          <w:t>50</w:t>
        </w:r>
        <w:r>
          <w:rPr>
            <w:noProof/>
            <w:webHidden/>
          </w:rPr>
          <w:fldChar w:fldCharType="end"/>
        </w:r>
      </w:hyperlink>
    </w:p>
    <w:p w14:paraId="4018E527" w14:textId="6D0C32AB"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88" w:history="1">
        <w:r w:rsidRPr="004F504F">
          <w:rPr>
            <w:rStyle w:val="Hiperveza"/>
            <w:noProof/>
          </w:rPr>
          <w:t>11.3.</w:t>
        </w:r>
        <w:r>
          <w:rPr>
            <w:rFonts w:asciiTheme="minorHAnsi" w:eastAsiaTheme="minorEastAsia" w:hAnsiTheme="minorHAnsi" w:cstheme="minorBidi"/>
            <w:noProof/>
            <w:kern w:val="2"/>
            <w:sz w:val="24"/>
            <w14:ligatures w14:val="standardContextual"/>
          </w:rPr>
          <w:tab/>
        </w:r>
        <w:r w:rsidRPr="004F504F">
          <w:rPr>
            <w:rStyle w:val="Hiperveza"/>
            <w:noProof/>
          </w:rPr>
          <w:t>Projekcija troškova poslovanja</w:t>
        </w:r>
        <w:r>
          <w:rPr>
            <w:noProof/>
            <w:webHidden/>
          </w:rPr>
          <w:tab/>
        </w:r>
        <w:r>
          <w:rPr>
            <w:noProof/>
            <w:webHidden/>
          </w:rPr>
          <w:fldChar w:fldCharType="begin"/>
        </w:r>
        <w:r>
          <w:rPr>
            <w:noProof/>
            <w:webHidden/>
          </w:rPr>
          <w:instrText xml:space="preserve"> PAGEREF _Toc218887588 \h </w:instrText>
        </w:r>
        <w:r>
          <w:rPr>
            <w:noProof/>
            <w:webHidden/>
          </w:rPr>
        </w:r>
        <w:r>
          <w:rPr>
            <w:noProof/>
            <w:webHidden/>
          </w:rPr>
          <w:fldChar w:fldCharType="separate"/>
        </w:r>
        <w:r>
          <w:rPr>
            <w:noProof/>
            <w:webHidden/>
          </w:rPr>
          <w:t>51</w:t>
        </w:r>
        <w:r>
          <w:rPr>
            <w:noProof/>
            <w:webHidden/>
          </w:rPr>
          <w:fldChar w:fldCharType="end"/>
        </w:r>
      </w:hyperlink>
    </w:p>
    <w:p w14:paraId="161BCDF4" w14:textId="1D14954E" w:rsidR="00F12BF8" w:rsidRDefault="00F12BF8">
      <w:pPr>
        <w:pStyle w:val="Sadraj3"/>
        <w:tabs>
          <w:tab w:val="left" w:pos="1440"/>
        </w:tabs>
        <w:rPr>
          <w:rFonts w:asciiTheme="minorHAnsi" w:eastAsiaTheme="minorEastAsia" w:hAnsiTheme="minorHAnsi" w:cstheme="minorBidi"/>
          <w:noProof/>
          <w:kern w:val="2"/>
          <w:sz w:val="24"/>
          <w14:ligatures w14:val="standardContextual"/>
        </w:rPr>
      </w:pPr>
      <w:hyperlink w:anchor="_Toc218887589" w:history="1">
        <w:r w:rsidRPr="004F504F">
          <w:rPr>
            <w:rStyle w:val="Hiperveza"/>
            <w:noProof/>
          </w:rPr>
          <w:t>11.3.1.</w:t>
        </w:r>
        <w:r>
          <w:rPr>
            <w:rFonts w:asciiTheme="minorHAnsi" w:eastAsiaTheme="minorEastAsia" w:hAnsiTheme="minorHAnsi" w:cstheme="minorBidi"/>
            <w:noProof/>
            <w:kern w:val="2"/>
            <w:sz w:val="24"/>
            <w14:ligatures w14:val="standardContextual"/>
          </w:rPr>
          <w:tab/>
        </w:r>
        <w:r w:rsidRPr="004F504F">
          <w:rPr>
            <w:rStyle w:val="Hiperveza"/>
            <w:noProof/>
          </w:rPr>
          <w:t>Obračun plaća zaposlenika</w:t>
        </w:r>
        <w:r>
          <w:rPr>
            <w:noProof/>
            <w:webHidden/>
          </w:rPr>
          <w:tab/>
        </w:r>
        <w:r>
          <w:rPr>
            <w:noProof/>
            <w:webHidden/>
          </w:rPr>
          <w:fldChar w:fldCharType="begin"/>
        </w:r>
        <w:r>
          <w:rPr>
            <w:noProof/>
            <w:webHidden/>
          </w:rPr>
          <w:instrText xml:space="preserve"> PAGEREF _Toc218887589 \h </w:instrText>
        </w:r>
        <w:r>
          <w:rPr>
            <w:noProof/>
            <w:webHidden/>
          </w:rPr>
        </w:r>
        <w:r>
          <w:rPr>
            <w:noProof/>
            <w:webHidden/>
          </w:rPr>
          <w:fldChar w:fldCharType="separate"/>
        </w:r>
        <w:r>
          <w:rPr>
            <w:noProof/>
            <w:webHidden/>
          </w:rPr>
          <w:t>52</w:t>
        </w:r>
        <w:r>
          <w:rPr>
            <w:noProof/>
            <w:webHidden/>
          </w:rPr>
          <w:fldChar w:fldCharType="end"/>
        </w:r>
      </w:hyperlink>
    </w:p>
    <w:p w14:paraId="43B8D9BD" w14:textId="4511C3A8"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90" w:history="1">
        <w:r w:rsidRPr="004F504F">
          <w:rPr>
            <w:rStyle w:val="Hiperveza"/>
            <w:noProof/>
          </w:rPr>
          <w:t>11.4.</w:t>
        </w:r>
        <w:r>
          <w:rPr>
            <w:rFonts w:asciiTheme="minorHAnsi" w:eastAsiaTheme="minorEastAsia" w:hAnsiTheme="minorHAnsi" w:cstheme="minorBidi"/>
            <w:noProof/>
            <w:kern w:val="2"/>
            <w:sz w:val="24"/>
            <w14:ligatures w14:val="standardContextual"/>
          </w:rPr>
          <w:tab/>
        </w:r>
        <w:r w:rsidRPr="004F504F">
          <w:rPr>
            <w:rStyle w:val="Hiperveza"/>
            <w:noProof/>
          </w:rPr>
          <w:t>Račun dobiti i gubitka (RDG)</w:t>
        </w:r>
        <w:r>
          <w:rPr>
            <w:noProof/>
            <w:webHidden/>
          </w:rPr>
          <w:tab/>
        </w:r>
        <w:r>
          <w:rPr>
            <w:noProof/>
            <w:webHidden/>
          </w:rPr>
          <w:fldChar w:fldCharType="begin"/>
        </w:r>
        <w:r>
          <w:rPr>
            <w:noProof/>
            <w:webHidden/>
          </w:rPr>
          <w:instrText xml:space="preserve"> PAGEREF _Toc218887590 \h </w:instrText>
        </w:r>
        <w:r>
          <w:rPr>
            <w:noProof/>
            <w:webHidden/>
          </w:rPr>
        </w:r>
        <w:r>
          <w:rPr>
            <w:noProof/>
            <w:webHidden/>
          </w:rPr>
          <w:fldChar w:fldCharType="separate"/>
        </w:r>
        <w:r>
          <w:rPr>
            <w:noProof/>
            <w:webHidden/>
          </w:rPr>
          <w:t>53</w:t>
        </w:r>
        <w:r>
          <w:rPr>
            <w:noProof/>
            <w:webHidden/>
          </w:rPr>
          <w:fldChar w:fldCharType="end"/>
        </w:r>
      </w:hyperlink>
    </w:p>
    <w:p w14:paraId="2586082B" w14:textId="701F38F3"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91" w:history="1">
        <w:r w:rsidRPr="004F504F">
          <w:rPr>
            <w:rStyle w:val="Hiperveza"/>
            <w:noProof/>
          </w:rPr>
          <w:t>11.5.</w:t>
        </w:r>
        <w:r>
          <w:rPr>
            <w:rFonts w:asciiTheme="minorHAnsi" w:eastAsiaTheme="minorEastAsia" w:hAnsiTheme="minorHAnsi" w:cstheme="minorBidi"/>
            <w:noProof/>
            <w:kern w:val="2"/>
            <w:sz w:val="24"/>
            <w14:ligatures w14:val="standardContextual"/>
          </w:rPr>
          <w:tab/>
        </w:r>
        <w:r w:rsidRPr="004F504F">
          <w:rPr>
            <w:rStyle w:val="Hiperveza"/>
            <w:noProof/>
          </w:rPr>
          <w:t>Financijski tok</w:t>
        </w:r>
        <w:r>
          <w:rPr>
            <w:noProof/>
            <w:webHidden/>
          </w:rPr>
          <w:tab/>
        </w:r>
        <w:r>
          <w:rPr>
            <w:noProof/>
            <w:webHidden/>
          </w:rPr>
          <w:fldChar w:fldCharType="begin"/>
        </w:r>
        <w:r>
          <w:rPr>
            <w:noProof/>
            <w:webHidden/>
          </w:rPr>
          <w:instrText xml:space="preserve"> PAGEREF _Toc218887591 \h </w:instrText>
        </w:r>
        <w:r>
          <w:rPr>
            <w:noProof/>
            <w:webHidden/>
          </w:rPr>
        </w:r>
        <w:r>
          <w:rPr>
            <w:noProof/>
            <w:webHidden/>
          </w:rPr>
          <w:fldChar w:fldCharType="separate"/>
        </w:r>
        <w:r>
          <w:rPr>
            <w:noProof/>
            <w:webHidden/>
          </w:rPr>
          <w:t>54</w:t>
        </w:r>
        <w:r>
          <w:rPr>
            <w:noProof/>
            <w:webHidden/>
          </w:rPr>
          <w:fldChar w:fldCharType="end"/>
        </w:r>
      </w:hyperlink>
    </w:p>
    <w:p w14:paraId="21F431AA" w14:textId="2EA11ABF" w:rsidR="00F12BF8" w:rsidRDefault="00F12BF8">
      <w:pPr>
        <w:pStyle w:val="Sadraj2"/>
        <w:tabs>
          <w:tab w:val="left" w:pos="1200"/>
        </w:tabs>
        <w:rPr>
          <w:rFonts w:asciiTheme="minorHAnsi" w:eastAsiaTheme="minorEastAsia" w:hAnsiTheme="minorHAnsi" w:cstheme="minorBidi"/>
          <w:noProof/>
          <w:kern w:val="2"/>
          <w:sz w:val="24"/>
          <w14:ligatures w14:val="standardContextual"/>
        </w:rPr>
      </w:pPr>
      <w:hyperlink w:anchor="_Toc218887592" w:history="1">
        <w:r w:rsidRPr="004F504F">
          <w:rPr>
            <w:rStyle w:val="Hiperveza"/>
            <w:noProof/>
          </w:rPr>
          <w:t>11.6.</w:t>
        </w:r>
        <w:r>
          <w:rPr>
            <w:rFonts w:asciiTheme="minorHAnsi" w:eastAsiaTheme="minorEastAsia" w:hAnsiTheme="minorHAnsi" w:cstheme="minorBidi"/>
            <w:noProof/>
            <w:kern w:val="2"/>
            <w:sz w:val="24"/>
            <w14:ligatures w14:val="standardContextual"/>
          </w:rPr>
          <w:tab/>
        </w:r>
        <w:r w:rsidRPr="004F504F">
          <w:rPr>
            <w:rStyle w:val="Hiperveza"/>
            <w:noProof/>
          </w:rPr>
          <w:t>Trajna obrtna sredstva (TOBS)</w:t>
        </w:r>
        <w:r>
          <w:rPr>
            <w:noProof/>
            <w:webHidden/>
          </w:rPr>
          <w:tab/>
        </w:r>
        <w:r>
          <w:rPr>
            <w:noProof/>
            <w:webHidden/>
          </w:rPr>
          <w:fldChar w:fldCharType="begin"/>
        </w:r>
        <w:r>
          <w:rPr>
            <w:noProof/>
            <w:webHidden/>
          </w:rPr>
          <w:instrText xml:space="preserve"> PAGEREF _Toc218887592 \h </w:instrText>
        </w:r>
        <w:r>
          <w:rPr>
            <w:noProof/>
            <w:webHidden/>
          </w:rPr>
        </w:r>
        <w:r>
          <w:rPr>
            <w:noProof/>
            <w:webHidden/>
          </w:rPr>
          <w:fldChar w:fldCharType="separate"/>
        </w:r>
        <w:r>
          <w:rPr>
            <w:noProof/>
            <w:webHidden/>
          </w:rPr>
          <w:t>56</w:t>
        </w:r>
        <w:r>
          <w:rPr>
            <w:noProof/>
            <w:webHidden/>
          </w:rPr>
          <w:fldChar w:fldCharType="end"/>
        </w:r>
      </w:hyperlink>
    </w:p>
    <w:p w14:paraId="30220AA5" w14:textId="0FD80F45" w:rsidR="00F12BF8" w:rsidRDefault="00F12BF8">
      <w:pPr>
        <w:pStyle w:val="Sadraj1"/>
        <w:tabs>
          <w:tab w:val="left" w:pos="720"/>
        </w:tabs>
        <w:rPr>
          <w:rFonts w:asciiTheme="minorHAnsi" w:eastAsiaTheme="minorEastAsia" w:hAnsiTheme="minorHAnsi" w:cstheme="minorBidi"/>
          <w:noProof/>
          <w:kern w:val="2"/>
          <w:sz w:val="24"/>
          <w14:ligatures w14:val="standardContextual"/>
        </w:rPr>
      </w:pPr>
      <w:hyperlink w:anchor="_Toc218887593" w:history="1">
        <w:r w:rsidRPr="004F504F">
          <w:rPr>
            <w:rStyle w:val="Hiperveza"/>
            <w:noProof/>
          </w:rPr>
          <w:t>12.</w:t>
        </w:r>
        <w:r>
          <w:rPr>
            <w:rFonts w:asciiTheme="minorHAnsi" w:eastAsiaTheme="minorEastAsia" w:hAnsiTheme="minorHAnsi" w:cstheme="minorBidi"/>
            <w:noProof/>
            <w:kern w:val="2"/>
            <w:sz w:val="24"/>
            <w14:ligatures w14:val="standardContextual"/>
          </w:rPr>
          <w:tab/>
        </w:r>
        <w:r w:rsidRPr="004F504F">
          <w:rPr>
            <w:rStyle w:val="Hiperveza"/>
            <w:noProof/>
          </w:rPr>
          <w:t>Zaključak</w:t>
        </w:r>
        <w:r>
          <w:rPr>
            <w:noProof/>
            <w:webHidden/>
          </w:rPr>
          <w:tab/>
        </w:r>
        <w:r>
          <w:rPr>
            <w:noProof/>
            <w:webHidden/>
          </w:rPr>
          <w:fldChar w:fldCharType="begin"/>
        </w:r>
        <w:r>
          <w:rPr>
            <w:noProof/>
            <w:webHidden/>
          </w:rPr>
          <w:instrText xml:space="preserve"> PAGEREF _Toc218887593 \h </w:instrText>
        </w:r>
        <w:r>
          <w:rPr>
            <w:noProof/>
            <w:webHidden/>
          </w:rPr>
        </w:r>
        <w:r>
          <w:rPr>
            <w:noProof/>
            <w:webHidden/>
          </w:rPr>
          <w:fldChar w:fldCharType="separate"/>
        </w:r>
        <w:r>
          <w:rPr>
            <w:noProof/>
            <w:webHidden/>
          </w:rPr>
          <w:t>57</w:t>
        </w:r>
        <w:r>
          <w:rPr>
            <w:noProof/>
            <w:webHidden/>
          </w:rPr>
          <w:fldChar w:fldCharType="end"/>
        </w:r>
      </w:hyperlink>
    </w:p>
    <w:p w14:paraId="24FF2526" w14:textId="01939C1B" w:rsidR="00F12BF8" w:rsidRDefault="00F12BF8">
      <w:pPr>
        <w:pStyle w:val="Sadraj1"/>
        <w:rPr>
          <w:rFonts w:asciiTheme="minorHAnsi" w:eastAsiaTheme="minorEastAsia" w:hAnsiTheme="minorHAnsi" w:cstheme="minorBidi"/>
          <w:noProof/>
          <w:kern w:val="2"/>
          <w:sz w:val="24"/>
          <w14:ligatures w14:val="standardContextual"/>
        </w:rPr>
      </w:pPr>
      <w:hyperlink w:anchor="_Toc218887594" w:history="1">
        <w:r w:rsidRPr="004F504F">
          <w:rPr>
            <w:rStyle w:val="Hiperveza"/>
            <w:noProof/>
          </w:rPr>
          <w:t>Popis literature</w:t>
        </w:r>
        <w:r>
          <w:rPr>
            <w:noProof/>
            <w:webHidden/>
          </w:rPr>
          <w:tab/>
        </w:r>
        <w:r>
          <w:rPr>
            <w:noProof/>
            <w:webHidden/>
          </w:rPr>
          <w:fldChar w:fldCharType="begin"/>
        </w:r>
        <w:r>
          <w:rPr>
            <w:noProof/>
            <w:webHidden/>
          </w:rPr>
          <w:instrText xml:space="preserve"> PAGEREF _Toc218887594 \h </w:instrText>
        </w:r>
        <w:r>
          <w:rPr>
            <w:noProof/>
            <w:webHidden/>
          </w:rPr>
        </w:r>
        <w:r>
          <w:rPr>
            <w:noProof/>
            <w:webHidden/>
          </w:rPr>
          <w:fldChar w:fldCharType="separate"/>
        </w:r>
        <w:r>
          <w:rPr>
            <w:noProof/>
            <w:webHidden/>
          </w:rPr>
          <w:t>58</w:t>
        </w:r>
        <w:r>
          <w:rPr>
            <w:noProof/>
            <w:webHidden/>
          </w:rPr>
          <w:fldChar w:fldCharType="end"/>
        </w:r>
      </w:hyperlink>
    </w:p>
    <w:p w14:paraId="6B40E809" w14:textId="0611B2C9" w:rsidR="00F12BF8" w:rsidRDefault="00F12BF8">
      <w:pPr>
        <w:pStyle w:val="Sadraj1"/>
        <w:rPr>
          <w:rFonts w:asciiTheme="minorHAnsi" w:eastAsiaTheme="minorEastAsia" w:hAnsiTheme="minorHAnsi" w:cstheme="minorBidi"/>
          <w:noProof/>
          <w:kern w:val="2"/>
          <w:sz w:val="24"/>
          <w14:ligatures w14:val="standardContextual"/>
        </w:rPr>
      </w:pPr>
      <w:hyperlink w:anchor="_Toc218887595" w:history="1">
        <w:r w:rsidRPr="004F504F">
          <w:rPr>
            <w:rStyle w:val="Hiperveza"/>
            <w:noProof/>
          </w:rPr>
          <w:t>Popis slika</w:t>
        </w:r>
        <w:r>
          <w:rPr>
            <w:noProof/>
            <w:webHidden/>
          </w:rPr>
          <w:tab/>
        </w:r>
        <w:r>
          <w:rPr>
            <w:noProof/>
            <w:webHidden/>
          </w:rPr>
          <w:fldChar w:fldCharType="begin"/>
        </w:r>
        <w:r>
          <w:rPr>
            <w:noProof/>
            <w:webHidden/>
          </w:rPr>
          <w:instrText xml:space="preserve"> PAGEREF _Toc218887595 \h </w:instrText>
        </w:r>
        <w:r>
          <w:rPr>
            <w:noProof/>
            <w:webHidden/>
          </w:rPr>
        </w:r>
        <w:r>
          <w:rPr>
            <w:noProof/>
            <w:webHidden/>
          </w:rPr>
          <w:fldChar w:fldCharType="separate"/>
        </w:r>
        <w:r>
          <w:rPr>
            <w:noProof/>
            <w:webHidden/>
          </w:rPr>
          <w:t>61</w:t>
        </w:r>
        <w:r>
          <w:rPr>
            <w:noProof/>
            <w:webHidden/>
          </w:rPr>
          <w:fldChar w:fldCharType="end"/>
        </w:r>
      </w:hyperlink>
    </w:p>
    <w:p w14:paraId="34129B2E" w14:textId="7691FC98" w:rsidR="00F12BF8" w:rsidRDefault="00F12BF8">
      <w:pPr>
        <w:pStyle w:val="Sadraj1"/>
        <w:rPr>
          <w:rFonts w:asciiTheme="minorHAnsi" w:eastAsiaTheme="minorEastAsia" w:hAnsiTheme="minorHAnsi" w:cstheme="minorBidi"/>
          <w:noProof/>
          <w:kern w:val="2"/>
          <w:sz w:val="24"/>
          <w14:ligatures w14:val="standardContextual"/>
        </w:rPr>
      </w:pPr>
      <w:hyperlink w:anchor="_Toc218887596" w:history="1">
        <w:r w:rsidRPr="004F504F">
          <w:rPr>
            <w:rStyle w:val="Hiperveza"/>
            <w:noProof/>
          </w:rPr>
          <w:t>Popis tablica</w:t>
        </w:r>
        <w:r>
          <w:rPr>
            <w:noProof/>
            <w:webHidden/>
          </w:rPr>
          <w:tab/>
        </w:r>
        <w:r>
          <w:rPr>
            <w:noProof/>
            <w:webHidden/>
          </w:rPr>
          <w:fldChar w:fldCharType="begin"/>
        </w:r>
        <w:r>
          <w:rPr>
            <w:noProof/>
            <w:webHidden/>
          </w:rPr>
          <w:instrText xml:space="preserve"> PAGEREF _Toc218887596 \h </w:instrText>
        </w:r>
        <w:r>
          <w:rPr>
            <w:noProof/>
            <w:webHidden/>
          </w:rPr>
        </w:r>
        <w:r>
          <w:rPr>
            <w:noProof/>
            <w:webHidden/>
          </w:rPr>
          <w:fldChar w:fldCharType="separate"/>
        </w:r>
        <w:r>
          <w:rPr>
            <w:noProof/>
            <w:webHidden/>
          </w:rPr>
          <w:t>62</w:t>
        </w:r>
        <w:r>
          <w:rPr>
            <w:noProof/>
            <w:webHidden/>
          </w:rPr>
          <w:fldChar w:fldCharType="end"/>
        </w:r>
      </w:hyperlink>
    </w:p>
    <w:p w14:paraId="35ED2750" w14:textId="48D7FB91" w:rsidR="00EA7310" w:rsidRPr="002013BC" w:rsidRDefault="00330E2B" w:rsidP="00330E2B">
      <w:pPr>
        <w:pStyle w:val="Sadraj1"/>
      </w:pPr>
      <w:r>
        <w:fldChar w:fldCharType="end"/>
      </w:r>
    </w:p>
    <w:p w14:paraId="6609F7DC" w14:textId="77777777" w:rsidR="0015288B" w:rsidRPr="002013BC" w:rsidRDefault="00EA7310" w:rsidP="002013BC">
      <w:pPr>
        <w:spacing w:after="120" w:line="360" w:lineRule="auto"/>
        <w:rPr>
          <w:rFonts w:ascii="Arial" w:hAnsi="Arial" w:cs="Arial"/>
        </w:rPr>
        <w:sectPr w:rsidR="0015288B" w:rsidRPr="002013BC" w:rsidSect="00BE4D7E">
          <w:footerReference w:type="default" r:id="rId13"/>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27769DEC" w14:textId="77777777" w:rsidR="00365B40" w:rsidRPr="009F17F7" w:rsidRDefault="00967608" w:rsidP="00FC6486">
      <w:pPr>
        <w:pStyle w:val="FOINaslov1"/>
      </w:pPr>
      <w:bookmarkStart w:id="1" w:name="_Toc218174956"/>
      <w:bookmarkStart w:id="2" w:name="_Toc218887534"/>
      <w:r w:rsidRPr="009F17F7">
        <w:lastRenderedPageBreak/>
        <w:t>Uvod</w:t>
      </w:r>
      <w:bookmarkEnd w:id="1"/>
      <w:bookmarkEnd w:id="2"/>
    </w:p>
    <w:p w14:paraId="6E41DEFA" w14:textId="7E6B3F4C" w:rsidR="001D61EA" w:rsidRPr="009F17F7" w:rsidRDefault="00422469" w:rsidP="00422469">
      <w:pPr>
        <w:pStyle w:val="FOInormal"/>
      </w:pPr>
      <w:r w:rsidRPr="00422469">
        <w:t xml:space="preserve">Predmet projektnog zadatka razvoj je poslovnog plana za </w:t>
      </w:r>
      <w:r w:rsidR="3533D529">
        <w:t>ugostiteljski</w:t>
      </w:r>
      <w:r w:rsidR="4245762D">
        <w:t xml:space="preserve"> objekt </w:t>
      </w:r>
      <w:proofErr w:type="spellStart"/>
      <w:r w:rsidRPr="00422469">
        <w:t>Savor</w:t>
      </w:r>
      <w:proofErr w:type="spellEnd"/>
      <w:r w:rsidRPr="00422469">
        <w:t xml:space="preserve"> </w:t>
      </w:r>
      <w:r w:rsidR="4245762D">
        <w:t xml:space="preserve">koji je registriran kao </w:t>
      </w:r>
      <w:r w:rsidRPr="00422469">
        <w:t xml:space="preserve">društvo s ograničenom odgovornošću </w:t>
      </w:r>
      <w:r w:rsidR="1CCD8E27">
        <w:t>a</w:t>
      </w:r>
      <w:r w:rsidRPr="00422469">
        <w:t xml:space="preserve"> osnovna djelatnost </w:t>
      </w:r>
      <w:r w:rsidR="40C14217">
        <w:t>je</w:t>
      </w:r>
      <w:r>
        <w:t xml:space="preserve"> </w:t>
      </w:r>
      <w:r w:rsidRPr="00422469">
        <w:t xml:space="preserve">priprema i usluživanje hrane. Poslovni plan piše se prema predlošku Hrvatske agencije za malo gospodarstvo, inovacije i investicije (u nastavku HAMAG-BICRO) koji je prilagođen smjernicama za poslovni plan na kolegiju Strategijski menadžment. </w:t>
      </w:r>
    </w:p>
    <w:p w14:paraId="3CE2EA71" w14:textId="65C19EDC" w:rsidR="001D61EA" w:rsidRPr="009F17F7" w:rsidRDefault="74D8A5A2" w:rsidP="00422469">
      <w:pPr>
        <w:pStyle w:val="FOInormal"/>
      </w:pPr>
      <w:r>
        <w:t xml:space="preserve">Poslovni plan sastoji se od </w:t>
      </w:r>
      <w:r w:rsidR="363CF8D9">
        <w:t>poglavlja podaci</w:t>
      </w:r>
      <w:r w:rsidR="280C0F91">
        <w:t xml:space="preserve"> o poduzetniku</w:t>
      </w:r>
      <w:r>
        <w:t xml:space="preserve"> </w:t>
      </w:r>
      <w:r w:rsidR="363CF8D9">
        <w:t>u kojemu su navedeni opći podaci o poslovnom subjektu,</w:t>
      </w:r>
      <w:r>
        <w:t xml:space="preserve"> </w:t>
      </w:r>
      <w:r w:rsidR="363CF8D9">
        <w:t>vlasnicima te pro</w:t>
      </w:r>
      <w:r w:rsidR="04EE7111">
        <w:t xml:space="preserve">cesu osnivanja. </w:t>
      </w:r>
    </w:p>
    <w:p w14:paraId="218E5B12" w14:textId="7925AEC4" w:rsidR="001D61EA" w:rsidRPr="009F17F7" w:rsidRDefault="04EE7111" w:rsidP="00422469">
      <w:pPr>
        <w:pStyle w:val="FOInormal"/>
      </w:pPr>
      <w:r>
        <w:t>U pog</w:t>
      </w:r>
      <w:r w:rsidR="1753BB42">
        <w:t xml:space="preserve">lavlju </w:t>
      </w:r>
      <w:r>
        <w:t>polazište d</w:t>
      </w:r>
      <w:r w:rsidR="5FC5D0FC">
        <w:t>etaljno je opisan nastanak ideje o poslovanju te k</w:t>
      </w:r>
      <w:r w:rsidR="5981A291">
        <w:t>oji bi se problemi riješili realizacijom te ideje, i po kojim bi se vrijednostima za goste razlikovali od ostalih ponuđača na tržištu</w:t>
      </w:r>
      <w:r w:rsidR="5FC5D0FC">
        <w:t>.</w:t>
      </w:r>
      <w:r w:rsidR="74D8A5A2">
        <w:t xml:space="preserve"> </w:t>
      </w:r>
      <w:r w:rsidR="5FC5D0FC">
        <w:t>Uz to su navedene i objašnjene misija, vizija, vrijednosti, ciljevi</w:t>
      </w:r>
      <w:r w:rsidR="7EB54C0B">
        <w:t>, strategija, naziv, slogan te vizualni identitet, odnosno elementi kojima su određena sva ostala poglavlja jer</w:t>
      </w:r>
      <w:r w:rsidR="42266086">
        <w:t xml:space="preserve"> se njima usmjerava poslovna politika, organizacija i kultura restorana.</w:t>
      </w:r>
      <w:r w:rsidR="74D8A5A2">
        <w:t xml:space="preserve"> </w:t>
      </w:r>
    </w:p>
    <w:p w14:paraId="2531C060" w14:textId="3BC1F337" w:rsidR="001D61EA" w:rsidRPr="009F17F7" w:rsidRDefault="42266086" w:rsidP="00422469">
      <w:pPr>
        <w:pStyle w:val="FOInormal"/>
      </w:pPr>
      <w:r>
        <w:t xml:space="preserve">U predmetu poslovanja </w:t>
      </w:r>
      <w:r w:rsidR="750B2D55">
        <w:t xml:space="preserve">je detaljnije objašnjeno kako će se realizirati </w:t>
      </w:r>
      <w:r w:rsidR="4F56FB88">
        <w:t xml:space="preserve">prethodno opisana ideja, kako će se organizirati prostor i poslovanje restorana te je naveden inicijalni jelovnik restorana. </w:t>
      </w:r>
    </w:p>
    <w:p w14:paraId="682447FB" w14:textId="10B12D41" w:rsidR="001D61EA" w:rsidRPr="009F17F7" w:rsidRDefault="6D278966" w:rsidP="00422469">
      <w:pPr>
        <w:pStyle w:val="FOInormal"/>
      </w:pPr>
      <w:r>
        <w:t>Poglavlje lokacij</w:t>
      </w:r>
      <w:r w:rsidR="28EA241C">
        <w:t>a</w:t>
      </w:r>
      <w:r>
        <w:t xml:space="preserve"> navodi motive zbog kojih bi se poslovalo u Gradu Zagrebu. </w:t>
      </w:r>
    </w:p>
    <w:p w14:paraId="014CBE4F" w14:textId="01687CD1" w:rsidR="001D61EA" w:rsidRPr="009F17F7" w:rsidRDefault="1DE7D8E1" w:rsidP="00422469">
      <w:pPr>
        <w:pStyle w:val="FOInormal"/>
      </w:pPr>
      <w:r>
        <w:t>U poglavlju istraživanje tržišta detaljno se istražilo okruženje restorana</w:t>
      </w:r>
      <w:r w:rsidR="620A7050">
        <w:t xml:space="preserve">, a to uključuje prodajno i nabavno tržište te analizu konkurencije. </w:t>
      </w:r>
      <w:r w:rsidR="70B052AE">
        <w:t>Odnos unutarnje</w:t>
      </w:r>
      <w:r w:rsidR="2C1678F8">
        <w:t>g</w:t>
      </w:r>
      <w:r w:rsidR="70B052AE">
        <w:t xml:space="preserve"> i vanjsk</w:t>
      </w:r>
      <w:r w:rsidR="173D2A08">
        <w:t>og</w:t>
      </w:r>
      <w:r w:rsidR="70B052AE">
        <w:t xml:space="preserve"> ok</w:t>
      </w:r>
      <w:r w:rsidR="09795F66">
        <w:t>ruženja</w:t>
      </w:r>
      <w:r w:rsidR="70B052AE">
        <w:t xml:space="preserve"> analizirao se </w:t>
      </w:r>
      <w:r w:rsidR="620A7050">
        <w:t>SWOT</w:t>
      </w:r>
      <w:r w:rsidR="44835FF8">
        <w:t xml:space="preserve">, a samo </w:t>
      </w:r>
      <w:r w:rsidR="780C3419">
        <w:t xml:space="preserve">vanjsko PESTLE analizom. </w:t>
      </w:r>
    </w:p>
    <w:p w14:paraId="3FF12EB1" w14:textId="380D8DBF" w:rsidR="001D61EA" w:rsidRPr="009F17F7" w:rsidRDefault="443272A9" w:rsidP="00422469">
      <w:pPr>
        <w:pStyle w:val="FOInormal"/>
      </w:pPr>
      <w:r>
        <w:t xml:space="preserve">Poglavlja zaposlenici i organizacijska </w:t>
      </w:r>
      <w:r w:rsidR="46D0DE53">
        <w:t xml:space="preserve">detaljnije opisuje interne odnose i organizaciju restorana. </w:t>
      </w:r>
    </w:p>
    <w:p w14:paraId="14CCA50D" w14:textId="467B41C8" w:rsidR="001D61EA" w:rsidRPr="009F17F7" w:rsidRDefault="46D0DE53" w:rsidP="00422469">
      <w:pPr>
        <w:pStyle w:val="FOInormal"/>
      </w:pPr>
      <w:r>
        <w:t xml:space="preserve">U poglavljima korištenje informacijskih sustava i marketing opisano je kako bi se informacijske tehnologije koristile u potpori poslovanju. S obzirom na to da </w:t>
      </w:r>
      <w:r w:rsidR="60E80AF5">
        <w:t xml:space="preserve">je riječ o manjem restoranu smatra se neisplativim značajnije investiranje u tehnologije za automatizaciju procesa. Tako će se informacijske tehnologije koristiti uglavnom </w:t>
      </w:r>
      <w:r w:rsidR="7AFEC7DC">
        <w:t>u marketinške svrhe, odnosno snažno će se primjenjivati digitalni marketing</w:t>
      </w:r>
      <w:r w:rsidR="38E35F74">
        <w:t xml:space="preserve"> u svrhu povećanja vidljivosti. </w:t>
      </w:r>
    </w:p>
    <w:p w14:paraId="557311D7" w14:textId="249D21DD" w:rsidR="001D61EA" w:rsidRPr="009F17F7" w:rsidRDefault="38E35F74" w:rsidP="00422469">
      <w:pPr>
        <w:pStyle w:val="FOInormal"/>
      </w:pPr>
      <w:r>
        <w:t xml:space="preserve">Na kraju, u poglavlju financijski elementi poslovanja detaljno su analizirani </w:t>
      </w:r>
      <w:r w:rsidR="5F0B3273">
        <w:t xml:space="preserve">svi financijski elementi pothvata, od visine investicije, vanjskog izvora investiranja (kredit), </w:t>
      </w:r>
      <w:r w:rsidR="2ADB014D">
        <w:t>planiranih plaća, visine primitaka i izdataka te prihoda i troškova, zaključno s planiranim rezultatima poslovanja na kraju svakog obračunskog razdo</w:t>
      </w:r>
      <w:r w:rsidR="091058A7">
        <w:t xml:space="preserve">blja kroz 5 godina. </w:t>
      </w:r>
      <w:r w:rsidR="74D8A5A2">
        <w:t xml:space="preserve"> </w:t>
      </w:r>
      <w:r w:rsidR="001D61EA" w:rsidRPr="002013BC">
        <w:rPr>
          <w:b/>
          <w:bCs/>
        </w:rPr>
        <w:br w:type="page"/>
      </w:r>
    </w:p>
    <w:p w14:paraId="3A805666" w14:textId="394C8701" w:rsidR="00FD0CD5" w:rsidRDefault="00422469" w:rsidP="00FC6486">
      <w:pPr>
        <w:pStyle w:val="FOINaslov1"/>
      </w:pPr>
      <w:bookmarkStart w:id="3" w:name="_Toc218887535"/>
      <w:r>
        <w:lastRenderedPageBreak/>
        <w:t>Podaci o poduzetniku</w:t>
      </w:r>
      <w:bookmarkEnd w:id="3"/>
    </w:p>
    <w:p w14:paraId="10ABB14B" w14:textId="594C144D" w:rsidR="00422469" w:rsidRPr="002013BC" w:rsidRDefault="00422469" w:rsidP="00FC6486">
      <w:pPr>
        <w:pStyle w:val="FOINaslov2"/>
      </w:pPr>
      <w:bookmarkStart w:id="4" w:name="_Toc218887536"/>
      <w:r>
        <w:t>Opći podaci</w:t>
      </w:r>
      <w:bookmarkEnd w:id="4"/>
    </w:p>
    <w:p w14:paraId="74898638" w14:textId="687B7777" w:rsidR="00422469" w:rsidRPr="00422469" w:rsidRDefault="00422469" w:rsidP="00422469">
      <w:pPr>
        <w:pStyle w:val="FOInormal"/>
      </w:pPr>
      <w:r w:rsidRPr="00422469">
        <w:t xml:space="preserve">Restoran </w:t>
      </w:r>
      <w:proofErr w:type="spellStart"/>
      <w:r w:rsidRPr="00422469">
        <w:t>Savor</w:t>
      </w:r>
      <w:proofErr w:type="spellEnd"/>
      <w:r w:rsidRPr="00422469">
        <w:t xml:space="preserve"> osnovan je kao društvo s ograničenom odgovornošću sa sjedištem u gradu Zagrebu. Osnovna djelatnost poduzeća je priprema i posluživanje hrane što se prema Nacionalnoj klasifikaciji djelatnosti 2025. (u nastavku NKD) kategorizira pod šifrom 56.11.0 kao „djelatnosti restorana“. </w:t>
      </w:r>
    </w:p>
    <w:p w14:paraId="5AEEF7F2" w14:textId="5A5AD5A6" w:rsidR="00422469" w:rsidRPr="00422469" w:rsidRDefault="00422469" w:rsidP="00422469">
      <w:pPr>
        <w:pStyle w:val="FOInormal"/>
      </w:pPr>
      <w:r w:rsidRPr="00422469">
        <w:t xml:space="preserve">Vlasništvo restorana privatno je od osnivanja, a jedini </w:t>
      </w:r>
      <w:r>
        <w:t>vlasnici</w:t>
      </w:r>
      <w:r w:rsidRPr="00422469">
        <w:t xml:space="preserve"> su osnivači i trenutni članovi društva koji </w:t>
      </w:r>
      <w:r>
        <w:t>d</w:t>
      </w:r>
      <w:r w:rsidR="6EB82687">
        <w:t>i</w:t>
      </w:r>
      <w:r>
        <w:t>jele</w:t>
      </w:r>
      <w:r w:rsidRPr="00422469">
        <w:t xml:space="preserve"> jednake udjele:</w:t>
      </w:r>
    </w:p>
    <w:p w14:paraId="1CAAE472" w14:textId="77777777" w:rsidR="00422469" w:rsidRPr="00422469" w:rsidRDefault="00422469" w:rsidP="00564AF5">
      <w:pPr>
        <w:pStyle w:val="FOInormal"/>
        <w:numPr>
          <w:ilvl w:val="0"/>
          <w:numId w:val="4"/>
        </w:numPr>
      </w:pPr>
      <w:r w:rsidRPr="00422469">
        <w:t>Zdravko Blažević, udjel u društvu: 33,33%</w:t>
      </w:r>
    </w:p>
    <w:p w14:paraId="630AA19C" w14:textId="77777777" w:rsidR="00422469" w:rsidRPr="00422469" w:rsidRDefault="00422469" w:rsidP="00564AF5">
      <w:pPr>
        <w:pStyle w:val="FOInormal"/>
        <w:numPr>
          <w:ilvl w:val="0"/>
          <w:numId w:val="4"/>
        </w:numPr>
      </w:pPr>
      <w:r w:rsidRPr="00422469">
        <w:t>Antonio Dumić, udjel u društvu: 33,33%</w:t>
      </w:r>
    </w:p>
    <w:p w14:paraId="29E6C05B" w14:textId="77777777" w:rsidR="00422469" w:rsidRPr="00422469" w:rsidRDefault="00422469" w:rsidP="00564AF5">
      <w:pPr>
        <w:pStyle w:val="FOInormal"/>
        <w:numPr>
          <w:ilvl w:val="0"/>
          <w:numId w:val="4"/>
        </w:numPr>
      </w:pPr>
      <w:r w:rsidRPr="00422469">
        <w:t>Matko Kekez, udjel u društvu: 33,33%</w:t>
      </w:r>
    </w:p>
    <w:p w14:paraId="146E1F01" w14:textId="7E714B69" w:rsidR="00422469" w:rsidRPr="00422469" w:rsidRDefault="00422469" w:rsidP="00422469">
      <w:pPr>
        <w:pStyle w:val="FOInormal"/>
      </w:pPr>
      <w:r w:rsidRPr="00422469">
        <w:t xml:space="preserve">Osoba ovlaštena za zastupanje je Matko Kekez koji je direktor društva. Temeljni kapital pri osnivanju iznosi </w:t>
      </w:r>
      <w:r w:rsidR="0070084B" w:rsidRPr="0070084B">
        <w:t>479.489,53</w:t>
      </w:r>
      <w:r w:rsidRPr="00422469">
        <w:t xml:space="preserve"> eura. Uz temeljni kapital, za realizaciju plana potrebna su dodatna financijska sredstva u iznosu od </w:t>
      </w:r>
      <w:r w:rsidR="015AEA6E">
        <w:t>50.000</w:t>
      </w:r>
      <w:r w:rsidRPr="00422469">
        <w:t xml:space="preserve"> eura koja su osigurana kreditom </w:t>
      </w:r>
      <w:proofErr w:type="spellStart"/>
      <w:r w:rsidR="00600F19">
        <w:t>Addiko</w:t>
      </w:r>
      <w:proofErr w:type="spellEnd"/>
      <w:r w:rsidR="00600F19">
        <w:t xml:space="preserve"> banke.</w:t>
      </w:r>
    </w:p>
    <w:p w14:paraId="7F9331DB" w14:textId="66A010BB" w:rsidR="72742F36" w:rsidRDefault="00422469" w:rsidP="72742F36">
      <w:pPr>
        <w:pStyle w:val="FOInormal"/>
      </w:pPr>
      <w:r w:rsidRPr="00422469">
        <w:t xml:space="preserve">Članovi i </w:t>
      </w:r>
      <w:r>
        <w:t>o</w:t>
      </w:r>
      <w:r w:rsidR="2ADB9763">
        <w:t>snivači</w:t>
      </w:r>
      <w:r w:rsidRPr="00422469">
        <w:t xml:space="preserve"> društva su ujedno i zaposlenici te bi uz njih bilo potrebno zaposliti još  10 radnika kako bi restoran fluidno poslovao u dvije smjene, pa bi broj zaposlenih kroz prvih pet godina poslovanja restorana trebao iznositi konstantno 13 zaposlenika. </w:t>
      </w:r>
    </w:p>
    <w:p w14:paraId="25E845E7" w14:textId="77777777" w:rsidR="00422469" w:rsidRPr="00422469" w:rsidRDefault="00422469" w:rsidP="00FC6486">
      <w:pPr>
        <w:pStyle w:val="FOINaslov2"/>
        <w:rPr>
          <w:sz w:val="36"/>
        </w:rPr>
      </w:pPr>
      <w:bookmarkStart w:id="5" w:name="_Toc218887537"/>
      <w:r>
        <w:t>Osnivanje</w:t>
      </w:r>
      <w:bookmarkEnd w:id="5"/>
    </w:p>
    <w:p w14:paraId="65F18986" w14:textId="77777777" w:rsidR="00422469" w:rsidRPr="00422469" w:rsidRDefault="00422469" w:rsidP="00422469">
      <w:pPr>
        <w:pStyle w:val="FOInormal"/>
      </w:pPr>
      <w:r w:rsidRPr="00422469">
        <w:t>Restoran je osnovan 1.1.2026. godine kao društvo s ograničenom odgovornošću. Pri osnivanju razmatralo se osnivanje restorana kao klasičnog uslužnog obrta, kao jednostavno društvo s ograničenom odgovornošću i kao društvo s ograničenom odgovornošću.</w:t>
      </w:r>
    </w:p>
    <w:p w14:paraId="09B22AC0" w14:textId="6461E335" w:rsidR="0065434C" w:rsidRDefault="00422469" w:rsidP="00422469">
      <w:pPr>
        <w:pStyle w:val="FOInormal"/>
      </w:pPr>
      <w:r w:rsidRPr="00422469">
        <w:t xml:space="preserve">Odluka je da se restoran osnuje kao društvo s ograničenom odgovornošću (u nastavku </w:t>
      </w:r>
      <w:proofErr w:type="spellStart"/>
      <w:r w:rsidRPr="00422469">
        <w:t>d.o.o</w:t>
      </w:r>
      <w:proofErr w:type="spellEnd"/>
      <w:r w:rsidRPr="00422469">
        <w:t>), a primarni razlog je odgovornost za poslovanje samo do iznosa unesene imovine u društvo, dok bi kod obrta vlasnici odgovarali i svojom privatnom imovinom. Isto tako, osnivači smatraju da bi registracija restorana kao zajedničkog obrta mogla prouzročiti probleme i nesuglasice u kasnijem poslovanju zbog problematike definiranja prava i obveza partnera u pravnom ugovoru o ortaštvu.</w:t>
      </w:r>
      <w:r w:rsidR="00D2393F">
        <w:t xml:space="preserve"> </w:t>
      </w:r>
      <w:r w:rsidR="0065434C" w:rsidRPr="0065434C">
        <w:rPr>
          <w:color w:val="000000"/>
        </w:rPr>
        <w:t>[1]</w:t>
      </w:r>
    </w:p>
    <w:p w14:paraId="7E35CC04" w14:textId="25BB3D20" w:rsidR="00422469" w:rsidRPr="00422469" w:rsidRDefault="00422469" w:rsidP="00422469">
      <w:pPr>
        <w:pStyle w:val="FOInormal"/>
      </w:pPr>
      <w:r w:rsidRPr="00422469">
        <w:lastRenderedPageBreak/>
        <w:t xml:space="preserve">Pri osnivanju se razmatralo registracija restorana kao jednostavnog društva s ograničenom odgovornošću, no s obzirom na to da je za pokretanje poslovanja potreban kredit, odlučeno je da se restoran osnuje kao </w:t>
      </w:r>
      <w:proofErr w:type="spellStart"/>
      <w:r w:rsidRPr="00422469">
        <w:t>d.o.o</w:t>
      </w:r>
      <w:proofErr w:type="spellEnd"/>
      <w:r w:rsidRPr="00422469">
        <w:t xml:space="preserve"> jer prema </w:t>
      </w:r>
      <w:r w:rsidR="00BB5D5B" w:rsidRPr="00BB5D5B">
        <w:rPr>
          <w:color w:val="000000"/>
        </w:rPr>
        <w:t>[2]</w:t>
      </w:r>
      <w:r>
        <w:rPr>
          <w:color w:val="000000"/>
        </w:rPr>
        <w:t xml:space="preserve"> </w:t>
      </w:r>
      <w:r w:rsidRPr="00422469">
        <w:t xml:space="preserve">banke </w:t>
      </w:r>
      <w:proofErr w:type="spellStart"/>
      <w:r w:rsidRPr="00422469">
        <w:t>d.o.o</w:t>
      </w:r>
      <w:proofErr w:type="spellEnd"/>
      <w:r w:rsidRPr="00422469">
        <w:t xml:space="preserve"> percipiraju ozbiljnije u odnosu na </w:t>
      </w:r>
      <w:proofErr w:type="spellStart"/>
      <w:r w:rsidRPr="00422469">
        <w:t>j.d.o.o</w:t>
      </w:r>
      <w:proofErr w:type="spellEnd"/>
      <w:r w:rsidRPr="00422469">
        <w:t xml:space="preserve">. </w:t>
      </w:r>
    </w:p>
    <w:p w14:paraId="70E0BCB2" w14:textId="6A39CE9E" w:rsidR="00422469" w:rsidRPr="00422469" w:rsidRDefault="00422469" w:rsidP="00422469">
      <w:pPr>
        <w:pStyle w:val="FOInormal"/>
      </w:pPr>
      <w:r w:rsidRPr="00422469">
        <w:t xml:space="preserve">Poduzeće bi se osnovalo putem platforme Hitro.hr koja pojednostavljuje proces osnivanja tako što se sva dokumentacija za osnivanje predaje u sustav koji ju nakon toga prosljeđuje Državnom zavodu za statistiku, Poreznoj upravi, Fini i svim ostalim institucijama. Prije nego što se dokumentacija preda u sustav potrebno je kod javnog bilježnika izraditi i ovjeriti društveni ugovor o osnivanju. Trošak ovjere iznosi 500 eura. Isto tako, potrebno je zatražiti i preuzeti Obavijest o razvrstavanju poslovnog subjekta prema NKD-u (2025) od Državnog zavoda za </w:t>
      </w:r>
      <w:r>
        <w:t>stat</w:t>
      </w:r>
      <w:r w:rsidR="4A2280B0">
        <w:t>istiku</w:t>
      </w:r>
      <w:r w:rsidRPr="00422469">
        <w:t xml:space="preserve">(u nastavku DZS), a ta usluga je prema </w:t>
      </w:r>
      <w:r w:rsidR="00C02EE3">
        <w:t>Bruni Cvitanoviću</w:t>
      </w:r>
      <w:r w:rsidR="00CE61DA">
        <w:t xml:space="preserve"> na</w:t>
      </w:r>
      <w:r w:rsidRPr="00422469">
        <w:t xml:space="preserve"> </w:t>
      </w:r>
      <w:r w:rsidR="0010236E" w:rsidRPr="0010236E">
        <w:rPr>
          <w:color w:val="000000"/>
        </w:rPr>
        <w:t>[3]</w:t>
      </w:r>
      <w:r>
        <w:rPr>
          <w:color w:val="000000"/>
        </w:rPr>
        <w:t xml:space="preserve"> </w:t>
      </w:r>
      <w:r w:rsidRPr="00422469">
        <w:t xml:space="preserve">besplatna. Odvjetnik Petar Petrić u  </w:t>
      </w:r>
      <w:r>
        <w:t>isti</w:t>
      </w:r>
      <w:r w:rsidR="3788F1AE">
        <w:t>če</w:t>
      </w:r>
      <w:r w:rsidRPr="00422469">
        <w:t xml:space="preserve"> kako od 2016. godine izrada pečata pri otvaranju nije zakonska obveza, ali ističe da postoje javno objavljene pravne upute za osnivanje poduzeća, koje savjetuju izraditi pečat. Izrada pečata prema </w:t>
      </w:r>
      <w:r w:rsidR="008E5124" w:rsidRPr="008E5124">
        <w:rPr>
          <w:color w:val="000000"/>
        </w:rPr>
        <w:t>[4]</w:t>
      </w:r>
      <w:r w:rsidRPr="00422469">
        <w:t xml:space="preserve"> iznosi oko 25 eura.</w:t>
      </w:r>
    </w:p>
    <w:p w14:paraId="78B3F39E" w14:textId="141E6EA7" w:rsidR="00422469" w:rsidRPr="00422469" w:rsidRDefault="00422469" w:rsidP="00422469">
      <w:pPr>
        <w:pStyle w:val="FOInormal"/>
      </w:pPr>
      <w:r w:rsidRPr="00422469">
        <w:t>Troškovi osnivanja slični su troškovima i pri standardnom tradicionalnom osnivanju jer se plaćaju iste pristojbe. Razlika je tome što sustav Hitro.hr pojednostavljuje proces jer se relevantna dokumentacija ne mora posebno dostavljati definiranim institucijama, nego se cijela predaje u sustav, a on rukuje prosljeđivanjem relevantnih dokumenata institucijama.</w:t>
      </w:r>
    </w:p>
    <w:p w14:paraId="1C6299E3" w14:textId="1B2F2BF2" w:rsidR="00987BDE" w:rsidRDefault="00422469" w:rsidP="00C02EE3">
      <w:pPr>
        <w:pStyle w:val="FOInormal"/>
      </w:pPr>
      <w:r w:rsidRPr="00422469">
        <w:t xml:space="preserve">Tablica u nastavku prikazuje troškove osnivanja, a napravljena je temeljem članka </w:t>
      </w:r>
      <w:r w:rsidR="00CE61DA" w:rsidRPr="00CE61DA">
        <w:rPr>
          <w:color w:val="000000"/>
        </w:rPr>
        <w:t>[3</w:t>
      </w:r>
      <w:r w:rsidR="00600F19">
        <w:rPr>
          <w:color w:val="000000"/>
        </w:rPr>
        <w:t>]</w:t>
      </w:r>
      <w:r w:rsidRPr="00422469">
        <w:t xml:space="preserve">, temeljem </w:t>
      </w:r>
      <w:r>
        <w:t>c</w:t>
      </w:r>
      <w:r w:rsidR="735920A7">
        <w:t>jenika</w:t>
      </w:r>
      <w:r w:rsidRPr="00422469">
        <w:t xml:space="preserve"> usluga Zagrebačke banke </w:t>
      </w:r>
      <w:r w:rsidR="00711ED4" w:rsidRPr="00711ED4">
        <w:rPr>
          <w:color w:val="000000"/>
        </w:rPr>
        <w:t>[5]</w:t>
      </w:r>
      <w:r w:rsidRPr="00422469">
        <w:t xml:space="preserve"> i članka bez autora </w:t>
      </w:r>
      <w:r w:rsidR="008E5124" w:rsidRPr="008E5124">
        <w:rPr>
          <w:color w:val="000000"/>
        </w:rPr>
        <w:t>[4]</w:t>
      </w:r>
      <w:r w:rsidRPr="00422469">
        <w:t xml:space="preserve"> .</w:t>
      </w:r>
      <w:r>
        <w:t xml:space="preserve"> </w:t>
      </w:r>
    </w:p>
    <w:p w14:paraId="1C03A42E" w14:textId="03BD599D" w:rsidR="00422469" w:rsidRDefault="00422469" w:rsidP="00422469">
      <w:pPr>
        <w:pStyle w:val="Naslovtablice"/>
      </w:pPr>
      <w:bookmarkStart w:id="6" w:name="_Toc218887504"/>
      <w:r>
        <w:t xml:space="preserve">Tablica </w:t>
      </w:r>
      <w:r>
        <w:fldChar w:fldCharType="begin"/>
      </w:r>
      <w:r>
        <w:instrText>SEQ Tablica \* ARABIC</w:instrText>
      </w:r>
      <w:r>
        <w:fldChar w:fldCharType="separate"/>
      </w:r>
      <w:r w:rsidR="00602364">
        <w:rPr>
          <w:noProof/>
        </w:rPr>
        <w:t>1</w:t>
      </w:r>
      <w:r>
        <w:fldChar w:fldCharType="end"/>
      </w:r>
      <w:r>
        <w:t xml:space="preserve">. </w:t>
      </w:r>
      <w:r w:rsidR="0005623D">
        <w:t>Temeljni kapital i troškovi osnivanja</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6C079A" w14:paraId="0AB10714" w14:textId="77777777" w:rsidTr="0020444C">
        <w:tc>
          <w:tcPr>
            <w:tcW w:w="4531" w:type="dxa"/>
          </w:tcPr>
          <w:p w14:paraId="46FBC9CE" w14:textId="77777777" w:rsidR="00422469" w:rsidRDefault="00422469">
            <w:pPr>
              <w:spacing w:after="120" w:line="360" w:lineRule="auto"/>
              <w:jc w:val="both"/>
              <w:rPr>
                <w:rFonts w:ascii="Arial" w:hAnsi="Arial" w:cs="Arial"/>
                <w:sz w:val="22"/>
                <w:szCs w:val="22"/>
              </w:rPr>
            </w:pPr>
            <w:r>
              <w:rPr>
                <w:rFonts w:ascii="Arial" w:hAnsi="Arial" w:cs="Arial"/>
                <w:sz w:val="22"/>
                <w:szCs w:val="22"/>
              </w:rPr>
              <w:t>Opis troška</w:t>
            </w:r>
          </w:p>
        </w:tc>
        <w:tc>
          <w:tcPr>
            <w:tcW w:w="4531" w:type="dxa"/>
          </w:tcPr>
          <w:p w14:paraId="4479AB64" w14:textId="77777777" w:rsidR="00422469" w:rsidRDefault="00422469">
            <w:pPr>
              <w:spacing w:after="120" w:line="360" w:lineRule="auto"/>
              <w:jc w:val="both"/>
              <w:rPr>
                <w:rFonts w:ascii="Arial" w:hAnsi="Arial" w:cs="Arial"/>
                <w:sz w:val="22"/>
                <w:szCs w:val="22"/>
              </w:rPr>
            </w:pPr>
            <w:r>
              <w:rPr>
                <w:rFonts w:ascii="Arial" w:hAnsi="Arial" w:cs="Arial"/>
                <w:sz w:val="22"/>
                <w:szCs w:val="22"/>
              </w:rPr>
              <w:t>Iznos u €</w:t>
            </w:r>
          </w:p>
        </w:tc>
      </w:tr>
      <w:tr w:rsidR="006C079A" w14:paraId="75DB7DE6" w14:textId="77777777" w:rsidTr="0020444C">
        <w:tc>
          <w:tcPr>
            <w:tcW w:w="4531" w:type="dxa"/>
          </w:tcPr>
          <w:p w14:paraId="44694562" w14:textId="77777777" w:rsidR="00422469" w:rsidRDefault="00422469">
            <w:pPr>
              <w:spacing w:after="120" w:line="360" w:lineRule="auto"/>
              <w:jc w:val="both"/>
              <w:rPr>
                <w:rFonts w:ascii="Arial" w:hAnsi="Arial" w:cs="Arial"/>
                <w:sz w:val="22"/>
                <w:szCs w:val="22"/>
              </w:rPr>
            </w:pPr>
            <w:r>
              <w:rPr>
                <w:rFonts w:ascii="Arial" w:hAnsi="Arial" w:cs="Arial"/>
                <w:sz w:val="22"/>
                <w:szCs w:val="22"/>
              </w:rPr>
              <w:t>Temeljni kapital</w:t>
            </w:r>
          </w:p>
        </w:tc>
        <w:tc>
          <w:tcPr>
            <w:tcW w:w="4531" w:type="dxa"/>
          </w:tcPr>
          <w:p w14:paraId="1597A682" w14:textId="645D37E5" w:rsidR="00422469" w:rsidRDefault="0070084B">
            <w:pPr>
              <w:spacing w:after="120" w:line="360" w:lineRule="auto"/>
              <w:jc w:val="both"/>
              <w:rPr>
                <w:rFonts w:ascii="Arial" w:hAnsi="Arial" w:cs="Arial"/>
                <w:sz w:val="22"/>
                <w:szCs w:val="22"/>
              </w:rPr>
            </w:pPr>
            <w:r w:rsidRPr="0070084B">
              <w:rPr>
                <w:rFonts w:ascii="Arial" w:hAnsi="Arial" w:cs="Arial"/>
                <w:sz w:val="22"/>
                <w:szCs w:val="22"/>
              </w:rPr>
              <w:t>479.489,53</w:t>
            </w:r>
          </w:p>
        </w:tc>
      </w:tr>
      <w:tr w:rsidR="006C079A" w14:paraId="0A0A0E1B" w14:textId="77777777" w:rsidTr="0020444C">
        <w:tc>
          <w:tcPr>
            <w:tcW w:w="4531" w:type="dxa"/>
          </w:tcPr>
          <w:p w14:paraId="0079D4FF" w14:textId="77777777" w:rsidR="00422469" w:rsidRDefault="00422469">
            <w:pPr>
              <w:spacing w:after="120" w:line="360" w:lineRule="auto"/>
              <w:jc w:val="both"/>
              <w:rPr>
                <w:rFonts w:ascii="Arial" w:hAnsi="Arial" w:cs="Arial"/>
                <w:sz w:val="22"/>
                <w:szCs w:val="22"/>
              </w:rPr>
            </w:pPr>
            <w:r>
              <w:rPr>
                <w:rFonts w:ascii="Arial" w:hAnsi="Arial" w:cs="Arial"/>
                <w:sz w:val="22"/>
                <w:szCs w:val="22"/>
              </w:rPr>
              <w:t>Ovjera javnog bilježnika</w:t>
            </w:r>
          </w:p>
        </w:tc>
        <w:tc>
          <w:tcPr>
            <w:tcW w:w="4531" w:type="dxa"/>
          </w:tcPr>
          <w:p w14:paraId="5CECF89A" w14:textId="2644A86C" w:rsidR="00422469" w:rsidRDefault="00422469">
            <w:pPr>
              <w:spacing w:after="120" w:line="360" w:lineRule="auto"/>
              <w:jc w:val="both"/>
              <w:rPr>
                <w:rFonts w:ascii="Arial" w:hAnsi="Arial" w:cs="Arial"/>
                <w:sz w:val="22"/>
                <w:szCs w:val="22"/>
              </w:rPr>
            </w:pPr>
            <w:r>
              <w:rPr>
                <w:rFonts w:ascii="Arial" w:hAnsi="Arial" w:cs="Arial"/>
                <w:sz w:val="22"/>
                <w:szCs w:val="22"/>
              </w:rPr>
              <w:t>330</w:t>
            </w:r>
            <w:r w:rsidR="0070084B">
              <w:rPr>
                <w:rFonts w:ascii="Arial" w:hAnsi="Arial" w:cs="Arial"/>
                <w:sz w:val="22"/>
                <w:szCs w:val="22"/>
              </w:rPr>
              <w:t>,00</w:t>
            </w:r>
          </w:p>
        </w:tc>
      </w:tr>
      <w:tr w:rsidR="006C079A" w14:paraId="63BB704D" w14:textId="77777777" w:rsidTr="0020444C">
        <w:tc>
          <w:tcPr>
            <w:tcW w:w="4531" w:type="dxa"/>
          </w:tcPr>
          <w:p w14:paraId="3ECBDECD" w14:textId="77777777" w:rsidR="00422469" w:rsidRDefault="00422469">
            <w:pPr>
              <w:spacing w:after="120" w:line="360" w:lineRule="auto"/>
              <w:jc w:val="both"/>
              <w:rPr>
                <w:rFonts w:ascii="Arial" w:hAnsi="Arial" w:cs="Arial"/>
                <w:sz w:val="22"/>
                <w:szCs w:val="22"/>
              </w:rPr>
            </w:pPr>
            <w:r>
              <w:rPr>
                <w:rFonts w:ascii="Arial" w:hAnsi="Arial" w:cs="Arial"/>
                <w:sz w:val="22"/>
                <w:szCs w:val="22"/>
              </w:rPr>
              <w:t>Sudska pristojba za prijavu</w:t>
            </w:r>
          </w:p>
        </w:tc>
        <w:tc>
          <w:tcPr>
            <w:tcW w:w="4531" w:type="dxa"/>
          </w:tcPr>
          <w:p w14:paraId="2E2F32C5" w14:textId="2AF29E78" w:rsidR="00422469" w:rsidRDefault="00422469">
            <w:pPr>
              <w:spacing w:after="120" w:line="360" w:lineRule="auto"/>
              <w:jc w:val="both"/>
              <w:rPr>
                <w:rFonts w:ascii="Arial" w:hAnsi="Arial" w:cs="Arial"/>
                <w:sz w:val="22"/>
                <w:szCs w:val="22"/>
              </w:rPr>
            </w:pPr>
            <w:r>
              <w:rPr>
                <w:rFonts w:ascii="Arial" w:hAnsi="Arial" w:cs="Arial"/>
                <w:sz w:val="22"/>
                <w:szCs w:val="22"/>
              </w:rPr>
              <w:t>50</w:t>
            </w:r>
            <w:r w:rsidR="0070084B">
              <w:rPr>
                <w:rFonts w:ascii="Arial" w:hAnsi="Arial" w:cs="Arial"/>
                <w:sz w:val="22"/>
                <w:szCs w:val="22"/>
              </w:rPr>
              <w:t>,00</w:t>
            </w:r>
          </w:p>
        </w:tc>
      </w:tr>
      <w:tr w:rsidR="006C079A" w14:paraId="1C0B36B5" w14:textId="77777777" w:rsidTr="0020444C">
        <w:tc>
          <w:tcPr>
            <w:tcW w:w="4531" w:type="dxa"/>
          </w:tcPr>
          <w:p w14:paraId="28D037C7" w14:textId="77777777" w:rsidR="00422469" w:rsidRDefault="00422469">
            <w:pPr>
              <w:spacing w:after="120" w:line="360" w:lineRule="auto"/>
              <w:jc w:val="both"/>
              <w:rPr>
                <w:rFonts w:ascii="Arial" w:hAnsi="Arial" w:cs="Arial"/>
                <w:sz w:val="22"/>
                <w:szCs w:val="22"/>
              </w:rPr>
            </w:pPr>
            <w:r>
              <w:rPr>
                <w:rFonts w:ascii="Arial" w:hAnsi="Arial" w:cs="Arial"/>
                <w:sz w:val="22"/>
                <w:szCs w:val="22"/>
              </w:rPr>
              <w:t>Upis društva u narodnim novinama</w:t>
            </w:r>
          </w:p>
        </w:tc>
        <w:tc>
          <w:tcPr>
            <w:tcW w:w="4531" w:type="dxa"/>
          </w:tcPr>
          <w:p w14:paraId="56F8A628" w14:textId="7F6DFCCF" w:rsidR="00422469" w:rsidRDefault="00422469">
            <w:pPr>
              <w:spacing w:after="120" w:line="360" w:lineRule="auto"/>
              <w:jc w:val="both"/>
              <w:rPr>
                <w:rFonts w:ascii="Arial" w:hAnsi="Arial" w:cs="Arial"/>
                <w:sz w:val="22"/>
                <w:szCs w:val="22"/>
              </w:rPr>
            </w:pPr>
            <w:r>
              <w:rPr>
                <w:rFonts w:ascii="Arial" w:hAnsi="Arial" w:cs="Arial"/>
                <w:sz w:val="22"/>
                <w:szCs w:val="22"/>
              </w:rPr>
              <w:t>120</w:t>
            </w:r>
            <w:r w:rsidR="0070084B">
              <w:rPr>
                <w:rFonts w:ascii="Arial" w:hAnsi="Arial" w:cs="Arial"/>
                <w:sz w:val="22"/>
                <w:szCs w:val="22"/>
              </w:rPr>
              <w:t>,00</w:t>
            </w:r>
          </w:p>
        </w:tc>
      </w:tr>
      <w:tr w:rsidR="006C079A" w14:paraId="7BA87FBB" w14:textId="77777777" w:rsidTr="0020444C">
        <w:tc>
          <w:tcPr>
            <w:tcW w:w="4531" w:type="dxa"/>
          </w:tcPr>
          <w:p w14:paraId="753E7FFD" w14:textId="77777777" w:rsidR="00422469" w:rsidRDefault="00422469">
            <w:pPr>
              <w:spacing w:after="120" w:line="360" w:lineRule="auto"/>
              <w:jc w:val="both"/>
              <w:rPr>
                <w:rFonts w:ascii="Arial" w:hAnsi="Arial" w:cs="Arial"/>
                <w:sz w:val="22"/>
                <w:szCs w:val="22"/>
              </w:rPr>
            </w:pPr>
            <w:r>
              <w:rPr>
                <w:rFonts w:ascii="Arial" w:hAnsi="Arial" w:cs="Arial"/>
                <w:sz w:val="22"/>
                <w:szCs w:val="22"/>
              </w:rPr>
              <w:t>Pristojba za upis društva u sudski registar i dodjela OIB-a društvu</w:t>
            </w:r>
          </w:p>
        </w:tc>
        <w:tc>
          <w:tcPr>
            <w:tcW w:w="4531" w:type="dxa"/>
          </w:tcPr>
          <w:p w14:paraId="79C0FCA0" w14:textId="32A719B4" w:rsidR="00422469" w:rsidRDefault="00422469">
            <w:pPr>
              <w:spacing w:after="120" w:line="360" w:lineRule="auto"/>
              <w:jc w:val="both"/>
              <w:rPr>
                <w:rFonts w:ascii="Arial" w:hAnsi="Arial" w:cs="Arial"/>
                <w:sz w:val="22"/>
                <w:szCs w:val="22"/>
              </w:rPr>
            </w:pPr>
            <w:r>
              <w:rPr>
                <w:rFonts w:ascii="Arial" w:hAnsi="Arial" w:cs="Arial"/>
                <w:sz w:val="22"/>
                <w:szCs w:val="22"/>
              </w:rPr>
              <w:t>60</w:t>
            </w:r>
            <w:r w:rsidR="0070084B">
              <w:rPr>
                <w:rFonts w:ascii="Arial" w:hAnsi="Arial" w:cs="Arial"/>
                <w:sz w:val="22"/>
                <w:szCs w:val="22"/>
              </w:rPr>
              <w:t>,00</w:t>
            </w:r>
          </w:p>
        </w:tc>
      </w:tr>
      <w:tr w:rsidR="006C079A" w14:paraId="5CB33328" w14:textId="77777777" w:rsidTr="0020444C">
        <w:tc>
          <w:tcPr>
            <w:tcW w:w="4531" w:type="dxa"/>
          </w:tcPr>
          <w:p w14:paraId="0A3921A6" w14:textId="77777777" w:rsidR="00422469" w:rsidRDefault="00422469">
            <w:pPr>
              <w:spacing w:after="120" w:line="360" w:lineRule="auto"/>
              <w:jc w:val="both"/>
              <w:rPr>
                <w:rFonts w:ascii="Arial" w:hAnsi="Arial" w:cs="Arial"/>
                <w:sz w:val="22"/>
                <w:szCs w:val="22"/>
              </w:rPr>
            </w:pPr>
            <w:r>
              <w:rPr>
                <w:rFonts w:ascii="Arial" w:hAnsi="Arial" w:cs="Arial"/>
                <w:sz w:val="22"/>
                <w:szCs w:val="22"/>
              </w:rPr>
              <w:t>Izrada pečata</w:t>
            </w:r>
          </w:p>
        </w:tc>
        <w:tc>
          <w:tcPr>
            <w:tcW w:w="4531" w:type="dxa"/>
          </w:tcPr>
          <w:p w14:paraId="4CCC8265" w14:textId="47ECD2D5" w:rsidR="00422469" w:rsidRDefault="00422469">
            <w:pPr>
              <w:spacing w:after="120" w:line="360" w:lineRule="auto"/>
              <w:jc w:val="both"/>
              <w:rPr>
                <w:rFonts w:ascii="Arial" w:hAnsi="Arial" w:cs="Arial"/>
                <w:sz w:val="22"/>
                <w:szCs w:val="22"/>
              </w:rPr>
            </w:pPr>
            <w:r>
              <w:rPr>
                <w:rFonts w:ascii="Arial" w:hAnsi="Arial" w:cs="Arial"/>
                <w:sz w:val="22"/>
                <w:szCs w:val="22"/>
              </w:rPr>
              <w:t>25</w:t>
            </w:r>
            <w:r w:rsidR="0070084B">
              <w:rPr>
                <w:rFonts w:ascii="Arial" w:hAnsi="Arial" w:cs="Arial"/>
                <w:sz w:val="22"/>
                <w:szCs w:val="22"/>
              </w:rPr>
              <w:t>,00</w:t>
            </w:r>
          </w:p>
        </w:tc>
      </w:tr>
      <w:tr w:rsidR="006C079A" w14:paraId="65F57321" w14:textId="77777777" w:rsidTr="0020444C">
        <w:tc>
          <w:tcPr>
            <w:tcW w:w="4531" w:type="dxa"/>
          </w:tcPr>
          <w:p w14:paraId="61BE76E5" w14:textId="77777777" w:rsidR="00422469" w:rsidRDefault="00422469">
            <w:pPr>
              <w:spacing w:after="120" w:line="360" w:lineRule="auto"/>
              <w:jc w:val="both"/>
              <w:rPr>
                <w:rFonts w:ascii="Arial" w:hAnsi="Arial" w:cs="Arial"/>
                <w:sz w:val="22"/>
                <w:szCs w:val="22"/>
              </w:rPr>
            </w:pPr>
            <w:r>
              <w:rPr>
                <w:rFonts w:ascii="Arial" w:hAnsi="Arial" w:cs="Arial"/>
                <w:sz w:val="22"/>
                <w:szCs w:val="22"/>
              </w:rPr>
              <w:t>Otvaranje poslovnog računa u Zagrebačkoj banci</w:t>
            </w:r>
          </w:p>
        </w:tc>
        <w:tc>
          <w:tcPr>
            <w:tcW w:w="4531" w:type="dxa"/>
          </w:tcPr>
          <w:p w14:paraId="62E42893" w14:textId="76652DFD" w:rsidR="00422469" w:rsidRDefault="00422469">
            <w:pPr>
              <w:spacing w:after="120" w:line="360" w:lineRule="auto"/>
              <w:jc w:val="both"/>
              <w:rPr>
                <w:rFonts w:ascii="Arial" w:hAnsi="Arial" w:cs="Arial"/>
                <w:sz w:val="22"/>
                <w:szCs w:val="22"/>
              </w:rPr>
            </w:pPr>
            <w:r>
              <w:rPr>
                <w:rFonts w:ascii="Arial" w:hAnsi="Arial" w:cs="Arial"/>
                <w:sz w:val="22"/>
                <w:szCs w:val="22"/>
              </w:rPr>
              <w:t>7</w:t>
            </w:r>
            <w:r w:rsidR="0070084B">
              <w:rPr>
                <w:rFonts w:ascii="Arial" w:hAnsi="Arial" w:cs="Arial"/>
                <w:sz w:val="22"/>
                <w:szCs w:val="22"/>
              </w:rPr>
              <w:t>,00</w:t>
            </w:r>
          </w:p>
        </w:tc>
      </w:tr>
    </w:tbl>
    <w:p w14:paraId="1E4262D7" w14:textId="45AAC6B2" w:rsidR="00BE7125" w:rsidRDefault="00346E26" w:rsidP="00422469">
      <w:pPr>
        <w:pStyle w:val="Izvortablice"/>
      </w:pPr>
      <w:r>
        <w:t>[</w:t>
      </w:r>
      <w:r w:rsidR="00422469">
        <w:t>autorski rad</w:t>
      </w:r>
      <w:r>
        <w:t>]</w:t>
      </w:r>
    </w:p>
    <w:p w14:paraId="0ECFDE63" w14:textId="4A983BB8" w:rsidR="00422469" w:rsidRDefault="005B4101" w:rsidP="00FC6486">
      <w:pPr>
        <w:pStyle w:val="FOINaslov2"/>
      </w:pPr>
      <w:bookmarkStart w:id="7" w:name="_Toc218887538"/>
      <w:r>
        <w:lastRenderedPageBreak/>
        <w:t>Podaci o osnivačima</w:t>
      </w:r>
      <w:bookmarkEnd w:id="7"/>
    </w:p>
    <w:p w14:paraId="246C3586" w14:textId="77777777" w:rsidR="005B4101" w:rsidRPr="005B4101" w:rsidRDefault="005B4101" w:rsidP="005B4101">
      <w:pPr>
        <w:pStyle w:val="FOInormal"/>
      </w:pPr>
      <w:r w:rsidRPr="005B4101">
        <w:t>Osnivači društva studenti su Fakulteta organizacije i informatike u Varaždinu. Ideju o pokretanju restorana predložio je Matko Kekez nakon posjeta Japanu. Ideju je prezentirao svojim kolegama koji su prepoznali potencijal ideje te su prihvatili biti suosnivači i suvlasnici. U nastavku slijede kratke informacije o vlasnicima i osnivačima.</w:t>
      </w:r>
    </w:p>
    <w:p w14:paraId="664E1CEF" w14:textId="77777777" w:rsidR="005B4101" w:rsidRPr="005B4101" w:rsidRDefault="005B4101" w:rsidP="005B4101">
      <w:pPr>
        <w:pStyle w:val="FOInormal"/>
      </w:pPr>
      <w:r w:rsidRPr="005B4101">
        <w:t xml:space="preserve">Zdravko Blažević rođen je 28.03.2003. godine u Virovitici. Srednju tehničku školu smjera računalni tehničar završio je u Daruvaru 2021. godine, a iste godine upisao je Fakultet organizacije i informatike u Varaždinu. Obveze na fakultetu izvršavao je u roku. Čitavo srednjoškolsko i studentsko razdoblje radio je u obiteljskom privrednom gospodarstvu (u nastavku OPG) „Blažević“ koje se pretežito bavi uzgojem agrokulture (povrće i pšenica) te stoke. Uz standardne poslove oko uzgoja agrokulture i stoke, Zdravko je od 2024. u OPG-u bio zadužen i za poslove nabave, prodaje te istraživanja tržišta (ponude otkupljivača, ponude subvencija, poticaja i sl.). </w:t>
      </w:r>
    </w:p>
    <w:p w14:paraId="5DB8F30F" w14:textId="77777777" w:rsidR="005B4101" w:rsidRPr="005B4101" w:rsidRDefault="005B4101" w:rsidP="005B4101">
      <w:pPr>
        <w:pStyle w:val="FOInormal"/>
      </w:pPr>
      <w:r w:rsidRPr="005B4101">
        <w:t xml:space="preserve">Antonio Dumić rođen je 28.09.2002. godine u Zagrebu. Srednju upravnu školu smjera upravni referent završio je u Zagrebu 2021. godine. Iste godine upisuje Fakultet organizacije i informatike. Obveze na fakultetu izvršavao je u roku, a svake godine je za vrijeme ljetne akademske pauze radio kao pomoćni kuhar u restoranima na Jadranskoj obali. </w:t>
      </w:r>
    </w:p>
    <w:p w14:paraId="1B51786B" w14:textId="77777777" w:rsidR="005B4101" w:rsidRPr="005B4101" w:rsidRDefault="005B4101" w:rsidP="005B4101">
      <w:pPr>
        <w:pStyle w:val="FOInormal"/>
      </w:pPr>
      <w:r w:rsidRPr="005B4101">
        <w:t>Matko Kekez rođen je 27.08.2002. godine u Virovitici gdje je završio srednju strukovnu školu smjera ekonomist. Godine 2021. upisuje Fakultet organizacije i informatike na kojem je studentske obveze izvršavao u roku. S fakultetskim kolegom Antoniom radio je sezonske poslove pomoćnog kuhara u istim restoranima.</w:t>
      </w:r>
    </w:p>
    <w:p w14:paraId="7252A17C" w14:textId="1F855EEA" w:rsidR="005B4101" w:rsidRPr="005B4101" w:rsidRDefault="005B4101" w:rsidP="005B4101">
      <w:pPr>
        <w:pStyle w:val="FOInormal"/>
      </w:pPr>
      <w:r w:rsidRPr="005B4101">
        <w:t>Iskustvo rada u kuhinji osnivačima koristi pri pokretanju ideje s obzirom na to da već poznaju poslovne procese u restoranu, od nabave hrane, pripreme, pa do posluge. Isto tako su dobro upoznati s dodatnim uslugama i vrijednostima koje restorani nude gostima - bonton osoblja, ambijent, interijer, muzika, način posluge i sl.</w:t>
      </w:r>
    </w:p>
    <w:p w14:paraId="611D0164" w14:textId="77777777" w:rsidR="005B4101" w:rsidRDefault="005B4101">
      <w:pPr>
        <w:spacing w:after="200" w:line="276" w:lineRule="auto"/>
        <w:rPr>
          <w:rFonts w:ascii="Arial" w:hAnsi="Arial" w:cs="Arial"/>
          <w:b/>
          <w:bCs/>
          <w:sz w:val="36"/>
        </w:rPr>
      </w:pPr>
      <w:bookmarkStart w:id="8" w:name="_Toc218174958"/>
      <w:r>
        <w:br w:type="page"/>
      </w:r>
    </w:p>
    <w:p w14:paraId="73D6A0B4" w14:textId="3FB0C0C4" w:rsidR="00BE7125" w:rsidRPr="002013BC" w:rsidRDefault="005B4101" w:rsidP="00FC6486">
      <w:pPr>
        <w:pStyle w:val="FOINaslov1"/>
      </w:pPr>
      <w:bookmarkStart w:id="9" w:name="_Toc218887539"/>
      <w:bookmarkEnd w:id="8"/>
      <w:r>
        <w:lastRenderedPageBreak/>
        <w:t>Polazište</w:t>
      </w:r>
      <w:bookmarkEnd w:id="9"/>
    </w:p>
    <w:p w14:paraId="0BE007FD" w14:textId="025A6C75" w:rsidR="00BE7125" w:rsidRPr="002013BC" w:rsidRDefault="005B4101" w:rsidP="005B4101">
      <w:pPr>
        <w:pStyle w:val="FOInormal"/>
      </w:pPr>
      <w:r>
        <w:t>U nastavku je detaljno objašnjen nastanak poduzetničke ideje</w:t>
      </w:r>
      <w:r w:rsidR="00B91FB6">
        <w:t>, misija, vizija, strategija, ciljevi i vrijednosti. Uz to su</w:t>
      </w:r>
      <w:r w:rsidR="00172B2E">
        <w:t xml:space="preserve"> opisani vizualni identitet, naziv i slogan restorana</w:t>
      </w:r>
      <w:r>
        <w:t>.</w:t>
      </w:r>
    </w:p>
    <w:p w14:paraId="2C9F2C49" w14:textId="286DFAA9" w:rsidR="00FE7A9A" w:rsidRPr="009F17F7" w:rsidRDefault="005B4101" w:rsidP="00FC6486">
      <w:pPr>
        <w:pStyle w:val="FOINaslov2"/>
      </w:pPr>
      <w:bookmarkStart w:id="10" w:name="_Toc218887540"/>
      <w:r>
        <w:t>Nastanak poduzetničke ideje</w:t>
      </w:r>
      <w:bookmarkEnd w:id="10"/>
    </w:p>
    <w:p w14:paraId="74E4B86A" w14:textId="60BBC2BF" w:rsidR="005B4101" w:rsidRPr="005B4101" w:rsidRDefault="005B4101" w:rsidP="005B4101">
      <w:pPr>
        <w:pStyle w:val="FOInormal"/>
      </w:pPr>
      <w:r w:rsidRPr="005B4101">
        <w:t xml:space="preserve">Ideju o pokretanju restorana azijske gastronomije s naglaskom na Japan predložio je jedan od osnivača i vlasnika nakon posjeta Japanu i lokalnim japanskim restoranima. Osnivač je posjetio luksuzni restoran u </w:t>
      </w:r>
      <w:proofErr w:type="spellStart"/>
      <w:r w:rsidRPr="005B4101">
        <w:t>Marunouchi</w:t>
      </w:r>
      <w:proofErr w:type="spellEnd"/>
      <w:r w:rsidRPr="005B4101">
        <w:t xml:space="preserve">-u (ekonomski i financijski okrug u </w:t>
      </w:r>
      <w:proofErr w:type="spellStart"/>
      <w:r w:rsidRPr="005B4101">
        <w:t>Tokyu</w:t>
      </w:r>
      <w:proofErr w:type="spellEnd"/>
      <w:r w:rsidRPr="005B4101">
        <w:t xml:space="preserve">) te nekoliko manjih restorana izvan samog centra </w:t>
      </w:r>
      <w:proofErr w:type="spellStart"/>
      <w:r w:rsidRPr="005B4101">
        <w:t>Tokya</w:t>
      </w:r>
      <w:proofErr w:type="spellEnd"/>
      <w:r w:rsidRPr="005B4101">
        <w:t>. Pri tim su posjetima prepoznati drugačiji koncepti organizacije restorana, a isti rješavaju specifične probleme s kojima se osnivač prije susretao pri putovanjima. Osnivači smatraju da ti bi se kombinacijom takvih koncepata organizacije restorana, uz ponudu azijske i japanske hrane, mogao pokrenuti restoran za čijim bi uslugama postojala potražnja u Hrvatskoj. U nastavku slijedi detaljan opis nastanka poduzetničke ideje za vrijeme osnivačevog posjeta Japanu.</w:t>
      </w:r>
    </w:p>
    <w:p w14:paraId="0583A968" w14:textId="0AA9A215" w:rsidR="005B4101" w:rsidRPr="005B4101" w:rsidRDefault="005B4101" w:rsidP="005B4101">
      <w:pPr>
        <w:pStyle w:val="FOInormal"/>
      </w:pPr>
      <w:r w:rsidRPr="005B4101">
        <w:t xml:space="preserve">Osnivač je od 2021. (kao student) svake godine turistički putovao te je na tim putovanjima raspolagao s ograničenim financijskim sredstvima. Na putovanjima je uvijek težio jesti u lokalnim uslužnim objektima izbjegavajući pri tome globalno poznate lance restorana i restorana brze hrane. Problem s kojim se susretao u lokalnim restoranima je da nikada nije znao kakvo jelo očekivati za traženu cijenu. Restorani i zalogajnice uglavnom nude tekstualne jelovnike koji, bez obzira na opis sadržaja jela, teško predočavaju što će se gostu poslužiti. Isto tako, postoje restorani koji imaju praksu koristiti jelovnike s tekstualnim opisom jela i pripadajućom slikom, no slika često ne vjerodostojno prikazuje jelo koje se gostu posluži. S obzirom na to da je raspolagao ograničenim financijskim sredstvima, a istovremeno je želio ublažiti glad ali i probati autohtonu hranu posjećenog mjesta ili države, problem bi mu predstavljao što ne zna kakvo jelo će mu se stvarno poslužiti. U nekim restoranima poslužila su mu se jela koja su sadržajem odgovarala opisu u jelovniku, ali količina svih komponenti bila je minimalna i ne dovoljna za ublažavanje gladi. Takve situacije rezultirale su razočaranjem osnivača, a isto tako su </w:t>
      </w:r>
      <w:r w:rsidR="00F50D23" w:rsidRPr="005B4101">
        <w:t>povećavale</w:t>
      </w:r>
      <w:r w:rsidRPr="005B4101">
        <w:t xml:space="preserve"> nesigurnost pri posjeti restorana, jer nikada nije znao koju količinu jela očekivati za određenu cijenu.</w:t>
      </w:r>
    </w:p>
    <w:p w14:paraId="2706A7AA" w14:textId="77777777" w:rsidR="005B4101" w:rsidRPr="005B4101" w:rsidRDefault="005B4101" w:rsidP="005B4101">
      <w:pPr>
        <w:pStyle w:val="FOInormal"/>
      </w:pPr>
      <w:r w:rsidRPr="005B4101">
        <w:t xml:space="preserve">U Japanu je uočen koncept koja rješava opisani problem. Taj koncept može se smatrati i kulturom, jer su svi posječeni restorani, bez obzira na različite ciljane klijente, u predvorju, na ulazu ili unutar samog restorana izložili makete jela koja poslužuju. Isto tako, u svim je restoranima naručena hrana odgovarala izloženoj maketi. Razlika je način na koji su restorani </w:t>
      </w:r>
      <w:r w:rsidRPr="005B4101">
        <w:lastRenderedPageBreak/>
        <w:t>prezentirali makete jela svojim gostima. Tako su lokalni restorani uglavnom uz veliki jelovnik na ulazu, na zid iza jelovnika izložili makete umanjene ili stvarne veličine, dok je luksuzni restoran u stakleni frižider unutar prostora za objed izložio makete visoke razine vjernosti. Opisani koncept rješava problem s kojim se osnivač često susretao na putovanjima - gostu se vjerodostojno, uz tekstualni opis, vizualizira jelo koje će mu se poslužiti.</w:t>
      </w:r>
    </w:p>
    <w:p w14:paraId="4DC3B251" w14:textId="1466FBFA" w:rsidR="005B4101" w:rsidRDefault="005B4101" w:rsidP="005B4101">
      <w:pPr>
        <w:pStyle w:val="FOInormal"/>
      </w:pPr>
      <w:r w:rsidRPr="005B4101">
        <w:t xml:space="preserve">Pri posjetu restoranima uočeno je da su gosti uglavnom poslovni ljudi koji u restoranu provode svoju pauzu za gablec ili slobodno vrijeme nakon </w:t>
      </w:r>
      <w:r w:rsidR="00970381" w:rsidRPr="005B4101">
        <w:t>završetka</w:t>
      </w:r>
      <w:r w:rsidRPr="005B4101">
        <w:t xml:space="preserve"> posla. Uzrok tome pripisuje se sljedećim faktorima: </w:t>
      </w:r>
    </w:p>
    <w:p w14:paraId="7A7A6A49" w14:textId="4DDFCC05" w:rsidR="00987BDE" w:rsidRDefault="00987BDE" w:rsidP="00564AF5">
      <w:pPr>
        <w:pStyle w:val="FOInormal"/>
        <w:numPr>
          <w:ilvl w:val="0"/>
          <w:numId w:val="3"/>
        </w:numPr>
      </w:pPr>
      <w:r w:rsidRPr="00C34F1B">
        <w:t>Radn</w:t>
      </w:r>
      <w:r>
        <w:t xml:space="preserve">oj </w:t>
      </w:r>
      <w:r w:rsidRPr="00C34F1B">
        <w:t>kultur</w:t>
      </w:r>
      <w:r>
        <w:t xml:space="preserve">i </w:t>
      </w:r>
      <w:r w:rsidRPr="00C34F1B">
        <w:t>u Japanu</w:t>
      </w:r>
      <w:r>
        <w:t xml:space="preserve">, gdje radna smjena traje 8 sati, no svaki 10 zaposlenik radi više od 80 sati </w:t>
      </w:r>
      <w:r w:rsidR="00970381">
        <w:t>prekovremeno</w:t>
      </w:r>
      <w:r>
        <w:t xml:space="preserve"> mjesečno</w:t>
      </w:r>
      <w:r w:rsidRPr="00987BDE">
        <w:t xml:space="preserve">. </w:t>
      </w:r>
      <w:r w:rsidR="00A23B40" w:rsidRPr="00A23B40">
        <w:rPr>
          <w:color w:val="000000"/>
        </w:rPr>
        <w:t>[6]</w:t>
      </w:r>
    </w:p>
    <w:p w14:paraId="20E130D1" w14:textId="676CF5F7" w:rsidR="00987BDE" w:rsidRPr="00987BDE" w:rsidRDefault="00987BDE" w:rsidP="00564AF5">
      <w:pPr>
        <w:pStyle w:val="FOInormal"/>
        <w:numPr>
          <w:ilvl w:val="0"/>
          <w:numId w:val="3"/>
        </w:numPr>
      </w:pPr>
      <w:r w:rsidRPr="00987BDE">
        <w:rPr>
          <w:color w:val="000000"/>
        </w:rPr>
        <w:t xml:space="preserve">Pauza za vrijeme radnog vremena u Japanu obično traje 45 - 60 minuta. </w:t>
      </w:r>
      <w:r w:rsidR="00421D83" w:rsidRPr="00421D83">
        <w:rPr>
          <w:color w:val="000000"/>
        </w:rPr>
        <w:t>[</w:t>
      </w:r>
      <w:r w:rsidR="00A8302A" w:rsidRPr="00A8302A">
        <w:rPr>
          <w:color w:val="000000"/>
        </w:rPr>
        <w:t>7</w:t>
      </w:r>
      <w:r w:rsidR="00421D83" w:rsidRPr="00421D83">
        <w:rPr>
          <w:color w:val="000000"/>
        </w:rPr>
        <w:t>]</w:t>
      </w:r>
    </w:p>
    <w:p w14:paraId="21E18E62" w14:textId="158D9003" w:rsidR="00987BDE" w:rsidRPr="00987BDE" w:rsidRDefault="00987BDE" w:rsidP="00564AF5">
      <w:pPr>
        <w:pStyle w:val="Odlomakpopisa"/>
        <w:numPr>
          <w:ilvl w:val="0"/>
          <w:numId w:val="3"/>
        </w:numPr>
        <w:spacing w:after="120" w:line="360" w:lineRule="auto"/>
        <w:jc w:val="both"/>
        <w:rPr>
          <w:rFonts w:ascii="Arial" w:hAnsi="Arial" w:cs="Arial"/>
          <w:sz w:val="22"/>
          <w:szCs w:val="22"/>
        </w:rPr>
      </w:pPr>
      <w:r w:rsidRPr="00987BDE">
        <w:rPr>
          <w:rFonts w:ascii="Arial" w:hAnsi="Arial" w:cs="Arial"/>
          <w:sz w:val="22"/>
          <w:szCs w:val="22"/>
        </w:rPr>
        <w:t xml:space="preserve">Visok stupanj naseljenosti oko ekonomskih središta kao što su Tokyo i Osaka, zbog </w:t>
      </w:r>
      <w:r w:rsidR="00970381">
        <w:rPr>
          <w:rFonts w:ascii="Arial" w:hAnsi="Arial" w:cs="Arial"/>
          <w:sz w:val="22"/>
          <w:szCs w:val="22"/>
        </w:rPr>
        <w:t>č</w:t>
      </w:r>
      <w:r w:rsidRPr="00987BDE">
        <w:rPr>
          <w:rFonts w:ascii="Arial" w:hAnsi="Arial" w:cs="Arial"/>
          <w:sz w:val="22"/>
          <w:szCs w:val="22"/>
        </w:rPr>
        <w:t>ega prosječni radnik u Japanu dnevno putuje 1 sat i 19 minuta</w:t>
      </w:r>
      <w:r w:rsidR="00A8302A">
        <w:rPr>
          <w:rFonts w:ascii="Arial" w:hAnsi="Arial" w:cs="Arial"/>
          <w:sz w:val="22"/>
          <w:szCs w:val="22"/>
        </w:rPr>
        <w:t>. [8</w:t>
      </w:r>
      <w:r w:rsidR="00421D83">
        <w:rPr>
          <w:rFonts w:ascii="Arial" w:hAnsi="Arial" w:cs="Arial"/>
          <w:sz w:val="22"/>
          <w:szCs w:val="22"/>
        </w:rPr>
        <w:t>]</w:t>
      </w:r>
    </w:p>
    <w:p w14:paraId="4A122F53" w14:textId="60B71E93" w:rsidR="005B4101" w:rsidRPr="005B4101" w:rsidRDefault="005B4101" w:rsidP="00987BDE">
      <w:pPr>
        <w:pStyle w:val="FOInormal"/>
      </w:pPr>
      <w:r w:rsidRPr="005B4101">
        <w:t xml:space="preserve">Pretpostavka da ovi faktori rezultiraju time da zaposlenici u Japanu često nemaju vremena ni energije za pripremu hrane, pa vrijeme za gablec koje može trajati i do sat vremena, provode u restoranima ili zalogajnicama, pri </w:t>
      </w:r>
      <w:r w:rsidR="00970381">
        <w:t>č</w:t>
      </w:r>
      <w:r w:rsidRPr="005B4101">
        <w:t xml:space="preserve">emu uglavnom objeduju sami kako bi to vrijeme iskoristili za odmor od interakcija. </w:t>
      </w:r>
    </w:p>
    <w:p w14:paraId="3A379F40" w14:textId="1E14096C" w:rsidR="005B4101" w:rsidRPr="005B4101" w:rsidRDefault="005B4101" w:rsidP="005B4101">
      <w:pPr>
        <w:pStyle w:val="FOInormal"/>
      </w:pPr>
      <w:r w:rsidRPr="005B4101">
        <w:t xml:space="preserve">Jedan od posjećenih restorana je tako prostor za goste organizirao kao šank s jedinicama za objed pri </w:t>
      </w:r>
      <w:r w:rsidR="00970381">
        <w:t>č</w:t>
      </w:r>
      <w:r w:rsidRPr="005B4101">
        <w:t xml:space="preserve">emu se svaka jedinica zavjesama može odvojiti od susjednih, a ispred svake jedinice se nalazi zid s otvorom. U istom se restoranu primjenjuje drugačiji koncept naručivanja i posluživanja jela. Kroz otvor ispred jedinice za objed, gostu se uručuje jelovnik i papirnati </w:t>
      </w:r>
      <w:r w:rsidR="00970381" w:rsidRPr="005B4101">
        <w:t>predložak</w:t>
      </w:r>
      <w:r w:rsidRPr="005B4101">
        <w:t xml:space="preserve"> na koji gost zapisuje svoju narudžbu. Papirnati predložak sastoji se od sekcija „predjelo“, „glavno jelo“, „prilog“, „desert“, „piće“ i sl. Kada gost popuni predložak, opet ga kroz isti otvor predaje posluzi. Spremno jelo se opet kroz isti otvor poslužuje klijentu. Interakcija gosta s osobljem restorana, ali i drugim gostima minimalna. </w:t>
      </w:r>
    </w:p>
    <w:p w14:paraId="02E52555" w14:textId="395A7875" w:rsidR="005B4101" w:rsidRPr="005B4101" w:rsidRDefault="005B4101" w:rsidP="005B4101">
      <w:pPr>
        <w:pStyle w:val="FOInormal"/>
      </w:pPr>
      <w:r w:rsidRPr="005B4101">
        <w:t xml:space="preserve">Opisani koncept posluge i način organizacije stolova za objed rješava drugi problem za koji osnivač smatra da trenutno u Hrvatskoj ne postoji </w:t>
      </w:r>
      <w:r w:rsidR="00970381" w:rsidRPr="005B4101">
        <w:t>ponuđač</w:t>
      </w:r>
      <w:r w:rsidRPr="005B4101">
        <w:t xml:space="preserve"> - nudio bi visok stupanj privatnosti gostima kojima to predstavlja vrijednost. U Hrvatskoj trenutno nije kultura ni tradicija samostalno </w:t>
      </w:r>
      <w:r w:rsidR="00970381" w:rsidRPr="005B4101">
        <w:t>posjećivati</w:t>
      </w:r>
      <w:r w:rsidRPr="005B4101">
        <w:t xml:space="preserve"> restorane, što je vidljivo s obzirom na to gotovo svaki restoran prostor za goste organizira stolovima za objed s po nekoliko stolica. Interijer restorana </w:t>
      </w:r>
      <w:proofErr w:type="spellStart"/>
      <w:r w:rsidRPr="005B4101">
        <w:t>Savor</w:t>
      </w:r>
      <w:proofErr w:type="spellEnd"/>
      <w:r w:rsidRPr="005B4101">
        <w:t xml:space="preserve"> organizirao bi se tako da bi uključivao i sekciju u kojoj bi se gostima osigurao visok stupanj privatnosti. Isto tako, u restoranima u Hrvatskoj je gotovo ne moguće </w:t>
      </w:r>
      <w:r w:rsidR="00970381" w:rsidRPr="005B4101">
        <w:t>izbjeći</w:t>
      </w:r>
      <w:r w:rsidRPr="005B4101">
        <w:t xml:space="preserve"> interakciju s osobljem restorana pri narudžbi ili posluživanju jela, a implementacijom narudžbe papirnatim predloškom i poslugom jela kroz otvor bi se realizirao i taj koncept.</w:t>
      </w:r>
    </w:p>
    <w:p w14:paraId="2BD5E182" w14:textId="6C857964" w:rsidR="005B4101" w:rsidRPr="005B4101" w:rsidRDefault="005B4101" w:rsidP="005B4101">
      <w:pPr>
        <w:pStyle w:val="FOInormal"/>
      </w:pPr>
      <w:r w:rsidRPr="005B4101">
        <w:lastRenderedPageBreak/>
        <w:t xml:space="preserve">U nastavku slijedi opis posljednjeg koncepta koji je uočen u Japanu, a za koji se smatra da bi se dobro ukomponirao u ideju o restoranu </w:t>
      </w:r>
      <w:proofErr w:type="spellStart"/>
      <w:r w:rsidRPr="005B4101">
        <w:t>Savor</w:t>
      </w:r>
      <w:proofErr w:type="spellEnd"/>
      <w:r w:rsidRPr="005B4101">
        <w:t xml:space="preserve">. U Hrvatskim i Europskim restoranima praksa je da je kuhinja odvojena od prostora namijenjenog za goste, dok restorani u Japanu prema </w:t>
      </w:r>
      <w:r w:rsidR="00A33E5D" w:rsidRPr="00A33E5D">
        <w:rPr>
          <w:color w:val="000000"/>
        </w:rPr>
        <w:t>[9]</w:t>
      </w:r>
      <w:r w:rsidRPr="005B4101">
        <w:t xml:space="preserve"> imaju tradiciju pripremati hranu pred gostima te je isti način pripreme postao iznimno popularan u Sjedinjenim Američkim Državama.</w:t>
      </w:r>
    </w:p>
    <w:p w14:paraId="7172A8E9" w14:textId="6AA3A8AB" w:rsidR="00FE7A9A" w:rsidRDefault="005B4101" w:rsidP="005B4101">
      <w:pPr>
        <w:pStyle w:val="FOInormal"/>
      </w:pPr>
      <w:r w:rsidRPr="005B4101">
        <w:t xml:space="preserve">Posljednji koncept koji bi restoran </w:t>
      </w:r>
      <w:proofErr w:type="spellStart"/>
      <w:r w:rsidRPr="005B4101">
        <w:t>Savor</w:t>
      </w:r>
      <w:proofErr w:type="spellEnd"/>
      <w:r w:rsidRPr="005B4101">
        <w:t xml:space="preserve"> implementirao odnosi su upravo na pripremu jela pred gostima, a uočen je u luksuznom restoranu u </w:t>
      </w:r>
      <w:proofErr w:type="spellStart"/>
      <w:r w:rsidRPr="005B4101">
        <w:t>Marunouchi</w:t>
      </w:r>
      <w:proofErr w:type="spellEnd"/>
      <w:r w:rsidRPr="005B4101">
        <w:t xml:space="preserve">-u te u jednom manjem, cjenovno pristupačnijem restoranu izvan centra </w:t>
      </w:r>
      <w:proofErr w:type="spellStart"/>
      <w:r w:rsidRPr="005B4101">
        <w:t>Tokya</w:t>
      </w:r>
      <w:proofErr w:type="spellEnd"/>
      <w:r w:rsidRPr="005B4101">
        <w:t xml:space="preserve">. U luksuznom restoranu postojala je posebna sekcija u kojoj je svaki stol imao ugrađenu grijaču </w:t>
      </w:r>
      <w:r w:rsidR="006C079A" w:rsidRPr="005B4101">
        <w:t>ploču</w:t>
      </w:r>
      <w:r w:rsidRPr="005B4101">
        <w:t xml:space="preserve"> na kojoj bi kuhar pripremao hranu pred gostima. Cjenovno pristupačniji restoran organiziran je kao šank unutar kojeg se nalazi kuhinja, a gosti za šankom mogu nadgledati pripremu hrane. Osnivač smatra da bi u Hrvatskoj postojala potražnja za ovakvim načinom pripreme i prezentacije hrane.</w:t>
      </w:r>
    </w:p>
    <w:p w14:paraId="4BC34083" w14:textId="2DC5ABE6" w:rsidR="00987BDE" w:rsidRDefault="00987BDE" w:rsidP="00FC6486">
      <w:pPr>
        <w:pStyle w:val="FOINaslov2"/>
      </w:pPr>
      <w:bookmarkStart w:id="11" w:name="_Toc218887541"/>
      <w:r>
        <w:t>Vizija i zadaća poduzetničkog pothvata</w:t>
      </w:r>
      <w:bookmarkEnd w:id="11"/>
    </w:p>
    <w:p w14:paraId="4C288F3F" w14:textId="397DF837" w:rsidR="00987BDE" w:rsidRPr="002013BC" w:rsidRDefault="00987BDE" w:rsidP="00987BDE">
      <w:pPr>
        <w:pStyle w:val="FOInormal"/>
      </w:pPr>
      <w:r w:rsidRPr="00987BDE">
        <w:t>U nastavku su definirani misija, vizija, vrijednosti i zadaća odnosno ciljevi poduzetničkog pothvata.</w:t>
      </w:r>
    </w:p>
    <w:p w14:paraId="56C6DBEB" w14:textId="020B1CBB" w:rsidR="00A042C6" w:rsidRPr="009F17F7" w:rsidRDefault="00987BDE" w:rsidP="0018319F">
      <w:pPr>
        <w:pStyle w:val="FOINaslov3"/>
      </w:pPr>
      <w:bookmarkStart w:id="12" w:name="_Toc218887542"/>
      <w:r>
        <w:t>Misija restorana</w:t>
      </w:r>
      <w:bookmarkEnd w:id="12"/>
    </w:p>
    <w:p w14:paraId="08B823A8" w14:textId="2782E1A2" w:rsidR="00987BDE" w:rsidRPr="00987BDE" w:rsidRDefault="00987BDE" w:rsidP="00987BDE">
      <w:pPr>
        <w:pStyle w:val="FOInormal"/>
        <w:rPr>
          <w:i/>
          <w:iCs/>
        </w:rPr>
      </w:pPr>
      <w:r w:rsidRPr="00987BDE">
        <w:rPr>
          <w:i/>
          <w:iCs/>
        </w:rPr>
        <w:t>Naša misija je kroz autentičnu pripremu azijskih jela, pažljivo osmišljen prostor, načine posluživanja, rituale i atmosferu, gostima u Hrvatskoj pružiti vjerodostojno iskustvo svakodnevnog japanskog restorana - tako da svaki gost barem na trenutak osjeća kao da je zakoračio u Japan.</w:t>
      </w:r>
    </w:p>
    <w:p w14:paraId="4C1E2154" w14:textId="192CB5F3" w:rsidR="00987BDE" w:rsidRPr="002013BC" w:rsidRDefault="00987BDE" w:rsidP="00987BDE">
      <w:pPr>
        <w:pStyle w:val="FOInormal"/>
      </w:pPr>
      <w:r>
        <w:t xml:space="preserve">Dakle misija nije samo poslužiti japanska i kineska jela, već pružiti gostima iskustvo jedenja u klasičnom japanskom restoranu. Gosti u restoran ne bi dolazili zbog hrane već zbog iskustva i osjećaja koji koncept restorana stvara. Misija nije pružiti u potpunosti tradicionalno iskustvo jedenja u Japanu - na primjer da gosti objeduju za niskim stolom pri </w:t>
      </w:r>
      <w:r w:rsidR="006C079A">
        <w:t>č</w:t>
      </w:r>
      <w:r>
        <w:t xml:space="preserve">emu sjede na </w:t>
      </w:r>
      <w:proofErr w:type="spellStart"/>
      <w:r>
        <w:t>tantamima</w:t>
      </w:r>
      <w:proofErr w:type="spellEnd"/>
      <w:r>
        <w:t xml:space="preserve"> (</w:t>
      </w:r>
      <w:proofErr w:type="spellStart"/>
      <w:r>
        <w:t>jap</w:t>
      </w:r>
      <w:proofErr w:type="spellEnd"/>
      <w:r>
        <w:t xml:space="preserve">. </w:t>
      </w:r>
      <w:proofErr w:type="spellStart"/>
      <w:r>
        <w:t>zashiki</w:t>
      </w:r>
      <w:proofErr w:type="spellEnd"/>
      <w:r>
        <w:t xml:space="preserve">). Isto tako misija nije pružiti iskustvo posjete elitnog Japanskog restorana. Misija je pružiti iskustvo jedenja u japanskom restoranu kakav </w:t>
      </w:r>
      <w:r w:rsidR="006C079A">
        <w:t>posjećuje</w:t>
      </w:r>
      <w:r>
        <w:t xml:space="preserve"> prosječan čovjek u Japanu - nakon, za vrijeme ili prije posla; samostalno, s poslovnim ili životnim partnerom. U gostu se želi </w:t>
      </w:r>
      <w:r w:rsidR="006C079A">
        <w:t>izazvati</w:t>
      </w:r>
      <w:r>
        <w:t xml:space="preserve"> osjećaj da dok konzumira našu hranu zaboravi gdje se nalazi, s kojim problemima i životnim situacijama se suočava, i da se na trenutak osjeća kao da je „pobjegao“ u Japan.</w:t>
      </w:r>
    </w:p>
    <w:p w14:paraId="0FE6A8B2" w14:textId="77777777" w:rsidR="003C5C0B" w:rsidRDefault="003C5C0B" w:rsidP="00987BDE">
      <w:pPr>
        <w:pStyle w:val="FOInormal"/>
      </w:pPr>
    </w:p>
    <w:p w14:paraId="6D12D225" w14:textId="77777777" w:rsidR="003C5C0B" w:rsidRPr="002013BC" w:rsidRDefault="003C5C0B" w:rsidP="00987BDE">
      <w:pPr>
        <w:pStyle w:val="FOInormal"/>
      </w:pPr>
    </w:p>
    <w:p w14:paraId="7612BB94" w14:textId="3E7749F7" w:rsidR="00A042C6" w:rsidRPr="0018319F" w:rsidRDefault="00987BDE" w:rsidP="0018319F">
      <w:pPr>
        <w:pStyle w:val="FOINaslov3"/>
      </w:pPr>
      <w:bookmarkStart w:id="13" w:name="_Toc218887543"/>
      <w:r w:rsidRPr="0018319F">
        <w:lastRenderedPageBreak/>
        <w:t>Vizija, ciljevi i strategija restorana</w:t>
      </w:r>
      <w:bookmarkEnd w:id="13"/>
    </w:p>
    <w:p w14:paraId="39B67BD9" w14:textId="661F0519" w:rsidR="00987BDE" w:rsidRPr="00987BDE" w:rsidRDefault="00987BDE" w:rsidP="00987BDE">
      <w:pPr>
        <w:pStyle w:val="FOInormal"/>
        <w:rPr>
          <w:i/>
          <w:iCs/>
        </w:rPr>
      </w:pPr>
      <w:r w:rsidRPr="00987BDE">
        <w:rPr>
          <w:i/>
          <w:iCs/>
        </w:rPr>
        <w:t>Naša vizija je postati referentni restoran za autentično japansko gastronomsko iskustvo u Hrvatskoj – restoran koji se ne doživljava kao japanska hrana, već kao mali komad Japana.</w:t>
      </w:r>
    </w:p>
    <w:p w14:paraId="28BA0342" w14:textId="77777777" w:rsidR="00987BDE" w:rsidRDefault="00987BDE" w:rsidP="00987BDE">
      <w:pPr>
        <w:pStyle w:val="FOInormal"/>
      </w:pPr>
      <w:r>
        <w:t xml:space="preserve">Vizija je izgraditi prepoznatljivi brend koji ljude neće asocirati samo na japansku hranu, već Japan. </w:t>
      </w:r>
    </w:p>
    <w:p w14:paraId="031BC323" w14:textId="3CB0BCCC" w:rsidR="00987BDE" w:rsidRDefault="00987BDE" w:rsidP="00987BDE">
      <w:pPr>
        <w:pStyle w:val="FOInormal"/>
      </w:pPr>
      <w:r>
        <w:t xml:space="preserve">Za postizanje vizije definirana je jasna strategija - restoran </w:t>
      </w:r>
      <w:proofErr w:type="spellStart"/>
      <w:r>
        <w:t>Savor</w:t>
      </w:r>
      <w:proofErr w:type="spellEnd"/>
      <w:r>
        <w:t xml:space="preserve"> kombinirao bi cjenovno pristupačan dnevni meni kojim se </w:t>
      </w:r>
      <w:r w:rsidR="00B1395D">
        <w:t>osigurava</w:t>
      </w:r>
      <w:r>
        <w:t xml:space="preserve"> stalni promet u razdoblju dana kada bi posječenost restoranu potencijalno bila manja, uključujući i široku „a la </w:t>
      </w:r>
      <w:proofErr w:type="spellStart"/>
      <w:r>
        <w:t>carte</w:t>
      </w:r>
      <w:proofErr w:type="spellEnd"/>
      <w:r>
        <w:t xml:space="preserve">“ ponudu kojom bi se gradio imidž kroz preporuke i povratak gostiju. Dnevni meni </w:t>
      </w:r>
      <w:r w:rsidR="00B1395D">
        <w:t>mijenjao</w:t>
      </w:r>
      <w:r>
        <w:t xml:space="preserve"> bi se svakodnevno </w:t>
      </w:r>
      <w:r w:rsidR="00620C1D">
        <w:t>č</w:t>
      </w:r>
      <w:r>
        <w:t xml:space="preserve">ime bi se osiguravala raznolikost i dinamičnost ponude. Jelovnik bi se nadograđivao barem dva puta godišnje sa sezonskom ponudom jela. Svake 2 - 3 godine jelovnik bi se značajnije </w:t>
      </w:r>
      <w:r w:rsidR="00B1395D">
        <w:t>izmijenio</w:t>
      </w:r>
      <w:r>
        <w:t xml:space="preserve"> dodavanjem novih jela i </w:t>
      </w:r>
      <w:r w:rsidR="00B1395D">
        <w:t>uklanjanjem</w:t>
      </w:r>
      <w:r>
        <w:t xml:space="preserve"> manje naručivanih jela. Poslovanje restorana temelji se na operativnoj učinkovitosti, dosljednosti u pripremi hrane, kvaliteti sastojaka i iskustvu svakog gosta, odgovornom odnosu prema zaposlenicima, zajednici i okolišu. </w:t>
      </w:r>
    </w:p>
    <w:p w14:paraId="5B19C61E" w14:textId="77777777" w:rsidR="00987BDE" w:rsidRDefault="00987BDE" w:rsidP="00987BDE">
      <w:pPr>
        <w:pStyle w:val="FOInormal"/>
      </w:pPr>
      <w:r>
        <w:t>U nastavku slijedi popis poslovnih ciljeva restorana. Svi ciljevi poštuju SMART načelo definiranja cilja, a za prva tri su ti elementi i objašnjeni.</w:t>
      </w:r>
    </w:p>
    <w:p w14:paraId="06D253C8" w14:textId="77777777" w:rsidR="00987BDE" w:rsidRDefault="00987BDE" w:rsidP="00987BDE">
      <w:pPr>
        <w:pStyle w:val="FOInormal"/>
      </w:pPr>
      <w:r>
        <w:t>Ciljevi orijentirani na prihode i profit (unutar prvih pet godina poslovanja):</w:t>
      </w:r>
    </w:p>
    <w:p w14:paraId="2C262CC9" w14:textId="335766E9" w:rsidR="00D162C4" w:rsidRDefault="00715671" w:rsidP="00A23804">
      <w:pPr>
        <w:pStyle w:val="Naslovtablice"/>
        <w:numPr>
          <w:ilvl w:val="0"/>
          <w:numId w:val="21"/>
        </w:numPr>
        <w:jc w:val="both"/>
      </w:pPr>
      <w:r w:rsidRPr="00715671">
        <w:t xml:space="preserve">Do kraja pete godine poslovanja ostvariti pozitivan neto rezultat (neto dobit) u iznosu od najmanje </w:t>
      </w:r>
      <w:r w:rsidR="0078015C">
        <w:t>5</w:t>
      </w:r>
      <w:r w:rsidRPr="00715671">
        <w:t>0% u odnosu na prvu godinu u kojoj je ostvaren pozitivan neto rezultat</w:t>
      </w:r>
    </w:p>
    <w:p w14:paraId="6B8E564F" w14:textId="77777777" w:rsidR="00D162C4" w:rsidRDefault="00D162C4" w:rsidP="00987BDE">
      <w:pPr>
        <w:pStyle w:val="Naslovtablice"/>
      </w:pPr>
    </w:p>
    <w:p w14:paraId="235ED1F2" w14:textId="63395E1C" w:rsidR="00987BDE" w:rsidRDefault="00987BDE" w:rsidP="00987BDE">
      <w:pPr>
        <w:pStyle w:val="Naslovtablice"/>
      </w:pPr>
      <w:bookmarkStart w:id="14" w:name="_Toc218887505"/>
      <w:r>
        <w:t xml:space="preserve">Tablica </w:t>
      </w:r>
      <w:r>
        <w:fldChar w:fldCharType="begin"/>
      </w:r>
      <w:r>
        <w:instrText>SEQ Tablica \* ARABIC</w:instrText>
      </w:r>
      <w:r>
        <w:fldChar w:fldCharType="separate"/>
      </w:r>
      <w:r w:rsidR="00602364">
        <w:rPr>
          <w:noProof/>
        </w:rPr>
        <w:t>2</w:t>
      </w:r>
      <w:r>
        <w:fldChar w:fldCharType="end"/>
      </w:r>
      <w:r>
        <w:t xml:space="preserve">. </w:t>
      </w:r>
      <w:r w:rsidR="00A24069">
        <w:t>SMART elementi cilja</w:t>
      </w:r>
      <w:r>
        <w:t xml:space="preserve"> </w:t>
      </w:r>
      <w:r w:rsidR="00A24069">
        <w:t xml:space="preserve">„Do </w:t>
      </w:r>
      <w:r w:rsidR="00A24069" w:rsidRPr="00715671">
        <w:t xml:space="preserve">kraja pete godine poslovanja ostvariti pozitivan neto rezultat (neto dobit) u iznosu od najmanje </w:t>
      </w:r>
      <w:r w:rsidR="00A24069">
        <w:t>5</w:t>
      </w:r>
      <w:r w:rsidR="00A24069" w:rsidRPr="00715671">
        <w:t>0% u odnosu na prvu godinu u kojoj je ostvaren pozitivan neto rezultat</w:t>
      </w:r>
      <w:r w:rsidR="00A24069">
        <w:t>“</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70381" w14:paraId="19955388" w14:textId="77777777" w:rsidTr="0020444C">
        <w:tc>
          <w:tcPr>
            <w:tcW w:w="4531" w:type="dxa"/>
          </w:tcPr>
          <w:p w14:paraId="7CEE33D3" w14:textId="77777777" w:rsidR="00987BDE" w:rsidRDefault="00987BDE">
            <w:pPr>
              <w:spacing w:after="120" w:line="360" w:lineRule="auto"/>
              <w:jc w:val="both"/>
              <w:rPr>
                <w:rFonts w:ascii="Arial" w:hAnsi="Arial" w:cs="Arial"/>
                <w:sz w:val="22"/>
                <w:szCs w:val="22"/>
              </w:rPr>
            </w:pPr>
            <w:r>
              <w:rPr>
                <w:rFonts w:ascii="Arial" w:hAnsi="Arial" w:cs="Arial"/>
                <w:sz w:val="22"/>
                <w:szCs w:val="22"/>
              </w:rPr>
              <w:t>Specifično</w:t>
            </w:r>
          </w:p>
        </w:tc>
        <w:tc>
          <w:tcPr>
            <w:tcW w:w="4531" w:type="dxa"/>
          </w:tcPr>
          <w:p w14:paraId="5947264E" w14:textId="77777777" w:rsidR="00987BDE" w:rsidRDefault="00987BDE">
            <w:pPr>
              <w:spacing w:after="120" w:line="360" w:lineRule="auto"/>
              <w:jc w:val="both"/>
              <w:rPr>
                <w:rFonts w:ascii="Arial" w:hAnsi="Arial" w:cs="Arial"/>
                <w:sz w:val="22"/>
                <w:szCs w:val="22"/>
              </w:rPr>
            </w:pPr>
            <w:r>
              <w:rPr>
                <w:rFonts w:ascii="Arial" w:hAnsi="Arial" w:cs="Arial"/>
                <w:sz w:val="22"/>
                <w:szCs w:val="22"/>
              </w:rPr>
              <w:t>Povećati neto profit</w:t>
            </w:r>
          </w:p>
        </w:tc>
      </w:tr>
      <w:tr w:rsidR="00970381" w14:paraId="7F96AFE7" w14:textId="77777777" w:rsidTr="0020444C">
        <w:tc>
          <w:tcPr>
            <w:tcW w:w="4531" w:type="dxa"/>
          </w:tcPr>
          <w:p w14:paraId="10B2500A" w14:textId="77777777" w:rsidR="00987BDE" w:rsidRDefault="00987BDE">
            <w:pPr>
              <w:spacing w:after="120" w:line="360" w:lineRule="auto"/>
              <w:jc w:val="both"/>
              <w:rPr>
                <w:rFonts w:ascii="Arial" w:hAnsi="Arial" w:cs="Arial"/>
                <w:sz w:val="22"/>
                <w:szCs w:val="22"/>
              </w:rPr>
            </w:pPr>
            <w:r>
              <w:rPr>
                <w:rFonts w:ascii="Arial" w:hAnsi="Arial" w:cs="Arial"/>
                <w:sz w:val="22"/>
                <w:szCs w:val="22"/>
              </w:rPr>
              <w:t>Mjerljivo</w:t>
            </w:r>
          </w:p>
        </w:tc>
        <w:tc>
          <w:tcPr>
            <w:tcW w:w="4531" w:type="dxa"/>
          </w:tcPr>
          <w:p w14:paraId="23B55BFD" w14:textId="16CED518" w:rsidR="00987BDE" w:rsidRDefault="0078015C">
            <w:pPr>
              <w:spacing w:after="120" w:line="360" w:lineRule="auto"/>
              <w:jc w:val="both"/>
              <w:rPr>
                <w:rFonts w:ascii="Arial" w:hAnsi="Arial" w:cs="Arial"/>
                <w:sz w:val="22"/>
                <w:szCs w:val="22"/>
              </w:rPr>
            </w:pPr>
            <w:r>
              <w:rPr>
                <w:rFonts w:ascii="Arial" w:hAnsi="Arial" w:cs="Arial"/>
                <w:sz w:val="22"/>
                <w:szCs w:val="22"/>
              </w:rPr>
              <w:t>Pozitivan neto rezultat i 5</w:t>
            </w:r>
            <w:r w:rsidR="00987BDE">
              <w:rPr>
                <w:rFonts w:ascii="Arial" w:hAnsi="Arial" w:cs="Arial"/>
                <w:sz w:val="22"/>
                <w:szCs w:val="22"/>
              </w:rPr>
              <w:t>0% u odnosu na prvu godinu - praćenjem financijskih izvještaja</w:t>
            </w:r>
          </w:p>
        </w:tc>
      </w:tr>
      <w:tr w:rsidR="00970381" w14:paraId="5F6A8AEF" w14:textId="77777777" w:rsidTr="0020444C">
        <w:tc>
          <w:tcPr>
            <w:tcW w:w="4531" w:type="dxa"/>
          </w:tcPr>
          <w:p w14:paraId="52E73D8F" w14:textId="77777777" w:rsidR="00987BDE" w:rsidRDefault="00987BDE">
            <w:pPr>
              <w:spacing w:after="120" w:line="360" w:lineRule="auto"/>
              <w:jc w:val="both"/>
              <w:rPr>
                <w:rFonts w:ascii="Arial" w:hAnsi="Arial" w:cs="Arial"/>
                <w:sz w:val="22"/>
                <w:szCs w:val="22"/>
              </w:rPr>
            </w:pPr>
            <w:r>
              <w:rPr>
                <w:rFonts w:ascii="Arial" w:hAnsi="Arial" w:cs="Arial"/>
                <w:sz w:val="22"/>
                <w:szCs w:val="22"/>
              </w:rPr>
              <w:t>Ostvarivo</w:t>
            </w:r>
          </w:p>
        </w:tc>
        <w:tc>
          <w:tcPr>
            <w:tcW w:w="4531" w:type="dxa"/>
          </w:tcPr>
          <w:p w14:paraId="0C316E8B" w14:textId="77777777" w:rsidR="00987BDE" w:rsidRDefault="00987BDE">
            <w:pPr>
              <w:spacing w:after="120" w:line="360" w:lineRule="auto"/>
              <w:jc w:val="both"/>
              <w:rPr>
                <w:rFonts w:ascii="Arial" w:hAnsi="Arial" w:cs="Arial"/>
                <w:sz w:val="22"/>
                <w:szCs w:val="22"/>
              </w:rPr>
            </w:pPr>
            <w:r>
              <w:rPr>
                <w:rFonts w:ascii="Arial" w:hAnsi="Arial" w:cs="Arial"/>
                <w:sz w:val="22"/>
                <w:szCs w:val="22"/>
              </w:rPr>
              <w:t>Kontrolom troškova, privlačenjem novih i zadržavanjem starih gostiju.</w:t>
            </w:r>
          </w:p>
        </w:tc>
      </w:tr>
      <w:tr w:rsidR="00970381" w14:paraId="20796C8B" w14:textId="77777777" w:rsidTr="0020444C">
        <w:tc>
          <w:tcPr>
            <w:tcW w:w="4531" w:type="dxa"/>
          </w:tcPr>
          <w:p w14:paraId="1560D4C2" w14:textId="77777777" w:rsidR="00987BDE" w:rsidRDefault="00987BDE">
            <w:pPr>
              <w:spacing w:after="120" w:line="360" w:lineRule="auto"/>
              <w:jc w:val="both"/>
              <w:rPr>
                <w:rFonts w:ascii="Arial" w:hAnsi="Arial" w:cs="Arial"/>
                <w:sz w:val="22"/>
                <w:szCs w:val="22"/>
              </w:rPr>
            </w:pPr>
            <w:r>
              <w:rPr>
                <w:rFonts w:ascii="Arial" w:hAnsi="Arial" w:cs="Arial"/>
                <w:sz w:val="22"/>
                <w:szCs w:val="22"/>
              </w:rPr>
              <w:t>Relevantno</w:t>
            </w:r>
          </w:p>
        </w:tc>
        <w:tc>
          <w:tcPr>
            <w:tcW w:w="4531" w:type="dxa"/>
          </w:tcPr>
          <w:p w14:paraId="3ECED976" w14:textId="56B24BF1" w:rsidR="00987BDE" w:rsidRDefault="00987BDE">
            <w:pPr>
              <w:spacing w:after="120" w:line="360" w:lineRule="auto"/>
              <w:jc w:val="both"/>
              <w:rPr>
                <w:rFonts w:ascii="Arial" w:hAnsi="Arial" w:cs="Arial"/>
                <w:sz w:val="22"/>
                <w:szCs w:val="22"/>
              </w:rPr>
            </w:pPr>
            <w:r>
              <w:rPr>
                <w:rFonts w:ascii="Arial" w:hAnsi="Arial" w:cs="Arial"/>
                <w:sz w:val="22"/>
                <w:szCs w:val="22"/>
              </w:rPr>
              <w:t xml:space="preserve">Izravno odražava </w:t>
            </w:r>
            <w:r w:rsidR="00B1395D">
              <w:rPr>
                <w:rFonts w:ascii="Arial" w:hAnsi="Arial" w:cs="Arial"/>
                <w:sz w:val="22"/>
                <w:szCs w:val="22"/>
              </w:rPr>
              <w:t>uspješnost</w:t>
            </w:r>
            <w:r>
              <w:rPr>
                <w:rFonts w:ascii="Arial" w:hAnsi="Arial" w:cs="Arial"/>
                <w:sz w:val="22"/>
                <w:szCs w:val="22"/>
              </w:rPr>
              <w:t xml:space="preserve"> i održivost poslovanja.</w:t>
            </w:r>
          </w:p>
        </w:tc>
      </w:tr>
      <w:tr w:rsidR="00970381" w14:paraId="0EF6805C" w14:textId="77777777" w:rsidTr="0020444C">
        <w:tc>
          <w:tcPr>
            <w:tcW w:w="4531" w:type="dxa"/>
          </w:tcPr>
          <w:p w14:paraId="6D45E0D1" w14:textId="77777777" w:rsidR="00987BDE" w:rsidRDefault="00987BDE">
            <w:pPr>
              <w:spacing w:after="120" w:line="360" w:lineRule="auto"/>
              <w:jc w:val="both"/>
              <w:rPr>
                <w:rFonts w:ascii="Arial" w:hAnsi="Arial" w:cs="Arial"/>
                <w:sz w:val="22"/>
                <w:szCs w:val="22"/>
              </w:rPr>
            </w:pPr>
            <w:r>
              <w:rPr>
                <w:rFonts w:ascii="Arial" w:hAnsi="Arial" w:cs="Arial"/>
                <w:sz w:val="22"/>
                <w:szCs w:val="22"/>
              </w:rPr>
              <w:lastRenderedPageBreak/>
              <w:t>Vremenski ograničeno</w:t>
            </w:r>
          </w:p>
        </w:tc>
        <w:tc>
          <w:tcPr>
            <w:tcW w:w="4531" w:type="dxa"/>
          </w:tcPr>
          <w:p w14:paraId="2CCEA757" w14:textId="77777777" w:rsidR="00987BDE" w:rsidRDefault="00987BDE">
            <w:pPr>
              <w:spacing w:after="120" w:line="360" w:lineRule="auto"/>
              <w:jc w:val="both"/>
              <w:rPr>
                <w:rFonts w:ascii="Arial" w:hAnsi="Arial" w:cs="Arial"/>
                <w:sz w:val="22"/>
                <w:szCs w:val="22"/>
              </w:rPr>
            </w:pPr>
            <w:r>
              <w:rPr>
                <w:rFonts w:ascii="Arial" w:hAnsi="Arial" w:cs="Arial"/>
                <w:sz w:val="22"/>
                <w:szCs w:val="22"/>
              </w:rPr>
              <w:t>Do kraja 5. poslovne godine.</w:t>
            </w:r>
          </w:p>
        </w:tc>
      </w:tr>
    </w:tbl>
    <w:p w14:paraId="75DFF6E5" w14:textId="7DC6EA53" w:rsidR="00987BDE" w:rsidRDefault="00346E26" w:rsidP="00987BDE">
      <w:pPr>
        <w:pStyle w:val="Izvortablice"/>
      </w:pPr>
      <w:r>
        <w:t>[</w:t>
      </w:r>
      <w:r w:rsidR="00987BDE">
        <w:t>autorski rad</w:t>
      </w:r>
      <w:r>
        <w:t>]</w:t>
      </w:r>
    </w:p>
    <w:p w14:paraId="7B74E0CF" w14:textId="77777777" w:rsidR="00987BDE" w:rsidRPr="00987BDE" w:rsidRDefault="00987BDE" w:rsidP="00987BDE">
      <w:pPr>
        <w:pStyle w:val="Izvortablice"/>
      </w:pPr>
    </w:p>
    <w:p w14:paraId="747597A3" w14:textId="04B5982A" w:rsidR="00987BDE" w:rsidRPr="00987BDE" w:rsidRDefault="00987BDE" w:rsidP="00564AF5">
      <w:pPr>
        <w:pStyle w:val="Odlomakpopisa"/>
        <w:numPr>
          <w:ilvl w:val="0"/>
          <w:numId w:val="5"/>
        </w:numPr>
        <w:spacing w:after="120" w:line="360" w:lineRule="auto"/>
        <w:ind w:left="1134"/>
        <w:jc w:val="both"/>
        <w:rPr>
          <w:rFonts w:ascii="Arial" w:hAnsi="Arial" w:cs="Arial"/>
          <w:sz w:val="22"/>
          <w:szCs w:val="22"/>
        </w:rPr>
      </w:pPr>
      <w:r w:rsidRPr="00CD38E1">
        <w:rPr>
          <w:rFonts w:ascii="Arial" w:hAnsi="Arial" w:cs="Arial"/>
          <w:sz w:val="22"/>
          <w:szCs w:val="22"/>
        </w:rPr>
        <w:t>Do kraja 5. poslovne godine ostvariti godišnje prihode od najmanje 1.</w:t>
      </w:r>
      <w:r w:rsidR="006765C5">
        <w:rPr>
          <w:rFonts w:ascii="Arial" w:hAnsi="Arial" w:cs="Arial"/>
          <w:sz w:val="22"/>
          <w:szCs w:val="22"/>
        </w:rPr>
        <w:t>5</w:t>
      </w:r>
      <w:r w:rsidRPr="00CD38E1">
        <w:rPr>
          <w:rFonts w:ascii="Arial" w:hAnsi="Arial" w:cs="Arial"/>
          <w:sz w:val="22"/>
          <w:szCs w:val="22"/>
        </w:rPr>
        <w:t xml:space="preserve">00.000 eura, uz prosječni godišnji rast prihoda od </w:t>
      </w:r>
      <w:r w:rsidR="00441C0D">
        <w:rPr>
          <w:rFonts w:ascii="Arial" w:hAnsi="Arial" w:cs="Arial"/>
          <w:sz w:val="22"/>
          <w:szCs w:val="22"/>
        </w:rPr>
        <w:t>2</w:t>
      </w:r>
      <w:r w:rsidR="00494FE6">
        <w:rPr>
          <w:rFonts w:ascii="Arial" w:hAnsi="Arial" w:cs="Arial"/>
          <w:sz w:val="22"/>
          <w:szCs w:val="22"/>
        </w:rPr>
        <w:t>0</w:t>
      </w:r>
      <w:r w:rsidRPr="00CD38E1">
        <w:rPr>
          <w:rFonts w:ascii="Arial" w:hAnsi="Arial" w:cs="Arial"/>
          <w:sz w:val="22"/>
          <w:szCs w:val="22"/>
        </w:rPr>
        <w:t xml:space="preserve"> - </w:t>
      </w:r>
      <w:r w:rsidR="00441C0D">
        <w:rPr>
          <w:rFonts w:ascii="Arial" w:hAnsi="Arial" w:cs="Arial"/>
          <w:sz w:val="22"/>
          <w:szCs w:val="22"/>
        </w:rPr>
        <w:t>4</w:t>
      </w:r>
      <w:r w:rsidR="00494FE6">
        <w:rPr>
          <w:rFonts w:ascii="Arial" w:hAnsi="Arial" w:cs="Arial"/>
          <w:sz w:val="22"/>
          <w:szCs w:val="22"/>
        </w:rPr>
        <w:t>0</w:t>
      </w:r>
      <w:r w:rsidRPr="00CD38E1">
        <w:rPr>
          <w:rFonts w:ascii="Arial" w:hAnsi="Arial" w:cs="Arial"/>
          <w:sz w:val="22"/>
          <w:szCs w:val="22"/>
        </w:rPr>
        <w:t>%</w:t>
      </w:r>
      <w:r w:rsidR="00A24069">
        <w:rPr>
          <w:rFonts w:ascii="Arial" w:hAnsi="Arial" w:cs="Arial"/>
          <w:sz w:val="22"/>
          <w:szCs w:val="22"/>
        </w:rPr>
        <w:t>.</w:t>
      </w:r>
    </w:p>
    <w:p w14:paraId="3117CB65" w14:textId="77777777" w:rsidR="00987BDE" w:rsidRDefault="00987BDE" w:rsidP="00987BDE">
      <w:pPr>
        <w:pStyle w:val="Naslovtablice"/>
      </w:pPr>
    </w:p>
    <w:p w14:paraId="399AEF3E" w14:textId="338F1FE1" w:rsidR="00987BDE" w:rsidRDefault="00987BDE" w:rsidP="00987BDE">
      <w:pPr>
        <w:pStyle w:val="Naslovtablice"/>
      </w:pPr>
      <w:bookmarkStart w:id="15" w:name="_Toc218887506"/>
      <w:r>
        <w:t xml:space="preserve">Tablica </w:t>
      </w:r>
      <w:r>
        <w:fldChar w:fldCharType="begin"/>
      </w:r>
      <w:r>
        <w:instrText>SEQ Tablica \* ARABIC</w:instrText>
      </w:r>
      <w:r>
        <w:fldChar w:fldCharType="separate"/>
      </w:r>
      <w:r w:rsidR="00602364">
        <w:rPr>
          <w:noProof/>
        </w:rPr>
        <w:t>3</w:t>
      </w:r>
      <w:r>
        <w:fldChar w:fldCharType="end"/>
      </w:r>
      <w:r>
        <w:t xml:space="preserve">. </w:t>
      </w:r>
      <w:r w:rsidR="00A24069">
        <w:t xml:space="preserve">SMART elementi cilja „Do </w:t>
      </w:r>
      <w:r w:rsidR="00A24069" w:rsidRPr="00CD38E1">
        <w:t>kraja 5. poslovne godine ostvariti godišnje prihode od najmanje 1.</w:t>
      </w:r>
      <w:r w:rsidR="00A24069">
        <w:t>5</w:t>
      </w:r>
      <w:r w:rsidR="00A24069" w:rsidRPr="00CD38E1">
        <w:t xml:space="preserve">00.000 eura, uz prosječni godišnji rast prihoda od </w:t>
      </w:r>
      <w:r w:rsidR="00A24069">
        <w:t>20</w:t>
      </w:r>
      <w:r w:rsidR="00A24069" w:rsidRPr="00CD38E1">
        <w:t xml:space="preserve"> - </w:t>
      </w:r>
      <w:r w:rsidR="00A24069">
        <w:t>40</w:t>
      </w:r>
      <w:r w:rsidR="00A24069" w:rsidRPr="00CD38E1">
        <w:t>%</w:t>
      </w:r>
      <w:r w:rsidR="00A24069">
        <w:t>.“</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70381" w14:paraId="5169881C" w14:textId="77777777" w:rsidTr="00C37377">
        <w:tc>
          <w:tcPr>
            <w:tcW w:w="4531" w:type="dxa"/>
            <w:vAlign w:val="center"/>
          </w:tcPr>
          <w:p w14:paraId="219D71F7" w14:textId="77777777" w:rsidR="00987BDE" w:rsidRDefault="00987BDE" w:rsidP="00C37377">
            <w:pPr>
              <w:spacing w:before="120" w:after="120"/>
              <w:rPr>
                <w:rFonts w:ascii="Arial" w:hAnsi="Arial" w:cs="Arial"/>
                <w:sz w:val="22"/>
                <w:szCs w:val="22"/>
              </w:rPr>
            </w:pPr>
            <w:r>
              <w:rPr>
                <w:rFonts w:ascii="Arial" w:hAnsi="Arial" w:cs="Arial"/>
                <w:sz w:val="22"/>
                <w:szCs w:val="22"/>
              </w:rPr>
              <w:t>Specifično</w:t>
            </w:r>
          </w:p>
        </w:tc>
        <w:tc>
          <w:tcPr>
            <w:tcW w:w="4531" w:type="dxa"/>
            <w:vAlign w:val="center"/>
          </w:tcPr>
          <w:p w14:paraId="3029DF55" w14:textId="77777777" w:rsidR="00987BDE" w:rsidRDefault="00987BDE" w:rsidP="00C37377">
            <w:pPr>
              <w:spacing w:before="120" w:after="120"/>
              <w:rPr>
                <w:rFonts w:ascii="Arial" w:hAnsi="Arial" w:cs="Arial"/>
                <w:sz w:val="22"/>
                <w:szCs w:val="22"/>
              </w:rPr>
            </w:pPr>
            <w:r>
              <w:rPr>
                <w:rFonts w:ascii="Arial" w:hAnsi="Arial" w:cs="Arial"/>
                <w:sz w:val="22"/>
                <w:szCs w:val="22"/>
              </w:rPr>
              <w:t>Minimalni apsolutni iznos prihoda uz prosječni godišnji postotni rast</w:t>
            </w:r>
          </w:p>
        </w:tc>
      </w:tr>
      <w:tr w:rsidR="00970381" w14:paraId="38EF5C8B" w14:textId="77777777" w:rsidTr="00C37377">
        <w:tc>
          <w:tcPr>
            <w:tcW w:w="4531" w:type="dxa"/>
            <w:vAlign w:val="center"/>
          </w:tcPr>
          <w:p w14:paraId="589777E8" w14:textId="77777777" w:rsidR="00987BDE" w:rsidRDefault="00987BDE" w:rsidP="00C37377">
            <w:pPr>
              <w:spacing w:before="120" w:after="120"/>
              <w:rPr>
                <w:rFonts w:ascii="Arial" w:hAnsi="Arial" w:cs="Arial"/>
                <w:sz w:val="22"/>
                <w:szCs w:val="22"/>
              </w:rPr>
            </w:pPr>
            <w:r>
              <w:rPr>
                <w:rFonts w:ascii="Arial" w:hAnsi="Arial" w:cs="Arial"/>
                <w:sz w:val="22"/>
                <w:szCs w:val="22"/>
              </w:rPr>
              <w:t>Mjerljivo</w:t>
            </w:r>
          </w:p>
        </w:tc>
        <w:tc>
          <w:tcPr>
            <w:tcW w:w="4531" w:type="dxa"/>
            <w:vAlign w:val="center"/>
          </w:tcPr>
          <w:p w14:paraId="45DFE209" w14:textId="2EF0EFF3" w:rsidR="00987BDE" w:rsidRDefault="00987BDE" w:rsidP="00C37377">
            <w:pPr>
              <w:spacing w:before="120" w:after="120"/>
              <w:rPr>
                <w:rFonts w:ascii="Arial" w:hAnsi="Arial" w:cs="Arial"/>
                <w:sz w:val="22"/>
                <w:szCs w:val="22"/>
              </w:rPr>
            </w:pPr>
            <w:r>
              <w:rPr>
                <w:rFonts w:ascii="Arial" w:hAnsi="Arial" w:cs="Arial"/>
                <w:sz w:val="22"/>
                <w:szCs w:val="22"/>
              </w:rPr>
              <w:t xml:space="preserve">Financijskim </w:t>
            </w:r>
            <w:r w:rsidR="002C7FBC">
              <w:rPr>
                <w:rFonts w:ascii="Arial" w:hAnsi="Arial" w:cs="Arial"/>
                <w:sz w:val="22"/>
                <w:szCs w:val="22"/>
              </w:rPr>
              <w:t>izvještajima</w:t>
            </w:r>
            <w:r>
              <w:rPr>
                <w:rFonts w:ascii="Arial" w:hAnsi="Arial" w:cs="Arial"/>
                <w:sz w:val="22"/>
                <w:szCs w:val="22"/>
              </w:rPr>
              <w:t xml:space="preserve"> - na kraju 5. godine - 1.</w:t>
            </w:r>
            <w:r w:rsidR="006B00FD">
              <w:rPr>
                <w:rFonts w:ascii="Arial" w:hAnsi="Arial" w:cs="Arial"/>
                <w:sz w:val="22"/>
                <w:szCs w:val="22"/>
              </w:rPr>
              <w:t>5</w:t>
            </w:r>
            <w:r>
              <w:rPr>
                <w:rFonts w:ascii="Arial" w:hAnsi="Arial" w:cs="Arial"/>
                <w:sz w:val="22"/>
                <w:szCs w:val="22"/>
              </w:rPr>
              <w:t xml:space="preserve">00.000 eura, prosječni godišnji rast </w:t>
            </w:r>
            <w:r w:rsidR="006B00FD">
              <w:rPr>
                <w:rFonts w:ascii="Arial" w:hAnsi="Arial" w:cs="Arial"/>
                <w:sz w:val="22"/>
                <w:szCs w:val="22"/>
              </w:rPr>
              <w:t>20</w:t>
            </w:r>
            <w:r>
              <w:rPr>
                <w:rFonts w:ascii="Arial" w:hAnsi="Arial" w:cs="Arial"/>
                <w:sz w:val="22"/>
                <w:szCs w:val="22"/>
              </w:rPr>
              <w:t xml:space="preserve"> - </w:t>
            </w:r>
            <w:r w:rsidR="006B00FD">
              <w:rPr>
                <w:rFonts w:ascii="Arial" w:hAnsi="Arial" w:cs="Arial"/>
                <w:sz w:val="22"/>
                <w:szCs w:val="22"/>
              </w:rPr>
              <w:t>4</w:t>
            </w:r>
            <w:r>
              <w:rPr>
                <w:rFonts w:ascii="Arial" w:hAnsi="Arial" w:cs="Arial"/>
                <w:sz w:val="22"/>
                <w:szCs w:val="22"/>
              </w:rPr>
              <w:t>0%</w:t>
            </w:r>
          </w:p>
        </w:tc>
      </w:tr>
      <w:tr w:rsidR="00970381" w14:paraId="6C9426EA" w14:textId="77777777" w:rsidTr="00C37377">
        <w:tc>
          <w:tcPr>
            <w:tcW w:w="4531" w:type="dxa"/>
            <w:vAlign w:val="center"/>
          </w:tcPr>
          <w:p w14:paraId="51BE2234" w14:textId="77777777" w:rsidR="00987BDE" w:rsidRDefault="00987BDE" w:rsidP="00C37377">
            <w:pPr>
              <w:spacing w:before="120" w:after="120"/>
              <w:rPr>
                <w:rFonts w:ascii="Arial" w:hAnsi="Arial" w:cs="Arial"/>
                <w:sz w:val="22"/>
                <w:szCs w:val="22"/>
              </w:rPr>
            </w:pPr>
            <w:r>
              <w:rPr>
                <w:rFonts w:ascii="Arial" w:hAnsi="Arial" w:cs="Arial"/>
                <w:sz w:val="22"/>
                <w:szCs w:val="22"/>
              </w:rPr>
              <w:t>Ostvarivo</w:t>
            </w:r>
          </w:p>
        </w:tc>
        <w:tc>
          <w:tcPr>
            <w:tcW w:w="4531" w:type="dxa"/>
            <w:vAlign w:val="center"/>
          </w:tcPr>
          <w:p w14:paraId="0632F957" w14:textId="77777777" w:rsidR="00987BDE" w:rsidRDefault="00987BDE" w:rsidP="00C37377">
            <w:pPr>
              <w:spacing w:before="120" w:after="120"/>
              <w:rPr>
                <w:rFonts w:ascii="Arial" w:hAnsi="Arial" w:cs="Arial"/>
                <w:sz w:val="22"/>
                <w:szCs w:val="22"/>
              </w:rPr>
            </w:pPr>
            <w:r>
              <w:rPr>
                <w:rFonts w:ascii="Arial" w:hAnsi="Arial" w:cs="Arial"/>
                <w:sz w:val="22"/>
                <w:szCs w:val="22"/>
              </w:rPr>
              <w:t>Kontrolom troškova, privlačenjem novih i zadržavanjem starih gostiju.</w:t>
            </w:r>
          </w:p>
        </w:tc>
      </w:tr>
      <w:tr w:rsidR="00970381" w14:paraId="1419CFAC" w14:textId="77777777" w:rsidTr="00C37377">
        <w:tc>
          <w:tcPr>
            <w:tcW w:w="4531" w:type="dxa"/>
            <w:vAlign w:val="center"/>
          </w:tcPr>
          <w:p w14:paraId="0AA5D493" w14:textId="77777777" w:rsidR="00987BDE" w:rsidRDefault="00987BDE" w:rsidP="00C37377">
            <w:pPr>
              <w:spacing w:before="120" w:after="120"/>
              <w:rPr>
                <w:rFonts w:ascii="Arial" w:hAnsi="Arial" w:cs="Arial"/>
                <w:sz w:val="22"/>
                <w:szCs w:val="22"/>
              </w:rPr>
            </w:pPr>
            <w:r>
              <w:rPr>
                <w:rFonts w:ascii="Arial" w:hAnsi="Arial" w:cs="Arial"/>
                <w:sz w:val="22"/>
                <w:szCs w:val="22"/>
              </w:rPr>
              <w:t>Relevantno</w:t>
            </w:r>
          </w:p>
        </w:tc>
        <w:tc>
          <w:tcPr>
            <w:tcW w:w="4531" w:type="dxa"/>
            <w:vAlign w:val="center"/>
          </w:tcPr>
          <w:p w14:paraId="16D8BEBB" w14:textId="5449BE23" w:rsidR="00987BDE" w:rsidRDefault="00987BDE" w:rsidP="00C37377">
            <w:pPr>
              <w:spacing w:before="120" w:after="120"/>
              <w:rPr>
                <w:rFonts w:ascii="Arial" w:hAnsi="Arial" w:cs="Arial"/>
                <w:sz w:val="22"/>
                <w:szCs w:val="22"/>
              </w:rPr>
            </w:pPr>
            <w:r>
              <w:rPr>
                <w:rFonts w:ascii="Arial" w:hAnsi="Arial" w:cs="Arial"/>
                <w:sz w:val="22"/>
                <w:szCs w:val="22"/>
              </w:rPr>
              <w:t xml:space="preserve">Izravno odražava </w:t>
            </w:r>
            <w:r w:rsidR="002C7FBC">
              <w:rPr>
                <w:rFonts w:ascii="Arial" w:hAnsi="Arial" w:cs="Arial"/>
                <w:sz w:val="22"/>
                <w:szCs w:val="22"/>
              </w:rPr>
              <w:t>uspješnost</w:t>
            </w:r>
            <w:r>
              <w:rPr>
                <w:rFonts w:ascii="Arial" w:hAnsi="Arial" w:cs="Arial"/>
                <w:sz w:val="22"/>
                <w:szCs w:val="22"/>
              </w:rPr>
              <w:t xml:space="preserve"> i održivost poslovanja.</w:t>
            </w:r>
          </w:p>
        </w:tc>
      </w:tr>
      <w:tr w:rsidR="00970381" w14:paraId="5372FCA6" w14:textId="77777777" w:rsidTr="00C37377">
        <w:tc>
          <w:tcPr>
            <w:tcW w:w="4531" w:type="dxa"/>
            <w:vAlign w:val="center"/>
          </w:tcPr>
          <w:p w14:paraId="3D40B4C1" w14:textId="77777777" w:rsidR="00987BDE" w:rsidRDefault="00987BDE" w:rsidP="00C37377">
            <w:pPr>
              <w:spacing w:before="120" w:after="120"/>
              <w:rPr>
                <w:rFonts w:ascii="Arial" w:hAnsi="Arial" w:cs="Arial"/>
                <w:sz w:val="22"/>
                <w:szCs w:val="22"/>
              </w:rPr>
            </w:pPr>
            <w:r>
              <w:rPr>
                <w:rFonts w:ascii="Arial" w:hAnsi="Arial" w:cs="Arial"/>
                <w:sz w:val="22"/>
                <w:szCs w:val="22"/>
              </w:rPr>
              <w:t>Vremenski ograničeno</w:t>
            </w:r>
          </w:p>
        </w:tc>
        <w:tc>
          <w:tcPr>
            <w:tcW w:w="4531" w:type="dxa"/>
            <w:vAlign w:val="center"/>
          </w:tcPr>
          <w:p w14:paraId="76631D96" w14:textId="77777777" w:rsidR="00987BDE" w:rsidRDefault="00987BDE" w:rsidP="00C37377">
            <w:pPr>
              <w:spacing w:before="120" w:after="120"/>
              <w:rPr>
                <w:rFonts w:ascii="Arial" w:hAnsi="Arial" w:cs="Arial"/>
                <w:sz w:val="22"/>
                <w:szCs w:val="22"/>
              </w:rPr>
            </w:pPr>
            <w:r>
              <w:rPr>
                <w:rFonts w:ascii="Arial" w:hAnsi="Arial" w:cs="Arial"/>
                <w:sz w:val="22"/>
                <w:szCs w:val="22"/>
              </w:rPr>
              <w:t>Do kraja 5. poslovne godine.</w:t>
            </w:r>
          </w:p>
        </w:tc>
      </w:tr>
    </w:tbl>
    <w:p w14:paraId="37C2E503" w14:textId="1284B74F" w:rsidR="00987BDE" w:rsidRDefault="00346E26" w:rsidP="00987BDE">
      <w:pPr>
        <w:pStyle w:val="Izvortablice"/>
      </w:pPr>
      <w:r>
        <w:t>[</w:t>
      </w:r>
      <w:r w:rsidR="00987BDE">
        <w:t>autorski rad</w:t>
      </w:r>
      <w:r>
        <w:t>]</w:t>
      </w:r>
    </w:p>
    <w:p w14:paraId="2102365E" w14:textId="77777777" w:rsidR="00987BDE" w:rsidRDefault="00987BDE" w:rsidP="00987BDE">
      <w:pPr>
        <w:pStyle w:val="Izvortablice"/>
      </w:pPr>
    </w:p>
    <w:p w14:paraId="57AD81BF" w14:textId="77777777" w:rsidR="00987BDE" w:rsidRPr="00987BDE" w:rsidRDefault="00987BDE" w:rsidP="00987BDE">
      <w:pPr>
        <w:pStyle w:val="FOInormal"/>
      </w:pPr>
      <w:r w:rsidRPr="00987BDE">
        <w:t>Cilj orijentiran rastu imidža:</w:t>
      </w:r>
    </w:p>
    <w:p w14:paraId="1D326A8D" w14:textId="09481EEE" w:rsidR="00987BDE" w:rsidRDefault="00987BDE" w:rsidP="00564AF5">
      <w:pPr>
        <w:pStyle w:val="FOInormal"/>
        <w:numPr>
          <w:ilvl w:val="0"/>
          <w:numId w:val="6"/>
        </w:numPr>
      </w:pPr>
      <w:r w:rsidRPr="00987BDE">
        <w:t xml:space="preserve">U roku od 3 godine </w:t>
      </w:r>
      <w:r w:rsidR="00E3028D" w:rsidRPr="00987BDE">
        <w:t>pozicionirati</w:t>
      </w:r>
      <w:r w:rsidRPr="00987BDE">
        <w:t xml:space="preserve"> restoran kao jedan od top 3 azijskih restorana u Zagrebu po izboru gostiju</w:t>
      </w:r>
    </w:p>
    <w:p w14:paraId="234C9806" w14:textId="77777777" w:rsidR="00987BDE" w:rsidRDefault="00987BDE" w:rsidP="00987BDE">
      <w:pPr>
        <w:pStyle w:val="Naslovtablice"/>
      </w:pPr>
    </w:p>
    <w:p w14:paraId="2053B139" w14:textId="6D548A81" w:rsidR="00987BDE" w:rsidRDefault="00987BDE" w:rsidP="00CA2838">
      <w:pPr>
        <w:pStyle w:val="Naslovtablice"/>
      </w:pPr>
      <w:bookmarkStart w:id="16" w:name="_Toc218887507"/>
      <w:r>
        <w:t xml:space="preserve">Tablica </w:t>
      </w:r>
      <w:r>
        <w:fldChar w:fldCharType="begin"/>
      </w:r>
      <w:r>
        <w:instrText>SEQ Tablica \* ARABIC</w:instrText>
      </w:r>
      <w:r>
        <w:fldChar w:fldCharType="separate"/>
      </w:r>
      <w:r w:rsidR="00602364">
        <w:rPr>
          <w:noProof/>
        </w:rPr>
        <w:t>4</w:t>
      </w:r>
      <w:r>
        <w:fldChar w:fldCharType="end"/>
      </w:r>
      <w:r>
        <w:t>.</w:t>
      </w:r>
      <w:r w:rsidR="000456F8">
        <w:t xml:space="preserve"> SMART elementi cilja „U </w:t>
      </w:r>
      <w:r w:rsidR="000456F8" w:rsidRPr="00987BDE">
        <w:t>roku od 3 godine pozicionirati restoran kao jedan od top 3 azijskih restorana u Zagrebu po izboru gostiju</w:t>
      </w:r>
      <w:r w:rsidR="000456F8">
        <w:t>“</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970381" w14:paraId="2EDE6681" w14:textId="77777777" w:rsidTr="00C37377">
        <w:tc>
          <w:tcPr>
            <w:tcW w:w="4531" w:type="dxa"/>
            <w:vAlign w:val="center"/>
          </w:tcPr>
          <w:p w14:paraId="5877F2D4" w14:textId="77777777" w:rsidR="00987BDE" w:rsidRDefault="00987BDE" w:rsidP="00C37377">
            <w:pPr>
              <w:spacing w:before="120" w:after="120"/>
              <w:rPr>
                <w:rFonts w:ascii="Arial" w:hAnsi="Arial" w:cs="Arial"/>
                <w:sz w:val="22"/>
                <w:szCs w:val="22"/>
              </w:rPr>
            </w:pPr>
            <w:r>
              <w:rPr>
                <w:rFonts w:ascii="Arial" w:hAnsi="Arial" w:cs="Arial"/>
                <w:sz w:val="22"/>
                <w:szCs w:val="22"/>
              </w:rPr>
              <w:t>Specifično</w:t>
            </w:r>
          </w:p>
        </w:tc>
        <w:tc>
          <w:tcPr>
            <w:tcW w:w="4531" w:type="dxa"/>
            <w:vAlign w:val="center"/>
          </w:tcPr>
          <w:p w14:paraId="0CAB9E23" w14:textId="77777777" w:rsidR="00987BDE" w:rsidRDefault="00987BDE" w:rsidP="00C37377">
            <w:pPr>
              <w:spacing w:before="120" w:after="120"/>
              <w:rPr>
                <w:rFonts w:ascii="Arial" w:hAnsi="Arial" w:cs="Arial"/>
                <w:sz w:val="22"/>
                <w:szCs w:val="22"/>
              </w:rPr>
            </w:pPr>
            <w:r>
              <w:rPr>
                <w:rFonts w:ascii="Arial" w:hAnsi="Arial" w:cs="Arial"/>
                <w:sz w:val="22"/>
                <w:szCs w:val="22"/>
              </w:rPr>
              <w:t>Top 3 po izboru gostiju</w:t>
            </w:r>
          </w:p>
        </w:tc>
      </w:tr>
      <w:tr w:rsidR="00970381" w14:paraId="67BE1349" w14:textId="77777777" w:rsidTr="00C37377">
        <w:tc>
          <w:tcPr>
            <w:tcW w:w="4531" w:type="dxa"/>
            <w:vAlign w:val="center"/>
          </w:tcPr>
          <w:p w14:paraId="250F28C6" w14:textId="77777777" w:rsidR="00987BDE" w:rsidRDefault="00987BDE" w:rsidP="00C37377">
            <w:pPr>
              <w:spacing w:before="120" w:after="120"/>
              <w:rPr>
                <w:rFonts w:ascii="Arial" w:hAnsi="Arial" w:cs="Arial"/>
                <w:sz w:val="22"/>
                <w:szCs w:val="22"/>
              </w:rPr>
            </w:pPr>
            <w:r>
              <w:rPr>
                <w:rFonts w:ascii="Arial" w:hAnsi="Arial" w:cs="Arial"/>
                <w:sz w:val="22"/>
                <w:szCs w:val="22"/>
              </w:rPr>
              <w:t>Mjerljivo</w:t>
            </w:r>
          </w:p>
        </w:tc>
        <w:tc>
          <w:tcPr>
            <w:tcW w:w="4531" w:type="dxa"/>
            <w:vAlign w:val="center"/>
          </w:tcPr>
          <w:p w14:paraId="519BF976" w14:textId="77777777" w:rsidR="00987BDE" w:rsidRDefault="00987BDE" w:rsidP="00C37377">
            <w:pPr>
              <w:spacing w:before="120" w:after="120"/>
              <w:rPr>
                <w:rFonts w:ascii="Arial" w:hAnsi="Arial" w:cs="Arial"/>
                <w:sz w:val="22"/>
                <w:szCs w:val="22"/>
              </w:rPr>
            </w:pPr>
            <w:r>
              <w:rPr>
                <w:rFonts w:ascii="Arial" w:hAnsi="Arial" w:cs="Arial"/>
                <w:sz w:val="22"/>
                <w:szCs w:val="22"/>
              </w:rPr>
              <w:t>Prosječna online ocjena, relevantne recenzije, spominjanje u medijima i gastro preporukama, sadržaj knjige žalbe.</w:t>
            </w:r>
          </w:p>
        </w:tc>
      </w:tr>
      <w:tr w:rsidR="00970381" w14:paraId="1921D289" w14:textId="77777777" w:rsidTr="00C37377">
        <w:tc>
          <w:tcPr>
            <w:tcW w:w="4531" w:type="dxa"/>
            <w:vAlign w:val="center"/>
          </w:tcPr>
          <w:p w14:paraId="01F6B52F" w14:textId="77777777" w:rsidR="00987BDE" w:rsidRDefault="00987BDE" w:rsidP="00C37377">
            <w:pPr>
              <w:spacing w:before="120" w:after="120"/>
              <w:rPr>
                <w:rFonts w:ascii="Arial" w:hAnsi="Arial" w:cs="Arial"/>
                <w:sz w:val="22"/>
                <w:szCs w:val="22"/>
              </w:rPr>
            </w:pPr>
            <w:r>
              <w:rPr>
                <w:rFonts w:ascii="Arial" w:hAnsi="Arial" w:cs="Arial"/>
                <w:sz w:val="22"/>
                <w:szCs w:val="22"/>
              </w:rPr>
              <w:t>Ostvarivo</w:t>
            </w:r>
          </w:p>
        </w:tc>
        <w:tc>
          <w:tcPr>
            <w:tcW w:w="4531" w:type="dxa"/>
            <w:vAlign w:val="center"/>
          </w:tcPr>
          <w:p w14:paraId="7091817F" w14:textId="77777777" w:rsidR="00987BDE" w:rsidRDefault="00987BDE" w:rsidP="00C37377">
            <w:pPr>
              <w:spacing w:before="120" w:after="120"/>
              <w:rPr>
                <w:rFonts w:ascii="Arial" w:hAnsi="Arial" w:cs="Arial"/>
                <w:sz w:val="22"/>
                <w:szCs w:val="22"/>
              </w:rPr>
            </w:pPr>
            <w:r>
              <w:rPr>
                <w:rFonts w:ascii="Arial" w:hAnsi="Arial" w:cs="Arial"/>
                <w:sz w:val="22"/>
                <w:szCs w:val="22"/>
              </w:rPr>
              <w:t>Visokom kvalitetom posluženih jela i uslugama koje se nude gostima.</w:t>
            </w:r>
          </w:p>
        </w:tc>
      </w:tr>
      <w:tr w:rsidR="00970381" w14:paraId="5A9C71BA" w14:textId="77777777" w:rsidTr="00C37377">
        <w:trPr>
          <w:trHeight w:val="727"/>
        </w:trPr>
        <w:tc>
          <w:tcPr>
            <w:tcW w:w="4531" w:type="dxa"/>
            <w:vAlign w:val="center"/>
          </w:tcPr>
          <w:p w14:paraId="4196A3D1" w14:textId="77777777" w:rsidR="00987BDE" w:rsidRDefault="00987BDE" w:rsidP="00C37377">
            <w:pPr>
              <w:spacing w:before="120" w:after="120"/>
              <w:rPr>
                <w:rFonts w:ascii="Arial" w:hAnsi="Arial" w:cs="Arial"/>
                <w:sz w:val="22"/>
                <w:szCs w:val="22"/>
              </w:rPr>
            </w:pPr>
            <w:r>
              <w:rPr>
                <w:rFonts w:ascii="Arial" w:hAnsi="Arial" w:cs="Arial"/>
                <w:sz w:val="22"/>
                <w:szCs w:val="22"/>
              </w:rPr>
              <w:t>Relevantno</w:t>
            </w:r>
          </w:p>
        </w:tc>
        <w:tc>
          <w:tcPr>
            <w:tcW w:w="4531" w:type="dxa"/>
            <w:vAlign w:val="center"/>
          </w:tcPr>
          <w:p w14:paraId="4B175ECB" w14:textId="01657FC7" w:rsidR="00987BDE" w:rsidRDefault="00987BDE" w:rsidP="00C37377">
            <w:pPr>
              <w:spacing w:before="120" w:after="120"/>
              <w:rPr>
                <w:rFonts w:ascii="Arial" w:hAnsi="Arial" w:cs="Arial"/>
                <w:sz w:val="22"/>
                <w:szCs w:val="22"/>
              </w:rPr>
            </w:pPr>
            <w:r>
              <w:rPr>
                <w:rFonts w:ascii="Arial" w:hAnsi="Arial" w:cs="Arial"/>
                <w:sz w:val="22"/>
                <w:szCs w:val="22"/>
              </w:rPr>
              <w:t xml:space="preserve">Izravno odražava </w:t>
            </w:r>
            <w:r w:rsidR="002C7FBC">
              <w:rPr>
                <w:rFonts w:ascii="Arial" w:hAnsi="Arial" w:cs="Arial"/>
                <w:sz w:val="22"/>
                <w:szCs w:val="22"/>
              </w:rPr>
              <w:t>uspješnost</w:t>
            </w:r>
            <w:r>
              <w:rPr>
                <w:rFonts w:ascii="Arial" w:hAnsi="Arial" w:cs="Arial"/>
                <w:sz w:val="22"/>
                <w:szCs w:val="22"/>
              </w:rPr>
              <w:t xml:space="preserve"> i održivost poslovanja.</w:t>
            </w:r>
          </w:p>
        </w:tc>
      </w:tr>
      <w:tr w:rsidR="00970381" w14:paraId="125C3629" w14:textId="77777777" w:rsidTr="00C37377">
        <w:tc>
          <w:tcPr>
            <w:tcW w:w="4531" w:type="dxa"/>
            <w:vAlign w:val="center"/>
          </w:tcPr>
          <w:p w14:paraId="3EC3E08F" w14:textId="77777777" w:rsidR="00987BDE" w:rsidRDefault="00987BDE" w:rsidP="00C37377">
            <w:pPr>
              <w:spacing w:before="120" w:after="120"/>
              <w:rPr>
                <w:rFonts w:ascii="Arial" w:hAnsi="Arial" w:cs="Arial"/>
                <w:sz w:val="22"/>
                <w:szCs w:val="22"/>
              </w:rPr>
            </w:pPr>
            <w:r>
              <w:rPr>
                <w:rFonts w:ascii="Arial" w:hAnsi="Arial" w:cs="Arial"/>
                <w:sz w:val="22"/>
                <w:szCs w:val="22"/>
              </w:rPr>
              <w:lastRenderedPageBreak/>
              <w:t>Vremenski ograničeno</w:t>
            </w:r>
          </w:p>
        </w:tc>
        <w:tc>
          <w:tcPr>
            <w:tcW w:w="4531" w:type="dxa"/>
            <w:vAlign w:val="center"/>
          </w:tcPr>
          <w:p w14:paraId="7B8AAEAE" w14:textId="77777777" w:rsidR="00987BDE" w:rsidRDefault="00987BDE" w:rsidP="00C37377">
            <w:pPr>
              <w:spacing w:before="120" w:after="120"/>
              <w:rPr>
                <w:rFonts w:ascii="Arial" w:hAnsi="Arial" w:cs="Arial"/>
                <w:sz w:val="22"/>
                <w:szCs w:val="22"/>
              </w:rPr>
            </w:pPr>
            <w:r>
              <w:rPr>
                <w:rFonts w:ascii="Arial" w:hAnsi="Arial" w:cs="Arial"/>
                <w:sz w:val="22"/>
                <w:szCs w:val="22"/>
              </w:rPr>
              <w:t>U prve 3 godine poslovanja.</w:t>
            </w:r>
          </w:p>
        </w:tc>
      </w:tr>
    </w:tbl>
    <w:p w14:paraId="5C1E4507" w14:textId="20D0F20B" w:rsidR="00987BDE" w:rsidRDefault="00346E26" w:rsidP="00987BDE">
      <w:pPr>
        <w:pStyle w:val="Izvortablice"/>
      </w:pPr>
      <w:r>
        <w:t>[</w:t>
      </w:r>
      <w:r w:rsidR="00987BDE">
        <w:t>autorski rad</w:t>
      </w:r>
      <w:r>
        <w:t>]</w:t>
      </w:r>
    </w:p>
    <w:p w14:paraId="6BEEC0AE" w14:textId="77777777" w:rsidR="00C37377" w:rsidRDefault="00C37377" w:rsidP="00987BDE">
      <w:pPr>
        <w:pStyle w:val="Izvortablice"/>
      </w:pPr>
    </w:p>
    <w:p w14:paraId="776C0FC8" w14:textId="497FCE76" w:rsidR="00987BDE" w:rsidRDefault="00987BDE" w:rsidP="00987BDE">
      <w:pPr>
        <w:pStyle w:val="FOInormal"/>
      </w:pPr>
      <w:r>
        <w:t>Ciljevi orijentirani na operativn</w:t>
      </w:r>
      <w:r w:rsidR="007731D9">
        <w:t>u</w:t>
      </w:r>
      <w:r>
        <w:t xml:space="preserve"> učinkovitost:</w:t>
      </w:r>
    </w:p>
    <w:p w14:paraId="07A655E9" w14:textId="73F625F5" w:rsidR="00987BDE" w:rsidRDefault="00987BDE" w:rsidP="00564AF5">
      <w:pPr>
        <w:pStyle w:val="FOInormal"/>
        <w:numPr>
          <w:ilvl w:val="0"/>
          <w:numId w:val="6"/>
        </w:numPr>
      </w:pPr>
      <w:r w:rsidRPr="00F75F4B">
        <w:t xml:space="preserve">U roku od 3 godine poslovanja postići dnevni prosjek od </w:t>
      </w:r>
      <w:r>
        <w:t>1</w:t>
      </w:r>
      <w:r w:rsidR="00747A85">
        <w:t>5</w:t>
      </w:r>
      <w:r>
        <w:t>0</w:t>
      </w:r>
      <w:r w:rsidRPr="00F75F4B">
        <w:t xml:space="preserve"> do </w:t>
      </w:r>
      <w:r>
        <w:t>1</w:t>
      </w:r>
      <w:r w:rsidR="00747A85">
        <w:t>7</w:t>
      </w:r>
      <w:r>
        <w:t>0</w:t>
      </w:r>
      <w:r w:rsidRPr="00F75F4B">
        <w:t xml:space="preserve"> posluženih jela. </w:t>
      </w:r>
    </w:p>
    <w:p w14:paraId="133A6EA4" w14:textId="77777777" w:rsidR="00987BDE" w:rsidRPr="00E56BCF" w:rsidRDefault="00987BDE" w:rsidP="00564AF5">
      <w:pPr>
        <w:pStyle w:val="FOInormal"/>
        <w:numPr>
          <w:ilvl w:val="0"/>
          <w:numId w:val="6"/>
        </w:numPr>
      </w:pPr>
      <w:r>
        <w:t>U petoj godini poslovanja poslužiti ostvariti &gt; 50.000 gostiju. (približno 150 jela dnevno)</w:t>
      </w:r>
    </w:p>
    <w:p w14:paraId="43B33663" w14:textId="3C6E4664" w:rsidR="00987BDE" w:rsidRDefault="00987BDE" w:rsidP="00987BDE">
      <w:pPr>
        <w:pStyle w:val="FOInormal"/>
      </w:pPr>
      <w:r>
        <w:t>Ciljevi orijentirani prema zaposlenicima:</w:t>
      </w:r>
    </w:p>
    <w:p w14:paraId="4D3A3F44" w14:textId="77777777" w:rsidR="00987BDE" w:rsidRPr="00E56BCF" w:rsidRDefault="00987BDE" w:rsidP="00564AF5">
      <w:pPr>
        <w:pStyle w:val="FOInormal"/>
        <w:numPr>
          <w:ilvl w:val="0"/>
          <w:numId w:val="7"/>
        </w:numPr>
      </w:pPr>
      <w:r w:rsidRPr="00E56BCF">
        <w:t>Uložiti najmanje 1.</w:t>
      </w:r>
      <w:r>
        <w:t>000</w:t>
      </w:r>
      <w:r w:rsidRPr="00E56BCF">
        <w:t xml:space="preserve"> eura godišnje po zaposleniku u edukaciju. </w:t>
      </w:r>
    </w:p>
    <w:p w14:paraId="0AF9810F" w14:textId="4E9A0299" w:rsidR="00987BDE" w:rsidRDefault="00987BDE" w:rsidP="00564AF5">
      <w:pPr>
        <w:pStyle w:val="FOInormal"/>
        <w:numPr>
          <w:ilvl w:val="0"/>
          <w:numId w:val="7"/>
        </w:numPr>
      </w:pPr>
      <w:r w:rsidRPr="00E56BCF">
        <w:t xml:space="preserve">U roku od 5 godina postati jedan od najpoželjnijih poslodavaca u uslužnoj industriji u gradu Zagrebu. </w:t>
      </w:r>
      <w:r>
        <w:t xml:space="preserve">(mjerljivo stopom fluktuacije zaposlenika, internom ocjenom zadovoljstva zaposlenika, sudjelovanjima i plasmanima u izborima za nagrade najboljih poslodavaca - npr. </w:t>
      </w:r>
      <w:proofErr w:type="spellStart"/>
      <w:r>
        <w:t>MojPosao</w:t>
      </w:r>
      <w:proofErr w:type="spellEnd"/>
      <w:r>
        <w:t xml:space="preserve"> „</w:t>
      </w:r>
      <w:proofErr w:type="spellStart"/>
      <w:r>
        <w:t>Najboli</w:t>
      </w:r>
      <w:proofErr w:type="spellEnd"/>
      <w:r>
        <w:t xml:space="preserve"> poslodavac“).</w:t>
      </w:r>
    </w:p>
    <w:p w14:paraId="42CBEF56" w14:textId="68237CBF" w:rsidR="0018319F" w:rsidRPr="00987BDE" w:rsidRDefault="0018319F" w:rsidP="0018319F">
      <w:pPr>
        <w:pStyle w:val="FOINaslov3"/>
      </w:pPr>
      <w:bookmarkStart w:id="17" w:name="_Toc218887544"/>
      <w:r>
        <w:t>Naziv, slogan i vizualni identitet</w:t>
      </w:r>
      <w:bookmarkEnd w:id="17"/>
    </w:p>
    <w:p w14:paraId="0DB474F5" w14:textId="6C197FB5" w:rsidR="0018319F" w:rsidRDefault="0018319F" w:rsidP="0018319F">
      <w:pPr>
        <w:pStyle w:val="FOInormal"/>
      </w:pPr>
      <w:r>
        <w:t xml:space="preserve">Naziv restorana predstavlja englesku riječ </w:t>
      </w:r>
      <w:proofErr w:type="spellStart"/>
      <w:r w:rsidRPr="00EB2D43">
        <w:rPr>
          <w:i/>
          <w:iCs/>
        </w:rPr>
        <w:t>Savor</w:t>
      </w:r>
      <w:proofErr w:type="spellEnd"/>
      <w:r>
        <w:t xml:space="preserve"> (od lat. </w:t>
      </w:r>
      <w:proofErr w:type="spellStart"/>
      <w:r>
        <w:rPr>
          <w:i/>
          <w:iCs/>
        </w:rPr>
        <w:t>Sapor</w:t>
      </w:r>
      <w:proofErr w:type="spellEnd"/>
      <w:r>
        <w:rPr>
          <w:i/>
          <w:iCs/>
        </w:rPr>
        <w:t xml:space="preserve">, </w:t>
      </w:r>
      <w:r>
        <w:t xml:space="preserve">okus), a koja na hrvatski prevodi kao uživanje u okusu i mirisu. </w:t>
      </w:r>
    </w:p>
    <w:p w14:paraId="5EF7875C" w14:textId="14358391" w:rsidR="0018319F" w:rsidRDefault="0018319F" w:rsidP="0018319F">
      <w:pPr>
        <w:pStyle w:val="FOInormal"/>
      </w:pPr>
      <w:r>
        <w:t xml:space="preserve">Naziv dočarava zadaću restorana - gostu se ne želi zadovoljiti samo </w:t>
      </w:r>
      <w:r w:rsidR="002C7FBC">
        <w:t>osjećaj</w:t>
      </w:r>
      <w:r>
        <w:t xml:space="preserve"> gladi, nego mu osigurati da se opusti prilikom konzumiranja naše hrane - kao da je na odmoru u Japanu.</w:t>
      </w:r>
    </w:p>
    <w:p w14:paraId="5910C2A4" w14:textId="4CE4E1AC" w:rsidR="0018319F" w:rsidRPr="00365EAC" w:rsidRDefault="0018319F" w:rsidP="0018319F">
      <w:pPr>
        <w:pStyle w:val="FOInormal"/>
      </w:pPr>
      <w:r>
        <w:t xml:space="preserve">Slogan restorana bi glasio „Japan? Ovdje.“ ili na engleskom „Japan? </w:t>
      </w:r>
      <w:proofErr w:type="spellStart"/>
      <w:r>
        <w:t>Overhere</w:t>
      </w:r>
      <w:proofErr w:type="spellEnd"/>
      <w:r>
        <w:t xml:space="preserve">.“. Slogan bi se upotrebljavao na ulazu u restoran ispod vizualnog identiteta te najčešće u oglasima (plakati, putokazi, na kraju </w:t>
      </w:r>
      <w:r w:rsidR="002C7FBC">
        <w:t>video oglasa</w:t>
      </w:r>
      <w:r>
        <w:t xml:space="preserve"> i sl.)</w:t>
      </w:r>
    </w:p>
    <w:p w14:paraId="7307EED5" w14:textId="46BC2793" w:rsidR="0018319F" w:rsidRPr="00802BA4" w:rsidRDefault="0018319F" w:rsidP="0018319F">
      <w:pPr>
        <w:pStyle w:val="FOInormal"/>
      </w:pPr>
      <w:r>
        <w:t>Vizualni identitet restorana uključuje naziv restorana ispod kojega stoji natpis „</w:t>
      </w:r>
      <w:proofErr w:type="spellStart"/>
      <w:r>
        <w:t>Japanese</w:t>
      </w:r>
      <w:proofErr w:type="spellEnd"/>
      <w:r>
        <w:t xml:space="preserve"> </w:t>
      </w:r>
      <w:proofErr w:type="spellStart"/>
      <w:r>
        <w:t>Resturant</w:t>
      </w:r>
      <w:proofErr w:type="spellEnd"/>
      <w:r>
        <w:t>“. Naziv asocira na japansku zastavu s obzirom na to da uključuje prepoznatljivi simbol japanskog sunca s japanske zastave i bijelu pozadinu. Nad japanskim suncem stoji simbol „</w:t>
      </w:r>
      <w:r w:rsidRPr="00802BA4">
        <w:rPr>
          <w:rFonts w:eastAsia="MS Gothic"/>
        </w:rPr>
        <w:t>食</w:t>
      </w:r>
      <w:r>
        <w:rPr>
          <w:rFonts w:eastAsia="MS Gothic"/>
        </w:rPr>
        <w:t>“ (</w:t>
      </w:r>
      <w:proofErr w:type="spellStart"/>
      <w:r>
        <w:rPr>
          <w:rFonts w:eastAsia="MS Gothic"/>
        </w:rPr>
        <w:t>jap</w:t>
      </w:r>
      <w:proofErr w:type="spellEnd"/>
      <w:r>
        <w:rPr>
          <w:rFonts w:eastAsia="MS Gothic"/>
        </w:rPr>
        <w:t xml:space="preserve">. </w:t>
      </w:r>
      <w:proofErr w:type="spellStart"/>
      <w:r w:rsidRPr="00D54381">
        <w:rPr>
          <w:rFonts w:eastAsia="MS Gothic"/>
          <w:i/>
          <w:iCs/>
        </w:rPr>
        <w:t>shoku</w:t>
      </w:r>
      <w:proofErr w:type="spellEnd"/>
      <w:r>
        <w:rPr>
          <w:rFonts w:eastAsia="MS Gothic"/>
        </w:rPr>
        <w:t xml:space="preserve">) </w:t>
      </w:r>
      <w:r w:rsidRPr="00D54381">
        <w:rPr>
          <w:rFonts w:eastAsia="MS Gothic"/>
        </w:rPr>
        <w:t>koji</w:t>
      </w:r>
      <w:r>
        <w:rPr>
          <w:rFonts w:eastAsia="MS Gothic"/>
        </w:rPr>
        <w:t xml:space="preserve"> se na japanskom i mandarinskom koristi za imenicu hrane i glagol jesti. </w:t>
      </w:r>
      <w:r w:rsidR="00421D83" w:rsidRPr="00BB5D5B">
        <w:rPr>
          <w:rFonts w:eastAsia="MS Gothic"/>
          <w:color w:val="000000"/>
        </w:rPr>
        <w:t>[</w:t>
      </w:r>
      <w:r w:rsidR="00BE3754" w:rsidRPr="00BE3754">
        <w:rPr>
          <w:rFonts w:eastAsia="MS Gothic"/>
          <w:color w:val="000000"/>
        </w:rPr>
        <w:t>10</w:t>
      </w:r>
      <w:r w:rsidR="00421D83" w:rsidRPr="00BB5D5B">
        <w:rPr>
          <w:rFonts w:eastAsia="MS Gothic"/>
          <w:color w:val="000000"/>
        </w:rPr>
        <w:t>]</w:t>
      </w:r>
    </w:p>
    <w:p w14:paraId="3E681816" w14:textId="77777777" w:rsidR="0018319F" w:rsidRDefault="0018319F" w:rsidP="0018319F">
      <w:pPr>
        <w:pStyle w:val="Naslovslike"/>
        <w:keepNext/>
      </w:pPr>
      <w:r>
        <w:rPr>
          <w:noProof/>
        </w:rPr>
        <w:lastRenderedPageBreak/>
        <w:drawing>
          <wp:inline distT="0" distB="0" distL="0" distR="0" wp14:anchorId="21F5092C" wp14:editId="506DA836">
            <wp:extent cx="4982340" cy="2604304"/>
            <wp:effectExtent l="0" t="0" r="8890" b="5715"/>
            <wp:docPr id="2105923470" name="Picture 6" descr="A logo with chopsticks and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3470" name="Picture 6" descr="A logo with chopsticks and a red circ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24393" cy="2626285"/>
                    </a:xfrm>
                    <a:prstGeom prst="rect">
                      <a:avLst/>
                    </a:prstGeom>
                  </pic:spPr>
                </pic:pic>
              </a:graphicData>
            </a:graphic>
          </wp:inline>
        </w:drawing>
      </w:r>
    </w:p>
    <w:p w14:paraId="06F1F360" w14:textId="77463CE6" w:rsidR="005C42B8" w:rsidRDefault="0018319F" w:rsidP="0018319F">
      <w:pPr>
        <w:pStyle w:val="Naslovslike"/>
      </w:pPr>
      <w:bookmarkStart w:id="18" w:name="_Toc218887420"/>
      <w:r>
        <w:t xml:space="preserve">Slika </w:t>
      </w:r>
      <w:r>
        <w:fldChar w:fldCharType="begin"/>
      </w:r>
      <w:r>
        <w:instrText>SEQ Slika \* ARABIC</w:instrText>
      </w:r>
      <w:r>
        <w:fldChar w:fldCharType="separate"/>
      </w:r>
      <w:r w:rsidR="0044597F">
        <w:rPr>
          <w:noProof/>
        </w:rPr>
        <w:t>1</w:t>
      </w:r>
      <w:r>
        <w:fldChar w:fldCharType="end"/>
      </w:r>
      <w:r>
        <w:t xml:space="preserve">. Vizualni identitet restorana </w:t>
      </w:r>
      <w:r w:rsidR="00831323">
        <w:t>[</w:t>
      </w:r>
      <w:r>
        <w:t>autorski rad</w:t>
      </w:r>
      <w:r w:rsidR="00831323">
        <w:t>]</w:t>
      </w:r>
      <w:bookmarkEnd w:id="18"/>
    </w:p>
    <w:p w14:paraId="6C6DDD48" w14:textId="77777777" w:rsidR="0018319F" w:rsidRDefault="0018319F" w:rsidP="0018319F">
      <w:pPr>
        <w:pStyle w:val="Naslovslike"/>
      </w:pPr>
    </w:p>
    <w:p w14:paraId="1A1E39A7" w14:textId="170D81EA" w:rsidR="0018319F" w:rsidRDefault="0018319F" w:rsidP="0018319F">
      <w:pPr>
        <w:pStyle w:val="FOINaslov3"/>
      </w:pPr>
      <w:bookmarkStart w:id="19" w:name="_Toc218887545"/>
      <w:r>
        <w:t>Vrijednosti</w:t>
      </w:r>
      <w:bookmarkEnd w:id="19"/>
    </w:p>
    <w:p w14:paraId="2FC6C132" w14:textId="7AC79263" w:rsidR="0018319F" w:rsidRDefault="0018319F" w:rsidP="0018319F">
      <w:pPr>
        <w:pStyle w:val="FOInormal"/>
      </w:pPr>
      <w:r w:rsidRPr="0018319F">
        <w:t>Temeljne vrijednosti restorana orijentirane su prema našim gostima, zaposlenicima te prema društvu i okolišu</w:t>
      </w:r>
      <w:r>
        <w:t xml:space="preserve">. Te vrijednosti vode nas prema ispunjenu naše misije i vizije te se njima moramo svakodnevno voditi. Iz tog razloga, unutar kuhinje restorana bi se na vidljivom mjestu popisale sve vrijednosti, kako bi se svi zaposlenici svaki dan i u svakom trenutku podsjetili zbog </w:t>
      </w:r>
      <w:proofErr w:type="spellStart"/>
      <w:r>
        <w:t>ćega</w:t>
      </w:r>
      <w:proofErr w:type="spellEnd"/>
      <w:r>
        <w:t xml:space="preserve"> rade to što rade. </w:t>
      </w:r>
    </w:p>
    <w:p w14:paraId="76EE7599" w14:textId="77777777" w:rsidR="0018319F" w:rsidRDefault="0018319F" w:rsidP="0018319F">
      <w:pPr>
        <w:pStyle w:val="FOInormal"/>
      </w:pPr>
      <w:r>
        <w:t xml:space="preserve">Vrijednosti prema klijentima: </w:t>
      </w:r>
    </w:p>
    <w:p w14:paraId="35227800" w14:textId="77777777" w:rsidR="0018319F" w:rsidRPr="008D47B6" w:rsidRDefault="0018319F" w:rsidP="00A23804">
      <w:pPr>
        <w:pStyle w:val="FOInormal"/>
        <w:numPr>
          <w:ilvl w:val="0"/>
          <w:numId w:val="8"/>
        </w:numPr>
        <w:ind w:left="993" w:hanging="349"/>
      </w:pPr>
      <w:r w:rsidRPr="009103DB">
        <w:t xml:space="preserve">Autentičnost </w:t>
      </w:r>
      <w:r>
        <w:t>- nismo interpretacija japanskog</w:t>
      </w:r>
      <w:r w:rsidRPr="008D47B6">
        <w:t xml:space="preserve"> restorana, već iskreno i vjerno iskustvo</w:t>
      </w:r>
      <w:r>
        <w:t xml:space="preserve"> </w:t>
      </w:r>
      <w:r w:rsidRPr="008D47B6">
        <w:t xml:space="preserve">– u jelima, piću, prostoru, </w:t>
      </w:r>
      <w:r>
        <w:t>posluzi</w:t>
      </w:r>
      <w:r w:rsidRPr="008D47B6">
        <w:t xml:space="preserve"> i detaljima.</w:t>
      </w:r>
    </w:p>
    <w:p w14:paraId="066276F0" w14:textId="77777777" w:rsidR="0018319F" w:rsidRDefault="0018319F" w:rsidP="00A23804">
      <w:pPr>
        <w:pStyle w:val="FOInormal"/>
        <w:numPr>
          <w:ilvl w:val="0"/>
          <w:numId w:val="8"/>
        </w:numPr>
        <w:ind w:left="993"/>
      </w:pPr>
      <w:r w:rsidRPr="009103DB">
        <w:t xml:space="preserve">Iskustvo </w:t>
      </w:r>
      <w:r>
        <w:t>svakodnevice - n</w:t>
      </w:r>
      <w:r w:rsidRPr="008D47B6">
        <w:t>e težimo luksuzu</w:t>
      </w:r>
      <w:r>
        <w:t xml:space="preserve"> i tradiciji</w:t>
      </w:r>
      <w:r w:rsidRPr="008D47B6">
        <w:t xml:space="preserve">, već osjećaju svakodnevnog Japana. </w:t>
      </w:r>
    </w:p>
    <w:p w14:paraId="0A798DFD" w14:textId="77777777" w:rsidR="0018319F" w:rsidRPr="008D47B6" w:rsidRDefault="0018319F" w:rsidP="00A23804">
      <w:pPr>
        <w:pStyle w:val="FOInormal"/>
        <w:numPr>
          <w:ilvl w:val="0"/>
          <w:numId w:val="8"/>
        </w:numPr>
        <w:ind w:left="993"/>
      </w:pPr>
      <w:r>
        <w:t>Nemamo profil idealnog gosta - nisu nam</w:t>
      </w:r>
      <w:r w:rsidRPr="008D47B6">
        <w:t xml:space="preserve"> važni profili gostiju, nego kako će se svaki gost osjećati.</w:t>
      </w:r>
    </w:p>
    <w:p w14:paraId="7448CA3F" w14:textId="77777777" w:rsidR="0018319F" w:rsidRPr="008D47B6" w:rsidRDefault="0018319F" w:rsidP="00A23804">
      <w:pPr>
        <w:pStyle w:val="FOInormal"/>
        <w:numPr>
          <w:ilvl w:val="0"/>
          <w:numId w:val="8"/>
        </w:numPr>
        <w:ind w:left="993"/>
      </w:pPr>
      <w:r w:rsidRPr="009103DB">
        <w:t>Poštovanje gosta</w:t>
      </w:r>
      <w:r>
        <w:t xml:space="preserve"> - s</w:t>
      </w:r>
      <w:r w:rsidRPr="008D47B6">
        <w:t>vaki gost, bez obzira na to dolazi li na brzi gablec ili posebnu večeru, dobiva jednaku pažnju, kvalitetu i doživljaj.</w:t>
      </w:r>
    </w:p>
    <w:p w14:paraId="2783BA97" w14:textId="77777777" w:rsidR="0018319F" w:rsidRPr="008D47B6" w:rsidRDefault="0018319F" w:rsidP="00A23804">
      <w:pPr>
        <w:pStyle w:val="FOInormal"/>
        <w:numPr>
          <w:ilvl w:val="0"/>
          <w:numId w:val="8"/>
        </w:numPr>
        <w:ind w:left="993"/>
      </w:pPr>
      <w:r w:rsidRPr="009103DB">
        <w:t>Dosljednost</w:t>
      </w:r>
      <w:r>
        <w:t xml:space="preserve"> - g</w:t>
      </w:r>
      <w:r w:rsidRPr="008D47B6">
        <w:t xml:space="preserve">ost koji nas posjeti danas, sutra ili za godinu dana, </w:t>
      </w:r>
      <w:r>
        <w:t>mora</w:t>
      </w:r>
      <w:r w:rsidRPr="008D47B6">
        <w:t xml:space="preserve"> dobiti isto iskustvo – isti okus, istu atmosferu i isti osjećaj Japana.</w:t>
      </w:r>
    </w:p>
    <w:p w14:paraId="421D5A0F" w14:textId="77777777" w:rsidR="002832E3" w:rsidRDefault="002832E3" w:rsidP="0018319F">
      <w:pPr>
        <w:pStyle w:val="FOInormal"/>
      </w:pPr>
    </w:p>
    <w:p w14:paraId="681DE3AC" w14:textId="77777777" w:rsidR="002832E3" w:rsidRDefault="002832E3" w:rsidP="0018319F">
      <w:pPr>
        <w:pStyle w:val="FOInormal"/>
      </w:pPr>
    </w:p>
    <w:p w14:paraId="65566A20" w14:textId="77777777" w:rsidR="002832E3" w:rsidRDefault="002832E3" w:rsidP="0018319F">
      <w:pPr>
        <w:pStyle w:val="FOInormal"/>
      </w:pPr>
    </w:p>
    <w:p w14:paraId="0399F552" w14:textId="5DB434B2" w:rsidR="0018319F" w:rsidRDefault="0018319F" w:rsidP="0018319F">
      <w:pPr>
        <w:pStyle w:val="FOInormal"/>
      </w:pPr>
      <w:r>
        <w:lastRenderedPageBreak/>
        <w:t>Vrijednosti prema zaposlenicima:</w:t>
      </w:r>
    </w:p>
    <w:p w14:paraId="446502B0" w14:textId="77777777" w:rsidR="0018319F" w:rsidRPr="008D47B6" w:rsidRDefault="0018319F" w:rsidP="00564AF5">
      <w:pPr>
        <w:pStyle w:val="FOInormal"/>
        <w:numPr>
          <w:ilvl w:val="0"/>
          <w:numId w:val="9"/>
        </w:numPr>
      </w:pPr>
      <w:r w:rsidRPr="008D47B6">
        <w:t>Zaposlenici su najvažniji kapital - ulažemo u edukaciju zaposlenika kako bi razumjeli ne samo proces</w:t>
      </w:r>
      <w:r>
        <w:t>e</w:t>
      </w:r>
      <w:r w:rsidRPr="008D47B6">
        <w:t xml:space="preserve"> pripreme, već kulturu i filozofiju japanske kuhinje.</w:t>
      </w:r>
    </w:p>
    <w:p w14:paraId="7224E0BE" w14:textId="77777777" w:rsidR="0018319F" w:rsidRPr="008D47B6" w:rsidRDefault="0018319F" w:rsidP="00564AF5">
      <w:pPr>
        <w:pStyle w:val="FOInormal"/>
        <w:numPr>
          <w:ilvl w:val="0"/>
          <w:numId w:val="9"/>
        </w:numPr>
      </w:pPr>
      <w:r w:rsidRPr="008D47B6">
        <w:t>Priznanje, pravednost, poštovanje i povjerenje (4p) - gradimo radno okruženje temeljeno na međusobnom poštovanju, jasnim pravilima i povjerenju. Pravedno vrednujemo rad i doprinos zaposlenika.</w:t>
      </w:r>
    </w:p>
    <w:p w14:paraId="0BCECBD1" w14:textId="77777777" w:rsidR="0018319F" w:rsidRPr="008D47B6" w:rsidRDefault="0018319F" w:rsidP="00564AF5">
      <w:pPr>
        <w:pStyle w:val="FOInormal"/>
        <w:numPr>
          <w:ilvl w:val="0"/>
          <w:numId w:val="9"/>
        </w:numPr>
      </w:pPr>
      <w:r w:rsidRPr="008D47B6">
        <w:t>Timski duh - restoran funkcionira kao cjelina - kuhinja, šank i prostor za objed rade zajedno kako bi gost imao neprekinuto i skladno iskustvo.</w:t>
      </w:r>
    </w:p>
    <w:p w14:paraId="176DCEE5" w14:textId="77777777" w:rsidR="0018319F" w:rsidRPr="008D47B6" w:rsidRDefault="0018319F" w:rsidP="00564AF5">
      <w:pPr>
        <w:pStyle w:val="FOInormal"/>
        <w:numPr>
          <w:ilvl w:val="0"/>
          <w:numId w:val="9"/>
        </w:numPr>
      </w:pPr>
      <w:r w:rsidRPr="008D47B6">
        <w:t>Ponos u radu - Želimo da se zaposlenici ponose mjestom na kojem rade i iskustvom koje zajedno stvaramo za goste.</w:t>
      </w:r>
    </w:p>
    <w:p w14:paraId="6AA6E2FB" w14:textId="77777777" w:rsidR="0018319F" w:rsidRDefault="0018319F" w:rsidP="0018319F">
      <w:pPr>
        <w:pStyle w:val="FOInormal"/>
      </w:pPr>
      <w:r>
        <w:t>Vrijednosti prema društvu i okolišu:</w:t>
      </w:r>
    </w:p>
    <w:p w14:paraId="1F5EB571" w14:textId="77777777" w:rsidR="0018319F" w:rsidRPr="0011558E" w:rsidRDefault="0018319F" w:rsidP="00564AF5">
      <w:pPr>
        <w:pStyle w:val="FOInormal"/>
        <w:numPr>
          <w:ilvl w:val="0"/>
          <w:numId w:val="10"/>
        </w:numPr>
      </w:pPr>
      <w:r w:rsidRPr="0011558E">
        <w:t>Odgovorna nabava - dobavljače biramo s velikom pažnjom, vodeći pri tome računa o kvaliteti, porijeklu i održivosti dobara.</w:t>
      </w:r>
    </w:p>
    <w:p w14:paraId="0F636601" w14:textId="77777777" w:rsidR="0018319F" w:rsidRPr="0011558E" w:rsidRDefault="0018319F" w:rsidP="00564AF5">
      <w:pPr>
        <w:pStyle w:val="FOInormal"/>
        <w:numPr>
          <w:ilvl w:val="0"/>
          <w:numId w:val="10"/>
        </w:numPr>
      </w:pPr>
      <w:r w:rsidRPr="0011558E">
        <w:t>Podrška medicinskom osoblju - jednom godišnje bi pripremali besplatne obroke za medicinsko osoblje na području grada Zagreba, kao znak zahvalnosti onima koji brinu o zajednici svaki dan.</w:t>
      </w:r>
    </w:p>
    <w:p w14:paraId="734CDF72" w14:textId="77777777" w:rsidR="0018319F" w:rsidRPr="0011558E" w:rsidRDefault="0018319F" w:rsidP="00564AF5">
      <w:pPr>
        <w:pStyle w:val="FOInormal"/>
        <w:numPr>
          <w:ilvl w:val="0"/>
          <w:numId w:val="10"/>
        </w:numPr>
      </w:pPr>
      <w:r w:rsidRPr="0011558E">
        <w:t>Kulturna razmjena - restoran vidimo kao mjesto upoznavanja kultura – približavamo japansku i kinesku gastronomiju lokalnoj zajednici s poštovanjem i bez stereotipa.</w:t>
      </w:r>
    </w:p>
    <w:p w14:paraId="67250342" w14:textId="77777777" w:rsidR="0018319F" w:rsidRPr="0011558E" w:rsidRDefault="0018319F" w:rsidP="00564AF5">
      <w:pPr>
        <w:pStyle w:val="FOInormal"/>
        <w:numPr>
          <w:ilvl w:val="0"/>
          <w:numId w:val="10"/>
        </w:numPr>
      </w:pPr>
      <w:r w:rsidRPr="0011558E">
        <w:t>Ekološki osviještena kuhinja - u kuhinji bi koristili energetski učinkovitu elektroniku i tehniku s manjim štetnim utjecajem na okoliš, uz racionalnu potrošnju struje, vode i plina.</w:t>
      </w:r>
    </w:p>
    <w:p w14:paraId="025CE4E8" w14:textId="58472114" w:rsidR="0018319F" w:rsidRPr="002013BC" w:rsidRDefault="0018319F" w:rsidP="00564AF5">
      <w:pPr>
        <w:pStyle w:val="FOInormal"/>
        <w:numPr>
          <w:ilvl w:val="0"/>
          <w:numId w:val="10"/>
        </w:numPr>
      </w:pPr>
      <w:r w:rsidRPr="0011558E">
        <w:t xml:space="preserve">Odgovorno upravljanje otpadom - Povrtne ostatke i biorazgradivi otpad bi </w:t>
      </w:r>
      <w:proofErr w:type="spellStart"/>
      <w:r w:rsidRPr="0011558E">
        <w:t>kompostirali</w:t>
      </w:r>
      <w:proofErr w:type="spellEnd"/>
      <w:r w:rsidRPr="0011558E">
        <w:t xml:space="preserve"> kad god je moguće</w:t>
      </w:r>
      <w:r>
        <w:t>.</w:t>
      </w:r>
    </w:p>
    <w:p w14:paraId="0B125BC8"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5A57BA15" w14:textId="5DD3897F" w:rsidR="00BE7125" w:rsidRPr="002013BC" w:rsidRDefault="002832E3" w:rsidP="00FC6486">
      <w:pPr>
        <w:pStyle w:val="FOINaslov1"/>
      </w:pPr>
      <w:bookmarkStart w:id="20" w:name="_Toc218887546"/>
      <w:r>
        <w:lastRenderedPageBreak/>
        <w:t>Predmet poslovanja</w:t>
      </w:r>
      <w:bookmarkEnd w:id="20"/>
    </w:p>
    <w:p w14:paraId="2BCCA8CD" w14:textId="21D65512" w:rsidR="002832E3" w:rsidRDefault="002832E3" w:rsidP="002832E3">
      <w:pPr>
        <w:pStyle w:val="FOInormal"/>
      </w:pPr>
      <w:r>
        <w:t xml:space="preserve">U nastavku slijedi detaljan opis poslovanja restorana </w:t>
      </w:r>
      <w:proofErr w:type="spellStart"/>
      <w:r>
        <w:t>Savor</w:t>
      </w:r>
      <w:proofErr w:type="spellEnd"/>
      <w:r>
        <w:t xml:space="preserve">, a uglavnom se odnosi na opis usluga koje bi nudio. Opis usluga uključuje opis hrane koja bi se posluživala te način na koji bi se realizirali uočeni koncepti organizacije restorana u Japanu. Pri tome je naglasak uglavnom na načinu organizacije restorana i na iskustvu koje bi se posjetitelju pružalo pri posjetu s obzirom na to da su upravo ključne diferencijacije u odnosu na konkurenciju. </w:t>
      </w:r>
    </w:p>
    <w:p w14:paraId="728A9AD5" w14:textId="026BB29B" w:rsidR="00BE7125" w:rsidRDefault="002832E3" w:rsidP="00FC6486">
      <w:pPr>
        <w:pStyle w:val="FOINaslov2"/>
      </w:pPr>
      <w:bookmarkStart w:id="21" w:name="_Toc218887547"/>
      <w:r>
        <w:t>Usluge restorana</w:t>
      </w:r>
      <w:bookmarkEnd w:id="21"/>
    </w:p>
    <w:p w14:paraId="2DBC0B08" w14:textId="1A7F54FD" w:rsidR="002832E3" w:rsidRDefault="002832E3" w:rsidP="002832E3">
      <w:pPr>
        <w:pStyle w:val="FOInormal"/>
      </w:pPr>
      <w:r>
        <w:t xml:space="preserve">Restoran </w:t>
      </w:r>
      <w:proofErr w:type="spellStart"/>
      <w:r>
        <w:t>Savor</w:t>
      </w:r>
      <w:proofErr w:type="spellEnd"/>
      <w:r>
        <w:t xml:space="preserve"> (u nastavku </w:t>
      </w:r>
      <w:proofErr w:type="spellStart"/>
      <w:r>
        <w:t>Savor</w:t>
      </w:r>
      <w:proofErr w:type="spellEnd"/>
      <w:r>
        <w:t xml:space="preserve">) posluživao bi azijska jela s naglaskom na Japanska jela. Svaki dan izmjenjivao bi se dnevni meni koji bi uglavnom uključivao jednostavnija i cjenovno pristupačnija jela. S obzirom na to da bi bilo teško svaki dan ponuditi autentično japansko jelo, ideja je u dnevni meni proširiti kineskom hranom. </w:t>
      </w:r>
    </w:p>
    <w:p w14:paraId="21FFFD36" w14:textId="21EC3823" w:rsidR="002832E3" w:rsidRDefault="002832E3" w:rsidP="002832E3">
      <w:pPr>
        <w:pStyle w:val="FOInormal"/>
      </w:pPr>
      <w:r>
        <w:t>Kineska jela koja bi se pripremala kao ponuda dnevnog menija uključivala bi</w:t>
      </w:r>
      <w:r w:rsidR="00E62F59">
        <w:t>:</w:t>
      </w:r>
    </w:p>
    <w:p w14:paraId="74A1C925" w14:textId="77777777" w:rsidR="002832E3" w:rsidRPr="00DF4C56" w:rsidRDefault="002832E3" w:rsidP="00564AF5">
      <w:pPr>
        <w:pStyle w:val="FOInormal"/>
        <w:numPr>
          <w:ilvl w:val="0"/>
          <w:numId w:val="11"/>
        </w:numPr>
      </w:pPr>
      <w:r w:rsidRPr="00DF4C56">
        <w:t xml:space="preserve">Juhe - Ljuto-kisela juha, </w:t>
      </w:r>
      <w:proofErr w:type="spellStart"/>
      <w:r w:rsidRPr="00DF4C56">
        <w:t>Wonton</w:t>
      </w:r>
      <w:proofErr w:type="spellEnd"/>
      <w:r w:rsidRPr="00DF4C56">
        <w:t xml:space="preserve"> juha, Gusta juha od kukuruza</w:t>
      </w:r>
    </w:p>
    <w:p w14:paraId="7DAE8A0C" w14:textId="77777777" w:rsidR="002832E3" w:rsidRPr="00DF4C56" w:rsidRDefault="002832E3" w:rsidP="00564AF5">
      <w:pPr>
        <w:pStyle w:val="FOInormal"/>
        <w:numPr>
          <w:ilvl w:val="0"/>
          <w:numId w:val="11"/>
        </w:numPr>
      </w:pPr>
      <w:r w:rsidRPr="00DF4C56">
        <w:t xml:space="preserve">Wok jela - </w:t>
      </w:r>
      <w:proofErr w:type="spellStart"/>
      <w:r w:rsidRPr="00DF4C56">
        <w:t>Thai</w:t>
      </w:r>
      <w:proofErr w:type="spellEnd"/>
      <w:r w:rsidRPr="00DF4C56">
        <w:t xml:space="preserve"> </w:t>
      </w:r>
      <w:proofErr w:type="spellStart"/>
      <w:r w:rsidRPr="00DF4C56">
        <w:t>curry</w:t>
      </w:r>
      <w:proofErr w:type="spellEnd"/>
      <w:r w:rsidRPr="00DF4C56">
        <w:t xml:space="preserve"> piletina, </w:t>
      </w:r>
      <w:proofErr w:type="spellStart"/>
      <w:r w:rsidRPr="00DF4C56">
        <w:t>Scechuan</w:t>
      </w:r>
      <w:proofErr w:type="spellEnd"/>
      <w:r w:rsidRPr="00DF4C56">
        <w:t xml:space="preserve"> piletina, Kung Pao Piletina, Piletina s povrćem, </w:t>
      </w:r>
      <w:proofErr w:type="spellStart"/>
      <w:r w:rsidRPr="00DF4C56">
        <w:t>Chow</w:t>
      </w:r>
      <w:proofErr w:type="spellEnd"/>
      <w:r w:rsidRPr="00DF4C56">
        <w:t xml:space="preserve"> </w:t>
      </w:r>
      <w:proofErr w:type="spellStart"/>
      <w:r w:rsidRPr="00DF4C56">
        <w:t>Mein</w:t>
      </w:r>
      <w:proofErr w:type="spellEnd"/>
      <w:r w:rsidRPr="00DF4C56">
        <w:t xml:space="preserve"> s piletinom</w:t>
      </w:r>
    </w:p>
    <w:p w14:paraId="2BF2E712" w14:textId="77777777" w:rsidR="002832E3" w:rsidRPr="00DF4C56" w:rsidRDefault="002832E3" w:rsidP="00564AF5">
      <w:pPr>
        <w:pStyle w:val="FOInormal"/>
        <w:numPr>
          <w:ilvl w:val="0"/>
          <w:numId w:val="11"/>
        </w:numPr>
      </w:pPr>
      <w:r w:rsidRPr="00DF4C56">
        <w:t xml:space="preserve">Svinjetina - slatka i ljuta svinjetina, </w:t>
      </w:r>
      <w:proofErr w:type="spellStart"/>
      <w:r w:rsidRPr="00DF4C56">
        <w:t>Char</w:t>
      </w:r>
      <w:proofErr w:type="spellEnd"/>
      <w:r w:rsidRPr="00DF4C56">
        <w:t xml:space="preserve"> </w:t>
      </w:r>
      <w:proofErr w:type="spellStart"/>
      <w:r w:rsidRPr="00DF4C56">
        <w:t>Siu</w:t>
      </w:r>
      <w:proofErr w:type="spellEnd"/>
      <w:r w:rsidRPr="00DF4C56">
        <w:t xml:space="preserve"> (slatka pečena svinjetina), </w:t>
      </w:r>
      <w:proofErr w:type="spellStart"/>
      <w:r w:rsidRPr="00DF4C56">
        <w:t>Chow</w:t>
      </w:r>
      <w:proofErr w:type="spellEnd"/>
      <w:r w:rsidRPr="00DF4C56">
        <w:t xml:space="preserve"> </w:t>
      </w:r>
      <w:proofErr w:type="spellStart"/>
      <w:r w:rsidRPr="00DF4C56">
        <w:t>Mein</w:t>
      </w:r>
      <w:proofErr w:type="spellEnd"/>
      <w:r w:rsidRPr="00DF4C56">
        <w:t xml:space="preserve"> s svinjetinom</w:t>
      </w:r>
    </w:p>
    <w:p w14:paraId="209768FE" w14:textId="77777777" w:rsidR="002832E3" w:rsidRPr="00DF4C56" w:rsidRDefault="002832E3" w:rsidP="00564AF5">
      <w:pPr>
        <w:pStyle w:val="FOInormal"/>
        <w:numPr>
          <w:ilvl w:val="0"/>
          <w:numId w:val="11"/>
        </w:numPr>
      </w:pPr>
      <w:r w:rsidRPr="00DF4C56">
        <w:t xml:space="preserve">Proljetne </w:t>
      </w:r>
      <w:proofErr w:type="spellStart"/>
      <w:r w:rsidRPr="00DF4C56">
        <w:t>rolice</w:t>
      </w:r>
      <w:proofErr w:type="spellEnd"/>
      <w:r w:rsidRPr="00DF4C56">
        <w:t xml:space="preserve"> </w:t>
      </w:r>
    </w:p>
    <w:p w14:paraId="6BA3AEBD" w14:textId="1115730E" w:rsidR="002832E3" w:rsidRDefault="002832E3" w:rsidP="002832E3">
      <w:pPr>
        <w:pStyle w:val="FOInormal"/>
      </w:pPr>
      <w:r>
        <w:t>Japanska jela koja bi se pripremala kao ponuda dnevnog menija uključivala bi:</w:t>
      </w:r>
    </w:p>
    <w:p w14:paraId="01737A08" w14:textId="77777777" w:rsidR="002832E3" w:rsidRPr="00DF4C56" w:rsidRDefault="002832E3" w:rsidP="00564AF5">
      <w:pPr>
        <w:pStyle w:val="FOInormal"/>
        <w:numPr>
          <w:ilvl w:val="0"/>
          <w:numId w:val="12"/>
        </w:numPr>
      </w:pPr>
      <w:r w:rsidRPr="00DF4C56">
        <w:t xml:space="preserve">Juhe  - Miso juha, Ramen juha, </w:t>
      </w:r>
      <w:proofErr w:type="spellStart"/>
      <w:r w:rsidRPr="00DF4C56">
        <w:t>Udon</w:t>
      </w:r>
      <w:proofErr w:type="spellEnd"/>
      <w:r w:rsidRPr="00DF4C56">
        <w:t xml:space="preserve"> juha, Tori </w:t>
      </w:r>
      <w:proofErr w:type="spellStart"/>
      <w:r w:rsidRPr="00DF4C56">
        <w:t>jiru</w:t>
      </w:r>
      <w:proofErr w:type="spellEnd"/>
    </w:p>
    <w:p w14:paraId="461D31A3" w14:textId="77777777" w:rsidR="002832E3" w:rsidRPr="00DF4C56" w:rsidRDefault="002832E3" w:rsidP="00564AF5">
      <w:pPr>
        <w:pStyle w:val="FOInormal"/>
        <w:numPr>
          <w:ilvl w:val="0"/>
          <w:numId w:val="12"/>
        </w:numPr>
      </w:pPr>
      <w:r w:rsidRPr="00DF4C56">
        <w:t xml:space="preserve">Piletinu - </w:t>
      </w:r>
      <w:proofErr w:type="spellStart"/>
      <w:r w:rsidRPr="00DF4C56">
        <w:t>Katsu</w:t>
      </w:r>
      <w:proofErr w:type="spellEnd"/>
      <w:r w:rsidRPr="00DF4C56">
        <w:t xml:space="preserve"> </w:t>
      </w:r>
      <w:proofErr w:type="spellStart"/>
      <w:r w:rsidRPr="00DF4C56">
        <w:t>curry</w:t>
      </w:r>
      <w:proofErr w:type="spellEnd"/>
      <w:r w:rsidRPr="00DF4C56">
        <w:t xml:space="preserve"> piletina (pohana piletina) , </w:t>
      </w:r>
      <w:proofErr w:type="spellStart"/>
      <w:r w:rsidRPr="00DF4C56">
        <w:t>Teriyaki</w:t>
      </w:r>
      <w:proofErr w:type="spellEnd"/>
      <w:r w:rsidRPr="00DF4C56">
        <w:t xml:space="preserve"> piletina (piletina sa slatkastim </w:t>
      </w:r>
      <w:proofErr w:type="spellStart"/>
      <w:r w:rsidRPr="00DF4C56">
        <w:t>teriyaki</w:t>
      </w:r>
      <w:proofErr w:type="spellEnd"/>
      <w:r w:rsidRPr="00DF4C56">
        <w:t xml:space="preserve"> </w:t>
      </w:r>
      <w:proofErr w:type="spellStart"/>
      <w:r w:rsidRPr="00DF4C56">
        <w:t>omakom</w:t>
      </w:r>
      <w:proofErr w:type="spellEnd"/>
      <w:r w:rsidRPr="00DF4C56">
        <w:t>)</w:t>
      </w:r>
    </w:p>
    <w:p w14:paraId="690624E9" w14:textId="77777777" w:rsidR="002832E3" w:rsidRPr="00DF4C56" w:rsidRDefault="002832E3" w:rsidP="00564AF5">
      <w:pPr>
        <w:pStyle w:val="FOInormal"/>
        <w:numPr>
          <w:ilvl w:val="0"/>
          <w:numId w:val="12"/>
        </w:numPr>
      </w:pPr>
      <w:proofErr w:type="spellStart"/>
      <w:r w:rsidRPr="00DF4C56">
        <w:t>Svinjetinna</w:t>
      </w:r>
      <w:proofErr w:type="spellEnd"/>
      <w:r w:rsidRPr="00DF4C56">
        <w:t xml:space="preserve"> - </w:t>
      </w:r>
      <w:proofErr w:type="spellStart"/>
      <w:r w:rsidRPr="00DF4C56">
        <w:t>Katsu</w:t>
      </w:r>
      <w:proofErr w:type="spellEnd"/>
      <w:r w:rsidRPr="00DF4C56">
        <w:t xml:space="preserve"> svinjetina s povrće</w:t>
      </w:r>
      <w:r>
        <w:t>m, Buta-don (</w:t>
      </w:r>
      <w:proofErr w:type="spellStart"/>
      <w:r>
        <w:t>svinjejtina</w:t>
      </w:r>
      <w:proofErr w:type="spellEnd"/>
      <w:r>
        <w:t xml:space="preserve"> s rižom i sojinim umakom), </w:t>
      </w:r>
      <w:proofErr w:type="spellStart"/>
      <w:r>
        <w:t>Shogayaki</w:t>
      </w:r>
      <w:proofErr w:type="spellEnd"/>
      <w:r>
        <w:t xml:space="preserve"> (svinjetina pržena s đumbirom i sojinim umakom)</w:t>
      </w:r>
    </w:p>
    <w:p w14:paraId="2BC2FD20" w14:textId="77777777" w:rsidR="002832E3" w:rsidRPr="00DF4C56" w:rsidRDefault="002832E3" w:rsidP="00564AF5">
      <w:pPr>
        <w:pStyle w:val="FOInormal"/>
        <w:numPr>
          <w:ilvl w:val="0"/>
          <w:numId w:val="12"/>
        </w:numPr>
      </w:pPr>
      <w:r w:rsidRPr="00DF4C56">
        <w:t xml:space="preserve">Tjestenina - </w:t>
      </w:r>
      <w:proofErr w:type="spellStart"/>
      <w:r w:rsidRPr="00DF4C56">
        <w:t>Yakisoba</w:t>
      </w:r>
      <w:proofErr w:type="spellEnd"/>
      <w:r w:rsidRPr="00DF4C56">
        <w:t xml:space="preserve"> (prženi rezanci s povrćem), </w:t>
      </w:r>
      <w:proofErr w:type="spellStart"/>
      <w:r w:rsidRPr="00DF4C56">
        <w:t>Yaki</w:t>
      </w:r>
      <w:proofErr w:type="spellEnd"/>
      <w:r w:rsidRPr="00DF4C56">
        <w:t xml:space="preserve"> </w:t>
      </w:r>
      <w:proofErr w:type="spellStart"/>
      <w:r w:rsidRPr="00DF4C56">
        <w:t>Udon</w:t>
      </w:r>
      <w:proofErr w:type="spellEnd"/>
      <w:r w:rsidRPr="00DF4C56">
        <w:t xml:space="preserve"> (debeli prženi rezanci), </w:t>
      </w:r>
      <w:proofErr w:type="spellStart"/>
      <w:r w:rsidRPr="00DF4C56">
        <w:t>Gyoza</w:t>
      </w:r>
      <w:proofErr w:type="spellEnd"/>
      <w:r w:rsidRPr="00DF4C56">
        <w:t xml:space="preserve"> (japanske pržene knedle)</w:t>
      </w:r>
    </w:p>
    <w:p w14:paraId="72757F7A" w14:textId="42B50959" w:rsidR="002832E3" w:rsidRDefault="002832E3" w:rsidP="002832E3">
      <w:pPr>
        <w:pStyle w:val="FOInormal"/>
      </w:pPr>
      <w:r>
        <w:t xml:space="preserve">Navedena su samo najčešća jela, a svaki dan bi se nudilo po jedno japansko i kinesko jelo u meniju. Meni bi uglavnom izmjenjivao jela koja su </w:t>
      </w:r>
      <w:r w:rsidR="008A5ECA">
        <w:t>inače</w:t>
      </w:r>
      <w:r>
        <w:t xml:space="preserve"> u ponudi, ali bi cijena taj dan bila niža. Težilo bi se tome da su japansko i kinesko jelo iz ponude dnevnog menija različite </w:t>
      </w:r>
      <w:r>
        <w:lastRenderedPageBreak/>
        <w:t xml:space="preserve">baze, pa ako je u ponudi japanskog jela juha, u ponudi </w:t>
      </w:r>
      <w:r w:rsidR="008A5ECA">
        <w:t>kineskog</w:t>
      </w:r>
      <w:r>
        <w:t xml:space="preserve"> jela bila bi piletina. Time bi se proširio krug </w:t>
      </w:r>
      <w:r w:rsidR="008A5ECA">
        <w:t>potencijalnih</w:t>
      </w:r>
      <w:r>
        <w:t xml:space="preserve"> kupaca. </w:t>
      </w:r>
    </w:p>
    <w:p w14:paraId="20A856C5" w14:textId="77777777" w:rsidR="002832E3" w:rsidRDefault="002832E3" w:rsidP="002832E3">
      <w:pPr>
        <w:pStyle w:val="FOInormal"/>
      </w:pPr>
      <w:r>
        <w:t xml:space="preserve">Cijena dnevnog menija iznosila bi oko 5 eura, ovisno o jelu. Restoran ne bi uključivao vlastitu dostavu, ali bi se kroz posredničke tvrtke za dostavu (kao </w:t>
      </w:r>
      <w:proofErr w:type="spellStart"/>
      <w:r>
        <w:t>Glovo</w:t>
      </w:r>
      <w:proofErr w:type="spellEnd"/>
      <w:r>
        <w:t xml:space="preserve"> i </w:t>
      </w:r>
      <w:proofErr w:type="spellStart"/>
      <w:r>
        <w:t>Wolt</w:t>
      </w:r>
      <w:proofErr w:type="spellEnd"/>
      <w:r>
        <w:t>) mogla naručiti hrana. Gosti bi isto tako mogli osobno preuzeti jelo za van. Jelo za van bi se posluživalo u autentičnim pakiranjima sa štapićima kao pribor.</w:t>
      </w:r>
    </w:p>
    <w:p w14:paraId="5BB7EE0E" w14:textId="77777777" w:rsidR="002832E3" w:rsidRDefault="002832E3" w:rsidP="002832E3">
      <w:pPr>
        <w:pStyle w:val="FOInormal"/>
      </w:pPr>
    </w:p>
    <w:p w14:paraId="3E8C0D37" w14:textId="77777777" w:rsidR="002832E3" w:rsidRDefault="002832E3" w:rsidP="002832E3">
      <w:pPr>
        <w:pStyle w:val="Naslovslike"/>
        <w:keepNext/>
      </w:pPr>
      <w:r>
        <w:rPr>
          <w:noProof/>
        </w:rPr>
        <w:drawing>
          <wp:inline distT="0" distB="0" distL="0" distR="0" wp14:anchorId="3DA3A347" wp14:editId="49BBA62C">
            <wp:extent cx="4045352" cy="4045352"/>
            <wp:effectExtent l="0" t="0" r="0" b="0"/>
            <wp:docPr id="279126476" name="Picture 3" descr="Fold-Pak 08MWPAGODM 8 oz. Pagoda Chinese / Asian Microwavable Paper Take-Out  Container - 450/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ld-Pak 08MWPAGODM 8 oz. Pagoda Chinese / Asian Microwavable Paper Take-Out  Container - 450/Ca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9668" cy="4049668"/>
                    </a:xfrm>
                    <a:prstGeom prst="rect">
                      <a:avLst/>
                    </a:prstGeom>
                    <a:noFill/>
                    <a:ln>
                      <a:noFill/>
                    </a:ln>
                  </pic:spPr>
                </pic:pic>
              </a:graphicData>
            </a:graphic>
          </wp:inline>
        </w:drawing>
      </w:r>
    </w:p>
    <w:p w14:paraId="4AF01080" w14:textId="3FF8974A" w:rsidR="00E42585" w:rsidRDefault="002832E3" w:rsidP="002832E3">
      <w:pPr>
        <w:pStyle w:val="Naslovslike"/>
      </w:pPr>
      <w:bookmarkStart w:id="22" w:name="_Toc218887421"/>
      <w:r>
        <w:t xml:space="preserve">Slika </w:t>
      </w:r>
      <w:r>
        <w:fldChar w:fldCharType="begin"/>
      </w:r>
      <w:r>
        <w:instrText>SEQ Slika \* ARABIC</w:instrText>
      </w:r>
      <w:r>
        <w:fldChar w:fldCharType="separate"/>
      </w:r>
      <w:r w:rsidR="0044597F">
        <w:rPr>
          <w:noProof/>
        </w:rPr>
        <w:t>2</w:t>
      </w:r>
      <w:r>
        <w:fldChar w:fldCharType="end"/>
      </w:r>
      <w:r>
        <w:t xml:space="preserve">. </w:t>
      </w:r>
      <w:r w:rsidR="00CB5C8B">
        <w:t xml:space="preserve">Ambalaža za </w:t>
      </w:r>
      <w:r w:rsidR="00156247">
        <w:t>hranu za van i dostavu</w:t>
      </w:r>
      <w:r>
        <w:t xml:space="preserve"> </w:t>
      </w:r>
      <w:r w:rsidR="00156247">
        <w:t>[</w:t>
      </w:r>
      <w:r w:rsidR="00614F56">
        <w:t>11</w:t>
      </w:r>
      <w:r w:rsidR="00156247">
        <w:t>]</w:t>
      </w:r>
      <w:bookmarkEnd w:id="22"/>
    </w:p>
    <w:p w14:paraId="6F00F859" w14:textId="77777777" w:rsidR="002832E3" w:rsidRDefault="002832E3" w:rsidP="002832E3">
      <w:pPr>
        <w:pStyle w:val="Naslovslike"/>
      </w:pPr>
    </w:p>
    <w:p w14:paraId="0C4EA82F" w14:textId="77777777" w:rsidR="002832E3" w:rsidRDefault="002832E3" w:rsidP="002832E3">
      <w:pPr>
        <w:pStyle w:val="FOInormal"/>
      </w:pPr>
      <w:r>
        <w:t xml:space="preserve">Dnevni meni posluživao bi se svaki dan u razdoblju od 9:00 do 17:00 sati, osim nedjeljom. Osim dnevnog menija, gosti bi svaki dan u razdoblju od 10:00 do 23:00 mogli naručiti bilo koje jelo iz jelovnika. To bi uključivalo jela kao </w:t>
      </w:r>
      <w:proofErr w:type="spellStart"/>
      <w:r>
        <w:t>Wagyu</w:t>
      </w:r>
      <w:proofErr w:type="spellEnd"/>
      <w:r>
        <w:t xml:space="preserve"> govedina, Sushi, </w:t>
      </w:r>
      <w:proofErr w:type="spellStart"/>
      <w:r>
        <w:t>Gyudon</w:t>
      </w:r>
      <w:proofErr w:type="spellEnd"/>
      <w:r>
        <w:t xml:space="preserve"> (govedina u sojinom umaku), Pekinška patka, Kozice, Wok s morskim plodovima, različite školjke (Jakobove kapice popularne su i u Japanu i u Kini) i sl. Cijena tih jela kretala bi se ovisno o pripremi te nabavnoj cijeni komponenti, ali uglavnom između 15 i 30 eura. Ponuda pića također bi uključivala japanska i kineska alkoholna i bezalkoholna pića. </w:t>
      </w:r>
    </w:p>
    <w:p w14:paraId="4096C2E1" w14:textId="151B4F30" w:rsidR="002832E3" w:rsidRDefault="002832E3" w:rsidP="002832E3">
      <w:pPr>
        <w:pStyle w:val="FOInormal"/>
      </w:pPr>
      <w:r>
        <w:lastRenderedPageBreak/>
        <w:t xml:space="preserve">Za opisana jela već postoji ponuda u gradu </w:t>
      </w:r>
      <w:r w:rsidR="002D3D60">
        <w:t>Zagrebu</w:t>
      </w:r>
      <w:r>
        <w:t xml:space="preserve">, a usluge koje bi </w:t>
      </w:r>
      <w:proofErr w:type="spellStart"/>
      <w:r>
        <w:t>Savor</w:t>
      </w:r>
      <w:proofErr w:type="spellEnd"/>
      <w:r>
        <w:t xml:space="preserve"> nudio, a za koje ne postoji velik broj </w:t>
      </w:r>
      <w:r w:rsidR="008A5ECA">
        <w:t>ponuđača</w:t>
      </w:r>
      <w:r>
        <w:t xml:space="preserve"> u Zagrebu, </w:t>
      </w:r>
      <w:r w:rsidR="002D3D60">
        <w:t>č</w:t>
      </w:r>
      <w:r>
        <w:t>ime bi se stvorila jasna diferencijacija u odnosu na konkurente, proizlaze iz opisanih načina organizacije restorana u Japanu:</w:t>
      </w:r>
    </w:p>
    <w:p w14:paraId="72BF159B" w14:textId="5D17488A" w:rsidR="002832E3" w:rsidRDefault="002832E3" w:rsidP="00564AF5">
      <w:pPr>
        <w:pStyle w:val="FOInormal"/>
        <w:numPr>
          <w:ilvl w:val="0"/>
          <w:numId w:val="13"/>
        </w:numPr>
      </w:pPr>
      <w:r>
        <w:t xml:space="preserve">Uz veliki jelovnik bi se na ulazu u restoran izložile makete jela visoke razine vjernosti čime bi se gostima </w:t>
      </w:r>
      <w:r w:rsidR="0050273B">
        <w:t>vizualno</w:t>
      </w:r>
      <w:r>
        <w:t xml:space="preserve"> predočilo jelo koje će mu se poslužiti. Problem koji se rješava je da gost unaprijed sa sigurnošću zna kakvo jelo može očekivati</w:t>
      </w:r>
      <w:r w:rsidR="62189BB6">
        <w:t xml:space="preserve"> </w:t>
      </w:r>
      <w:r w:rsidR="1840458E">
        <w:t>–</w:t>
      </w:r>
      <w:r w:rsidR="62189BB6">
        <w:t xml:space="preserve"> </w:t>
      </w:r>
      <w:r w:rsidR="1840458E">
        <w:t>slika 3</w:t>
      </w:r>
      <w:r>
        <w:t>.</w:t>
      </w:r>
    </w:p>
    <w:p w14:paraId="27ACD119" w14:textId="15E74661" w:rsidR="002832E3" w:rsidRDefault="002832E3" w:rsidP="00564AF5">
      <w:pPr>
        <w:pStyle w:val="FOInormal"/>
        <w:numPr>
          <w:ilvl w:val="0"/>
          <w:numId w:val="13"/>
        </w:numPr>
      </w:pPr>
      <w:r>
        <w:t xml:space="preserve">Posluživanje u restoranu organiziralo bi se na način da gost može birati između samostalnog naručivanja hrane ili naručivanje uz asistenciju osoblja. Samostalno naručivanje realiziralo bi se konceptom zapisivanja narudžbe na papir - osoblje bi gostima uručilo jelovnik i papirnati predložak na koji bi svaki gost zapisao svoju narudžbu, pri </w:t>
      </w:r>
      <w:r w:rsidR="008A5ECA">
        <w:t>čemu</w:t>
      </w:r>
      <w:r>
        <w:t xml:space="preserve"> bi se u velikoj mjeri izbjegla interakcija s osobljem restorana. Na sličan način već funkcioniraju i brojni lanci restorana brze hrane, u kojima se na ulazu nalazi </w:t>
      </w:r>
      <w:proofErr w:type="spellStart"/>
      <w:r>
        <w:t>samoposlužni</w:t>
      </w:r>
      <w:proofErr w:type="spellEnd"/>
      <w:r>
        <w:t xml:space="preserve"> automat. Razlika je što bi se u restoranu </w:t>
      </w:r>
      <w:proofErr w:type="spellStart"/>
      <w:r>
        <w:t>Savor</w:t>
      </w:r>
      <w:proofErr w:type="spellEnd"/>
      <w:r>
        <w:t xml:space="preserve"> narudžba zapisivala s olovkom na papirnati predložak, pa bi se naglasak stavio na tradiciju i autentičnost. Također, u restoranu bi postojala sekcija za goste koji samostalno </w:t>
      </w:r>
      <w:r w:rsidR="008A5ECA">
        <w:t>posjećuju</w:t>
      </w:r>
      <w:r>
        <w:t xml:space="preserve"> restoran ili uzimaju hranu za van, a bila bi organizirana kao šank s jedinicama za jelo, a na svakoj se nalazi otvor kroz koji se gostu poslužuje naručeno jelo. Na svakoj jedinici, gost bi mogao povući zavjesu između svoje, i susjednih jedinica, kako bi povećao stupanj privatnosti ukoliko to želi. Također, u toj sekciji bi se u potpunosti izbjegla interakcija s osobljem. Posluga bi bila organizirana tako da bi na svakoj jedinici za šankom, gostu bio osiguran jelovnik, blok predložaka za narudžbu i olovka. Na predložak bi gost zapisao svoju narudžbu te bi mu se sukladno tome ista i poslužila (za unutra ili van, ovisno o njegovom izboru u predlošku). Opisani način organizacije rješava problem privatnosti za goste s obzirom na to da je interakcija s osobljem restorana i ostalim gostima svedena na minimalnu razinu za one goste kojima to predstavlja vrijednost</w:t>
      </w:r>
      <w:r w:rsidR="2039A6A2">
        <w:t xml:space="preserve"> – slika 4.</w:t>
      </w:r>
    </w:p>
    <w:p w14:paraId="2BDE743D" w14:textId="4F93D10A" w:rsidR="002832E3" w:rsidRDefault="002832E3" w:rsidP="00564AF5">
      <w:pPr>
        <w:pStyle w:val="FOInormal"/>
        <w:numPr>
          <w:ilvl w:val="0"/>
          <w:numId w:val="13"/>
        </w:numPr>
      </w:pPr>
      <w:r>
        <w:t xml:space="preserve">Interijer restorana bio bi organiziran tako uz unutarnju kuhinju postoji i vanjska u kojoj bi kuhari pred gostima pripremali njihove narudžbe. Ideja je da gosti koji sjednu za šank, na papirni predložak zapišu narudžbu nakon </w:t>
      </w:r>
      <w:r w:rsidR="008A5ECA">
        <w:t>č</w:t>
      </w:r>
      <w:r>
        <w:t xml:space="preserve">ega kuhar ili pomoćni kuhar preuzima papirić i priprema narudžbu pred gostom te ga odmah nakon serviranja uručuje gostu. </w:t>
      </w:r>
      <w:r w:rsidR="003228B6">
        <w:t>Sjedenje</w:t>
      </w:r>
      <w:r>
        <w:t xml:space="preserve"> za šankom naplaćivalo bi se oko 2 eura</w:t>
      </w:r>
      <w:r w:rsidR="10ADBC61">
        <w:t xml:space="preserve"> – slika 5.</w:t>
      </w:r>
    </w:p>
    <w:p w14:paraId="4BE57173" w14:textId="52343991" w:rsidR="002832E3" w:rsidRDefault="002832E3" w:rsidP="002832E3">
      <w:pPr>
        <w:pStyle w:val="FOInormal"/>
      </w:pPr>
      <w:r>
        <w:t>Restoran bi poslovao organiziran kombinacijom prethodno opisanih koncepata.</w:t>
      </w:r>
    </w:p>
    <w:p w14:paraId="3C4032E6" w14:textId="77777777" w:rsidR="002832E3" w:rsidRDefault="002832E3" w:rsidP="002832E3">
      <w:pPr>
        <w:pStyle w:val="FOInormal"/>
      </w:pPr>
    </w:p>
    <w:p w14:paraId="7ADDBEF7" w14:textId="77777777" w:rsidR="002832E3" w:rsidRDefault="002832E3" w:rsidP="002832E3">
      <w:pPr>
        <w:pStyle w:val="Naslovslike"/>
        <w:keepNext/>
      </w:pPr>
      <w:r>
        <w:rPr>
          <w:noProof/>
        </w:rPr>
        <w:lastRenderedPageBreak/>
        <w:drawing>
          <wp:inline distT="0" distB="0" distL="0" distR="0" wp14:anchorId="5806C246" wp14:editId="1657D073">
            <wp:extent cx="4022203" cy="4022203"/>
            <wp:effectExtent l="0" t="0" r="0" b="0"/>
            <wp:docPr id="1538446886" name="Picture 4" descr="Japanese Restaurants Often Display Plastic Models of Their Dishes. But How  Much Are They Like the Real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panese Restaurants Often Display Plastic Models of Their Dishes. But How  Much Are They Like the Real Foo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1539" cy="4041539"/>
                    </a:xfrm>
                    <a:prstGeom prst="rect">
                      <a:avLst/>
                    </a:prstGeom>
                    <a:noFill/>
                    <a:ln>
                      <a:noFill/>
                    </a:ln>
                  </pic:spPr>
                </pic:pic>
              </a:graphicData>
            </a:graphic>
          </wp:inline>
        </w:drawing>
      </w:r>
    </w:p>
    <w:p w14:paraId="0419528E" w14:textId="220253F8" w:rsidR="002832E3" w:rsidRDefault="002832E3" w:rsidP="002832E3">
      <w:pPr>
        <w:pStyle w:val="Naslovslike"/>
      </w:pPr>
      <w:bookmarkStart w:id="23" w:name="_Toc218887422"/>
      <w:r>
        <w:t xml:space="preserve">Slika </w:t>
      </w:r>
      <w:r>
        <w:fldChar w:fldCharType="begin"/>
      </w:r>
      <w:r>
        <w:instrText>SEQ Slika \* ARABIC</w:instrText>
      </w:r>
      <w:r>
        <w:fldChar w:fldCharType="separate"/>
      </w:r>
      <w:r w:rsidR="0044597F">
        <w:rPr>
          <w:noProof/>
        </w:rPr>
        <w:t>3</w:t>
      </w:r>
      <w:r>
        <w:fldChar w:fldCharType="end"/>
      </w:r>
      <w:r>
        <w:t xml:space="preserve">. </w:t>
      </w:r>
      <w:r w:rsidR="00534566">
        <w:t>Naziv i pripadajuća maketa jela</w:t>
      </w:r>
      <w:r>
        <w:t xml:space="preserve"> </w:t>
      </w:r>
      <w:r w:rsidR="00534566">
        <w:t>[12]</w:t>
      </w:r>
      <w:bookmarkEnd w:id="23"/>
    </w:p>
    <w:p w14:paraId="2D9A8C16" w14:textId="77777777" w:rsidR="002832E3" w:rsidRDefault="002832E3" w:rsidP="002832E3"/>
    <w:p w14:paraId="2EF184A5" w14:textId="77777777" w:rsidR="002832E3" w:rsidRDefault="002832E3" w:rsidP="002832E3">
      <w:pPr>
        <w:pStyle w:val="Naslovslike"/>
        <w:keepNext/>
      </w:pPr>
      <w:r>
        <w:rPr>
          <w:noProof/>
        </w:rPr>
        <w:drawing>
          <wp:inline distT="0" distB="0" distL="0" distR="0" wp14:anchorId="4AFFC772" wp14:editId="519347F7">
            <wp:extent cx="3831221" cy="2553303"/>
            <wp:effectExtent l="0" t="0" r="0" b="0"/>
            <wp:docPr id="1162013594" name="Picture 5" descr="Ichiran Ramen: A Unique Dining Experience for the Foo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chiran Ramen: A Unique Dining Experience for the Food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7313" cy="2577357"/>
                    </a:xfrm>
                    <a:prstGeom prst="rect">
                      <a:avLst/>
                    </a:prstGeom>
                    <a:noFill/>
                    <a:ln>
                      <a:noFill/>
                    </a:ln>
                  </pic:spPr>
                </pic:pic>
              </a:graphicData>
            </a:graphic>
          </wp:inline>
        </w:drawing>
      </w:r>
    </w:p>
    <w:p w14:paraId="75C5F630" w14:textId="22A1BAF6" w:rsidR="002832E3" w:rsidRDefault="002832E3" w:rsidP="002832E3">
      <w:pPr>
        <w:pStyle w:val="Naslovslike"/>
      </w:pPr>
      <w:bookmarkStart w:id="24" w:name="_Toc218887423"/>
      <w:r>
        <w:t xml:space="preserve">Slika </w:t>
      </w:r>
      <w:r>
        <w:fldChar w:fldCharType="begin"/>
      </w:r>
      <w:r>
        <w:instrText>SEQ Slika \* ARABIC</w:instrText>
      </w:r>
      <w:r>
        <w:fldChar w:fldCharType="separate"/>
      </w:r>
      <w:r w:rsidR="0044597F">
        <w:rPr>
          <w:noProof/>
        </w:rPr>
        <w:t>4</w:t>
      </w:r>
      <w:r>
        <w:fldChar w:fldCharType="end"/>
      </w:r>
      <w:r>
        <w:t xml:space="preserve">. </w:t>
      </w:r>
      <w:r w:rsidR="00BA2E83">
        <w:t xml:space="preserve">Zapisivanje narudžbe na papirni predložak </w:t>
      </w:r>
      <w:r w:rsidR="0061775D">
        <w:t>[13]</w:t>
      </w:r>
      <w:bookmarkEnd w:id="24"/>
    </w:p>
    <w:p w14:paraId="767D4087" w14:textId="77777777" w:rsidR="002832E3" w:rsidRDefault="002832E3" w:rsidP="002832E3">
      <w:pPr>
        <w:pStyle w:val="Naslovslike"/>
      </w:pPr>
    </w:p>
    <w:p w14:paraId="018CAE81" w14:textId="77777777" w:rsidR="002832E3" w:rsidRDefault="002832E3" w:rsidP="002832E3">
      <w:pPr>
        <w:pStyle w:val="Naslovslike"/>
        <w:keepNext/>
      </w:pPr>
      <w:r>
        <w:rPr>
          <w:noProof/>
        </w:rPr>
        <w:lastRenderedPageBreak/>
        <w:drawing>
          <wp:inline distT="0" distB="0" distL="0" distR="0" wp14:anchorId="2E19DE10" wp14:editId="3168E714">
            <wp:extent cx="5150734" cy="2892746"/>
            <wp:effectExtent l="0" t="0" r="0" b="3175"/>
            <wp:docPr id="2027497736" name="Picture 2" descr="The Best New Sushi Restaurants in America | Bon Appé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est New Sushi Restaurants in America | Bon Appét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7821" cy="2896726"/>
                    </a:xfrm>
                    <a:prstGeom prst="rect">
                      <a:avLst/>
                    </a:prstGeom>
                    <a:noFill/>
                    <a:ln>
                      <a:noFill/>
                    </a:ln>
                  </pic:spPr>
                </pic:pic>
              </a:graphicData>
            </a:graphic>
          </wp:inline>
        </w:drawing>
      </w:r>
    </w:p>
    <w:p w14:paraId="57C9E1B5" w14:textId="0D48126A" w:rsidR="002832E3" w:rsidRDefault="002832E3" w:rsidP="002832E3">
      <w:pPr>
        <w:pStyle w:val="Naslovslike"/>
      </w:pPr>
      <w:bookmarkStart w:id="25" w:name="_Toc218887424"/>
      <w:r>
        <w:t xml:space="preserve">Slika </w:t>
      </w:r>
      <w:r>
        <w:fldChar w:fldCharType="begin"/>
      </w:r>
      <w:r>
        <w:instrText>SEQ Slika \* ARABIC</w:instrText>
      </w:r>
      <w:r>
        <w:fldChar w:fldCharType="separate"/>
      </w:r>
      <w:r w:rsidR="0044597F">
        <w:rPr>
          <w:noProof/>
        </w:rPr>
        <w:t>5</w:t>
      </w:r>
      <w:r>
        <w:fldChar w:fldCharType="end"/>
      </w:r>
      <w:r>
        <w:t xml:space="preserve">. </w:t>
      </w:r>
      <w:r w:rsidR="0061775D">
        <w:t>Priprema hrane pred gostima</w:t>
      </w:r>
      <w:r>
        <w:t xml:space="preserve"> </w:t>
      </w:r>
      <w:r w:rsidR="0061775D">
        <w:t>[14]</w:t>
      </w:r>
      <w:bookmarkEnd w:id="25"/>
    </w:p>
    <w:p w14:paraId="47D890DF" w14:textId="77777777" w:rsidR="002832E3" w:rsidRDefault="002832E3" w:rsidP="002832E3">
      <w:pPr>
        <w:pStyle w:val="Naslovslike"/>
      </w:pPr>
    </w:p>
    <w:p w14:paraId="06D434C6" w14:textId="77777777" w:rsidR="002832E3" w:rsidRDefault="002832E3" w:rsidP="002832E3">
      <w:pPr>
        <w:pStyle w:val="FOInormal"/>
      </w:pPr>
      <w:r>
        <w:t>Interijer restorana bio bi dizajniran elementima japanske tematike i elementima modernog urbanog restorana. Interijerom se ne bi naglašavao luksuz i otmjenost već autentičnost i tradicionalnost. Stropna rasvjeta realizirala bi se tradicionalnim crvenim japanskim lampama (</w:t>
      </w:r>
      <w:proofErr w:type="spellStart"/>
      <w:r>
        <w:t>jap</w:t>
      </w:r>
      <w:proofErr w:type="spellEnd"/>
      <w:r>
        <w:t xml:space="preserve">. </w:t>
      </w:r>
      <w:proofErr w:type="spellStart"/>
      <w:r w:rsidRPr="00E61BC7">
        <w:rPr>
          <w:i/>
          <w:iCs/>
        </w:rPr>
        <w:t>Akachōchin</w:t>
      </w:r>
      <w:proofErr w:type="spellEnd"/>
      <w:r>
        <w:t xml:space="preserve">). Zidovi bi bili mjestimice bili obloženi drvenim oblogama, a mjestimice dekorativnim unutarnjim kamenom. Na stolovima se ne bi nalazili stolnjaci, hrana bi se posluživala ili na pravokutnim tanjurima ili na manjim okruglim tanjurima. Gostu bi se uz standardni pribor za jelo uručili i štapići. Interijer bi uključivao i Japansko bilje i akvarij. Vrata u interijeru ne bi bila klasična na guranje nego klizna japanska vrata (osim glavnog ulaza i ulaza u kuhinju). U nastavku slijedi slika drugog restorana kojom se vizualizira budući interijer restorana </w:t>
      </w:r>
      <w:proofErr w:type="spellStart"/>
      <w:r>
        <w:t>Savor</w:t>
      </w:r>
      <w:proofErr w:type="spellEnd"/>
      <w:r>
        <w:t>.</w:t>
      </w:r>
    </w:p>
    <w:p w14:paraId="12B6F42E" w14:textId="77777777" w:rsidR="002832E3" w:rsidRDefault="002832E3" w:rsidP="002832E3">
      <w:pPr>
        <w:pStyle w:val="FOInormal"/>
      </w:pPr>
    </w:p>
    <w:p w14:paraId="78796D53" w14:textId="77777777" w:rsidR="002832E3" w:rsidRDefault="002832E3" w:rsidP="002832E3">
      <w:pPr>
        <w:pStyle w:val="Naslovslike"/>
        <w:keepNext/>
      </w:pPr>
      <w:r>
        <w:rPr>
          <w:noProof/>
        </w:rPr>
        <w:drawing>
          <wp:inline distT="0" distB="0" distL="0" distR="0" wp14:anchorId="72BC0AA3" wp14:editId="32F1042E">
            <wp:extent cx="3900668" cy="2274960"/>
            <wp:effectExtent l="0" t="0" r="5080" b="0"/>
            <wp:docPr id="1940568600" name="Picture 3" descr="The Allure of Japanese Interior Design in American Restaurants - FSR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llure of Japanese Interior Design in American Restaurants - FSR  magaz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1857" cy="2287318"/>
                    </a:xfrm>
                    <a:prstGeom prst="rect">
                      <a:avLst/>
                    </a:prstGeom>
                    <a:noFill/>
                    <a:ln>
                      <a:noFill/>
                    </a:ln>
                  </pic:spPr>
                </pic:pic>
              </a:graphicData>
            </a:graphic>
          </wp:inline>
        </w:drawing>
      </w:r>
    </w:p>
    <w:p w14:paraId="1B51F994" w14:textId="314E4572" w:rsidR="4C50F17B" w:rsidRDefault="002832E3" w:rsidP="4C50F17B">
      <w:pPr>
        <w:pStyle w:val="Naslovslike"/>
      </w:pPr>
      <w:bookmarkStart w:id="26" w:name="_Toc218887425"/>
      <w:r>
        <w:t xml:space="preserve">Slika </w:t>
      </w:r>
      <w:r>
        <w:fldChar w:fldCharType="begin"/>
      </w:r>
      <w:r>
        <w:instrText>SEQ Slika \* ARABIC</w:instrText>
      </w:r>
      <w:r>
        <w:fldChar w:fldCharType="separate"/>
      </w:r>
      <w:r w:rsidR="0044597F">
        <w:rPr>
          <w:noProof/>
        </w:rPr>
        <w:t>6</w:t>
      </w:r>
      <w:r>
        <w:fldChar w:fldCharType="end"/>
      </w:r>
      <w:r>
        <w:t xml:space="preserve">. Prostor za goste </w:t>
      </w:r>
      <w:r w:rsidR="00600F19">
        <w:t>[</w:t>
      </w:r>
      <w:r w:rsidR="001F4203">
        <w:t>15</w:t>
      </w:r>
      <w:r w:rsidR="00600F19">
        <w:t>]</w:t>
      </w:r>
      <w:bookmarkEnd w:id="26"/>
    </w:p>
    <w:p w14:paraId="7DCFC1D3" w14:textId="2B3CB11C" w:rsidR="002832E3" w:rsidRDefault="002832E3" w:rsidP="002832E3">
      <w:pPr>
        <w:spacing w:after="120" w:line="360" w:lineRule="auto"/>
        <w:ind w:firstLine="709"/>
        <w:jc w:val="both"/>
        <w:rPr>
          <w:rFonts w:ascii="Arial" w:hAnsi="Arial" w:cs="Arial"/>
          <w:sz w:val="22"/>
          <w:szCs w:val="22"/>
        </w:rPr>
      </w:pPr>
      <w:r>
        <w:rPr>
          <w:rFonts w:ascii="Arial" w:hAnsi="Arial" w:cs="Arial"/>
          <w:sz w:val="22"/>
          <w:szCs w:val="22"/>
        </w:rPr>
        <w:lastRenderedPageBreak/>
        <w:t xml:space="preserve">Slika u nastavku prikazuje planiranu organizaciju interijera restorana </w:t>
      </w:r>
      <w:proofErr w:type="spellStart"/>
      <w:r>
        <w:rPr>
          <w:rFonts w:ascii="Arial" w:hAnsi="Arial" w:cs="Arial"/>
          <w:sz w:val="22"/>
          <w:szCs w:val="22"/>
        </w:rPr>
        <w:t>Savor</w:t>
      </w:r>
      <w:proofErr w:type="spellEnd"/>
      <w:r>
        <w:rPr>
          <w:rFonts w:ascii="Arial" w:hAnsi="Arial" w:cs="Arial"/>
          <w:sz w:val="22"/>
          <w:szCs w:val="22"/>
        </w:rPr>
        <w:t xml:space="preserve">. </w:t>
      </w:r>
      <w:r w:rsidR="591BA73E" w:rsidRPr="1C95D2EB">
        <w:rPr>
          <w:rFonts w:ascii="Arial" w:hAnsi="Arial" w:cs="Arial"/>
          <w:sz w:val="22"/>
          <w:szCs w:val="22"/>
        </w:rPr>
        <w:t>Važno</w:t>
      </w:r>
      <w:r w:rsidR="591BA73E" w:rsidRPr="677FFAC9">
        <w:rPr>
          <w:rFonts w:ascii="Arial" w:hAnsi="Arial" w:cs="Arial"/>
          <w:sz w:val="22"/>
          <w:szCs w:val="22"/>
        </w:rPr>
        <w:t xml:space="preserve"> uzeti u obzir da slika </w:t>
      </w:r>
      <w:r w:rsidR="591BA73E" w:rsidRPr="44D99099">
        <w:rPr>
          <w:rFonts w:ascii="Arial" w:hAnsi="Arial" w:cs="Arial"/>
          <w:sz w:val="22"/>
          <w:szCs w:val="22"/>
        </w:rPr>
        <w:t xml:space="preserve">nije visoke </w:t>
      </w:r>
      <w:r w:rsidR="591BA73E" w:rsidRPr="061BE977">
        <w:rPr>
          <w:rFonts w:ascii="Arial" w:hAnsi="Arial" w:cs="Arial"/>
          <w:sz w:val="22"/>
          <w:szCs w:val="22"/>
        </w:rPr>
        <w:t xml:space="preserve">vjernosti te </w:t>
      </w:r>
      <w:r w:rsidR="591BA73E" w:rsidRPr="77566418">
        <w:rPr>
          <w:rFonts w:ascii="Arial" w:hAnsi="Arial" w:cs="Arial"/>
          <w:sz w:val="22"/>
          <w:szCs w:val="22"/>
        </w:rPr>
        <w:t xml:space="preserve">su moguća </w:t>
      </w:r>
      <w:r w:rsidR="591BA73E" w:rsidRPr="2FE63CCA">
        <w:rPr>
          <w:rFonts w:ascii="Arial" w:hAnsi="Arial" w:cs="Arial"/>
          <w:sz w:val="22"/>
          <w:szCs w:val="22"/>
        </w:rPr>
        <w:t xml:space="preserve">određena odstupanja </w:t>
      </w:r>
      <w:r w:rsidR="591BA73E" w:rsidRPr="0BB467E8">
        <w:rPr>
          <w:rFonts w:ascii="Arial" w:hAnsi="Arial" w:cs="Arial"/>
          <w:sz w:val="22"/>
          <w:szCs w:val="22"/>
        </w:rPr>
        <w:t>stvarnog interijera</w:t>
      </w:r>
      <w:r w:rsidR="591BA73E" w:rsidRPr="7703C5CC">
        <w:rPr>
          <w:rFonts w:ascii="Arial" w:hAnsi="Arial" w:cs="Arial"/>
          <w:sz w:val="22"/>
          <w:szCs w:val="22"/>
        </w:rPr>
        <w:t xml:space="preserve"> zbog </w:t>
      </w:r>
      <w:r w:rsidR="591BA73E" w:rsidRPr="74DB1E8C">
        <w:rPr>
          <w:rFonts w:ascii="Arial" w:hAnsi="Arial" w:cs="Arial"/>
          <w:sz w:val="22"/>
          <w:szCs w:val="22"/>
        </w:rPr>
        <w:t>građevinskih karakteristika k</w:t>
      </w:r>
      <w:r w:rsidR="07E55600" w:rsidRPr="74DB1E8C">
        <w:rPr>
          <w:rFonts w:ascii="Arial" w:hAnsi="Arial" w:cs="Arial"/>
          <w:sz w:val="22"/>
          <w:szCs w:val="22"/>
        </w:rPr>
        <w:t xml:space="preserve">upljenog prostora (statika, </w:t>
      </w:r>
      <w:r w:rsidR="6898E870" w:rsidRPr="4CC0A189">
        <w:rPr>
          <w:rFonts w:ascii="Arial" w:hAnsi="Arial" w:cs="Arial"/>
          <w:sz w:val="22"/>
          <w:szCs w:val="22"/>
        </w:rPr>
        <w:t xml:space="preserve">podzemne instalacije </w:t>
      </w:r>
      <w:r w:rsidR="0950F51C" w:rsidRPr="2D1600B5">
        <w:rPr>
          <w:rFonts w:ascii="Arial" w:hAnsi="Arial" w:cs="Arial"/>
          <w:sz w:val="22"/>
          <w:szCs w:val="22"/>
        </w:rPr>
        <w:t xml:space="preserve">konstrukcijski rasponi i sl.) </w:t>
      </w:r>
      <w:r w:rsidR="2828815C" w:rsidRPr="582CAE84">
        <w:rPr>
          <w:rFonts w:ascii="Arial" w:hAnsi="Arial" w:cs="Arial"/>
          <w:sz w:val="22"/>
          <w:szCs w:val="22"/>
        </w:rPr>
        <w:t>Financijski elementi plana rađeni su prema ovom tlocrtu, no</w:t>
      </w:r>
      <w:r w:rsidR="0950F51C" w:rsidRPr="2D1600B5">
        <w:rPr>
          <w:rFonts w:ascii="Arial" w:hAnsi="Arial" w:cs="Arial"/>
          <w:sz w:val="22"/>
          <w:szCs w:val="22"/>
        </w:rPr>
        <w:t xml:space="preserve"> tako treba uzeti u </w:t>
      </w:r>
      <w:r w:rsidR="0950F51C" w:rsidRPr="04C4729D">
        <w:rPr>
          <w:rFonts w:ascii="Arial" w:hAnsi="Arial" w:cs="Arial"/>
          <w:sz w:val="22"/>
          <w:szCs w:val="22"/>
        </w:rPr>
        <w:t xml:space="preserve">obzir da je moguće da se </w:t>
      </w:r>
      <w:r w:rsidR="1DBF1AAC" w:rsidRPr="582CAE84">
        <w:rPr>
          <w:rFonts w:ascii="Arial" w:hAnsi="Arial" w:cs="Arial"/>
          <w:sz w:val="22"/>
          <w:szCs w:val="22"/>
        </w:rPr>
        <w:t>u stvarnosti</w:t>
      </w:r>
      <w:r w:rsidR="0950F51C" w:rsidRPr="582CAE84">
        <w:rPr>
          <w:rFonts w:ascii="Arial" w:hAnsi="Arial" w:cs="Arial"/>
          <w:sz w:val="22"/>
          <w:szCs w:val="22"/>
        </w:rPr>
        <w:t xml:space="preserve"> </w:t>
      </w:r>
      <w:r w:rsidR="0950F51C" w:rsidRPr="04C4729D">
        <w:rPr>
          <w:rFonts w:ascii="Arial" w:hAnsi="Arial" w:cs="Arial"/>
          <w:sz w:val="22"/>
          <w:szCs w:val="22"/>
        </w:rPr>
        <w:t xml:space="preserve">promjeni </w:t>
      </w:r>
      <w:r w:rsidR="0950F51C" w:rsidRPr="1DFDB256">
        <w:rPr>
          <w:rFonts w:ascii="Arial" w:hAnsi="Arial" w:cs="Arial"/>
          <w:sz w:val="22"/>
          <w:szCs w:val="22"/>
        </w:rPr>
        <w:t xml:space="preserve">količina </w:t>
      </w:r>
      <w:r w:rsidR="0950F51C" w:rsidRPr="7FC1BCAF">
        <w:rPr>
          <w:rFonts w:ascii="Arial" w:hAnsi="Arial" w:cs="Arial"/>
          <w:sz w:val="22"/>
          <w:szCs w:val="22"/>
        </w:rPr>
        <w:t>stolova i stolica,</w:t>
      </w:r>
      <w:r w:rsidR="0950F51C" w:rsidRPr="3FBC6710">
        <w:rPr>
          <w:rFonts w:ascii="Arial" w:hAnsi="Arial" w:cs="Arial"/>
          <w:sz w:val="22"/>
          <w:szCs w:val="22"/>
        </w:rPr>
        <w:t xml:space="preserve"> </w:t>
      </w:r>
      <w:r w:rsidR="0950F51C" w:rsidRPr="70F57F7D">
        <w:rPr>
          <w:rFonts w:ascii="Arial" w:hAnsi="Arial" w:cs="Arial"/>
          <w:sz w:val="22"/>
          <w:szCs w:val="22"/>
        </w:rPr>
        <w:t xml:space="preserve">odnosno da </w:t>
      </w:r>
      <w:r w:rsidR="3A98DF6A" w:rsidRPr="164B9AFC">
        <w:rPr>
          <w:rFonts w:ascii="Arial" w:hAnsi="Arial" w:cs="Arial"/>
          <w:sz w:val="22"/>
          <w:szCs w:val="22"/>
        </w:rPr>
        <w:t xml:space="preserve">broj stolica ostane jednak ali se </w:t>
      </w:r>
      <w:r w:rsidR="3A98DF6A" w:rsidRPr="7D2E0160">
        <w:rPr>
          <w:rFonts w:ascii="Arial" w:hAnsi="Arial" w:cs="Arial"/>
          <w:sz w:val="22"/>
          <w:szCs w:val="22"/>
        </w:rPr>
        <w:t>pove</w:t>
      </w:r>
      <w:r w:rsidR="55529283" w:rsidRPr="7D2E0160">
        <w:rPr>
          <w:rFonts w:ascii="Arial" w:hAnsi="Arial" w:cs="Arial"/>
          <w:sz w:val="22"/>
          <w:szCs w:val="22"/>
        </w:rPr>
        <w:t>ć</w:t>
      </w:r>
      <w:r w:rsidR="3A98DF6A" w:rsidRPr="7D2E0160">
        <w:rPr>
          <w:rFonts w:ascii="Arial" w:hAnsi="Arial" w:cs="Arial"/>
          <w:sz w:val="22"/>
          <w:szCs w:val="22"/>
        </w:rPr>
        <w:t>a</w:t>
      </w:r>
      <w:r w:rsidR="3A98DF6A" w:rsidRPr="164B9AFC">
        <w:rPr>
          <w:rFonts w:ascii="Arial" w:hAnsi="Arial" w:cs="Arial"/>
          <w:sz w:val="22"/>
          <w:szCs w:val="22"/>
        </w:rPr>
        <w:t xml:space="preserve"> broj stolova (</w:t>
      </w:r>
      <w:r w:rsidR="3A98DF6A" w:rsidRPr="1231F58C">
        <w:rPr>
          <w:rFonts w:ascii="Arial" w:hAnsi="Arial" w:cs="Arial"/>
          <w:sz w:val="22"/>
          <w:szCs w:val="22"/>
        </w:rPr>
        <w:t xml:space="preserve">npr. </w:t>
      </w:r>
      <w:r w:rsidR="3A98DF6A" w:rsidRPr="698B1330">
        <w:rPr>
          <w:rFonts w:ascii="Arial" w:hAnsi="Arial" w:cs="Arial"/>
          <w:sz w:val="22"/>
          <w:szCs w:val="22"/>
        </w:rPr>
        <w:t xml:space="preserve">4 stola sa 6 sjedećih mjesta zamjeni se sa </w:t>
      </w:r>
      <w:r w:rsidR="3A98DF6A" w:rsidRPr="5C4D1ABC">
        <w:rPr>
          <w:rFonts w:ascii="Arial" w:hAnsi="Arial" w:cs="Arial"/>
          <w:sz w:val="22"/>
          <w:szCs w:val="22"/>
        </w:rPr>
        <w:t>6</w:t>
      </w:r>
      <w:r w:rsidR="3A98DF6A" w:rsidRPr="12C7F578">
        <w:rPr>
          <w:rFonts w:ascii="Arial" w:hAnsi="Arial" w:cs="Arial"/>
          <w:sz w:val="22"/>
          <w:szCs w:val="22"/>
        </w:rPr>
        <w:t xml:space="preserve"> stolova sa</w:t>
      </w:r>
      <w:r w:rsidR="33BF1701" w:rsidRPr="12C7F578">
        <w:rPr>
          <w:rFonts w:ascii="Arial" w:hAnsi="Arial" w:cs="Arial"/>
          <w:sz w:val="22"/>
          <w:szCs w:val="22"/>
        </w:rPr>
        <w:t xml:space="preserve"> 4 </w:t>
      </w:r>
      <w:r w:rsidR="33BF1701" w:rsidRPr="7D2E0160">
        <w:rPr>
          <w:rFonts w:ascii="Arial" w:hAnsi="Arial" w:cs="Arial"/>
          <w:sz w:val="22"/>
          <w:szCs w:val="22"/>
        </w:rPr>
        <w:t>sjedećih mjesta</w:t>
      </w:r>
      <w:r w:rsidR="5C7C5D3D" w:rsidRPr="143FCC3F">
        <w:rPr>
          <w:rFonts w:ascii="Arial" w:hAnsi="Arial" w:cs="Arial"/>
          <w:sz w:val="22"/>
          <w:szCs w:val="22"/>
        </w:rPr>
        <w:t>.)</w:t>
      </w:r>
    </w:p>
    <w:p w14:paraId="03ECC67B" w14:textId="77777777" w:rsidR="002832E3" w:rsidRDefault="002832E3" w:rsidP="002832E3">
      <w:pPr>
        <w:pStyle w:val="Naslovslike"/>
        <w:keepNext/>
      </w:pPr>
      <w:r>
        <w:rPr>
          <w:noProof/>
        </w:rPr>
        <w:drawing>
          <wp:inline distT="0" distB="0" distL="0" distR="0" wp14:anchorId="333859AD" wp14:editId="19A92A06">
            <wp:extent cx="5760720" cy="4123690"/>
            <wp:effectExtent l="0" t="0" r="0" b="5080"/>
            <wp:docPr id="1077501594" name="Picture 4" descr="A floor plan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1594" name="Picture 4" descr="A floor plan of a restauran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4123690"/>
                    </a:xfrm>
                    <a:prstGeom prst="rect">
                      <a:avLst/>
                    </a:prstGeom>
                  </pic:spPr>
                </pic:pic>
              </a:graphicData>
            </a:graphic>
          </wp:inline>
        </w:drawing>
      </w:r>
    </w:p>
    <w:p w14:paraId="5CED8A73" w14:textId="03F3837D" w:rsidR="002832E3" w:rsidRDefault="002832E3" w:rsidP="002832E3">
      <w:pPr>
        <w:pStyle w:val="Naslovslike"/>
      </w:pPr>
      <w:bookmarkStart w:id="27" w:name="_Toc218887426"/>
      <w:r>
        <w:t xml:space="preserve">Slika </w:t>
      </w:r>
      <w:r>
        <w:fldChar w:fldCharType="begin"/>
      </w:r>
      <w:r>
        <w:instrText>SEQ Slika \* ARABIC</w:instrText>
      </w:r>
      <w:r>
        <w:fldChar w:fldCharType="separate"/>
      </w:r>
      <w:r w:rsidR="0044597F">
        <w:rPr>
          <w:noProof/>
        </w:rPr>
        <w:t>7</w:t>
      </w:r>
      <w:r>
        <w:fldChar w:fldCharType="end"/>
      </w:r>
      <w:r>
        <w:t xml:space="preserve">. Naslov slike </w:t>
      </w:r>
      <w:r w:rsidR="001F4203">
        <w:t>[</w:t>
      </w:r>
      <w:r w:rsidR="00D23283">
        <w:t>autorski</w:t>
      </w:r>
      <w:r w:rsidR="037DA5D4">
        <w:t xml:space="preserve"> rad</w:t>
      </w:r>
      <w:r w:rsidR="001F4203">
        <w:t>]</w:t>
      </w:r>
      <w:bookmarkEnd w:id="27"/>
    </w:p>
    <w:p w14:paraId="61CE1D86" w14:textId="77777777" w:rsidR="002832E3" w:rsidRDefault="002832E3" w:rsidP="002832E3">
      <w:pPr>
        <w:pStyle w:val="Naslovslike"/>
      </w:pPr>
    </w:p>
    <w:p w14:paraId="3E6F7699" w14:textId="47A42C25" w:rsidR="002832E3" w:rsidRDefault="002832E3" w:rsidP="002832E3">
      <w:pPr>
        <w:pStyle w:val="FOInormal"/>
      </w:pPr>
      <w:r w:rsidRPr="002832E3">
        <w:t xml:space="preserve">Kako je već prethodno opisano, cilj dnevnog menija generiranje je prometa i priljeva novca u razdoblju kada se očekuje manja potražnja za složenijim i skupljim jelima. U popodnevnim i večernjim satima očekuje se da potražnja za jednostavnijim jelima za gablec opada te da će rasti potražnja za složenijim i </w:t>
      </w:r>
      <w:r w:rsidR="003228B6" w:rsidRPr="002832E3">
        <w:t>skupljim</w:t>
      </w:r>
      <w:r w:rsidRPr="002832E3">
        <w:t xml:space="preserve"> jelima. Jela koja bi se posluživala </w:t>
      </w:r>
      <w:r w:rsidR="003228B6" w:rsidRPr="002832E3">
        <w:t>podijeljena</w:t>
      </w:r>
      <w:r w:rsidRPr="002832E3">
        <w:t xml:space="preserve"> su na predjela, jela s plodovima mora, wok jela, glavna jela, deserti, pića (</w:t>
      </w:r>
      <w:r w:rsidR="003228B6" w:rsidRPr="002832E3">
        <w:t>alkoholna</w:t>
      </w:r>
      <w:r w:rsidRPr="002832E3">
        <w:t xml:space="preserve"> i bezalkoholna te topli i hladni napitci). U nastavku slijede tablice u kojima se nalazi popis jela s pripadajućim opisom i cijenom za svaku kategoriju.</w:t>
      </w:r>
    </w:p>
    <w:p w14:paraId="195BB67D" w14:textId="77777777" w:rsidR="002832E3" w:rsidRDefault="002832E3" w:rsidP="002832E3">
      <w:pPr>
        <w:pStyle w:val="Naslovtablice"/>
      </w:pPr>
    </w:p>
    <w:p w14:paraId="346AF2CB" w14:textId="77777777" w:rsidR="00C37377" w:rsidRDefault="00C37377" w:rsidP="002832E3">
      <w:pPr>
        <w:pStyle w:val="Naslovtablice"/>
      </w:pPr>
    </w:p>
    <w:p w14:paraId="115F37CC" w14:textId="77777777" w:rsidR="00C37377" w:rsidRDefault="00C37377" w:rsidP="002832E3">
      <w:pPr>
        <w:pStyle w:val="Naslovtablice"/>
      </w:pPr>
    </w:p>
    <w:p w14:paraId="37B5FEF7" w14:textId="1F0A6055" w:rsidR="002832E3" w:rsidRDefault="002832E3" w:rsidP="002832E3">
      <w:pPr>
        <w:pStyle w:val="Naslovtablice"/>
      </w:pPr>
      <w:bookmarkStart w:id="28" w:name="_Toc218887508"/>
      <w:r>
        <w:lastRenderedPageBreak/>
        <w:t xml:space="preserve">Tablica </w:t>
      </w:r>
      <w:r>
        <w:fldChar w:fldCharType="begin"/>
      </w:r>
      <w:r>
        <w:instrText>SEQ Tablica \* ARABIC</w:instrText>
      </w:r>
      <w:r>
        <w:fldChar w:fldCharType="separate"/>
      </w:r>
      <w:r w:rsidR="00602364">
        <w:rPr>
          <w:noProof/>
        </w:rPr>
        <w:t>5</w:t>
      </w:r>
      <w:r>
        <w:fldChar w:fldCharType="end"/>
      </w:r>
      <w:r>
        <w:t>. Jelovnik - predjela</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6124"/>
        <w:gridCol w:w="889"/>
      </w:tblGrid>
      <w:tr w:rsidR="000A0075" w:rsidRPr="002832E3" w14:paraId="1D890F58" w14:textId="77777777" w:rsidTr="00C37377">
        <w:tc>
          <w:tcPr>
            <w:tcW w:w="0" w:type="auto"/>
            <w:vAlign w:val="center"/>
            <w:hideMark/>
          </w:tcPr>
          <w:p w14:paraId="2AC5215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Naziv</w:t>
            </w:r>
          </w:p>
        </w:tc>
        <w:tc>
          <w:tcPr>
            <w:tcW w:w="0" w:type="auto"/>
            <w:vAlign w:val="center"/>
            <w:hideMark/>
          </w:tcPr>
          <w:p w14:paraId="679D6B9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Opis</w:t>
            </w:r>
          </w:p>
        </w:tc>
        <w:tc>
          <w:tcPr>
            <w:tcW w:w="0" w:type="auto"/>
            <w:vAlign w:val="center"/>
            <w:hideMark/>
          </w:tcPr>
          <w:p w14:paraId="1D3536E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0A0075" w:rsidRPr="002832E3" w14:paraId="05417236" w14:textId="77777777" w:rsidTr="00C37377">
        <w:tc>
          <w:tcPr>
            <w:tcW w:w="0" w:type="auto"/>
            <w:vAlign w:val="center"/>
            <w:hideMark/>
          </w:tcPr>
          <w:p w14:paraId="2E1E765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Jakobove kapice u povrću</w:t>
            </w:r>
          </w:p>
        </w:tc>
        <w:tc>
          <w:tcPr>
            <w:tcW w:w="0" w:type="auto"/>
            <w:vAlign w:val="center"/>
            <w:hideMark/>
          </w:tcPr>
          <w:p w14:paraId="61AFADFE" w14:textId="77777777" w:rsidR="002832E3" w:rsidRPr="002832E3" w:rsidRDefault="002832E3" w:rsidP="00C37377">
            <w:pPr>
              <w:spacing w:before="120" w:after="120"/>
              <w:rPr>
                <w:rFonts w:ascii="Arial" w:hAnsi="Arial" w:cs="Arial"/>
                <w:sz w:val="22"/>
                <w:szCs w:val="22"/>
              </w:rPr>
            </w:pPr>
            <w:proofErr w:type="spellStart"/>
            <w:r w:rsidRPr="002832E3">
              <w:rPr>
                <w:rFonts w:ascii="Arial" w:hAnsi="Arial" w:cs="Arial"/>
                <w:sz w:val="22"/>
                <w:szCs w:val="22"/>
              </w:rPr>
              <w:t>Grilane</w:t>
            </w:r>
            <w:proofErr w:type="spellEnd"/>
            <w:r w:rsidRPr="002832E3">
              <w:rPr>
                <w:rFonts w:ascii="Arial" w:hAnsi="Arial" w:cs="Arial"/>
                <w:sz w:val="22"/>
                <w:szCs w:val="22"/>
              </w:rPr>
              <w:t xml:space="preserve"> Jakobove kapice poslužene na </w:t>
            </w:r>
            <w:proofErr w:type="spellStart"/>
            <w:r w:rsidRPr="002832E3">
              <w:rPr>
                <w:rFonts w:ascii="Arial" w:hAnsi="Arial" w:cs="Arial"/>
                <w:sz w:val="22"/>
                <w:szCs w:val="22"/>
              </w:rPr>
              <w:t>sotiranom</w:t>
            </w:r>
            <w:proofErr w:type="spellEnd"/>
            <w:r w:rsidRPr="002832E3">
              <w:rPr>
                <w:rFonts w:ascii="Arial" w:hAnsi="Arial" w:cs="Arial"/>
                <w:sz w:val="22"/>
                <w:szCs w:val="22"/>
              </w:rPr>
              <w:t xml:space="preserve"> miješanom povrću s laganim umakom.</w:t>
            </w:r>
          </w:p>
        </w:tc>
        <w:tc>
          <w:tcPr>
            <w:tcW w:w="0" w:type="auto"/>
            <w:vAlign w:val="center"/>
            <w:hideMark/>
          </w:tcPr>
          <w:p w14:paraId="2BB2CBC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12,00€</w:t>
            </w:r>
          </w:p>
        </w:tc>
      </w:tr>
      <w:tr w:rsidR="000A0075" w:rsidRPr="002832E3" w14:paraId="623033FF" w14:textId="77777777" w:rsidTr="00C37377">
        <w:tc>
          <w:tcPr>
            <w:tcW w:w="0" w:type="auto"/>
            <w:vAlign w:val="center"/>
            <w:hideMark/>
          </w:tcPr>
          <w:p w14:paraId="3AC722F6"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Proljetne </w:t>
            </w:r>
            <w:proofErr w:type="spellStart"/>
            <w:r w:rsidRPr="002832E3">
              <w:rPr>
                <w:rStyle w:val="Naglaeno"/>
                <w:rFonts w:ascii="Arial" w:hAnsi="Arial" w:cs="Arial"/>
                <w:b w:val="0"/>
                <w:bCs w:val="0"/>
                <w:sz w:val="22"/>
                <w:szCs w:val="22"/>
              </w:rPr>
              <w:t>rolice</w:t>
            </w:r>
            <w:proofErr w:type="spellEnd"/>
            <w:r w:rsidRPr="002832E3">
              <w:rPr>
                <w:rStyle w:val="Naglaeno"/>
                <w:rFonts w:ascii="Arial" w:hAnsi="Arial" w:cs="Arial"/>
                <w:b w:val="0"/>
                <w:bCs w:val="0"/>
                <w:sz w:val="22"/>
                <w:szCs w:val="22"/>
              </w:rPr>
              <w:t xml:space="preserve"> s povrćem</w:t>
            </w:r>
          </w:p>
        </w:tc>
        <w:tc>
          <w:tcPr>
            <w:tcW w:w="0" w:type="auto"/>
            <w:vAlign w:val="center"/>
            <w:hideMark/>
          </w:tcPr>
          <w:p w14:paraId="04950AB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Hrskave proljetne </w:t>
            </w:r>
            <w:proofErr w:type="spellStart"/>
            <w:r w:rsidRPr="002832E3">
              <w:rPr>
                <w:rFonts w:ascii="Arial" w:hAnsi="Arial" w:cs="Arial"/>
                <w:sz w:val="22"/>
                <w:szCs w:val="22"/>
              </w:rPr>
              <w:t>rolice</w:t>
            </w:r>
            <w:proofErr w:type="spellEnd"/>
            <w:r w:rsidRPr="002832E3">
              <w:rPr>
                <w:rFonts w:ascii="Arial" w:hAnsi="Arial" w:cs="Arial"/>
                <w:sz w:val="22"/>
                <w:szCs w:val="22"/>
              </w:rPr>
              <w:t xml:space="preserve"> punjene svježim povrćem, poslužene uz slatko-</w:t>
            </w:r>
            <w:proofErr w:type="spellStart"/>
            <w:r w:rsidRPr="002832E3">
              <w:rPr>
                <w:rFonts w:ascii="Arial" w:hAnsi="Arial" w:cs="Arial"/>
                <w:sz w:val="22"/>
                <w:szCs w:val="22"/>
              </w:rPr>
              <w:t>chili</w:t>
            </w:r>
            <w:proofErr w:type="spellEnd"/>
            <w:r w:rsidRPr="002832E3">
              <w:rPr>
                <w:rFonts w:ascii="Arial" w:hAnsi="Arial" w:cs="Arial"/>
                <w:sz w:val="22"/>
                <w:szCs w:val="22"/>
              </w:rPr>
              <w:t xml:space="preserve"> umak.</w:t>
            </w:r>
          </w:p>
        </w:tc>
        <w:tc>
          <w:tcPr>
            <w:tcW w:w="0" w:type="auto"/>
            <w:vAlign w:val="center"/>
            <w:hideMark/>
          </w:tcPr>
          <w:p w14:paraId="64C7DB2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6,50€</w:t>
            </w:r>
          </w:p>
        </w:tc>
      </w:tr>
      <w:tr w:rsidR="000A0075" w:rsidRPr="002832E3" w14:paraId="14D878FD" w14:textId="77777777" w:rsidTr="00C37377">
        <w:tc>
          <w:tcPr>
            <w:tcW w:w="0" w:type="auto"/>
            <w:vAlign w:val="center"/>
            <w:hideMark/>
          </w:tcPr>
          <w:p w14:paraId="6E47B7FE"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Edamame</w:t>
            </w:r>
            <w:proofErr w:type="spellEnd"/>
            <w:r w:rsidRPr="002832E3">
              <w:rPr>
                <w:rStyle w:val="Naglaeno"/>
                <w:rFonts w:ascii="Arial" w:hAnsi="Arial" w:cs="Arial"/>
                <w:b w:val="0"/>
                <w:bCs w:val="0"/>
                <w:sz w:val="22"/>
                <w:szCs w:val="22"/>
              </w:rPr>
              <w:t xml:space="preserve"> s morskom soli</w:t>
            </w:r>
          </w:p>
        </w:tc>
        <w:tc>
          <w:tcPr>
            <w:tcW w:w="0" w:type="auto"/>
            <w:vAlign w:val="center"/>
            <w:hideMark/>
          </w:tcPr>
          <w:p w14:paraId="506A7CD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Kuhane mlade mahune soje, lagano posoljene krupnom morskom soli (idealno za grickanje).</w:t>
            </w:r>
          </w:p>
        </w:tc>
        <w:tc>
          <w:tcPr>
            <w:tcW w:w="0" w:type="auto"/>
            <w:vAlign w:val="center"/>
            <w:hideMark/>
          </w:tcPr>
          <w:p w14:paraId="2045123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4,50€</w:t>
            </w:r>
          </w:p>
        </w:tc>
      </w:tr>
      <w:tr w:rsidR="000A0075" w:rsidRPr="002832E3" w14:paraId="0521690B" w14:textId="77777777" w:rsidTr="00C37377">
        <w:tc>
          <w:tcPr>
            <w:tcW w:w="0" w:type="auto"/>
            <w:vAlign w:val="center"/>
            <w:hideMark/>
          </w:tcPr>
          <w:p w14:paraId="4FA62D71"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Gyoza</w:t>
            </w:r>
            <w:proofErr w:type="spellEnd"/>
            <w:r w:rsidRPr="002832E3">
              <w:rPr>
                <w:rStyle w:val="Naglaeno"/>
                <w:rFonts w:ascii="Arial" w:hAnsi="Arial" w:cs="Arial"/>
                <w:b w:val="0"/>
                <w:bCs w:val="0"/>
                <w:sz w:val="22"/>
                <w:szCs w:val="22"/>
              </w:rPr>
              <w:t xml:space="preserve"> s piletinom</w:t>
            </w:r>
          </w:p>
        </w:tc>
        <w:tc>
          <w:tcPr>
            <w:tcW w:w="0" w:type="auto"/>
            <w:vAlign w:val="center"/>
            <w:hideMark/>
          </w:tcPr>
          <w:p w14:paraId="352A365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Lagano pržene japanske okruglice punjene mljevenom piletinom i povrćem, poslužene uz umak od soje.</w:t>
            </w:r>
          </w:p>
        </w:tc>
        <w:tc>
          <w:tcPr>
            <w:tcW w:w="0" w:type="auto"/>
            <w:vAlign w:val="center"/>
            <w:hideMark/>
          </w:tcPr>
          <w:p w14:paraId="2F73B632"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7,00€</w:t>
            </w:r>
          </w:p>
        </w:tc>
      </w:tr>
      <w:tr w:rsidR="000A0075" w:rsidRPr="002832E3" w14:paraId="250E81AE" w14:textId="77777777" w:rsidTr="00C37377">
        <w:tc>
          <w:tcPr>
            <w:tcW w:w="0" w:type="auto"/>
            <w:vAlign w:val="center"/>
            <w:hideMark/>
          </w:tcPr>
          <w:p w14:paraId="6DC78C68"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Hrskave kozice u </w:t>
            </w:r>
            <w:proofErr w:type="spellStart"/>
            <w:r w:rsidRPr="002832E3">
              <w:rPr>
                <w:rStyle w:val="Naglaeno"/>
                <w:rFonts w:ascii="Arial" w:hAnsi="Arial" w:cs="Arial"/>
                <w:b w:val="0"/>
                <w:bCs w:val="0"/>
                <w:sz w:val="22"/>
                <w:szCs w:val="22"/>
              </w:rPr>
              <w:t>tempuri</w:t>
            </w:r>
            <w:proofErr w:type="spellEnd"/>
          </w:p>
        </w:tc>
        <w:tc>
          <w:tcPr>
            <w:tcW w:w="0" w:type="auto"/>
            <w:vAlign w:val="center"/>
            <w:hideMark/>
          </w:tcPr>
          <w:p w14:paraId="1B626194" w14:textId="77777777" w:rsidR="002832E3" w:rsidRPr="002832E3" w:rsidRDefault="002832E3" w:rsidP="00C37377">
            <w:pPr>
              <w:spacing w:before="120" w:after="120"/>
              <w:rPr>
                <w:rFonts w:ascii="Arial" w:hAnsi="Arial" w:cs="Arial"/>
                <w:sz w:val="22"/>
                <w:szCs w:val="22"/>
              </w:rPr>
            </w:pPr>
            <w:proofErr w:type="spellStart"/>
            <w:r w:rsidRPr="002832E3">
              <w:rPr>
                <w:rFonts w:ascii="Arial" w:hAnsi="Arial" w:cs="Arial"/>
                <w:sz w:val="22"/>
                <w:szCs w:val="22"/>
              </w:rPr>
              <w:t>Tigarske</w:t>
            </w:r>
            <w:proofErr w:type="spellEnd"/>
            <w:r w:rsidRPr="002832E3">
              <w:rPr>
                <w:rFonts w:ascii="Arial" w:hAnsi="Arial" w:cs="Arial"/>
                <w:sz w:val="22"/>
                <w:szCs w:val="22"/>
              </w:rPr>
              <w:t xml:space="preserve"> kozice u hrskavom </w:t>
            </w:r>
            <w:proofErr w:type="spellStart"/>
            <w:r w:rsidRPr="002832E3">
              <w:rPr>
                <w:rFonts w:ascii="Arial" w:hAnsi="Arial" w:cs="Arial"/>
                <w:sz w:val="22"/>
                <w:szCs w:val="22"/>
              </w:rPr>
              <w:t>tempura</w:t>
            </w:r>
            <w:proofErr w:type="spellEnd"/>
            <w:r w:rsidRPr="002832E3">
              <w:rPr>
                <w:rFonts w:ascii="Arial" w:hAnsi="Arial" w:cs="Arial"/>
                <w:sz w:val="22"/>
                <w:szCs w:val="22"/>
              </w:rPr>
              <w:t xml:space="preserve"> tijestu, poslužene uz pikantni </w:t>
            </w:r>
            <w:proofErr w:type="spellStart"/>
            <w:r w:rsidRPr="002832E3">
              <w:rPr>
                <w:rFonts w:ascii="Arial" w:hAnsi="Arial" w:cs="Arial"/>
                <w:sz w:val="22"/>
                <w:szCs w:val="22"/>
              </w:rPr>
              <w:t>majonezni</w:t>
            </w:r>
            <w:proofErr w:type="spellEnd"/>
            <w:r w:rsidRPr="002832E3">
              <w:rPr>
                <w:rFonts w:ascii="Arial" w:hAnsi="Arial" w:cs="Arial"/>
                <w:sz w:val="22"/>
                <w:szCs w:val="22"/>
              </w:rPr>
              <w:t xml:space="preserve"> umak.</w:t>
            </w:r>
          </w:p>
        </w:tc>
        <w:tc>
          <w:tcPr>
            <w:tcW w:w="0" w:type="auto"/>
            <w:vAlign w:val="center"/>
            <w:hideMark/>
          </w:tcPr>
          <w:p w14:paraId="28461E8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9,00€</w:t>
            </w:r>
          </w:p>
        </w:tc>
      </w:tr>
      <w:tr w:rsidR="000A0075" w:rsidRPr="002832E3" w14:paraId="12388808" w14:textId="77777777" w:rsidTr="00C37377">
        <w:tc>
          <w:tcPr>
            <w:tcW w:w="0" w:type="auto"/>
            <w:vAlign w:val="center"/>
            <w:hideMark/>
          </w:tcPr>
          <w:p w14:paraId="3891B91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Pileći </w:t>
            </w:r>
            <w:proofErr w:type="spellStart"/>
            <w:r w:rsidRPr="002832E3">
              <w:rPr>
                <w:rStyle w:val="Naglaeno"/>
                <w:rFonts w:ascii="Arial" w:hAnsi="Arial" w:cs="Arial"/>
                <w:b w:val="0"/>
                <w:bCs w:val="0"/>
                <w:sz w:val="22"/>
                <w:szCs w:val="22"/>
              </w:rPr>
              <w:t>Satay</w:t>
            </w:r>
            <w:proofErr w:type="spellEnd"/>
            <w:r w:rsidRPr="002832E3">
              <w:rPr>
                <w:rStyle w:val="Naglaeno"/>
                <w:rFonts w:ascii="Arial" w:hAnsi="Arial" w:cs="Arial"/>
                <w:b w:val="0"/>
                <w:bCs w:val="0"/>
                <w:sz w:val="22"/>
                <w:szCs w:val="22"/>
              </w:rPr>
              <w:t xml:space="preserve"> ražnjići</w:t>
            </w:r>
          </w:p>
        </w:tc>
        <w:tc>
          <w:tcPr>
            <w:tcW w:w="0" w:type="auto"/>
            <w:vAlign w:val="center"/>
            <w:hideMark/>
          </w:tcPr>
          <w:p w14:paraId="4977839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Marinirani pileći fileti na štapićima, </w:t>
            </w:r>
            <w:proofErr w:type="spellStart"/>
            <w:r w:rsidRPr="002832E3">
              <w:rPr>
                <w:rFonts w:ascii="Arial" w:hAnsi="Arial" w:cs="Arial"/>
                <w:sz w:val="22"/>
                <w:szCs w:val="22"/>
              </w:rPr>
              <w:t>grilani</w:t>
            </w:r>
            <w:proofErr w:type="spellEnd"/>
            <w:r w:rsidRPr="002832E3">
              <w:rPr>
                <w:rFonts w:ascii="Arial" w:hAnsi="Arial" w:cs="Arial"/>
                <w:sz w:val="22"/>
                <w:szCs w:val="22"/>
              </w:rPr>
              <w:t xml:space="preserve"> i posluženi uz pikantni umak od kikirikija.</w:t>
            </w:r>
          </w:p>
        </w:tc>
        <w:tc>
          <w:tcPr>
            <w:tcW w:w="0" w:type="auto"/>
            <w:vAlign w:val="center"/>
            <w:hideMark/>
          </w:tcPr>
          <w:p w14:paraId="09014EC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8,50€</w:t>
            </w:r>
          </w:p>
        </w:tc>
      </w:tr>
      <w:tr w:rsidR="000A0075" w:rsidRPr="002832E3" w14:paraId="52E91ADA" w14:textId="77777777" w:rsidTr="00C37377">
        <w:tc>
          <w:tcPr>
            <w:tcW w:w="0" w:type="auto"/>
            <w:vAlign w:val="center"/>
            <w:hideMark/>
          </w:tcPr>
          <w:p w14:paraId="1DC75CEC"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Losos tartar s avokadom</w:t>
            </w:r>
          </w:p>
        </w:tc>
        <w:tc>
          <w:tcPr>
            <w:tcW w:w="0" w:type="auto"/>
            <w:vAlign w:val="center"/>
            <w:hideMark/>
          </w:tcPr>
          <w:p w14:paraId="04447E3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Svježi sitno sjeckani losos pomiješan s avokadom i blagim začinima, serviran uz tostirane krekere.</w:t>
            </w:r>
          </w:p>
        </w:tc>
        <w:tc>
          <w:tcPr>
            <w:tcW w:w="0" w:type="auto"/>
            <w:vAlign w:val="center"/>
            <w:hideMark/>
          </w:tcPr>
          <w:p w14:paraId="52A9B09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11,00€</w:t>
            </w:r>
          </w:p>
        </w:tc>
      </w:tr>
    </w:tbl>
    <w:p w14:paraId="4F56D7C6" w14:textId="269D6167" w:rsidR="002832E3" w:rsidRDefault="00346E26" w:rsidP="002832E3">
      <w:pPr>
        <w:pStyle w:val="Izvortablice"/>
      </w:pPr>
      <w:r>
        <w:t>[</w:t>
      </w:r>
      <w:r w:rsidR="002832E3">
        <w:t>autorski rad</w:t>
      </w:r>
      <w:r>
        <w:t>]</w:t>
      </w:r>
    </w:p>
    <w:p w14:paraId="09B7E1D8" w14:textId="77777777" w:rsidR="002832E3" w:rsidRDefault="002832E3" w:rsidP="002832E3">
      <w:pPr>
        <w:pStyle w:val="Izvortablice"/>
      </w:pPr>
    </w:p>
    <w:p w14:paraId="5DAF8CD2" w14:textId="00818196" w:rsidR="002832E3" w:rsidRDefault="002832E3" w:rsidP="002832E3">
      <w:pPr>
        <w:pStyle w:val="Naslovtablice"/>
      </w:pPr>
      <w:bookmarkStart w:id="29" w:name="_Toc218887509"/>
      <w:r>
        <w:t xml:space="preserve">Tablica </w:t>
      </w:r>
      <w:r>
        <w:fldChar w:fldCharType="begin"/>
      </w:r>
      <w:r>
        <w:instrText>SEQ Tablica \* ARABIC</w:instrText>
      </w:r>
      <w:r>
        <w:fldChar w:fldCharType="separate"/>
      </w:r>
      <w:r w:rsidR="00602364">
        <w:rPr>
          <w:noProof/>
        </w:rPr>
        <w:t>6</w:t>
      </w:r>
      <w:r>
        <w:fldChar w:fldCharType="end"/>
      </w:r>
      <w:r>
        <w:t>. Jelovnik - glavna jela</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6050"/>
        <w:gridCol w:w="889"/>
      </w:tblGrid>
      <w:tr w:rsidR="000A0075" w:rsidRPr="002832E3" w14:paraId="4A201C83" w14:textId="77777777" w:rsidTr="00C37377">
        <w:tc>
          <w:tcPr>
            <w:tcW w:w="0" w:type="auto"/>
            <w:vAlign w:val="center"/>
            <w:hideMark/>
          </w:tcPr>
          <w:p w14:paraId="5BBFEB32"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Naziv </w:t>
            </w:r>
          </w:p>
        </w:tc>
        <w:tc>
          <w:tcPr>
            <w:tcW w:w="0" w:type="auto"/>
            <w:vAlign w:val="center"/>
            <w:hideMark/>
          </w:tcPr>
          <w:p w14:paraId="6CAEC83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Opis</w:t>
            </w:r>
          </w:p>
        </w:tc>
        <w:tc>
          <w:tcPr>
            <w:tcW w:w="0" w:type="auto"/>
            <w:vAlign w:val="center"/>
            <w:hideMark/>
          </w:tcPr>
          <w:p w14:paraId="0844954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0A0075" w:rsidRPr="002832E3" w14:paraId="31BD5ADF" w14:textId="77777777" w:rsidTr="00C37377">
        <w:tc>
          <w:tcPr>
            <w:tcW w:w="0" w:type="auto"/>
            <w:vAlign w:val="center"/>
            <w:hideMark/>
          </w:tcPr>
          <w:p w14:paraId="4CF2A541"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Piletina u zelenom </w:t>
            </w:r>
            <w:proofErr w:type="spellStart"/>
            <w:r w:rsidRPr="002832E3">
              <w:rPr>
                <w:rStyle w:val="Naglaeno"/>
                <w:rFonts w:ascii="Arial" w:hAnsi="Arial" w:cs="Arial"/>
                <w:b w:val="0"/>
                <w:bCs w:val="0"/>
                <w:sz w:val="22"/>
                <w:szCs w:val="22"/>
              </w:rPr>
              <w:t>curry</w:t>
            </w:r>
            <w:proofErr w:type="spellEnd"/>
            <w:r w:rsidRPr="002832E3">
              <w:rPr>
                <w:rStyle w:val="Naglaeno"/>
                <w:rFonts w:ascii="Arial" w:hAnsi="Arial" w:cs="Arial"/>
                <w:b w:val="0"/>
                <w:bCs w:val="0"/>
                <w:sz w:val="22"/>
                <w:szCs w:val="22"/>
              </w:rPr>
              <w:t xml:space="preserve"> umaku</w:t>
            </w:r>
          </w:p>
        </w:tc>
        <w:tc>
          <w:tcPr>
            <w:tcW w:w="0" w:type="auto"/>
            <w:vAlign w:val="center"/>
            <w:hideMark/>
          </w:tcPr>
          <w:p w14:paraId="13BA9C6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Fileti piletine kuhani u kremastom zelenom </w:t>
            </w:r>
            <w:proofErr w:type="spellStart"/>
            <w:r w:rsidRPr="002832E3">
              <w:rPr>
                <w:rFonts w:ascii="Arial" w:hAnsi="Arial" w:cs="Arial"/>
                <w:sz w:val="22"/>
                <w:szCs w:val="22"/>
              </w:rPr>
              <w:t>curry</w:t>
            </w:r>
            <w:proofErr w:type="spellEnd"/>
            <w:r w:rsidRPr="002832E3">
              <w:rPr>
                <w:rFonts w:ascii="Arial" w:hAnsi="Arial" w:cs="Arial"/>
                <w:sz w:val="22"/>
                <w:szCs w:val="22"/>
              </w:rPr>
              <w:t xml:space="preserve"> umaku s kokosovim mlijekom, povrćem i tajlandskim začinima.</w:t>
            </w:r>
          </w:p>
        </w:tc>
        <w:tc>
          <w:tcPr>
            <w:tcW w:w="0" w:type="auto"/>
            <w:vAlign w:val="center"/>
            <w:hideMark/>
          </w:tcPr>
          <w:p w14:paraId="790E396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13,50€</w:t>
            </w:r>
          </w:p>
        </w:tc>
      </w:tr>
      <w:tr w:rsidR="000A0075" w:rsidRPr="002832E3" w14:paraId="630894DC" w14:textId="77777777" w:rsidTr="00C37377">
        <w:tc>
          <w:tcPr>
            <w:tcW w:w="0" w:type="auto"/>
            <w:vAlign w:val="center"/>
            <w:hideMark/>
          </w:tcPr>
          <w:p w14:paraId="4853DBE0"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Goveđi odrezak </w:t>
            </w:r>
            <w:proofErr w:type="spellStart"/>
            <w:r w:rsidRPr="002832E3">
              <w:rPr>
                <w:rStyle w:val="Naglaeno"/>
                <w:rFonts w:ascii="Arial" w:hAnsi="Arial" w:cs="Arial"/>
                <w:b w:val="0"/>
                <w:bCs w:val="0"/>
                <w:sz w:val="22"/>
                <w:szCs w:val="22"/>
              </w:rPr>
              <w:t>teriyaki</w:t>
            </w:r>
            <w:proofErr w:type="spellEnd"/>
            <w:r w:rsidRPr="002832E3">
              <w:rPr>
                <w:rStyle w:val="Naglaeno"/>
                <w:rFonts w:ascii="Arial" w:hAnsi="Arial" w:cs="Arial"/>
                <w:b w:val="0"/>
                <w:bCs w:val="0"/>
                <w:sz w:val="22"/>
                <w:szCs w:val="22"/>
              </w:rPr>
              <w:t xml:space="preserve"> s povrćem</w:t>
            </w:r>
          </w:p>
        </w:tc>
        <w:tc>
          <w:tcPr>
            <w:tcW w:w="0" w:type="auto"/>
            <w:vAlign w:val="center"/>
            <w:hideMark/>
          </w:tcPr>
          <w:p w14:paraId="5427096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Juneći odrezak rezan na trakice, glaziran slatko-sojinim </w:t>
            </w:r>
            <w:proofErr w:type="spellStart"/>
            <w:r w:rsidRPr="002832E3">
              <w:rPr>
                <w:rFonts w:ascii="Arial" w:hAnsi="Arial" w:cs="Arial"/>
                <w:sz w:val="22"/>
                <w:szCs w:val="22"/>
              </w:rPr>
              <w:t>teriyaki</w:t>
            </w:r>
            <w:proofErr w:type="spellEnd"/>
            <w:r w:rsidRPr="002832E3">
              <w:rPr>
                <w:rFonts w:ascii="Arial" w:hAnsi="Arial" w:cs="Arial"/>
                <w:sz w:val="22"/>
                <w:szCs w:val="22"/>
              </w:rPr>
              <w:t xml:space="preserve"> umakom, poslužen na povrću sa žara.</w:t>
            </w:r>
          </w:p>
        </w:tc>
        <w:tc>
          <w:tcPr>
            <w:tcW w:w="0" w:type="auto"/>
            <w:vAlign w:val="center"/>
            <w:hideMark/>
          </w:tcPr>
          <w:p w14:paraId="78A16765"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15,00€</w:t>
            </w:r>
          </w:p>
        </w:tc>
      </w:tr>
      <w:tr w:rsidR="000A0075" w:rsidRPr="002832E3" w14:paraId="7AF586F8" w14:textId="77777777" w:rsidTr="00C37377">
        <w:tc>
          <w:tcPr>
            <w:tcW w:w="0" w:type="auto"/>
            <w:vAlign w:val="center"/>
            <w:hideMark/>
          </w:tcPr>
          <w:p w14:paraId="5B43AFD6"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Hrskava patka u </w:t>
            </w:r>
            <w:proofErr w:type="spellStart"/>
            <w:r w:rsidRPr="002832E3">
              <w:rPr>
                <w:rStyle w:val="Naglaeno"/>
                <w:rFonts w:ascii="Arial" w:hAnsi="Arial" w:cs="Arial"/>
                <w:b w:val="0"/>
                <w:bCs w:val="0"/>
                <w:sz w:val="22"/>
                <w:szCs w:val="22"/>
              </w:rPr>
              <w:t>hoisin</w:t>
            </w:r>
            <w:proofErr w:type="spellEnd"/>
            <w:r w:rsidRPr="002832E3">
              <w:rPr>
                <w:rStyle w:val="Naglaeno"/>
                <w:rFonts w:ascii="Arial" w:hAnsi="Arial" w:cs="Arial"/>
                <w:b w:val="0"/>
                <w:bCs w:val="0"/>
                <w:sz w:val="22"/>
                <w:szCs w:val="22"/>
              </w:rPr>
              <w:t xml:space="preserve"> umaku</w:t>
            </w:r>
          </w:p>
        </w:tc>
        <w:tc>
          <w:tcPr>
            <w:tcW w:w="0" w:type="auto"/>
            <w:vAlign w:val="center"/>
            <w:hideMark/>
          </w:tcPr>
          <w:p w14:paraId="4EBD7E8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Pečena pačja prsa s hrskavom kožicom, prelivena bogatim kineskim </w:t>
            </w:r>
            <w:proofErr w:type="spellStart"/>
            <w:r w:rsidRPr="002832E3">
              <w:rPr>
                <w:rFonts w:ascii="Arial" w:hAnsi="Arial" w:cs="Arial"/>
                <w:sz w:val="22"/>
                <w:szCs w:val="22"/>
              </w:rPr>
              <w:t>hoisin</w:t>
            </w:r>
            <w:proofErr w:type="spellEnd"/>
            <w:r w:rsidRPr="002832E3">
              <w:rPr>
                <w:rFonts w:ascii="Arial" w:hAnsi="Arial" w:cs="Arial"/>
                <w:sz w:val="22"/>
                <w:szCs w:val="22"/>
              </w:rPr>
              <w:t xml:space="preserve"> umakom, poslužena uz tanke palačinke i mladi luk (Peking </w:t>
            </w:r>
            <w:proofErr w:type="spellStart"/>
            <w:r w:rsidRPr="002832E3">
              <w:rPr>
                <w:rFonts w:ascii="Arial" w:hAnsi="Arial" w:cs="Arial"/>
                <w:sz w:val="22"/>
                <w:szCs w:val="22"/>
              </w:rPr>
              <w:t>style</w:t>
            </w:r>
            <w:proofErr w:type="spellEnd"/>
            <w:r w:rsidRPr="002832E3">
              <w:rPr>
                <w:rFonts w:ascii="Arial" w:hAnsi="Arial" w:cs="Arial"/>
                <w:sz w:val="22"/>
                <w:szCs w:val="22"/>
              </w:rPr>
              <w:t>).</w:t>
            </w:r>
          </w:p>
        </w:tc>
        <w:tc>
          <w:tcPr>
            <w:tcW w:w="0" w:type="auto"/>
            <w:vAlign w:val="center"/>
            <w:hideMark/>
          </w:tcPr>
          <w:p w14:paraId="56AB0BE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17,00€</w:t>
            </w:r>
          </w:p>
        </w:tc>
      </w:tr>
      <w:tr w:rsidR="000A0075" w:rsidRPr="002832E3" w14:paraId="45C81E88" w14:textId="77777777" w:rsidTr="00C37377">
        <w:tc>
          <w:tcPr>
            <w:tcW w:w="0" w:type="auto"/>
            <w:vAlign w:val="center"/>
            <w:hideMark/>
          </w:tcPr>
          <w:p w14:paraId="3847CC4F"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Losos na žaru s </w:t>
            </w:r>
            <w:proofErr w:type="spellStart"/>
            <w:r w:rsidRPr="002832E3">
              <w:rPr>
                <w:rStyle w:val="Naglaeno"/>
                <w:rFonts w:ascii="Arial" w:hAnsi="Arial" w:cs="Arial"/>
                <w:b w:val="0"/>
                <w:bCs w:val="0"/>
                <w:sz w:val="22"/>
                <w:szCs w:val="22"/>
              </w:rPr>
              <w:t>teriyaki</w:t>
            </w:r>
            <w:proofErr w:type="spellEnd"/>
            <w:r w:rsidRPr="002832E3">
              <w:rPr>
                <w:rStyle w:val="Naglaeno"/>
                <w:rFonts w:ascii="Arial" w:hAnsi="Arial" w:cs="Arial"/>
                <w:b w:val="0"/>
                <w:bCs w:val="0"/>
                <w:sz w:val="22"/>
                <w:szCs w:val="22"/>
              </w:rPr>
              <w:t xml:space="preserve"> umakom</w:t>
            </w:r>
          </w:p>
        </w:tc>
        <w:tc>
          <w:tcPr>
            <w:tcW w:w="0" w:type="auto"/>
            <w:vAlign w:val="center"/>
            <w:hideMark/>
          </w:tcPr>
          <w:p w14:paraId="3575C20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Svježi filet lososa pečen na žaru, preliven </w:t>
            </w:r>
            <w:proofErr w:type="spellStart"/>
            <w:r w:rsidRPr="002832E3">
              <w:rPr>
                <w:rFonts w:ascii="Arial" w:hAnsi="Arial" w:cs="Arial"/>
                <w:sz w:val="22"/>
                <w:szCs w:val="22"/>
              </w:rPr>
              <w:t>teriyaki</w:t>
            </w:r>
            <w:proofErr w:type="spellEnd"/>
            <w:r w:rsidRPr="002832E3">
              <w:rPr>
                <w:rFonts w:ascii="Arial" w:hAnsi="Arial" w:cs="Arial"/>
                <w:sz w:val="22"/>
                <w:szCs w:val="22"/>
              </w:rPr>
              <w:t xml:space="preserve"> umakom, serviran uz prilog od sezonskog povrća.</w:t>
            </w:r>
          </w:p>
        </w:tc>
        <w:tc>
          <w:tcPr>
            <w:tcW w:w="0" w:type="auto"/>
            <w:vAlign w:val="center"/>
            <w:hideMark/>
          </w:tcPr>
          <w:p w14:paraId="01A22DE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14,00€</w:t>
            </w:r>
          </w:p>
        </w:tc>
      </w:tr>
      <w:tr w:rsidR="000A0075" w:rsidRPr="002832E3" w14:paraId="6EF2555E" w14:textId="77777777" w:rsidTr="00C37377">
        <w:tc>
          <w:tcPr>
            <w:tcW w:w="0" w:type="auto"/>
            <w:vAlign w:val="center"/>
            <w:hideMark/>
          </w:tcPr>
          <w:p w14:paraId="29482DE9"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Wok rezanci s piletinom i povrćem</w:t>
            </w:r>
          </w:p>
        </w:tc>
        <w:tc>
          <w:tcPr>
            <w:tcW w:w="0" w:type="auto"/>
            <w:vAlign w:val="center"/>
            <w:hideMark/>
          </w:tcPr>
          <w:p w14:paraId="5116152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Prženi pšenični rezanci u woku s mariniranom piletinom, miješanim povrćem i laganim umakom od soje i đumbira.</w:t>
            </w:r>
          </w:p>
        </w:tc>
        <w:tc>
          <w:tcPr>
            <w:tcW w:w="0" w:type="auto"/>
            <w:vAlign w:val="center"/>
            <w:hideMark/>
          </w:tcPr>
          <w:p w14:paraId="5736DE1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11,50€</w:t>
            </w:r>
          </w:p>
        </w:tc>
      </w:tr>
      <w:tr w:rsidR="000A0075" w:rsidRPr="002832E3" w14:paraId="40A3C21A" w14:textId="77777777" w:rsidTr="00C37377">
        <w:tc>
          <w:tcPr>
            <w:tcW w:w="0" w:type="auto"/>
            <w:vAlign w:val="center"/>
            <w:hideMark/>
          </w:tcPr>
          <w:p w14:paraId="61C1E883"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Svinjetina u kiselo-slatkom umaku</w:t>
            </w:r>
          </w:p>
        </w:tc>
        <w:tc>
          <w:tcPr>
            <w:tcW w:w="0" w:type="auto"/>
            <w:vAlign w:val="center"/>
            <w:hideMark/>
          </w:tcPr>
          <w:p w14:paraId="6701E30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Hrskavi komadići svinjetine u umaku od ananasa i rajčice (kombinacija slatkih i kiselih okusa), s dodatkom povrća.</w:t>
            </w:r>
          </w:p>
        </w:tc>
        <w:tc>
          <w:tcPr>
            <w:tcW w:w="0" w:type="auto"/>
            <w:vAlign w:val="center"/>
            <w:hideMark/>
          </w:tcPr>
          <w:p w14:paraId="4E702E0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12,00€</w:t>
            </w:r>
          </w:p>
        </w:tc>
      </w:tr>
      <w:tr w:rsidR="000A0075" w:rsidRPr="002832E3" w14:paraId="3E233F2B" w14:textId="77777777" w:rsidTr="00C37377">
        <w:tc>
          <w:tcPr>
            <w:tcW w:w="0" w:type="auto"/>
            <w:vAlign w:val="center"/>
            <w:hideMark/>
          </w:tcPr>
          <w:p w14:paraId="655A3250"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Tofu s povrćem u đumbir-soja umaku</w:t>
            </w:r>
          </w:p>
        </w:tc>
        <w:tc>
          <w:tcPr>
            <w:tcW w:w="0" w:type="auto"/>
            <w:vAlign w:val="center"/>
            <w:hideMark/>
          </w:tcPr>
          <w:p w14:paraId="5049233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Kockice tofua pržene sa svježim povrćem u pikantnom umaku od soje, đumbira i češnjaka (vegetarijansko jelo).</w:t>
            </w:r>
          </w:p>
        </w:tc>
        <w:tc>
          <w:tcPr>
            <w:tcW w:w="0" w:type="auto"/>
            <w:vAlign w:val="center"/>
            <w:hideMark/>
          </w:tcPr>
          <w:p w14:paraId="20D8F45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10,00€</w:t>
            </w:r>
          </w:p>
        </w:tc>
      </w:tr>
    </w:tbl>
    <w:p w14:paraId="44CA1D01" w14:textId="5A69E45D" w:rsidR="002832E3" w:rsidRDefault="00346E26" w:rsidP="002832E3">
      <w:pPr>
        <w:pStyle w:val="Izvortablice"/>
      </w:pPr>
      <w:r>
        <w:t>[</w:t>
      </w:r>
      <w:r w:rsidR="002832E3">
        <w:t>autorski rad</w:t>
      </w:r>
      <w:r>
        <w:t>]</w:t>
      </w:r>
    </w:p>
    <w:p w14:paraId="3776CF1A" w14:textId="1A2A89CE" w:rsidR="002832E3" w:rsidRDefault="002832E3" w:rsidP="002832E3">
      <w:pPr>
        <w:pStyle w:val="Naslovtablice"/>
      </w:pPr>
      <w:bookmarkStart w:id="30" w:name="_Toc218887510"/>
      <w:r>
        <w:lastRenderedPageBreak/>
        <w:t xml:space="preserve">Tablica </w:t>
      </w:r>
      <w:r>
        <w:fldChar w:fldCharType="begin"/>
      </w:r>
      <w:r>
        <w:instrText>SEQ Tablica \* ARABIC</w:instrText>
      </w:r>
      <w:r>
        <w:fldChar w:fldCharType="separate"/>
      </w:r>
      <w:r w:rsidR="00602364">
        <w:rPr>
          <w:noProof/>
        </w:rPr>
        <w:t>7</w:t>
      </w:r>
      <w:r>
        <w:fldChar w:fldCharType="end"/>
      </w:r>
      <w:r>
        <w:t>. Jelovnik - sushi ponuda</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6371"/>
        <w:gridCol w:w="889"/>
      </w:tblGrid>
      <w:tr w:rsidR="000A0075" w:rsidRPr="002832E3" w14:paraId="4862DECF" w14:textId="77777777" w:rsidTr="00C37377">
        <w:tc>
          <w:tcPr>
            <w:tcW w:w="0" w:type="auto"/>
            <w:vAlign w:val="center"/>
            <w:hideMark/>
          </w:tcPr>
          <w:p w14:paraId="707443C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Naziv sushi</w:t>
            </w:r>
          </w:p>
        </w:tc>
        <w:tc>
          <w:tcPr>
            <w:tcW w:w="0" w:type="auto"/>
            <w:vAlign w:val="center"/>
            <w:hideMark/>
          </w:tcPr>
          <w:p w14:paraId="375A145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Opis</w:t>
            </w:r>
          </w:p>
        </w:tc>
        <w:tc>
          <w:tcPr>
            <w:tcW w:w="0" w:type="auto"/>
            <w:vAlign w:val="center"/>
            <w:hideMark/>
          </w:tcPr>
          <w:p w14:paraId="15CBD97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0A0075" w:rsidRPr="002832E3" w14:paraId="72002B52" w14:textId="77777777" w:rsidTr="00C37377">
        <w:tc>
          <w:tcPr>
            <w:tcW w:w="0" w:type="auto"/>
            <w:vAlign w:val="center"/>
            <w:hideMark/>
          </w:tcPr>
          <w:p w14:paraId="140A7B9A"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Nigiri</w:t>
            </w:r>
            <w:proofErr w:type="spellEnd"/>
            <w:r w:rsidRPr="002832E3">
              <w:rPr>
                <w:rStyle w:val="Naglaeno"/>
                <w:rFonts w:ascii="Arial" w:hAnsi="Arial" w:cs="Arial"/>
                <w:b w:val="0"/>
                <w:bCs w:val="0"/>
                <w:sz w:val="22"/>
                <w:szCs w:val="22"/>
              </w:rPr>
              <w:t xml:space="preserve"> losos (2 kom)</w:t>
            </w:r>
          </w:p>
        </w:tc>
        <w:tc>
          <w:tcPr>
            <w:tcW w:w="0" w:type="auto"/>
            <w:vAlign w:val="center"/>
            <w:hideMark/>
          </w:tcPr>
          <w:p w14:paraId="7134729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Dva komada svježeg fileta lososa na oblikovanoj sushi riži (tradicionalni </w:t>
            </w:r>
            <w:proofErr w:type="spellStart"/>
            <w:r w:rsidRPr="002832E3">
              <w:rPr>
                <w:rFonts w:ascii="Arial" w:hAnsi="Arial" w:cs="Arial"/>
                <w:sz w:val="22"/>
                <w:szCs w:val="22"/>
              </w:rPr>
              <w:t>nigiri</w:t>
            </w:r>
            <w:proofErr w:type="spellEnd"/>
            <w:r w:rsidRPr="002832E3">
              <w:rPr>
                <w:rFonts w:ascii="Arial" w:hAnsi="Arial" w:cs="Arial"/>
                <w:sz w:val="22"/>
                <w:szCs w:val="22"/>
              </w:rPr>
              <w:t xml:space="preserve"> sushi).</w:t>
            </w:r>
          </w:p>
        </w:tc>
        <w:tc>
          <w:tcPr>
            <w:tcW w:w="0" w:type="auto"/>
            <w:vAlign w:val="center"/>
            <w:hideMark/>
          </w:tcPr>
          <w:p w14:paraId="041D458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5,00€</w:t>
            </w:r>
          </w:p>
        </w:tc>
      </w:tr>
      <w:tr w:rsidR="000A0075" w:rsidRPr="002832E3" w14:paraId="4E51BC11" w14:textId="77777777" w:rsidTr="00C37377">
        <w:tc>
          <w:tcPr>
            <w:tcW w:w="0" w:type="auto"/>
            <w:vAlign w:val="center"/>
            <w:hideMark/>
          </w:tcPr>
          <w:p w14:paraId="0B8AD13E"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Nigiri</w:t>
            </w:r>
            <w:proofErr w:type="spellEnd"/>
            <w:r w:rsidRPr="002832E3">
              <w:rPr>
                <w:rStyle w:val="Naglaeno"/>
                <w:rFonts w:ascii="Arial" w:hAnsi="Arial" w:cs="Arial"/>
                <w:b w:val="0"/>
                <w:bCs w:val="0"/>
                <w:sz w:val="22"/>
                <w:szCs w:val="22"/>
              </w:rPr>
              <w:t xml:space="preserve"> tuna (2 kom)</w:t>
            </w:r>
          </w:p>
        </w:tc>
        <w:tc>
          <w:tcPr>
            <w:tcW w:w="0" w:type="auto"/>
            <w:vAlign w:val="center"/>
            <w:hideMark/>
          </w:tcPr>
          <w:p w14:paraId="6789F31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Dva komada svježe tune poslužena na sushi riži, sa </w:t>
            </w:r>
            <w:proofErr w:type="spellStart"/>
            <w:r w:rsidRPr="002832E3">
              <w:rPr>
                <w:rFonts w:ascii="Arial" w:hAnsi="Arial" w:cs="Arial"/>
                <w:sz w:val="22"/>
                <w:szCs w:val="22"/>
              </w:rPr>
              <w:t>wasabi</w:t>
            </w:r>
            <w:proofErr w:type="spellEnd"/>
            <w:r w:rsidRPr="002832E3">
              <w:rPr>
                <w:rFonts w:ascii="Arial" w:hAnsi="Arial" w:cs="Arial"/>
                <w:sz w:val="22"/>
                <w:szCs w:val="22"/>
              </w:rPr>
              <w:t xml:space="preserve"> pastom (tradicionalni </w:t>
            </w:r>
            <w:proofErr w:type="spellStart"/>
            <w:r w:rsidRPr="002832E3">
              <w:rPr>
                <w:rFonts w:ascii="Arial" w:hAnsi="Arial" w:cs="Arial"/>
                <w:sz w:val="22"/>
                <w:szCs w:val="22"/>
              </w:rPr>
              <w:t>nigiri</w:t>
            </w:r>
            <w:proofErr w:type="spellEnd"/>
            <w:r w:rsidRPr="002832E3">
              <w:rPr>
                <w:rFonts w:ascii="Arial" w:hAnsi="Arial" w:cs="Arial"/>
                <w:sz w:val="22"/>
                <w:szCs w:val="22"/>
              </w:rPr>
              <w:t>).</w:t>
            </w:r>
          </w:p>
        </w:tc>
        <w:tc>
          <w:tcPr>
            <w:tcW w:w="0" w:type="auto"/>
            <w:vAlign w:val="center"/>
            <w:hideMark/>
          </w:tcPr>
          <w:p w14:paraId="323FA2B5"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5,50€</w:t>
            </w:r>
          </w:p>
        </w:tc>
      </w:tr>
      <w:tr w:rsidR="000A0075" w:rsidRPr="002832E3" w14:paraId="5AFC0BED" w14:textId="77777777" w:rsidTr="00C37377">
        <w:tc>
          <w:tcPr>
            <w:tcW w:w="0" w:type="auto"/>
            <w:vAlign w:val="center"/>
            <w:hideMark/>
          </w:tcPr>
          <w:p w14:paraId="30A8A880"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Maki losos (6 kom)</w:t>
            </w:r>
          </w:p>
        </w:tc>
        <w:tc>
          <w:tcPr>
            <w:tcW w:w="0" w:type="auto"/>
            <w:vAlign w:val="center"/>
            <w:hideMark/>
          </w:tcPr>
          <w:p w14:paraId="5155058C" w14:textId="77777777" w:rsidR="002832E3" w:rsidRPr="002832E3" w:rsidRDefault="002832E3" w:rsidP="00C37377">
            <w:pPr>
              <w:spacing w:before="120" w:after="120"/>
              <w:rPr>
                <w:rFonts w:ascii="Arial" w:hAnsi="Arial" w:cs="Arial"/>
                <w:sz w:val="22"/>
                <w:szCs w:val="22"/>
              </w:rPr>
            </w:pPr>
            <w:proofErr w:type="spellStart"/>
            <w:r w:rsidRPr="002832E3">
              <w:rPr>
                <w:rFonts w:ascii="Arial" w:hAnsi="Arial" w:cs="Arial"/>
                <w:sz w:val="22"/>
                <w:szCs w:val="22"/>
              </w:rPr>
              <w:t>Rolana</w:t>
            </w:r>
            <w:proofErr w:type="spellEnd"/>
            <w:r w:rsidRPr="002832E3">
              <w:rPr>
                <w:rFonts w:ascii="Arial" w:hAnsi="Arial" w:cs="Arial"/>
                <w:sz w:val="22"/>
                <w:szCs w:val="22"/>
              </w:rPr>
              <w:t xml:space="preserve"> sushi </w:t>
            </w:r>
            <w:proofErr w:type="spellStart"/>
            <w:r w:rsidRPr="002832E3">
              <w:rPr>
                <w:rFonts w:ascii="Arial" w:hAnsi="Arial" w:cs="Arial"/>
                <w:sz w:val="22"/>
                <w:szCs w:val="22"/>
              </w:rPr>
              <w:t>rolica</w:t>
            </w:r>
            <w:proofErr w:type="spellEnd"/>
            <w:r w:rsidRPr="002832E3">
              <w:rPr>
                <w:rFonts w:ascii="Arial" w:hAnsi="Arial" w:cs="Arial"/>
                <w:sz w:val="22"/>
                <w:szCs w:val="22"/>
              </w:rPr>
              <w:t xml:space="preserve"> s lososom, omotana </w:t>
            </w:r>
            <w:proofErr w:type="spellStart"/>
            <w:r w:rsidRPr="002832E3">
              <w:rPr>
                <w:rFonts w:ascii="Arial" w:hAnsi="Arial" w:cs="Arial"/>
                <w:sz w:val="22"/>
                <w:szCs w:val="22"/>
              </w:rPr>
              <w:t>nori</w:t>
            </w:r>
            <w:proofErr w:type="spellEnd"/>
            <w:r w:rsidRPr="002832E3">
              <w:rPr>
                <w:rFonts w:ascii="Arial" w:hAnsi="Arial" w:cs="Arial"/>
                <w:sz w:val="22"/>
                <w:szCs w:val="22"/>
              </w:rPr>
              <w:t xml:space="preserve"> algom i punjena sushi rižom (6 manjih komada).</w:t>
            </w:r>
          </w:p>
        </w:tc>
        <w:tc>
          <w:tcPr>
            <w:tcW w:w="0" w:type="auto"/>
            <w:vAlign w:val="center"/>
            <w:hideMark/>
          </w:tcPr>
          <w:p w14:paraId="45C2BDE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6,50€</w:t>
            </w:r>
          </w:p>
        </w:tc>
      </w:tr>
      <w:tr w:rsidR="000A0075" w:rsidRPr="002832E3" w14:paraId="4FEF3A80" w14:textId="77777777" w:rsidTr="00C37377">
        <w:tc>
          <w:tcPr>
            <w:tcW w:w="0" w:type="auto"/>
            <w:vAlign w:val="center"/>
            <w:hideMark/>
          </w:tcPr>
          <w:p w14:paraId="1262681B"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Maki tuna (6 kom)</w:t>
            </w:r>
          </w:p>
        </w:tc>
        <w:tc>
          <w:tcPr>
            <w:tcW w:w="0" w:type="auto"/>
            <w:vAlign w:val="center"/>
            <w:hideMark/>
          </w:tcPr>
          <w:p w14:paraId="64408197" w14:textId="77777777" w:rsidR="002832E3" w:rsidRPr="002832E3" w:rsidRDefault="002832E3" w:rsidP="00C37377">
            <w:pPr>
              <w:spacing w:before="120" w:after="120"/>
              <w:rPr>
                <w:rFonts w:ascii="Arial" w:hAnsi="Arial" w:cs="Arial"/>
                <w:sz w:val="22"/>
                <w:szCs w:val="22"/>
              </w:rPr>
            </w:pPr>
            <w:proofErr w:type="spellStart"/>
            <w:r w:rsidRPr="002832E3">
              <w:rPr>
                <w:rFonts w:ascii="Arial" w:hAnsi="Arial" w:cs="Arial"/>
                <w:sz w:val="22"/>
                <w:szCs w:val="22"/>
              </w:rPr>
              <w:t>Rolana</w:t>
            </w:r>
            <w:proofErr w:type="spellEnd"/>
            <w:r w:rsidRPr="002832E3">
              <w:rPr>
                <w:rFonts w:ascii="Arial" w:hAnsi="Arial" w:cs="Arial"/>
                <w:sz w:val="22"/>
                <w:szCs w:val="22"/>
              </w:rPr>
              <w:t xml:space="preserve"> sushi </w:t>
            </w:r>
            <w:proofErr w:type="spellStart"/>
            <w:r w:rsidRPr="002832E3">
              <w:rPr>
                <w:rFonts w:ascii="Arial" w:hAnsi="Arial" w:cs="Arial"/>
                <w:sz w:val="22"/>
                <w:szCs w:val="22"/>
              </w:rPr>
              <w:t>rolica</w:t>
            </w:r>
            <w:proofErr w:type="spellEnd"/>
            <w:r w:rsidRPr="002832E3">
              <w:rPr>
                <w:rFonts w:ascii="Arial" w:hAnsi="Arial" w:cs="Arial"/>
                <w:sz w:val="22"/>
                <w:szCs w:val="22"/>
              </w:rPr>
              <w:t xml:space="preserve"> s tunom i trakicama krastavca, omotana </w:t>
            </w:r>
            <w:proofErr w:type="spellStart"/>
            <w:r w:rsidRPr="002832E3">
              <w:rPr>
                <w:rFonts w:ascii="Arial" w:hAnsi="Arial" w:cs="Arial"/>
                <w:sz w:val="22"/>
                <w:szCs w:val="22"/>
              </w:rPr>
              <w:t>nori</w:t>
            </w:r>
            <w:proofErr w:type="spellEnd"/>
            <w:r w:rsidRPr="002832E3">
              <w:rPr>
                <w:rFonts w:ascii="Arial" w:hAnsi="Arial" w:cs="Arial"/>
                <w:sz w:val="22"/>
                <w:szCs w:val="22"/>
              </w:rPr>
              <w:t xml:space="preserve"> algom (6 komada).</w:t>
            </w:r>
          </w:p>
        </w:tc>
        <w:tc>
          <w:tcPr>
            <w:tcW w:w="0" w:type="auto"/>
            <w:vAlign w:val="center"/>
            <w:hideMark/>
          </w:tcPr>
          <w:p w14:paraId="19B8570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6,50€</w:t>
            </w:r>
          </w:p>
        </w:tc>
      </w:tr>
      <w:tr w:rsidR="000A0075" w:rsidRPr="002832E3" w14:paraId="4ECF82A3" w14:textId="77777777" w:rsidTr="00C37377">
        <w:tc>
          <w:tcPr>
            <w:tcW w:w="0" w:type="auto"/>
            <w:vAlign w:val="center"/>
            <w:hideMark/>
          </w:tcPr>
          <w:p w14:paraId="27A4189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Maki avokado (6 kom)</w:t>
            </w:r>
          </w:p>
        </w:tc>
        <w:tc>
          <w:tcPr>
            <w:tcW w:w="0" w:type="auto"/>
            <w:vAlign w:val="center"/>
            <w:hideMark/>
          </w:tcPr>
          <w:p w14:paraId="5D51304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Vegetarijanska </w:t>
            </w:r>
            <w:proofErr w:type="spellStart"/>
            <w:r w:rsidRPr="002832E3">
              <w:rPr>
                <w:rFonts w:ascii="Arial" w:hAnsi="Arial" w:cs="Arial"/>
                <w:sz w:val="22"/>
                <w:szCs w:val="22"/>
              </w:rPr>
              <w:t>maki</w:t>
            </w:r>
            <w:proofErr w:type="spellEnd"/>
            <w:r w:rsidRPr="002832E3">
              <w:rPr>
                <w:rFonts w:ascii="Arial" w:hAnsi="Arial" w:cs="Arial"/>
                <w:sz w:val="22"/>
                <w:szCs w:val="22"/>
              </w:rPr>
              <w:t xml:space="preserve"> </w:t>
            </w:r>
            <w:proofErr w:type="spellStart"/>
            <w:r w:rsidRPr="002832E3">
              <w:rPr>
                <w:rFonts w:ascii="Arial" w:hAnsi="Arial" w:cs="Arial"/>
                <w:sz w:val="22"/>
                <w:szCs w:val="22"/>
              </w:rPr>
              <w:t>rolica</w:t>
            </w:r>
            <w:proofErr w:type="spellEnd"/>
            <w:r w:rsidRPr="002832E3">
              <w:rPr>
                <w:rFonts w:ascii="Arial" w:hAnsi="Arial" w:cs="Arial"/>
                <w:sz w:val="22"/>
                <w:szCs w:val="22"/>
              </w:rPr>
              <w:t xml:space="preserve"> s avokadom i mrkvom u algama (6 komada).</w:t>
            </w:r>
          </w:p>
        </w:tc>
        <w:tc>
          <w:tcPr>
            <w:tcW w:w="0" w:type="auto"/>
            <w:vAlign w:val="center"/>
            <w:hideMark/>
          </w:tcPr>
          <w:p w14:paraId="0EB4F2B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5,50€</w:t>
            </w:r>
          </w:p>
        </w:tc>
      </w:tr>
      <w:tr w:rsidR="000A0075" w:rsidRPr="002832E3" w14:paraId="1A9EA650" w14:textId="77777777" w:rsidTr="00C37377">
        <w:tc>
          <w:tcPr>
            <w:tcW w:w="0" w:type="auto"/>
            <w:vAlign w:val="center"/>
            <w:hideMark/>
          </w:tcPr>
          <w:p w14:paraId="09D3773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California roll (8 kom)</w:t>
            </w:r>
          </w:p>
        </w:tc>
        <w:tc>
          <w:tcPr>
            <w:tcW w:w="0" w:type="auto"/>
            <w:vAlign w:val="center"/>
            <w:hideMark/>
          </w:tcPr>
          <w:p w14:paraId="109238B4" w14:textId="77777777" w:rsidR="002832E3" w:rsidRPr="002832E3" w:rsidRDefault="002832E3" w:rsidP="00C37377">
            <w:pPr>
              <w:spacing w:before="120" w:after="120"/>
              <w:rPr>
                <w:rFonts w:ascii="Arial" w:hAnsi="Arial" w:cs="Arial"/>
                <w:sz w:val="22"/>
                <w:szCs w:val="22"/>
              </w:rPr>
            </w:pPr>
            <w:proofErr w:type="spellStart"/>
            <w:r w:rsidRPr="002832E3">
              <w:rPr>
                <w:rFonts w:ascii="Arial" w:hAnsi="Arial" w:cs="Arial"/>
                <w:sz w:val="22"/>
                <w:szCs w:val="22"/>
              </w:rPr>
              <w:t>Uramaki</w:t>
            </w:r>
            <w:proofErr w:type="spellEnd"/>
            <w:r w:rsidRPr="002832E3">
              <w:rPr>
                <w:rFonts w:ascii="Arial" w:hAnsi="Arial" w:cs="Arial"/>
                <w:sz w:val="22"/>
                <w:szCs w:val="22"/>
              </w:rPr>
              <w:t xml:space="preserve"> </w:t>
            </w:r>
            <w:proofErr w:type="spellStart"/>
            <w:r w:rsidRPr="002832E3">
              <w:rPr>
                <w:rFonts w:ascii="Arial" w:hAnsi="Arial" w:cs="Arial"/>
                <w:sz w:val="22"/>
                <w:szCs w:val="22"/>
              </w:rPr>
              <w:t>rolica</w:t>
            </w:r>
            <w:proofErr w:type="spellEnd"/>
            <w:r w:rsidRPr="002832E3">
              <w:rPr>
                <w:rFonts w:ascii="Arial" w:hAnsi="Arial" w:cs="Arial"/>
                <w:sz w:val="22"/>
                <w:szCs w:val="22"/>
              </w:rPr>
              <w:t xml:space="preserve"> (obrnuti sushi) punjena </w:t>
            </w:r>
            <w:proofErr w:type="spellStart"/>
            <w:r w:rsidRPr="002832E3">
              <w:rPr>
                <w:rFonts w:ascii="Arial" w:hAnsi="Arial" w:cs="Arial"/>
                <w:sz w:val="22"/>
                <w:szCs w:val="22"/>
              </w:rPr>
              <w:t>surimi</w:t>
            </w:r>
            <w:proofErr w:type="spellEnd"/>
            <w:r w:rsidRPr="002832E3">
              <w:rPr>
                <w:rFonts w:ascii="Arial" w:hAnsi="Arial" w:cs="Arial"/>
                <w:sz w:val="22"/>
                <w:szCs w:val="22"/>
              </w:rPr>
              <w:t xml:space="preserve"> rakovim mesom, avokadom i krastavcem, posuta sezamom (8 komada).</w:t>
            </w:r>
          </w:p>
        </w:tc>
        <w:tc>
          <w:tcPr>
            <w:tcW w:w="0" w:type="auto"/>
            <w:vAlign w:val="center"/>
            <w:hideMark/>
          </w:tcPr>
          <w:p w14:paraId="5496073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8,50€</w:t>
            </w:r>
          </w:p>
        </w:tc>
      </w:tr>
      <w:tr w:rsidR="000A0075" w:rsidRPr="002832E3" w14:paraId="491798A1" w14:textId="77777777" w:rsidTr="00C37377">
        <w:tc>
          <w:tcPr>
            <w:tcW w:w="0" w:type="auto"/>
            <w:vAlign w:val="center"/>
            <w:hideMark/>
          </w:tcPr>
          <w:p w14:paraId="535F17CA"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Sushi plata (mix, 12 kom)</w:t>
            </w:r>
          </w:p>
        </w:tc>
        <w:tc>
          <w:tcPr>
            <w:tcW w:w="0" w:type="auto"/>
            <w:vAlign w:val="center"/>
            <w:hideMark/>
          </w:tcPr>
          <w:p w14:paraId="02207A3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Asortiman od 12 komada raznovrsnog </w:t>
            </w:r>
            <w:proofErr w:type="spellStart"/>
            <w:r w:rsidRPr="002832E3">
              <w:rPr>
                <w:rFonts w:ascii="Arial" w:hAnsi="Arial" w:cs="Arial"/>
                <w:sz w:val="22"/>
                <w:szCs w:val="22"/>
              </w:rPr>
              <w:t>sushija</w:t>
            </w:r>
            <w:proofErr w:type="spellEnd"/>
            <w:r w:rsidRPr="002832E3">
              <w:rPr>
                <w:rFonts w:ascii="Arial" w:hAnsi="Arial" w:cs="Arial"/>
                <w:sz w:val="22"/>
                <w:szCs w:val="22"/>
              </w:rPr>
              <w:t xml:space="preserve"> (kombinacija </w:t>
            </w:r>
            <w:proofErr w:type="spellStart"/>
            <w:r w:rsidRPr="002832E3">
              <w:rPr>
                <w:rFonts w:ascii="Arial" w:hAnsi="Arial" w:cs="Arial"/>
                <w:sz w:val="22"/>
                <w:szCs w:val="22"/>
              </w:rPr>
              <w:t>nigiri</w:t>
            </w:r>
            <w:proofErr w:type="spellEnd"/>
            <w:r w:rsidRPr="002832E3">
              <w:rPr>
                <w:rFonts w:ascii="Arial" w:hAnsi="Arial" w:cs="Arial"/>
                <w:sz w:val="22"/>
                <w:szCs w:val="22"/>
              </w:rPr>
              <w:t xml:space="preserve"> s lososom i tunom te raznih </w:t>
            </w:r>
            <w:proofErr w:type="spellStart"/>
            <w:r w:rsidRPr="002832E3">
              <w:rPr>
                <w:rFonts w:ascii="Arial" w:hAnsi="Arial" w:cs="Arial"/>
                <w:sz w:val="22"/>
                <w:szCs w:val="22"/>
              </w:rPr>
              <w:t>maki</w:t>
            </w:r>
            <w:proofErr w:type="spellEnd"/>
            <w:r w:rsidRPr="002832E3">
              <w:rPr>
                <w:rFonts w:ascii="Arial" w:hAnsi="Arial" w:cs="Arial"/>
                <w:sz w:val="22"/>
                <w:szCs w:val="22"/>
              </w:rPr>
              <w:t xml:space="preserve"> </w:t>
            </w:r>
            <w:proofErr w:type="spellStart"/>
            <w:r w:rsidRPr="002832E3">
              <w:rPr>
                <w:rFonts w:ascii="Arial" w:hAnsi="Arial" w:cs="Arial"/>
                <w:sz w:val="22"/>
                <w:szCs w:val="22"/>
              </w:rPr>
              <w:t>rolica</w:t>
            </w:r>
            <w:proofErr w:type="spellEnd"/>
            <w:r w:rsidRPr="002832E3">
              <w:rPr>
                <w:rFonts w:ascii="Arial" w:hAnsi="Arial" w:cs="Arial"/>
                <w:sz w:val="22"/>
                <w:szCs w:val="22"/>
              </w:rPr>
              <w:t>), idealno za dvije osobe.</w:t>
            </w:r>
          </w:p>
        </w:tc>
        <w:tc>
          <w:tcPr>
            <w:tcW w:w="0" w:type="auto"/>
            <w:vAlign w:val="center"/>
            <w:hideMark/>
          </w:tcPr>
          <w:p w14:paraId="32FDAE6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16,00€</w:t>
            </w:r>
          </w:p>
        </w:tc>
      </w:tr>
    </w:tbl>
    <w:p w14:paraId="3888B157" w14:textId="6ACCCEC4" w:rsidR="002832E3" w:rsidRDefault="00346E26" w:rsidP="002832E3">
      <w:pPr>
        <w:pStyle w:val="Izvortablice"/>
      </w:pPr>
      <w:r>
        <w:t>[</w:t>
      </w:r>
      <w:r w:rsidR="002832E3">
        <w:t>autorski rad</w:t>
      </w:r>
      <w:r>
        <w:t>]</w:t>
      </w:r>
    </w:p>
    <w:p w14:paraId="76F82EEE" w14:textId="77777777" w:rsidR="002832E3" w:rsidRDefault="002832E3" w:rsidP="002832E3">
      <w:pPr>
        <w:pStyle w:val="Izvortablice"/>
      </w:pPr>
    </w:p>
    <w:p w14:paraId="4C3917B9" w14:textId="4838168A" w:rsidR="002832E3" w:rsidRDefault="002832E3" w:rsidP="002832E3">
      <w:pPr>
        <w:pStyle w:val="Naslovtablice"/>
      </w:pPr>
      <w:bookmarkStart w:id="31" w:name="_Toc218887511"/>
      <w:r>
        <w:t xml:space="preserve">Tablica </w:t>
      </w:r>
      <w:r>
        <w:fldChar w:fldCharType="begin"/>
      </w:r>
      <w:r>
        <w:instrText>SEQ Tablica \* ARABIC</w:instrText>
      </w:r>
      <w:r>
        <w:fldChar w:fldCharType="separate"/>
      </w:r>
      <w:r w:rsidR="00602364">
        <w:rPr>
          <w:noProof/>
        </w:rPr>
        <w:t>8</w:t>
      </w:r>
      <w:r>
        <w:fldChar w:fldCharType="end"/>
      </w:r>
      <w:r>
        <w:t>. Jelovnik - prilozi</w:t>
      </w:r>
      <w:bookmarkEnd w:id="31"/>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6216"/>
        <w:gridCol w:w="967"/>
      </w:tblGrid>
      <w:tr w:rsidR="000A0075" w:rsidRPr="002832E3" w14:paraId="19E6D972" w14:textId="77777777" w:rsidTr="00C37377">
        <w:tc>
          <w:tcPr>
            <w:tcW w:w="2006" w:type="dxa"/>
            <w:vAlign w:val="center"/>
            <w:hideMark/>
          </w:tcPr>
          <w:p w14:paraId="13867ED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Naziv priloga</w:t>
            </w:r>
          </w:p>
        </w:tc>
        <w:tc>
          <w:tcPr>
            <w:tcW w:w="6216" w:type="dxa"/>
            <w:vAlign w:val="center"/>
            <w:hideMark/>
          </w:tcPr>
          <w:p w14:paraId="29BC1C7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Opis</w:t>
            </w:r>
          </w:p>
        </w:tc>
        <w:tc>
          <w:tcPr>
            <w:tcW w:w="967" w:type="dxa"/>
            <w:vAlign w:val="center"/>
            <w:hideMark/>
          </w:tcPr>
          <w:p w14:paraId="309D342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0A0075" w:rsidRPr="002832E3" w14:paraId="4AA4BC6D" w14:textId="77777777" w:rsidTr="00C37377">
        <w:tc>
          <w:tcPr>
            <w:tcW w:w="2006" w:type="dxa"/>
            <w:vAlign w:val="center"/>
            <w:hideMark/>
          </w:tcPr>
          <w:p w14:paraId="4830A801"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Miso juha</w:t>
            </w:r>
          </w:p>
        </w:tc>
        <w:tc>
          <w:tcPr>
            <w:tcW w:w="6216" w:type="dxa"/>
            <w:vAlign w:val="center"/>
            <w:hideMark/>
          </w:tcPr>
          <w:p w14:paraId="0DAA140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Tradicionalna japanska juha od soje s tofuom, </w:t>
            </w:r>
            <w:proofErr w:type="spellStart"/>
            <w:r w:rsidRPr="002832E3">
              <w:rPr>
                <w:rFonts w:ascii="Arial" w:hAnsi="Arial" w:cs="Arial"/>
                <w:sz w:val="22"/>
                <w:szCs w:val="22"/>
              </w:rPr>
              <w:t>wakame</w:t>
            </w:r>
            <w:proofErr w:type="spellEnd"/>
            <w:r w:rsidRPr="002832E3">
              <w:rPr>
                <w:rFonts w:ascii="Arial" w:hAnsi="Arial" w:cs="Arial"/>
                <w:sz w:val="22"/>
                <w:szCs w:val="22"/>
              </w:rPr>
              <w:t xml:space="preserve"> algama i mladim lukom.</w:t>
            </w:r>
          </w:p>
        </w:tc>
        <w:tc>
          <w:tcPr>
            <w:tcW w:w="967" w:type="dxa"/>
            <w:vAlign w:val="center"/>
            <w:hideMark/>
          </w:tcPr>
          <w:p w14:paraId="50CFB02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r w:rsidR="000A0075" w:rsidRPr="002832E3" w14:paraId="51EAADBA" w14:textId="77777777" w:rsidTr="00C37377">
        <w:tc>
          <w:tcPr>
            <w:tcW w:w="2006" w:type="dxa"/>
            <w:vAlign w:val="center"/>
            <w:hideMark/>
          </w:tcPr>
          <w:p w14:paraId="2CDD84A8"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Kiselo-ljuta juha</w:t>
            </w:r>
          </w:p>
        </w:tc>
        <w:tc>
          <w:tcPr>
            <w:tcW w:w="6216" w:type="dxa"/>
            <w:vAlign w:val="center"/>
            <w:hideMark/>
          </w:tcPr>
          <w:p w14:paraId="4936D97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Pikantna kineska juha s povrćem, gljivama, tofuom i jajetom u začinjenom kiselkasto-ljutom temeljcu.</w:t>
            </w:r>
          </w:p>
        </w:tc>
        <w:tc>
          <w:tcPr>
            <w:tcW w:w="967" w:type="dxa"/>
            <w:vAlign w:val="center"/>
            <w:hideMark/>
          </w:tcPr>
          <w:p w14:paraId="5841085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4,00€</w:t>
            </w:r>
          </w:p>
        </w:tc>
      </w:tr>
      <w:tr w:rsidR="000A0075" w:rsidRPr="002832E3" w14:paraId="19BAF323" w14:textId="77777777" w:rsidTr="00C37377">
        <w:tc>
          <w:tcPr>
            <w:tcW w:w="2006" w:type="dxa"/>
            <w:vAlign w:val="center"/>
            <w:hideMark/>
          </w:tcPr>
          <w:p w14:paraId="33179F86"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Jasmin riža</w:t>
            </w:r>
          </w:p>
        </w:tc>
        <w:tc>
          <w:tcPr>
            <w:tcW w:w="6216" w:type="dxa"/>
            <w:vAlign w:val="center"/>
            <w:hideMark/>
          </w:tcPr>
          <w:p w14:paraId="2C4FA13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Porcija mirisne bijele jasmin riže kuhana na pari.</w:t>
            </w:r>
          </w:p>
        </w:tc>
        <w:tc>
          <w:tcPr>
            <w:tcW w:w="967" w:type="dxa"/>
            <w:vAlign w:val="center"/>
            <w:hideMark/>
          </w:tcPr>
          <w:p w14:paraId="05E7692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0A0075" w:rsidRPr="002832E3" w14:paraId="2644CC90" w14:textId="77777777" w:rsidTr="00C37377">
        <w:tc>
          <w:tcPr>
            <w:tcW w:w="2006" w:type="dxa"/>
            <w:vAlign w:val="center"/>
            <w:hideMark/>
          </w:tcPr>
          <w:p w14:paraId="340E4EFF"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Pržena riža s povrćem</w:t>
            </w:r>
          </w:p>
        </w:tc>
        <w:tc>
          <w:tcPr>
            <w:tcW w:w="6216" w:type="dxa"/>
            <w:vAlign w:val="center"/>
            <w:hideMark/>
          </w:tcPr>
          <w:p w14:paraId="23F958D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Pržena riža u woku s razmućenim jajetom te komadićima graška i mrkve.</w:t>
            </w:r>
          </w:p>
        </w:tc>
        <w:tc>
          <w:tcPr>
            <w:tcW w:w="967" w:type="dxa"/>
            <w:vAlign w:val="center"/>
            <w:hideMark/>
          </w:tcPr>
          <w:p w14:paraId="2FD1FF8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r w:rsidR="000A0075" w:rsidRPr="002832E3" w14:paraId="47128E0C" w14:textId="77777777" w:rsidTr="00C37377">
        <w:tc>
          <w:tcPr>
            <w:tcW w:w="2006" w:type="dxa"/>
            <w:vAlign w:val="center"/>
            <w:hideMark/>
          </w:tcPr>
          <w:p w14:paraId="38688715"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Prženi rezanci s povrćem</w:t>
            </w:r>
          </w:p>
        </w:tc>
        <w:tc>
          <w:tcPr>
            <w:tcW w:w="6216" w:type="dxa"/>
            <w:vAlign w:val="center"/>
            <w:hideMark/>
          </w:tcPr>
          <w:p w14:paraId="1D12F125"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Tanki pšenični rezanci prženi s miješanim povrćem u soja umaku.</w:t>
            </w:r>
          </w:p>
        </w:tc>
        <w:tc>
          <w:tcPr>
            <w:tcW w:w="967" w:type="dxa"/>
            <w:vAlign w:val="center"/>
            <w:hideMark/>
          </w:tcPr>
          <w:p w14:paraId="7AB9DAF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4,50€</w:t>
            </w:r>
          </w:p>
        </w:tc>
      </w:tr>
      <w:tr w:rsidR="000A0075" w:rsidRPr="002832E3" w14:paraId="0D6F29F7" w14:textId="77777777" w:rsidTr="00C37377">
        <w:tc>
          <w:tcPr>
            <w:tcW w:w="2006" w:type="dxa"/>
            <w:vAlign w:val="center"/>
            <w:hideMark/>
          </w:tcPr>
          <w:p w14:paraId="2DE04B7C"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Chuka</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wakame</w:t>
            </w:r>
            <w:proofErr w:type="spellEnd"/>
            <w:r w:rsidRPr="002832E3">
              <w:rPr>
                <w:rStyle w:val="Naglaeno"/>
                <w:rFonts w:ascii="Arial" w:hAnsi="Arial" w:cs="Arial"/>
                <w:b w:val="0"/>
                <w:bCs w:val="0"/>
                <w:sz w:val="22"/>
                <w:szCs w:val="22"/>
              </w:rPr>
              <w:t xml:space="preserve"> salata</w:t>
            </w:r>
          </w:p>
        </w:tc>
        <w:tc>
          <w:tcPr>
            <w:tcW w:w="6216" w:type="dxa"/>
            <w:vAlign w:val="center"/>
            <w:hideMark/>
          </w:tcPr>
          <w:p w14:paraId="10BCA7D2"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Hladna salata od mariniranih morskih algi začinjena sezamovim sjemenkama.</w:t>
            </w:r>
          </w:p>
        </w:tc>
        <w:tc>
          <w:tcPr>
            <w:tcW w:w="967" w:type="dxa"/>
            <w:vAlign w:val="center"/>
            <w:hideMark/>
          </w:tcPr>
          <w:p w14:paraId="307ED99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4,00€</w:t>
            </w:r>
          </w:p>
        </w:tc>
      </w:tr>
      <w:tr w:rsidR="000A0075" w:rsidRPr="002832E3" w14:paraId="64EC66A4" w14:textId="77777777" w:rsidTr="00C37377">
        <w:tc>
          <w:tcPr>
            <w:tcW w:w="2006" w:type="dxa"/>
            <w:vAlign w:val="center"/>
            <w:hideMark/>
          </w:tcPr>
          <w:p w14:paraId="7CA9989B"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Kupus salata s kikirikijem</w:t>
            </w:r>
          </w:p>
        </w:tc>
        <w:tc>
          <w:tcPr>
            <w:tcW w:w="6216" w:type="dxa"/>
            <w:vAlign w:val="center"/>
            <w:hideMark/>
          </w:tcPr>
          <w:p w14:paraId="1150752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Svježa salata od rezanog kupusa s preljevom od rižinog octa, posuta prženim kikirikijem.</w:t>
            </w:r>
          </w:p>
        </w:tc>
        <w:tc>
          <w:tcPr>
            <w:tcW w:w="967" w:type="dxa"/>
            <w:vAlign w:val="center"/>
            <w:hideMark/>
          </w:tcPr>
          <w:p w14:paraId="56AA78E2"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3,00€</w:t>
            </w:r>
          </w:p>
        </w:tc>
      </w:tr>
      <w:tr w:rsidR="000A0075" w:rsidRPr="002832E3" w14:paraId="006A7243" w14:textId="77777777" w:rsidTr="00C37377">
        <w:tc>
          <w:tcPr>
            <w:tcW w:w="2006" w:type="dxa"/>
            <w:vAlign w:val="center"/>
            <w:hideMark/>
          </w:tcPr>
          <w:p w14:paraId="5C2A9B09"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lastRenderedPageBreak/>
              <w:t>Povrće na žaru</w:t>
            </w:r>
          </w:p>
        </w:tc>
        <w:tc>
          <w:tcPr>
            <w:tcW w:w="6216" w:type="dxa"/>
            <w:vAlign w:val="center"/>
            <w:hideMark/>
          </w:tcPr>
          <w:p w14:paraId="698A92F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Mješavina sezonskog povrća </w:t>
            </w:r>
            <w:proofErr w:type="spellStart"/>
            <w:r w:rsidRPr="002832E3">
              <w:rPr>
                <w:rFonts w:ascii="Arial" w:hAnsi="Arial" w:cs="Arial"/>
                <w:sz w:val="22"/>
                <w:szCs w:val="22"/>
              </w:rPr>
              <w:t>grillanog</w:t>
            </w:r>
            <w:proofErr w:type="spellEnd"/>
            <w:r w:rsidRPr="002832E3">
              <w:rPr>
                <w:rFonts w:ascii="Arial" w:hAnsi="Arial" w:cs="Arial"/>
                <w:sz w:val="22"/>
                <w:szCs w:val="22"/>
              </w:rPr>
              <w:t xml:space="preserve"> na ploči, lagano začinjenog češnjakom i soja umakom.</w:t>
            </w:r>
          </w:p>
        </w:tc>
        <w:tc>
          <w:tcPr>
            <w:tcW w:w="967" w:type="dxa"/>
            <w:vAlign w:val="center"/>
            <w:hideMark/>
          </w:tcPr>
          <w:p w14:paraId="043500C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4,50€</w:t>
            </w:r>
          </w:p>
        </w:tc>
      </w:tr>
      <w:tr w:rsidR="000A0075" w:rsidRPr="002832E3" w14:paraId="1B929BEC" w14:textId="77777777" w:rsidTr="00C37377">
        <w:tc>
          <w:tcPr>
            <w:tcW w:w="2006" w:type="dxa"/>
            <w:vAlign w:val="center"/>
            <w:hideMark/>
          </w:tcPr>
          <w:p w14:paraId="0EAE23C6"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Tempura</w:t>
            </w:r>
            <w:proofErr w:type="spellEnd"/>
            <w:r w:rsidRPr="002832E3">
              <w:rPr>
                <w:rStyle w:val="Naglaeno"/>
                <w:rFonts w:ascii="Arial" w:hAnsi="Arial" w:cs="Arial"/>
                <w:b w:val="0"/>
                <w:bCs w:val="0"/>
                <w:sz w:val="22"/>
                <w:szCs w:val="22"/>
              </w:rPr>
              <w:t xml:space="preserve"> povrće</w:t>
            </w:r>
          </w:p>
        </w:tc>
        <w:tc>
          <w:tcPr>
            <w:tcW w:w="6216" w:type="dxa"/>
            <w:vAlign w:val="center"/>
            <w:hideMark/>
          </w:tcPr>
          <w:p w14:paraId="499F1595"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Selekcija povrća (tikvice, batat, paprika) u hrskavoj </w:t>
            </w:r>
            <w:proofErr w:type="spellStart"/>
            <w:r w:rsidRPr="002832E3">
              <w:rPr>
                <w:rFonts w:ascii="Arial" w:hAnsi="Arial" w:cs="Arial"/>
                <w:sz w:val="22"/>
                <w:szCs w:val="22"/>
              </w:rPr>
              <w:t>tempura</w:t>
            </w:r>
            <w:proofErr w:type="spellEnd"/>
            <w:r w:rsidRPr="002832E3">
              <w:rPr>
                <w:rFonts w:ascii="Arial" w:hAnsi="Arial" w:cs="Arial"/>
                <w:sz w:val="22"/>
                <w:szCs w:val="22"/>
              </w:rPr>
              <w:t xml:space="preserve"> smjesi, prženo do zlatne boje.</w:t>
            </w:r>
          </w:p>
        </w:tc>
        <w:tc>
          <w:tcPr>
            <w:tcW w:w="967" w:type="dxa"/>
            <w:vAlign w:val="center"/>
            <w:hideMark/>
          </w:tcPr>
          <w:p w14:paraId="770BD26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5,00€</w:t>
            </w:r>
          </w:p>
        </w:tc>
      </w:tr>
      <w:tr w:rsidR="000A0075" w:rsidRPr="002832E3" w14:paraId="4BEEA0EE" w14:textId="77777777" w:rsidTr="00C37377">
        <w:tc>
          <w:tcPr>
            <w:tcW w:w="2006" w:type="dxa"/>
            <w:vAlign w:val="center"/>
            <w:hideMark/>
          </w:tcPr>
          <w:p w14:paraId="627467B3"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Kimchi</w:t>
            </w:r>
            <w:proofErr w:type="spellEnd"/>
          </w:p>
        </w:tc>
        <w:tc>
          <w:tcPr>
            <w:tcW w:w="6216" w:type="dxa"/>
            <w:vAlign w:val="center"/>
            <w:hideMark/>
          </w:tcPr>
          <w:p w14:paraId="26BB3C5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Korejska fermentirana pikantna salata od kineskog kupusa, poslužena kao prilog.</w:t>
            </w:r>
          </w:p>
        </w:tc>
        <w:tc>
          <w:tcPr>
            <w:tcW w:w="967" w:type="dxa"/>
            <w:vAlign w:val="center"/>
            <w:hideMark/>
          </w:tcPr>
          <w:p w14:paraId="7807525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bl>
    <w:p w14:paraId="26AEF070" w14:textId="4798CDDD" w:rsidR="002832E3" w:rsidRDefault="00346E26" w:rsidP="002832E3">
      <w:pPr>
        <w:pStyle w:val="Izvortablice"/>
      </w:pPr>
      <w:r>
        <w:t>[</w:t>
      </w:r>
      <w:r w:rsidR="002832E3">
        <w:t>autorski rad</w:t>
      </w:r>
      <w:r>
        <w:t>]</w:t>
      </w:r>
    </w:p>
    <w:p w14:paraId="789E51AD" w14:textId="77777777" w:rsidR="00C37377" w:rsidRDefault="00C37377" w:rsidP="002832E3">
      <w:pPr>
        <w:pStyle w:val="Izvortablice"/>
      </w:pPr>
    </w:p>
    <w:p w14:paraId="51C73411" w14:textId="4C34446A" w:rsidR="002832E3" w:rsidRDefault="002832E3" w:rsidP="002832E3">
      <w:pPr>
        <w:pStyle w:val="Naslovtablice"/>
      </w:pPr>
      <w:bookmarkStart w:id="32" w:name="_Toc218887512"/>
      <w:r>
        <w:t xml:space="preserve">Tablica </w:t>
      </w:r>
      <w:r>
        <w:fldChar w:fldCharType="begin"/>
      </w:r>
      <w:r>
        <w:instrText>SEQ Tablica \* ARABIC</w:instrText>
      </w:r>
      <w:r>
        <w:fldChar w:fldCharType="separate"/>
      </w:r>
      <w:r w:rsidR="00602364">
        <w:rPr>
          <w:noProof/>
        </w:rPr>
        <w:t>9</w:t>
      </w:r>
      <w:r>
        <w:fldChar w:fldCharType="end"/>
      </w:r>
      <w:r>
        <w:t>. Jelovnik - deserti</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6216"/>
        <w:gridCol w:w="840"/>
      </w:tblGrid>
      <w:tr w:rsidR="000A0075" w:rsidRPr="002832E3" w14:paraId="09D824A8" w14:textId="77777777" w:rsidTr="00C37377">
        <w:tc>
          <w:tcPr>
            <w:tcW w:w="0" w:type="auto"/>
            <w:vAlign w:val="center"/>
            <w:hideMark/>
          </w:tcPr>
          <w:p w14:paraId="3E2DBF9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Naziv deserta</w:t>
            </w:r>
          </w:p>
        </w:tc>
        <w:tc>
          <w:tcPr>
            <w:tcW w:w="0" w:type="auto"/>
            <w:vAlign w:val="center"/>
            <w:hideMark/>
          </w:tcPr>
          <w:p w14:paraId="7C1C0A4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Opis</w:t>
            </w:r>
          </w:p>
        </w:tc>
        <w:tc>
          <w:tcPr>
            <w:tcW w:w="0" w:type="auto"/>
            <w:vAlign w:val="center"/>
            <w:hideMark/>
          </w:tcPr>
          <w:p w14:paraId="5AC31A6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0A0075" w:rsidRPr="002832E3" w14:paraId="0C01C1E7" w14:textId="77777777" w:rsidTr="00C37377">
        <w:tc>
          <w:tcPr>
            <w:tcW w:w="0" w:type="auto"/>
            <w:vAlign w:val="center"/>
            <w:hideMark/>
          </w:tcPr>
          <w:p w14:paraId="4402E898"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Pržene banane s medom</w:t>
            </w:r>
          </w:p>
        </w:tc>
        <w:tc>
          <w:tcPr>
            <w:tcW w:w="0" w:type="auto"/>
            <w:vAlign w:val="center"/>
            <w:hideMark/>
          </w:tcPr>
          <w:p w14:paraId="3EA1E57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Karamelizirane banane pržene u laganom tijestu, </w:t>
            </w:r>
            <w:proofErr w:type="spellStart"/>
            <w:r w:rsidRPr="002832E3">
              <w:rPr>
                <w:rFonts w:ascii="Arial" w:hAnsi="Arial" w:cs="Arial"/>
                <w:sz w:val="22"/>
                <w:szCs w:val="22"/>
              </w:rPr>
              <w:t>preljevane</w:t>
            </w:r>
            <w:proofErr w:type="spellEnd"/>
            <w:r w:rsidRPr="002832E3">
              <w:rPr>
                <w:rFonts w:ascii="Arial" w:hAnsi="Arial" w:cs="Arial"/>
                <w:sz w:val="22"/>
                <w:szCs w:val="22"/>
              </w:rPr>
              <w:t xml:space="preserve"> medom, poslužene uz kuglicu sladoleda od vanilije.</w:t>
            </w:r>
          </w:p>
        </w:tc>
        <w:tc>
          <w:tcPr>
            <w:tcW w:w="0" w:type="auto"/>
            <w:vAlign w:val="center"/>
            <w:hideMark/>
          </w:tcPr>
          <w:p w14:paraId="63ECBC5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5,50€</w:t>
            </w:r>
          </w:p>
        </w:tc>
      </w:tr>
      <w:tr w:rsidR="000A0075" w:rsidRPr="002832E3" w14:paraId="4BE5F34C" w14:textId="77777777" w:rsidTr="00C37377">
        <w:tc>
          <w:tcPr>
            <w:tcW w:w="0" w:type="auto"/>
            <w:vAlign w:val="center"/>
            <w:hideMark/>
          </w:tcPr>
          <w:p w14:paraId="3A787729"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Mochi</w:t>
            </w:r>
            <w:proofErr w:type="spellEnd"/>
            <w:r w:rsidRPr="002832E3">
              <w:rPr>
                <w:rStyle w:val="Naglaeno"/>
                <w:rFonts w:ascii="Arial" w:hAnsi="Arial" w:cs="Arial"/>
                <w:b w:val="0"/>
                <w:bCs w:val="0"/>
                <w:sz w:val="22"/>
                <w:szCs w:val="22"/>
              </w:rPr>
              <w:t xml:space="preserve"> sladoled</w:t>
            </w:r>
          </w:p>
        </w:tc>
        <w:tc>
          <w:tcPr>
            <w:tcW w:w="0" w:type="auto"/>
            <w:vAlign w:val="center"/>
            <w:hideMark/>
          </w:tcPr>
          <w:p w14:paraId="3A803B3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Tradicionalne japanske </w:t>
            </w:r>
            <w:proofErr w:type="spellStart"/>
            <w:r w:rsidRPr="002832E3">
              <w:rPr>
                <w:rStyle w:val="Istaknuto"/>
                <w:rFonts w:ascii="Arial" w:hAnsi="Arial" w:cs="Arial"/>
                <w:sz w:val="22"/>
                <w:szCs w:val="22"/>
              </w:rPr>
              <w:t>mochi</w:t>
            </w:r>
            <w:proofErr w:type="spellEnd"/>
            <w:r w:rsidRPr="002832E3">
              <w:rPr>
                <w:rFonts w:ascii="Arial" w:hAnsi="Arial" w:cs="Arial"/>
                <w:sz w:val="22"/>
                <w:szCs w:val="22"/>
              </w:rPr>
              <w:t xml:space="preserve"> kuglice od rižinog tijesta punjene sladoledom (razni okusi).</w:t>
            </w:r>
          </w:p>
        </w:tc>
        <w:tc>
          <w:tcPr>
            <w:tcW w:w="0" w:type="auto"/>
            <w:vAlign w:val="center"/>
            <w:hideMark/>
          </w:tcPr>
          <w:p w14:paraId="646D306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4,50€</w:t>
            </w:r>
          </w:p>
        </w:tc>
      </w:tr>
      <w:tr w:rsidR="000A0075" w:rsidRPr="002832E3" w14:paraId="7D8C6EB1" w14:textId="77777777" w:rsidTr="00C37377">
        <w:tc>
          <w:tcPr>
            <w:tcW w:w="0" w:type="auto"/>
            <w:vAlign w:val="center"/>
            <w:hideMark/>
          </w:tcPr>
          <w:p w14:paraId="4FB38054"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Tempura</w:t>
            </w:r>
            <w:proofErr w:type="spellEnd"/>
            <w:r w:rsidRPr="002832E3">
              <w:rPr>
                <w:rStyle w:val="Naglaeno"/>
                <w:rFonts w:ascii="Arial" w:hAnsi="Arial" w:cs="Arial"/>
                <w:b w:val="0"/>
                <w:bCs w:val="0"/>
                <w:sz w:val="22"/>
                <w:szCs w:val="22"/>
              </w:rPr>
              <w:t xml:space="preserve"> prženi sladoled</w:t>
            </w:r>
          </w:p>
        </w:tc>
        <w:tc>
          <w:tcPr>
            <w:tcW w:w="0" w:type="auto"/>
            <w:vAlign w:val="center"/>
            <w:hideMark/>
          </w:tcPr>
          <w:p w14:paraId="344EE89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Kuglica sladoleda pohana u hrskavom </w:t>
            </w:r>
            <w:proofErr w:type="spellStart"/>
            <w:r w:rsidRPr="002832E3">
              <w:rPr>
                <w:rFonts w:ascii="Arial" w:hAnsi="Arial" w:cs="Arial"/>
                <w:sz w:val="22"/>
                <w:szCs w:val="22"/>
              </w:rPr>
              <w:t>tempura</w:t>
            </w:r>
            <w:proofErr w:type="spellEnd"/>
            <w:r w:rsidRPr="002832E3">
              <w:rPr>
                <w:rFonts w:ascii="Arial" w:hAnsi="Arial" w:cs="Arial"/>
                <w:sz w:val="22"/>
                <w:szCs w:val="22"/>
              </w:rPr>
              <w:t xml:space="preserve"> tijestu i pržena, servirana uz preljev od čokolade.</w:t>
            </w:r>
          </w:p>
        </w:tc>
        <w:tc>
          <w:tcPr>
            <w:tcW w:w="0" w:type="auto"/>
            <w:vAlign w:val="center"/>
            <w:hideMark/>
          </w:tcPr>
          <w:p w14:paraId="523CB22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6,00€</w:t>
            </w:r>
          </w:p>
        </w:tc>
      </w:tr>
      <w:tr w:rsidR="000A0075" w:rsidRPr="002832E3" w14:paraId="4DAB6111" w14:textId="77777777" w:rsidTr="00C37377">
        <w:tc>
          <w:tcPr>
            <w:tcW w:w="0" w:type="auto"/>
            <w:vAlign w:val="center"/>
            <w:hideMark/>
          </w:tcPr>
          <w:p w14:paraId="0F7F704B"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Matcha</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cheesecake</w:t>
            </w:r>
            <w:proofErr w:type="spellEnd"/>
          </w:p>
        </w:tc>
        <w:tc>
          <w:tcPr>
            <w:tcW w:w="0" w:type="auto"/>
            <w:vAlign w:val="center"/>
            <w:hideMark/>
          </w:tcPr>
          <w:p w14:paraId="2703A79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Kremasti </w:t>
            </w:r>
            <w:proofErr w:type="spellStart"/>
            <w:r w:rsidRPr="002832E3">
              <w:rPr>
                <w:rFonts w:ascii="Arial" w:hAnsi="Arial" w:cs="Arial"/>
                <w:sz w:val="22"/>
                <w:szCs w:val="22"/>
              </w:rPr>
              <w:t>cheesecake</w:t>
            </w:r>
            <w:proofErr w:type="spellEnd"/>
            <w:r w:rsidRPr="002832E3">
              <w:rPr>
                <w:rFonts w:ascii="Arial" w:hAnsi="Arial" w:cs="Arial"/>
                <w:sz w:val="22"/>
                <w:szCs w:val="22"/>
              </w:rPr>
              <w:t xml:space="preserve"> kolač s aromom japanskog zelenog čaja (</w:t>
            </w:r>
            <w:proofErr w:type="spellStart"/>
            <w:r w:rsidRPr="002832E3">
              <w:rPr>
                <w:rFonts w:ascii="Arial" w:hAnsi="Arial" w:cs="Arial"/>
                <w:sz w:val="22"/>
                <w:szCs w:val="22"/>
              </w:rPr>
              <w:t>matcha</w:t>
            </w:r>
            <w:proofErr w:type="spellEnd"/>
            <w:r w:rsidRPr="002832E3">
              <w:rPr>
                <w:rFonts w:ascii="Arial" w:hAnsi="Arial" w:cs="Arial"/>
                <w:sz w:val="22"/>
                <w:szCs w:val="22"/>
              </w:rPr>
              <w:t>), na podlozi od mljevenog keksa.</w:t>
            </w:r>
          </w:p>
        </w:tc>
        <w:tc>
          <w:tcPr>
            <w:tcW w:w="0" w:type="auto"/>
            <w:vAlign w:val="center"/>
            <w:hideMark/>
          </w:tcPr>
          <w:p w14:paraId="52421EF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5,00€</w:t>
            </w:r>
          </w:p>
        </w:tc>
      </w:tr>
      <w:tr w:rsidR="000A0075" w:rsidRPr="002832E3" w14:paraId="15561886" w14:textId="77777777" w:rsidTr="00C37377">
        <w:tc>
          <w:tcPr>
            <w:tcW w:w="0" w:type="auto"/>
            <w:vAlign w:val="center"/>
            <w:hideMark/>
          </w:tcPr>
          <w:p w14:paraId="42B7B9D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Sezamove kuglice</w:t>
            </w:r>
          </w:p>
        </w:tc>
        <w:tc>
          <w:tcPr>
            <w:tcW w:w="0" w:type="auto"/>
            <w:vAlign w:val="center"/>
            <w:hideMark/>
          </w:tcPr>
          <w:p w14:paraId="1D625AA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Pržene kuglice od ljepljivog rižinog tijesta uvaljane u sezam, punjene slatkim nadjevom od crvenog graha.</w:t>
            </w:r>
          </w:p>
        </w:tc>
        <w:tc>
          <w:tcPr>
            <w:tcW w:w="0" w:type="auto"/>
            <w:vAlign w:val="center"/>
            <w:hideMark/>
          </w:tcPr>
          <w:p w14:paraId="613DA7A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4,00€</w:t>
            </w:r>
          </w:p>
        </w:tc>
      </w:tr>
      <w:tr w:rsidR="000A0075" w:rsidRPr="002832E3" w14:paraId="11FBCE49" w14:textId="77777777" w:rsidTr="00C37377">
        <w:tc>
          <w:tcPr>
            <w:tcW w:w="0" w:type="auto"/>
            <w:vAlign w:val="center"/>
            <w:hideMark/>
          </w:tcPr>
          <w:p w14:paraId="22F79882"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Liči u sirupu</w:t>
            </w:r>
          </w:p>
        </w:tc>
        <w:tc>
          <w:tcPr>
            <w:tcW w:w="0" w:type="auto"/>
            <w:vAlign w:val="center"/>
            <w:hideMark/>
          </w:tcPr>
          <w:p w14:paraId="0FA2862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Egzotično voće liči posluženo ohlađeno u laganom šećernom sirupu (osvježavajuće i lagano).</w:t>
            </w:r>
          </w:p>
        </w:tc>
        <w:tc>
          <w:tcPr>
            <w:tcW w:w="0" w:type="auto"/>
            <w:vAlign w:val="center"/>
            <w:hideMark/>
          </w:tcPr>
          <w:p w14:paraId="690222B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r w:rsidR="000A0075" w:rsidRPr="002832E3" w14:paraId="5FB090B2" w14:textId="77777777" w:rsidTr="00C37377">
        <w:tc>
          <w:tcPr>
            <w:tcW w:w="0" w:type="auto"/>
            <w:vAlign w:val="center"/>
            <w:hideMark/>
          </w:tcPr>
          <w:p w14:paraId="04257248"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Ananas na žaru s rumom</w:t>
            </w:r>
          </w:p>
        </w:tc>
        <w:tc>
          <w:tcPr>
            <w:tcW w:w="0" w:type="auto"/>
            <w:vAlign w:val="center"/>
            <w:hideMark/>
          </w:tcPr>
          <w:p w14:paraId="2B9DEAA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Topli desert od </w:t>
            </w:r>
            <w:proofErr w:type="spellStart"/>
            <w:r w:rsidRPr="002832E3">
              <w:rPr>
                <w:rFonts w:ascii="Arial" w:hAnsi="Arial" w:cs="Arial"/>
                <w:sz w:val="22"/>
                <w:szCs w:val="22"/>
              </w:rPr>
              <w:t>karameliziranih</w:t>
            </w:r>
            <w:proofErr w:type="spellEnd"/>
            <w:r w:rsidRPr="002832E3">
              <w:rPr>
                <w:rFonts w:ascii="Arial" w:hAnsi="Arial" w:cs="Arial"/>
                <w:sz w:val="22"/>
                <w:szCs w:val="22"/>
              </w:rPr>
              <w:t xml:space="preserve"> ploški ananasa, </w:t>
            </w:r>
            <w:proofErr w:type="spellStart"/>
            <w:r w:rsidRPr="002832E3">
              <w:rPr>
                <w:rFonts w:ascii="Arial" w:hAnsi="Arial" w:cs="Arial"/>
                <w:sz w:val="22"/>
                <w:szCs w:val="22"/>
              </w:rPr>
              <w:t>flambiranih</w:t>
            </w:r>
            <w:proofErr w:type="spellEnd"/>
            <w:r w:rsidRPr="002832E3">
              <w:rPr>
                <w:rFonts w:ascii="Arial" w:hAnsi="Arial" w:cs="Arial"/>
                <w:sz w:val="22"/>
                <w:szCs w:val="22"/>
              </w:rPr>
              <w:t xml:space="preserve"> s tamnim rumom, serviran uz kuglicu sladoleda.</w:t>
            </w:r>
          </w:p>
        </w:tc>
        <w:tc>
          <w:tcPr>
            <w:tcW w:w="0" w:type="auto"/>
            <w:vAlign w:val="center"/>
            <w:hideMark/>
          </w:tcPr>
          <w:p w14:paraId="643EFE5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6,00€</w:t>
            </w:r>
          </w:p>
        </w:tc>
      </w:tr>
    </w:tbl>
    <w:p w14:paraId="4135C3D7" w14:textId="4206C031" w:rsidR="002832E3" w:rsidRDefault="0049000A" w:rsidP="002832E3">
      <w:pPr>
        <w:pStyle w:val="Izvortablice"/>
      </w:pPr>
      <w:r>
        <w:t>[</w:t>
      </w:r>
      <w:r w:rsidR="002832E3">
        <w:t>autorski rad</w:t>
      </w:r>
      <w:r>
        <w:t>]</w:t>
      </w:r>
    </w:p>
    <w:p w14:paraId="6232F9B4" w14:textId="77777777" w:rsidR="002832E3" w:rsidRDefault="002832E3" w:rsidP="002832E3">
      <w:pPr>
        <w:pStyle w:val="Izvortablice"/>
      </w:pPr>
    </w:p>
    <w:p w14:paraId="39374A3A" w14:textId="232507FA" w:rsidR="002832E3" w:rsidRDefault="002832E3" w:rsidP="002832E3">
      <w:pPr>
        <w:pStyle w:val="Naslovtablice"/>
      </w:pPr>
      <w:bookmarkStart w:id="33" w:name="_Toc218887513"/>
      <w:r>
        <w:t xml:space="preserve">Tablica </w:t>
      </w:r>
      <w:r>
        <w:fldChar w:fldCharType="begin"/>
      </w:r>
      <w:r>
        <w:instrText>SEQ Tablica \* ARABIC</w:instrText>
      </w:r>
      <w:r>
        <w:fldChar w:fldCharType="separate"/>
      </w:r>
      <w:r w:rsidR="00602364">
        <w:rPr>
          <w:noProof/>
        </w:rPr>
        <w:t>10</w:t>
      </w:r>
      <w:r>
        <w:fldChar w:fldCharType="end"/>
      </w:r>
      <w:r>
        <w:t>. Jelovnik - ponuda vina</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589"/>
        <w:gridCol w:w="889"/>
      </w:tblGrid>
      <w:tr w:rsidR="000A0075" w:rsidRPr="002832E3" w14:paraId="004052D4" w14:textId="77777777" w:rsidTr="00C37377">
        <w:tc>
          <w:tcPr>
            <w:tcW w:w="0" w:type="auto"/>
            <w:vAlign w:val="center"/>
            <w:hideMark/>
          </w:tcPr>
          <w:p w14:paraId="7272172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Ponuda</w:t>
            </w:r>
          </w:p>
        </w:tc>
        <w:tc>
          <w:tcPr>
            <w:tcW w:w="0" w:type="auto"/>
            <w:vAlign w:val="center"/>
            <w:hideMark/>
          </w:tcPr>
          <w:p w14:paraId="1DEFEB7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Opis (vrsta/porijeklo)</w:t>
            </w:r>
          </w:p>
        </w:tc>
        <w:tc>
          <w:tcPr>
            <w:tcW w:w="0" w:type="auto"/>
            <w:vAlign w:val="center"/>
            <w:hideMark/>
          </w:tcPr>
          <w:p w14:paraId="1829376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0A0075" w:rsidRPr="002832E3" w14:paraId="22975F45" w14:textId="77777777" w:rsidTr="00C37377">
        <w:tc>
          <w:tcPr>
            <w:tcW w:w="0" w:type="auto"/>
            <w:vAlign w:val="center"/>
            <w:hideMark/>
          </w:tcPr>
          <w:p w14:paraId="3EB636A7"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Ozeki</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Junmai</w:t>
            </w:r>
            <w:proofErr w:type="spellEnd"/>
            <w:r w:rsidRPr="002832E3">
              <w:rPr>
                <w:rStyle w:val="Naglaeno"/>
                <w:rFonts w:ascii="Arial" w:hAnsi="Arial" w:cs="Arial"/>
                <w:b w:val="0"/>
                <w:bCs w:val="0"/>
                <w:sz w:val="22"/>
                <w:szCs w:val="22"/>
              </w:rPr>
              <w:t xml:space="preserve"> sake</w:t>
            </w:r>
          </w:p>
        </w:tc>
        <w:tc>
          <w:tcPr>
            <w:tcW w:w="0" w:type="auto"/>
            <w:vAlign w:val="center"/>
            <w:hideMark/>
          </w:tcPr>
          <w:p w14:paraId="6F5B81E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Tradicionalno japansko rižino vino (sake), suho, servirano ohlađeno.</w:t>
            </w:r>
          </w:p>
        </w:tc>
        <w:tc>
          <w:tcPr>
            <w:tcW w:w="0" w:type="auto"/>
            <w:vAlign w:val="center"/>
            <w:hideMark/>
          </w:tcPr>
          <w:p w14:paraId="24927B7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30,00€</w:t>
            </w:r>
          </w:p>
        </w:tc>
      </w:tr>
      <w:tr w:rsidR="000A0075" w:rsidRPr="002832E3" w14:paraId="2A0ECF4C" w14:textId="77777777" w:rsidTr="00C37377">
        <w:tc>
          <w:tcPr>
            <w:tcW w:w="0" w:type="auto"/>
            <w:vAlign w:val="center"/>
            <w:hideMark/>
          </w:tcPr>
          <w:p w14:paraId="242EA825"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Nigori</w:t>
            </w:r>
            <w:proofErr w:type="spellEnd"/>
            <w:r w:rsidRPr="002832E3">
              <w:rPr>
                <w:rStyle w:val="Naglaeno"/>
                <w:rFonts w:ascii="Arial" w:hAnsi="Arial" w:cs="Arial"/>
                <w:b w:val="0"/>
                <w:bCs w:val="0"/>
                <w:sz w:val="22"/>
                <w:szCs w:val="22"/>
              </w:rPr>
              <w:t xml:space="preserve"> sake</w:t>
            </w:r>
          </w:p>
        </w:tc>
        <w:tc>
          <w:tcPr>
            <w:tcW w:w="0" w:type="auto"/>
            <w:vAlign w:val="center"/>
            <w:hideMark/>
          </w:tcPr>
          <w:p w14:paraId="2CF55142" w14:textId="77777777" w:rsidR="002832E3" w:rsidRPr="002832E3" w:rsidRDefault="002832E3" w:rsidP="00C37377">
            <w:pPr>
              <w:spacing w:before="120" w:after="120"/>
              <w:rPr>
                <w:rFonts w:ascii="Arial" w:hAnsi="Arial" w:cs="Arial"/>
                <w:sz w:val="22"/>
                <w:szCs w:val="22"/>
              </w:rPr>
            </w:pPr>
            <w:proofErr w:type="spellStart"/>
            <w:r w:rsidRPr="002832E3">
              <w:rPr>
                <w:rFonts w:ascii="Arial" w:hAnsi="Arial" w:cs="Arial"/>
                <w:sz w:val="22"/>
                <w:szCs w:val="22"/>
              </w:rPr>
              <w:t>Neﬁltrirano</w:t>
            </w:r>
            <w:proofErr w:type="spellEnd"/>
            <w:r w:rsidRPr="002832E3">
              <w:rPr>
                <w:rFonts w:ascii="Arial" w:hAnsi="Arial" w:cs="Arial"/>
                <w:sz w:val="22"/>
                <w:szCs w:val="22"/>
              </w:rPr>
              <w:t xml:space="preserve"> japansko rižino vino bogatijeg, blago slatkog okusa.</w:t>
            </w:r>
          </w:p>
        </w:tc>
        <w:tc>
          <w:tcPr>
            <w:tcW w:w="0" w:type="auto"/>
            <w:vAlign w:val="center"/>
            <w:hideMark/>
          </w:tcPr>
          <w:p w14:paraId="5A3B2532"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28,00€</w:t>
            </w:r>
          </w:p>
        </w:tc>
      </w:tr>
      <w:tr w:rsidR="000A0075" w:rsidRPr="002832E3" w14:paraId="4EAC7A82" w14:textId="77777777" w:rsidTr="00C37377">
        <w:tc>
          <w:tcPr>
            <w:tcW w:w="0" w:type="auto"/>
            <w:vAlign w:val="center"/>
            <w:hideMark/>
          </w:tcPr>
          <w:p w14:paraId="1533722D"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Choya</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Umeshu</w:t>
            </w:r>
            <w:proofErr w:type="spellEnd"/>
            <w:r w:rsidRPr="002832E3">
              <w:rPr>
                <w:rStyle w:val="Naglaeno"/>
                <w:rFonts w:ascii="Arial" w:hAnsi="Arial" w:cs="Arial"/>
                <w:b w:val="0"/>
                <w:bCs w:val="0"/>
                <w:sz w:val="22"/>
                <w:szCs w:val="22"/>
              </w:rPr>
              <w:t xml:space="preserve"> (šljiva)</w:t>
            </w:r>
          </w:p>
        </w:tc>
        <w:tc>
          <w:tcPr>
            <w:tcW w:w="0" w:type="auto"/>
            <w:vAlign w:val="center"/>
            <w:hideMark/>
          </w:tcPr>
          <w:p w14:paraId="71AFDA7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Japansko slatko vino od šljiva (</w:t>
            </w:r>
            <w:proofErr w:type="spellStart"/>
            <w:r w:rsidRPr="002832E3">
              <w:rPr>
                <w:rFonts w:ascii="Arial" w:hAnsi="Arial" w:cs="Arial"/>
                <w:sz w:val="22"/>
                <w:szCs w:val="22"/>
              </w:rPr>
              <w:t>umeshu</w:t>
            </w:r>
            <w:proofErr w:type="spellEnd"/>
            <w:r w:rsidRPr="002832E3">
              <w:rPr>
                <w:rFonts w:ascii="Arial" w:hAnsi="Arial" w:cs="Arial"/>
                <w:sz w:val="22"/>
                <w:szCs w:val="22"/>
              </w:rPr>
              <w:t>), desertno i aromatično.</w:t>
            </w:r>
          </w:p>
        </w:tc>
        <w:tc>
          <w:tcPr>
            <w:tcW w:w="0" w:type="auto"/>
            <w:vAlign w:val="center"/>
            <w:hideMark/>
          </w:tcPr>
          <w:p w14:paraId="025D41A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25,00€</w:t>
            </w:r>
          </w:p>
        </w:tc>
      </w:tr>
      <w:tr w:rsidR="000A0075" w:rsidRPr="002832E3" w14:paraId="18356982" w14:textId="77777777" w:rsidTr="00C37377">
        <w:tc>
          <w:tcPr>
            <w:tcW w:w="0" w:type="auto"/>
            <w:vAlign w:val="center"/>
            <w:hideMark/>
          </w:tcPr>
          <w:p w14:paraId="49E4BB13"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lastRenderedPageBreak/>
              <w:t>Koshu</w:t>
            </w:r>
            <w:proofErr w:type="spellEnd"/>
            <w:r w:rsidRPr="002832E3">
              <w:rPr>
                <w:rStyle w:val="Naglaeno"/>
                <w:rFonts w:ascii="Arial" w:hAnsi="Arial" w:cs="Arial"/>
                <w:b w:val="0"/>
                <w:bCs w:val="0"/>
                <w:sz w:val="22"/>
                <w:szCs w:val="22"/>
              </w:rPr>
              <w:t xml:space="preserve"> bijelo vino (Japan)</w:t>
            </w:r>
          </w:p>
        </w:tc>
        <w:tc>
          <w:tcPr>
            <w:tcW w:w="0" w:type="auto"/>
            <w:vAlign w:val="center"/>
            <w:hideMark/>
          </w:tcPr>
          <w:p w14:paraId="66E99D52"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Suho bijelo vino sorte </w:t>
            </w:r>
            <w:proofErr w:type="spellStart"/>
            <w:r w:rsidRPr="002832E3">
              <w:rPr>
                <w:rFonts w:ascii="Arial" w:hAnsi="Arial" w:cs="Arial"/>
                <w:sz w:val="22"/>
                <w:szCs w:val="22"/>
              </w:rPr>
              <w:t>Koshu</w:t>
            </w:r>
            <w:proofErr w:type="spellEnd"/>
            <w:r w:rsidRPr="002832E3">
              <w:rPr>
                <w:rFonts w:ascii="Arial" w:hAnsi="Arial" w:cs="Arial"/>
                <w:sz w:val="22"/>
                <w:szCs w:val="22"/>
              </w:rPr>
              <w:t>, laganih voćnih nota, iz Japana.</w:t>
            </w:r>
          </w:p>
        </w:tc>
        <w:tc>
          <w:tcPr>
            <w:tcW w:w="0" w:type="auto"/>
            <w:vAlign w:val="center"/>
            <w:hideMark/>
          </w:tcPr>
          <w:p w14:paraId="2B452F5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35,00€</w:t>
            </w:r>
          </w:p>
        </w:tc>
      </w:tr>
      <w:tr w:rsidR="000A0075" w:rsidRPr="002832E3" w14:paraId="1DFBEAB1" w14:textId="77777777" w:rsidTr="00C37377">
        <w:tc>
          <w:tcPr>
            <w:tcW w:w="0" w:type="auto"/>
            <w:vAlign w:val="center"/>
            <w:hideMark/>
          </w:tcPr>
          <w:p w14:paraId="541D5859"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Graševina (Hrvatska)</w:t>
            </w:r>
          </w:p>
        </w:tc>
        <w:tc>
          <w:tcPr>
            <w:tcW w:w="0" w:type="auto"/>
            <w:vAlign w:val="center"/>
            <w:hideMark/>
          </w:tcPr>
          <w:p w14:paraId="04D32A0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 xml:space="preserve">Suho bijelo vino, kontinentalna hrvatska </w:t>
            </w:r>
          </w:p>
        </w:tc>
        <w:tc>
          <w:tcPr>
            <w:tcW w:w="0" w:type="auto"/>
            <w:vAlign w:val="center"/>
            <w:hideMark/>
          </w:tcPr>
          <w:p w14:paraId="3400CE6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18,00€</w:t>
            </w:r>
          </w:p>
        </w:tc>
      </w:tr>
      <w:tr w:rsidR="000A0075" w:rsidRPr="002832E3" w14:paraId="28F87868" w14:textId="77777777" w:rsidTr="00C37377">
        <w:tc>
          <w:tcPr>
            <w:tcW w:w="0" w:type="auto"/>
            <w:vAlign w:val="center"/>
            <w:hideMark/>
          </w:tcPr>
          <w:p w14:paraId="64673987"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Malvazija istarska (Hrvatska)</w:t>
            </w:r>
          </w:p>
        </w:tc>
        <w:tc>
          <w:tcPr>
            <w:tcW w:w="0" w:type="auto"/>
            <w:vAlign w:val="center"/>
            <w:hideMark/>
          </w:tcPr>
          <w:p w14:paraId="6716D6D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Suho bijelo vino iz Istre, svježe i voćno.</w:t>
            </w:r>
          </w:p>
        </w:tc>
        <w:tc>
          <w:tcPr>
            <w:tcW w:w="0" w:type="auto"/>
            <w:vAlign w:val="center"/>
            <w:hideMark/>
          </w:tcPr>
          <w:p w14:paraId="723CFE6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20,00€</w:t>
            </w:r>
          </w:p>
        </w:tc>
      </w:tr>
      <w:tr w:rsidR="000A0075" w:rsidRPr="002832E3" w14:paraId="6F1CDA71" w14:textId="77777777" w:rsidTr="00C37377">
        <w:tc>
          <w:tcPr>
            <w:tcW w:w="0" w:type="auto"/>
            <w:vAlign w:val="center"/>
            <w:hideMark/>
          </w:tcPr>
          <w:p w14:paraId="5F2FF03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Plavac Mali (Hrvatska)</w:t>
            </w:r>
          </w:p>
        </w:tc>
        <w:tc>
          <w:tcPr>
            <w:tcW w:w="0" w:type="auto"/>
            <w:vAlign w:val="center"/>
            <w:hideMark/>
          </w:tcPr>
          <w:p w14:paraId="4D2058C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Suho crno vino autohtone dalmatinske sorte</w:t>
            </w:r>
          </w:p>
        </w:tc>
        <w:tc>
          <w:tcPr>
            <w:tcW w:w="0" w:type="auto"/>
            <w:vAlign w:val="center"/>
            <w:hideMark/>
          </w:tcPr>
          <w:p w14:paraId="6CFADDD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22,00€</w:t>
            </w:r>
          </w:p>
        </w:tc>
      </w:tr>
      <w:tr w:rsidR="000A0075" w:rsidRPr="002832E3" w14:paraId="34E68855" w14:textId="77777777" w:rsidTr="00C37377">
        <w:tc>
          <w:tcPr>
            <w:tcW w:w="0" w:type="auto"/>
            <w:vAlign w:val="center"/>
            <w:hideMark/>
          </w:tcPr>
          <w:p w14:paraId="40F50561"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Dingač (Hrvatska)</w:t>
            </w:r>
          </w:p>
        </w:tc>
        <w:tc>
          <w:tcPr>
            <w:tcW w:w="0" w:type="auto"/>
            <w:vAlign w:val="center"/>
            <w:hideMark/>
          </w:tcPr>
          <w:p w14:paraId="12DC3C7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Vrhunsko odležano crno vino Plavac</w:t>
            </w:r>
          </w:p>
        </w:tc>
        <w:tc>
          <w:tcPr>
            <w:tcW w:w="0" w:type="auto"/>
            <w:vAlign w:val="center"/>
            <w:hideMark/>
          </w:tcPr>
          <w:p w14:paraId="2608A67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30,00€</w:t>
            </w:r>
          </w:p>
        </w:tc>
      </w:tr>
    </w:tbl>
    <w:p w14:paraId="68B36352" w14:textId="0071621D" w:rsidR="002832E3" w:rsidRDefault="0049000A" w:rsidP="002832E3">
      <w:pPr>
        <w:pStyle w:val="Izvortablice"/>
      </w:pPr>
      <w:r>
        <w:t>[</w:t>
      </w:r>
      <w:r w:rsidR="002832E3">
        <w:t>autorski rad</w:t>
      </w:r>
      <w:r>
        <w:t>]</w:t>
      </w:r>
    </w:p>
    <w:p w14:paraId="3E912FC0" w14:textId="77777777" w:rsidR="002832E3" w:rsidRDefault="002832E3" w:rsidP="002832E3">
      <w:pPr>
        <w:pStyle w:val="Izvortablice"/>
      </w:pPr>
    </w:p>
    <w:p w14:paraId="6F065DCE" w14:textId="58F5A3B5" w:rsidR="002832E3" w:rsidRDefault="002832E3" w:rsidP="002832E3">
      <w:pPr>
        <w:pStyle w:val="Naslovtablice"/>
      </w:pPr>
      <w:bookmarkStart w:id="34" w:name="_Toc218887514"/>
      <w:r>
        <w:t xml:space="preserve">Tablica </w:t>
      </w:r>
      <w:r>
        <w:fldChar w:fldCharType="begin"/>
      </w:r>
      <w:r>
        <w:instrText>SEQ Tablica \* ARABIC</w:instrText>
      </w:r>
      <w:r>
        <w:fldChar w:fldCharType="separate"/>
      </w:r>
      <w:r w:rsidR="00602364">
        <w:rPr>
          <w:noProof/>
        </w:rPr>
        <w:t>11</w:t>
      </w:r>
      <w:r>
        <w:fldChar w:fldCharType="end"/>
      </w:r>
      <w:r>
        <w:t>. Jelovnik - bezalkoholna pića</w:t>
      </w:r>
      <w:bookmarkEnd w:id="34"/>
    </w:p>
    <w:tbl>
      <w:tblPr>
        <w:tblW w:w="4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1104"/>
      </w:tblGrid>
      <w:tr w:rsidR="00715671" w:rsidRPr="002832E3" w14:paraId="4FA58F4A" w14:textId="77777777" w:rsidTr="00C37377">
        <w:trPr>
          <w:jc w:val="center"/>
        </w:trPr>
        <w:tc>
          <w:tcPr>
            <w:tcW w:w="3420" w:type="dxa"/>
            <w:vAlign w:val="center"/>
            <w:hideMark/>
          </w:tcPr>
          <w:p w14:paraId="42C7A55B"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Ponuda</w:t>
            </w:r>
          </w:p>
        </w:tc>
        <w:tc>
          <w:tcPr>
            <w:tcW w:w="1104" w:type="dxa"/>
            <w:vAlign w:val="center"/>
            <w:hideMark/>
          </w:tcPr>
          <w:p w14:paraId="001F665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715671" w:rsidRPr="002832E3" w14:paraId="03A78060" w14:textId="77777777" w:rsidTr="00C37377">
        <w:trPr>
          <w:jc w:val="center"/>
        </w:trPr>
        <w:tc>
          <w:tcPr>
            <w:tcW w:w="3420" w:type="dxa"/>
            <w:vAlign w:val="center"/>
            <w:hideMark/>
          </w:tcPr>
          <w:p w14:paraId="1D76DD82"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Coca-Cola (0,33 L)</w:t>
            </w:r>
          </w:p>
        </w:tc>
        <w:tc>
          <w:tcPr>
            <w:tcW w:w="1104" w:type="dxa"/>
            <w:vAlign w:val="center"/>
            <w:hideMark/>
          </w:tcPr>
          <w:p w14:paraId="741C7AF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106D4CAC" w14:textId="77777777" w:rsidTr="00C37377">
        <w:trPr>
          <w:jc w:val="center"/>
        </w:trPr>
        <w:tc>
          <w:tcPr>
            <w:tcW w:w="3420" w:type="dxa"/>
            <w:vAlign w:val="center"/>
            <w:hideMark/>
          </w:tcPr>
          <w:p w14:paraId="4BF4A08A"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Fanta naranča (0,33 L)</w:t>
            </w:r>
          </w:p>
        </w:tc>
        <w:tc>
          <w:tcPr>
            <w:tcW w:w="1104" w:type="dxa"/>
            <w:vAlign w:val="center"/>
            <w:hideMark/>
          </w:tcPr>
          <w:p w14:paraId="02BFBAC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522741E6" w14:textId="77777777" w:rsidTr="00C37377">
        <w:trPr>
          <w:jc w:val="center"/>
        </w:trPr>
        <w:tc>
          <w:tcPr>
            <w:tcW w:w="3420" w:type="dxa"/>
            <w:vAlign w:val="center"/>
            <w:hideMark/>
          </w:tcPr>
          <w:p w14:paraId="4C2316F0"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Sprite</w:t>
            </w:r>
            <w:proofErr w:type="spellEnd"/>
            <w:r w:rsidRPr="002832E3">
              <w:rPr>
                <w:rStyle w:val="Naglaeno"/>
                <w:rFonts w:ascii="Arial" w:hAnsi="Arial" w:cs="Arial"/>
                <w:b w:val="0"/>
                <w:bCs w:val="0"/>
                <w:sz w:val="22"/>
                <w:szCs w:val="22"/>
              </w:rPr>
              <w:t xml:space="preserve"> (0,33 L)</w:t>
            </w:r>
          </w:p>
        </w:tc>
        <w:tc>
          <w:tcPr>
            <w:tcW w:w="1104" w:type="dxa"/>
            <w:vAlign w:val="center"/>
            <w:hideMark/>
          </w:tcPr>
          <w:p w14:paraId="7933C55C"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0F8607B5" w14:textId="77777777" w:rsidTr="00C37377">
        <w:trPr>
          <w:jc w:val="center"/>
        </w:trPr>
        <w:tc>
          <w:tcPr>
            <w:tcW w:w="3420" w:type="dxa"/>
            <w:vAlign w:val="center"/>
            <w:hideMark/>
          </w:tcPr>
          <w:p w14:paraId="4717E88D"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Schweppes </w:t>
            </w:r>
            <w:proofErr w:type="spellStart"/>
            <w:r w:rsidRPr="002832E3">
              <w:rPr>
                <w:rStyle w:val="Naglaeno"/>
                <w:rFonts w:ascii="Arial" w:hAnsi="Arial" w:cs="Arial"/>
                <w:b w:val="0"/>
                <w:bCs w:val="0"/>
                <w:sz w:val="22"/>
                <w:szCs w:val="22"/>
              </w:rPr>
              <w:t>Tonic</w:t>
            </w:r>
            <w:proofErr w:type="spellEnd"/>
            <w:r w:rsidRPr="002832E3">
              <w:rPr>
                <w:rStyle w:val="Naglaeno"/>
                <w:rFonts w:ascii="Arial" w:hAnsi="Arial" w:cs="Arial"/>
                <w:b w:val="0"/>
                <w:bCs w:val="0"/>
                <w:sz w:val="22"/>
                <w:szCs w:val="22"/>
              </w:rPr>
              <w:t xml:space="preserve"> (0,25 L)</w:t>
            </w:r>
          </w:p>
        </w:tc>
        <w:tc>
          <w:tcPr>
            <w:tcW w:w="1104" w:type="dxa"/>
            <w:vAlign w:val="center"/>
            <w:hideMark/>
          </w:tcPr>
          <w:p w14:paraId="7B41347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4E59DBB2" w14:textId="77777777" w:rsidTr="00C37377">
        <w:trPr>
          <w:jc w:val="center"/>
        </w:trPr>
        <w:tc>
          <w:tcPr>
            <w:tcW w:w="3420" w:type="dxa"/>
            <w:vAlign w:val="center"/>
            <w:hideMark/>
          </w:tcPr>
          <w:p w14:paraId="23E25BD5"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Ice</w:t>
            </w:r>
            <w:proofErr w:type="spellEnd"/>
            <w:r w:rsidRPr="002832E3">
              <w:rPr>
                <w:rStyle w:val="Naglaeno"/>
                <w:rFonts w:ascii="Arial" w:hAnsi="Arial" w:cs="Arial"/>
                <w:b w:val="0"/>
                <w:bCs w:val="0"/>
                <w:sz w:val="22"/>
                <w:szCs w:val="22"/>
              </w:rPr>
              <w:t xml:space="preserve"> Tea breskva (0,33 L)</w:t>
            </w:r>
          </w:p>
        </w:tc>
        <w:tc>
          <w:tcPr>
            <w:tcW w:w="1104" w:type="dxa"/>
            <w:vAlign w:val="center"/>
            <w:hideMark/>
          </w:tcPr>
          <w:p w14:paraId="3DE9D33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4D72289E" w14:textId="77777777" w:rsidTr="00C37377">
        <w:trPr>
          <w:jc w:val="center"/>
        </w:trPr>
        <w:tc>
          <w:tcPr>
            <w:tcW w:w="3420" w:type="dxa"/>
            <w:vAlign w:val="center"/>
            <w:hideMark/>
          </w:tcPr>
          <w:p w14:paraId="684E2443"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Cappy</w:t>
            </w:r>
            <w:proofErr w:type="spellEnd"/>
            <w:r w:rsidRPr="002832E3">
              <w:rPr>
                <w:rStyle w:val="Naglaeno"/>
                <w:rFonts w:ascii="Arial" w:hAnsi="Arial" w:cs="Arial"/>
                <w:b w:val="0"/>
                <w:bCs w:val="0"/>
                <w:sz w:val="22"/>
                <w:szCs w:val="22"/>
              </w:rPr>
              <w:t xml:space="preserve"> naranča (0,25 L)</w:t>
            </w:r>
          </w:p>
        </w:tc>
        <w:tc>
          <w:tcPr>
            <w:tcW w:w="1104" w:type="dxa"/>
            <w:vAlign w:val="center"/>
            <w:hideMark/>
          </w:tcPr>
          <w:p w14:paraId="18D20E1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5AD015FF" w14:textId="77777777" w:rsidTr="00C37377">
        <w:trPr>
          <w:jc w:val="center"/>
        </w:trPr>
        <w:tc>
          <w:tcPr>
            <w:tcW w:w="3420" w:type="dxa"/>
            <w:vAlign w:val="center"/>
            <w:hideMark/>
          </w:tcPr>
          <w:p w14:paraId="2F8D2711"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Red </w:t>
            </w:r>
            <w:proofErr w:type="spellStart"/>
            <w:r w:rsidRPr="002832E3">
              <w:rPr>
                <w:rStyle w:val="Naglaeno"/>
                <w:rFonts w:ascii="Arial" w:hAnsi="Arial" w:cs="Arial"/>
                <w:b w:val="0"/>
                <w:bCs w:val="0"/>
                <w:sz w:val="22"/>
                <w:szCs w:val="22"/>
              </w:rPr>
              <w:t>Bull</w:t>
            </w:r>
            <w:proofErr w:type="spellEnd"/>
            <w:r w:rsidRPr="002832E3">
              <w:rPr>
                <w:rStyle w:val="Naglaeno"/>
                <w:rFonts w:ascii="Arial" w:hAnsi="Arial" w:cs="Arial"/>
                <w:b w:val="0"/>
                <w:bCs w:val="0"/>
                <w:sz w:val="22"/>
                <w:szCs w:val="22"/>
              </w:rPr>
              <w:t xml:space="preserve"> (0,25 L)</w:t>
            </w:r>
          </w:p>
        </w:tc>
        <w:tc>
          <w:tcPr>
            <w:tcW w:w="1104" w:type="dxa"/>
            <w:vAlign w:val="center"/>
            <w:hideMark/>
          </w:tcPr>
          <w:p w14:paraId="55207FB5"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r w:rsidR="00715671" w:rsidRPr="002832E3" w14:paraId="41A0F8CD" w14:textId="77777777" w:rsidTr="00C37377">
        <w:trPr>
          <w:jc w:val="center"/>
        </w:trPr>
        <w:tc>
          <w:tcPr>
            <w:tcW w:w="3420" w:type="dxa"/>
            <w:vAlign w:val="center"/>
            <w:hideMark/>
          </w:tcPr>
          <w:p w14:paraId="7BE8D045"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Jana negazirana voda (0,5 L)</w:t>
            </w:r>
          </w:p>
        </w:tc>
        <w:tc>
          <w:tcPr>
            <w:tcW w:w="1104" w:type="dxa"/>
            <w:vAlign w:val="center"/>
            <w:hideMark/>
          </w:tcPr>
          <w:p w14:paraId="2D8AD1D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2,00€</w:t>
            </w:r>
          </w:p>
        </w:tc>
      </w:tr>
      <w:tr w:rsidR="00715671" w:rsidRPr="002832E3" w14:paraId="508395B3" w14:textId="77777777" w:rsidTr="00C37377">
        <w:trPr>
          <w:jc w:val="center"/>
        </w:trPr>
        <w:tc>
          <w:tcPr>
            <w:tcW w:w="3420" w:type="dxa"/>
            <w:vAlign w:val="center"/>
            <w:hideMark/>
          </w:tcPr>
          <w:p w14:paraId="5775A631"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Jamnica mineralna voda (0,25 L)</w:t>
            </w:r>
          </w:p>
        </w:tc>
        <w:tc>
          <w:tcPr>
            <w:tcW w:w="1104" w:type="dxa"/>
            <w:vAlign w:val="center"/>
            <w:hideMark/>
          </w:tcPr>
          <w:p w14:paraId="577577D9"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2,00€</w:t>
            </w:r>
          </w:p>
        </w:tc>
      </w:tr>
    </w:tbl>
    <w:p w14:paraId="0514B8FC" w14:textId="6478E074" w:rsidR="002832E3" w:rsidRDefault="0049000A" w:rsidP="002832E3">
      <w:pPr>
        <w:pStyle w:val="Izvortablice"/>
      </w:pPr>
      <w:r>
        <w:t>[</w:t>
      </w:r>
      <w:r w:rsidR="002832E3">
        <w:t>autorski rad</w:t>
      </w:r>
      <w:r>
        <w:t>]</w:t>
      </w:r>
    </w:p>
    <w:p w14:paraId="2A83F5F2" w14:textId="77777777" w:rsidR="002832E3" w:rsidRDefault="002832E3" w:rsidP="002832E3">
      <w:pPr>
        <w:pStyle w:val="Izvortablice"/>
      </w:pPr>
    </w:p>
    <w:p w14:paraId="6D4A7A1B" w14:textId="22137C57" w:rsidR="002832E3" w:rsidRDefault="002832E3" w:rsidP="002832E3">
      <w:pPr>
        <w:pStyle w:val="Naslovtablice"/>
      </w:pPr>
      <w:bookmarkStart w:id="35" w:name="_Toc218887515"/>
      <w:r>
        <w:t xml:space="preserve">Tablica </w:t>
      </w:r>
      <w:r>
        <w:fldChar w:fldCharType="begin"/>
      </w:r>
      <w:r>
        <w:instrText>SEQ Tablica \* ARABIC</w:instrText>
      </w:r>
      <w:r>
        <w:fldChar w:fldCharType="separate"/>
      </w:r>
      <w:r w:rsidR="00602364">
        <w:rPr>
          <w:noProof/>
        </w:rPr>
        <w:t>12</w:t>
      </w:r>
      <w:r>
        <w:fldChar w:fldCharType="end"/>
      </w:r>
      <w:r>
        <w:t>. Jelovnik - žestoka alkoholna pića</w:t>
      </w:r>
      <w:bookmarkEnd w:id="35"/>
    </w:p>
    <w:tbl>
      <w:tblPr>
        <w:tblW w:w="4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7"/>
        <w:gridCol w:w="1189"/>
      </w:tblGrid>
      <w:tr w:rsidR="00715671" w:rsidRPr="002832E3" w14:paraId="5E1397E9" w14:textId="77777777" w:rsidTr="00C37377">
        <w:trPr>
          <w:jc w:val="center"/>
        </w:trPr>
        <w:tc>
          <w:tcPr>
            <w:tcW w:w="3787" w:type="dxa"/>
            <w:vAlign w:val="center"/>
            <w:hideMark/>
          </w:tcPr>
          <w:p w14:paraId="61EF92D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Ponuda</w:t>
            </w:r>
          </w:p>
        </w:tc>
        <w:tc>
          <w:tcPr>
            <w:tcW w:w="1189" w:type="dxa"/>
            <w:vAlign w:val="center"/>
            <w:hideMark/>
          </w:tcPr>
          <w:p w14:paraId="3EE1234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715671" w:rsidRPr="002832E3" w14:paraId="392CEF6E" w14:textId="77777777" w:rsidTr="00C37377">
        <w:trPr>
          <w:jc w:val="center"/>
        </w:trPr>
        <w:tc>
          <w:tcPr>
            <w:tcW w:w="3787" w:type="dxa"/>
            <w:vAlign w:val="center"/>
            <w:hideMark/>
          </w:tcPr>
          <w:p w14:paraId="30B7B12B"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Absolut</w:t>
            </w:r>
            <w:proofErr w:type="spellEnd"/>
            <w:r w:rsidRPr="002832E3">
              <w:rPr>
                <w:rStyle w:val="Naglaeno"/>
                <w:rFonts w:ascii="Arial" w:hAnsi="Arial" w:cs="Arial"/>
                <w:b w:val="0"/>
                <w:bCs w:val="0"/>
                <w:sz w:val="22"/>
                <w:szCs w:val="22"/>
              </w:rPr>
              <w:t xml:space="preserve"> Vodka</w:t>
            </w:r>
            <w:r w:rsidRPr="002832E3">
              <w:rPr>
                <w:rFonts w:ascii="Arial" w:hAnsi="Arial" w:cs="Arial"/>
                <w:sz w:val="22"/>
                <w:szCs w:val="22"/>
              </w:rPr>
              <w:t xml:space="preserve"> (40%)</w:t>
            </w:r>
          </w:p>
        </w:tc>
        <w:tc>
          <w:tcPr>
            <w:tcW w:w="1189" w:type="dxa"/>
            <w:vAlign w:val="center"/>
            <w:hideMark/>
          </w:tcPr>
          <w:p w14:paraId="12148B33"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3,00€</w:t>
            </w:r>
          </w:p>
        </w:tc>
      </w:tr>
      <w:tr w:rsidR="00715671" w:rsidRPr="002832E3" w14:paraId="710758B8" w14:textId="77777777" w:rsidTr="00C37377">
        <w:trPr>
          <w:jc w:val="center"/>
        </w:trPr>
        <w:tc>
          <w:tcPr>
            <w:tcW w:w="3787" w:type="dxa"/>
            <w:vAlign w:val="center"/>
            <w:hideMark/>
          </w:tcPr>
          <w:p w14:paraId="0BEA28E1"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Bombay </w:t>
            </w:r>
            <w:proofErr w:type="spellStart"/>
            <w:r w:rsidRPr="002832E3">
              <w:rPr>
                <w:rStyle w:val="Naglaeno"/>
                <w:rFonts w:ascii="Arial" w:hAnsi="Arial" w:cs="Arial"/>
                <w:b w:val="0"/>
                <w:bCs w:val="0"/>
                <w:sz w:val="22"/>
                <w:szCs w:val="22"/>
              </w:rPr>
              <w:t>Sapphire</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Gin</w:t>
            </w:r>
            <w:proofErr w:type="spellEnd"/>
            <w:r w:rsidRPr="002832E3">
              <w:rPr>
                <w:rFonts w:ascii="Arial" w:hAnsi="Arial" w:cs="Arial"/>
                <w:sz w:val="22"/>
                <w:szCs w:val="22"/>
              </w:rPr>
              <w:t xml:space="preserve"> (40%)</w:t>
            </w:r>
          </w:p>
        </w:tc>
        <w:tc>
          <w:tcPr>
            <w:tcW w:w="1189" w:type="dxa"/>
            <w:vAlign w:val="center"/>
            <w:hideMark/>
          </w:tcPr>
          <w:p w14:paraId="312EF20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r w:rsidR="00715671" w:rsidRPr="002832E3" w14:paraId="6BD96991" w14:textId="77777777" w:rsidTr="00C37377">
        <w:trPr>
          <w:jc w:val="center"/>
        </w:trPr>
        <w:tc>
          <w:tcPr>
            <w:tcW w:w="3787" w:type="dxa"/>
            <w:vAlign w:val="center"/>
            <w:hideMark/>
          </w:tcPr>
          <w:p w14:paraId="41E37FCF"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Bacardi</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Carta</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Blanca</w:t>
            </w:r>
            <w:proofErr w:type="spellEnd"/>
            <w:r w:rsidRPr="002832E3">
              <w:rPr>
                <w:rStyle w:val="Naglaeno"/>
                <w:rFonts w:ascii="Arial" w:hAnsi="Arial" w:cs="Arial"/>
                <w:b w:val="0"/>
                <w:bCs w:val="0"/>
                <w:sz w:val="22"/>
                <w:szCs w:val="22"/>
              </w:rPr>
              <w:t xml:space="preserve"> Rum</w:t>
            </w:r>
            <w:r w:rsidRPr="002832E3">
              <w:rPr>
                <w:rFonts w:ascii="Arial" w:hAnsi="Arial" w:cs="Arial"/>
                <w:sz w:val="22"/>
                <w:szCs w:val="22"/>
              </w:rPr>
              <w:t xml:space="preserve"> (37,5%)</w:t>
            </w:r>
          </w:p>
        </w:tc>
        <w:tc>
          <w:tcPr>
            <w:tcW w:w="1189" w:type="dxa"/>
            <w:vAlign w:val="center"/>
            <w:hideMark/>
          </w:tcPr>
          <w:p w14:paraId="4FAAF081"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3,00€</w:t>
            </w:r>
          </w:p>
        </w:tc>
      </w:tr>
      <w:tr w:rsidR="00715671" w:rsidRPr="002832E3" w14:paraId="20010264" w14:textId="77777777" w:rsidTr="00C37377">
        <w:trPr>
          <w:jc w:val="center"/>
        </w:trPr>
        <w:tc>
          <w:tcPr>
            <w:tcW w:w="3787" w:type="dxa"/>
            <w:vAlign w:val="center"/>
            <w:hideMark/>
          </w:tcPr>
          <w:p w14:paraId="0EB3BE50"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t>Johnnie</w:t>
            </w:r>
            <w:proofErr w:type="spellEnd"/>
            <w:r w:rsidRPr="002832E3">
              <w:rPr>
                <w:rStyle w:val="Naglaeno"/>
                <w:rFonts w:ascii="Arial" w:hAnsi="Arial" w:cs="Arial"/>
                <w:b w:val="0"/>
                <w:bCs w:val="0"/>
                <w:sz w:val="22"/>
                <w:szCs w:val="22"/>
              </w:rPr>
              <w:t xml:space="preserve"> Walker Black </w:t>
            </w:r>
            <w:proofErr w:type="spellStart"/>
            <w:r w:rsidRPr="002832E3">
              <w:rPr>
                <w:rStyle w:val="Naglaeno"/>
                <w:rFonts w:ascii="Arial" w:hAnsi="Arial" w:cs="Arial"/>
                <w:b w:val="0"/>
                <w:bCs w:val="0"/>
                <w:sz w:val="22"/>
                <w:szCs w:val="22"/>
              </w:rPr>
              <w:t>Label</w:t>
            </w:r>
            <w:proofErr w:type="spellEnd"/>
            <w:r w:rsidRPr="002832E3">
              <w:rPr>
                <w:rFonts w:ascii="Arial" w:hAnsi="Arial" w:cs="Arial"/>
                <w:sz w:val="22"/>
                <w:szCs w:val="22"/>
              </w:rPr>
              <w:t xml:space="preserve"> (40%)</w:t>
            </w:r>
          </w:p>
        </w:tc>
        <w:tc>
          <w:tcPr>
            <w:tcW w:w="1189" w:type="dxa"/>
            <w:vAlign w:val="center"/>
            <w:hideMark/>
          </w:tcPr>
          <w:p w14:paraId="2098C66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4,00€</w:t>
            </w:r>
          </w:p>
        </w:tc>
      </w:tr>
      <w:tr w:rsidR="00715671" w:rsidRPr="002832E3" w14:paraId="31E53597" w14:textId="77777777" w:rsidTr="00C37377">
        <w:trPr>
          <w:jc w:val="center"/>
        </w:trPr>
        <w:tc>
          <w:tcPr>
            <w:tcW w:w="3787" w:type="dxa"/>
            <w:vAlign w:val="center"/>
            <w:hideMark/>
          </w:tcPr>
          <w:p w14:paraId="61C5720B"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Jack </w:t>
            </w:r>
            <w:proofErr w:type="spellStart"/>
            <w:r w:rsidRPr="002832E3">
              <w:rPr>
                <w:rStyle w:val="Naglaeno"/>
                <w:rFonts w:ascii="Arial" w:hAnsi="Arial" w:cs="Arial"/>
                <w:b w:val="0"/>
                <w:bCs w:val="0"/>
                <w:sz w:val="22"/>
                <w:szCs w:val="22"/>
              </w:rPr>
              <w:t>Daniel’s</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Whiskey</w:t>
            </w:r>
            <w:proofErr w:type="spellEnd"/>
            <w:r w:rsidRPr="002832E3">
              <w:rPr>
                <w:rFonts w:ascii="Arial" w:hAnsi="Arial" w:cs="Arial"/>
                <w:sz w:val="22"/>
                <w:szCs w:val="22"/>
              </w:rPr>
              <w:t xml:space="preserve"> (40%)</w:t>
            </w:r>
          </w:p>
        </w:tc>
        <w:tc>
          <w:tcPr>
            <w:tcW w:w="1189" w:type="dxa"/>
            <w:vAlign w:val="center"/>
            <w:hideMark/>
          </w:tcPr>
          <w:p w14:paraId="6EB5074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4,00€</w:t>
            </w:r>
          </w:p>
        </w:tc>
      </w:tr>
      <w:tr w:rsidR="00715671" w:rsidRPr="002832E3" w14:paraId="1D0D5A51" w14:textId="77777777" w:rsidTr="00C37377">
        <w:trPr>
          <w:jc w:val="center"/>
        </w:trPr>
        <w:tc>
          <w:tcPr>
            <w:tcW w:w="3787" w:type="dxa"/>
            <w:vAlign w:val="center"/>
            <w:hideMark/>
          </w:tcPr>
          <w:p w14:paraId="4145B301" w14:textId="77777777" w:rsidR="002832E3" w:rsidRPr="002832E3" w:rsidRDefault="002832E3" w:rsidP="00C37377">
            <w:pPr>
              <w:spacing w:before="120" w:after="120"/>
              <w:rPr>
                <w:rFonts w:ascii="Arial" w:hAnsi="Arial" w:cs="Arial"/>
                <w:sz w:val="22"/>
                <w:szCs w:val="22"/>
              </w:rPr>
            </w:pPr>
            <w:proofErr w:type="spellStart"/>
            <w:r w:rsidRPr="002832E3">
              <w:rPr>
                <w:rStyle w:val="Naglaeno"/>
                <w:rFonts w:ascii="Arial" w:hAnsi="Arial" w:cs="Arial"/>
                <w:b w:val="0"/>
                <w:bCs w:val="0"/>
                <w:sz w:val="22"/>
                <w:szCs w:val="22"/>
              </w:rPr>
              <w:lastRenderedPageBreak/>
              <w:t>Yamazaki</w:t>
            </w:r>
            <w:proofErr w:type="spellEnd"/>
            <w:r w:rsidRPr="002832E3">
              <w:rPr>
                <w:rStyle w:val="Naglaeno"/>
                <w:rFonts w:ascii="Arial" w:hAnsi="Arial" w:cs="Arial"/>
                <w:b w:val="0"/>
                <w:bCs w:val="0"/>
                <w:sz w:val="22"/>
                <w:szCs w:val="22"/>
              </w:rPr>
              <w:t xml:space="preserve"> 12 Japanski </w:t>
            </w:r>
            <w:proofErr w:type="spellStart"/>
            <w:r w:rsidRPr="002832E3">
              <w:rPr>
                <w:rStyle w:val="Naglaeno"/>
                <w:rFonts w:ascii="Arial" w:hAnsi="Arial" w:cs="Arial"/>
                <w:b w:val="0"/>
                <w:bCs w:val="0"/>
                <w:sz w:val="22"/>
                <w:szCs w:val="22"/>
              </w:rPr>
              <w:t>whisky</w:t>
            </w:r>
            <w:proofErr w:type="spellEnd"/>
            <w:r w:rsidRPr="002832E3">
              <w:rPr>
                <w:rFonts w:ascii="Arial" w:hAnsi="Arial" w:cs="Arial"/>
                <w:sz w:val="22"/>
                <w:szCs w:val="22"/>
              </w:rPr>
              <w:t xml:space="preserve"> (43%)</w:t>
            </w:r>
          </w:p>
        </w:tc>
        <w:tc>
          <w:tcPr>
            <w:tcW w:w="1189" w:type="dxa"/>
            <w:vAlign w:val="center"/>
            <w:hideMark/>
          </w:tcPr>
          <w:p w14:paraId="29F0FC5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8,00€</w:t>
            </w:r>
          </w:p>
        </w:tc>
      </w:tr>
      <w:tr w:rsidR="00715671" w:rsidRPr="002832E3" w14:paraId="77671FA5" w14:textId="77777777" w:rsidTr="00C37377">
        <w:trPr>
          <w:jc w:val="center"/>
        </w:trPr>
        <w:tc>
          <w:tcPr>
            <w:tcW w:w="3787" w:type="dxa"/>
            <w:vAlign w:val="center"/>
            <w:hideMark/>
          </w:tcPr>
          <w:p w14:paraId="244E9E8F"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Šljivovica rakija</w:t>
            </w:r>
            <w:r w:rsidRPr="002832E3">
              <w:rPr>
                <w:rFonts w:ascii="Arial" w:hAnsi="Arial" w:cs="Arial"/>
                <w:sz w:val="22"/>
                <w:szCs w:val="22"/>
              </w:rPr>
              <w:t xml:space="preserve"> (40%)</w:t>
            </w:r>
          </w:p>
        </w:tc>
        <w:tc>
          <w:tcPr>
            <w:tcW w:w="1189" w:type="dxa"/>
            <w:vAlign w:val="center"/>
            <w:hideMark/>
          </w:tcPr>
          <w:p w14:paraId="77259236"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729D9279" w14:textId="77777777" w:rsidTr="00C37377">
        <w:trPr>
          <w:jc w:val="center"/>
        </w:trPr>
        <w:tc>
          <w:tcPr>
            <w:tcW w:w="3787" w:type="dxa"/>
            <w:vAlign w:val="center"/>
            <w:hideMark/>
          </w:tcPr>
          <w:p w14:paraId="4A35EADC"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 xml:space="preserve">Jose </w:t>
            </w:r>
            <w:proofErr w:type="spellStart"/>
            <w:r w:rsidRPr="002832E3">
              <w:rPr>
                <w:rStyle w:val="Naglaeno"/>
                <w:rFonts w:ascii="Arial" w:hAnsi="Arial" w:cs="Arial"/>
                <w:b w:val="0"/>
                <w:bCs w:val="0"/>
                <w:sz w:val="22"/>
                <w:szCs w:val="22"/>
              </w:rPr>
              <w:t>Cuervo</w:t>
            </w:r>
            <w:proofErr w:type="spellEnd"/>
            <w:r w:rsidRPr="002832E3">
              <w:rPr>
                <w:rStyle w:val="Naglaeno"/>
                <w:rFonts w:ascii="Arial" w:hAnsi="Arial" w:cs="Arial"/>
                <w:b w:val="0"/>
                <w:bCs w:val="0"/>
                <w:sz w:val="22"/>
                <w:szCs w:val="22"/>
              </w:rPr>
              <w:t xml:space="preserve"> </w:t>
            </w:r>
            <w:proofErr w:type="spellStart"/>
            <w:r w:rsidRPr="002832E3">
              <w:rPr>
                <w:rStyle w:val="Naglaeno"/>
                <w:rFonts w:ascii="Arial" w:hAnsi="Arial" w:cs="Arial"/>
                <w:b w:val="0"/>
                <w:bCs w:val="0"/>
                <w:sz w:val="22"/>
                <w:szCs w:val="22"/>
              </w:rPr>
              <w:t>Tequila</w:t>
            </w:r>
            <w:proofErr w:type="spellEnd"/>
            <w:r w:rsidRPr="002832E3">
              <w:rPr>
                <w:rFonts w:ascii="Arial" w:hAnsi="Arial" w:cs="Arial"/>
                <w:sz w:val="22"/>
                <w:szCs w:val="22"/>
              </w:rPr>
              <w:t xml:space="preserve"> (38%)</w:t>
            </w:r>
          </w:p>
        </w:tc>
        <w:tc>
          <w:tcPr>
            <w:tcW w:w="1189" w:type="dxa"/>
            <w:vAlign w:val="center"/>
            <w:hideMark/>
          </w:tcPr>
          <w:p w14:paraId="117FE5BF"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3,50€</w:t>
            </w:r>
          </w:p>
        </w:tc>
      </w:tr>
    </w:tbl>
    <w:p w14:paraId="5BC66693" w14:textId="5B7400CB" w:rsidR="002832E3" w:rsidRDefault="0049000A" w:rsidP="002832E3">
      <w:pPr>
        <w:pStyle w:val="Izvortablice"/>
      </w:pPr>
      <w:r>
        <w:t>[</w:t>
      </w:r>
      <w:r w:rsidR="002832E3">
        <w:t>autorski rad</w:t>
      </w:r>
      <w:r>
        <w:t>]</w:t>
      </w:r>
    </w:p>
    <w:p w14:paraId="0FDFC11E" w14:textId="77777777" w:rsidR="00F35EA0" w:rsidRDefault="00F35EA0" w:rsidP="00C37377">
      <w:pPr>
        <w:pStyle w:val="Izvortablice"/>
        <w:jc w:val="left"/>
      </w:pPr>
    </w:p>
    <w:p w14:paraId="436A4A31" w14:textId="3394A3DF" w:rsidR="002832E3" w:rsidRDefault="002832E3" w:rsidP="002832E3">
      <w:pPr>
        <w:pStyle w:val="Naslovtablice"/>
      </w:pPr>
      <w:bookmarkStart w:id="36" w:name="_Toc218887516"/>
      <w:r>
        <w:t xml:space="preserve">Tablica </w:t>
      </w:r>
      <w:r>
        <w:fldChar w:fldCharType="begin"/>
      </w:r>
      <w:r>
        <w:instrText>SEQ Tablica \* ARABIC</w:instrText>
      </w:r>
      <w:r>
        <w:fldChar w:fldCharType="separate"/>
      </w:r>
      <w:r w:rsidR="00602364">
        <w:rPr>
          <w:noProof/>
        </w:rPr>
        <w:t>13</w:t>
      </w:r>
      <w:r>
        <w:fldChar w:fldCharType="end"/>
      </w:r>
      <w:r>
        <w:t>. Jelovnik - topli napitci</w:t>
      </w:r>
      <w:bookmarkEnd w:id="36"/>
    </w:p>
    <w:tbl>
      <w:tblPr>
        <w:tblW w:w="3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1039"/>
      </w:tblGrid>
      <w:tr w:rsidR="00715671" w:rsidRPr="002832E3" w14:paraId="73236DDA" w14:textId="77777777" w:rsidTr="00C37377">
        <w:trPr>
          <w:jc w:val="center"/>
        </w:trPr>
        <w:tc>
          <w:tcPr>
            <w:tcW w:w="2173" w:type="dxa"/>
            <w:vAlign w:val="center"/>
            <w:hideMark/>
          </w:tcPr>
          <w:p w14:paraId="51D63098"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Ponuda</w:t>
            </w:r>
          </w:p>
        </w:tc>
        <w:tc>
          <w:tcPr>
            <w:tcW w:w="1039" w:type="dxa"/>
            <w:vAlign w:val="center"/>
            <w:hideMark/>
          </w:tcPr>
          <w:p w14:paraId="21130E97"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Cijena</w:t>
            </w:r>
          </w:p>
        </w:tc>
      </w:tr>
      <w:tr w:rsidR="00715671" w:rsidRPr="002832E3" w14:paraId="7C0550A8" w14:textId="77777777" w:rsidTr="00C37377">
        <w:trPr>
          <w:jc w:val="center"/>
        </w:trPr>
        <w:tc>
          <w:tcPr>
            <w:tcW w:w="2173" w:type="dxa"/>
            <w:vAlign w:val="center"/>
            <w:hideMark/>
          </w:tcPr>
          <w:p w14:paraId="313A2A79"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Espresso kava</w:t>
            </w:r>
          </w:p>
        </w:tc>
        <w:tc>
          <w:tcPr>
            <w:tcW w:w="1039" w:type="dxa"/>
            <w:vAlign w:val="center"/>
            <w:hideMark/>
          </w:tcPr>
          <w:p w14:paraId="1F7C3B8D"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1,50€</w:t>
            </w:r>
          </w:p>
        </w:tc>
      </w:tr>
      <w:tr w:rsidR="00715671" w:rsidRPr="002832E3" w14:paraId="4A49791F" w14:textId="77777777" w:rsidTr="00C37377">
        <w:trPr>
          <w:jc w:val="center"/>
        </w:trPr>
        <w:tc>
          <w:tcPr>
            <w:tcW w:w="2173" w:type="dxa"/>
            <w:vAlign w:val="center"/>
            <w:hideMark/>
          </w:tcPr>
          <w:p w14:paraId="72F44553"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Cappuccino</w:t>
            </w:r>
          </w:p>
        </w:tc>
        <w:tc>
          <w:tcPr>
            <w:tcW w:w="1039" w:type="dxa"/>
            <w:vAlign w:val="center"/>
            <w:hideMark/>
          </w:tcPr>
          <w:p w14:paraId="20146A9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r w:rsidR="00715671" w:rsidRPr="002832E3" w14:paraId="164A1719" w14:textId="77777777" w:rsidTr="00C37377">
        <w:trPr>
          <w:jc w:val="center"/>
        </w:trPr>
        <w:tc>
          <w:tcPr>
            <w:tcW w:w="2173" w:type="dxa"/>
            <w:vAlign w:val="center"/>
            <w:hideMark/>
          </w:tcPr>
          <w:p w14:paraId="7FB86D6E"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Turska kava</w:t>
            </w:r>
          </w:p>
        </w:tc>
        <w:tc>
          <w:tcPr>
            <w:tcW w:w="1039" w:type="dxa"/>
            <w:vAlign w:val="center"/>
            <w:hideMark/>
          </w:tcPr>
          <w:p w14:paraId="614B06A0"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1,50€</w:t>
            </w:r>
          </w:p>
        </w:tc>
      </w:tr>
      <w:tr w:rsidR="00715671" w:rsidRPr="002832E3" w14:paraId="6BCD969A" w14:textId="77777777" w:rsidTr="00C37377">
        <w:trPr>
          <w:jc w:val="center"/>
        </w:trPr>
        <w:tc>
          <w:tcPr>
            <w:tcW w:w="2173" w:type="dxa"/>
            <w:vAlign w:val="center"/>
            <w:hideMark/>
          </w:tcPr>
          <w:p w14:paraId="3364CDEF"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Zeleni čaj (japanski)</w:t>
            </w:r>
          </w:p>
        </w:tc>
        <w:tc>
          <w:tcPr>
            <w:tcW w:w="1039" w:type="dxa"/>
            <w:vAlign w:val="center"/>
            <w:hideMark/>
          </w:tcPr>
          <w:p w14:paraId="3D3D17FA"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2,00€</w:t>
            </w:r>
          </w:p>
        </w:tc>
      </w:tr>
      <w:tr w:rsidR="00715671" w:rsidRPr="002832E3" w14:paraId="68D774CB" w14:textId="77777777" w:rsidTr="00C37377">
        <w:trPr>
          <w:jc w:val="center"/>
        </w:trPr>
        <w:tc>
          <w:tcPr>
            <w:tcW w:w="2173" w:type="dxa"/>
            <w:vAlign w:val="center"/>
            <w:hideMark/>
          </w:tcPr>
          <w:p w14:paraId="49178868"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Jasmin čaj (kineski)</w:t>
            </w:r>
          </w:p>
        </w:tc>
        <w:tc>
          <w:tcPr>
            <w:tcW w:w="1039" w:type="dxa"/>
            <w:vAlign w:val="center"/>
            <w:hideMark/>
          </w:tcPr>
          <w:p w14:paraId="26D8DE5E"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2,00€</w:t>
            </w:r>
          </w:p>
        </w:tc>
      </w:tr>
      <w:tr w:rsidR="00715671" w:rsidRPr="002832E3" w14:paraId="160907B8" w14:textId="77777777" w:rsidTr="00C37377">
        <w:trPr>
          <w:jc w:val="center"/>
        </w:trPr>
        <w:tc>
          <w:tcPr>
            <w:tcW w:w="2173" w:type="dxa"/>
            <w:vAlign w:val="center"/>
            <w:hideMark/>
          </w:tcPr>
          <w:p w14:paraId="2CA875E0" w14:textId="77777777" w:rsidR="002832E3" w:rsidRPr="002832E3" w:rsidRDefault="002832E3" w:rsidP="00C37377">
            <w:pPr>
              <w:spacing w:before="120" w:after="120"/>
              <w:rPr>
                <w:rFonts w:ascii="Arial" w:hAnsi="Arial" w:cs="Arial"/>
                <w:sz w:val="22"/>
                <w:szCs w:val="22"/>
              </w:rPr>
            </w:pPr>
            <w:r w:rsidRPr="002832E3">
              <w:rPr>
                <w:rStyle w:val="Naglaeno"/>
                <w:rFonts w:ascii="Arial" w:hAnsi="Arial" w:cs="Arial"/>
                <w:b w:val="0"/>
                <w:bCs w:val="0"/>
                <w:sz w:val="22"/>
                <w:szCs w:val="22"/>
              </w:rPr>
              <w:t>Vruća čokolada</w:t>
            </w:r>
          </w:p>
        </w:tc>
        <w:tc>
          <w:tcPr>
            <w:tcW w:w="1039" w:type="dxa"/>
            <w:vAlign w:val="center"/>
            <w:hideMark/>
          </w:tcPr>
          <w:p w14:paraId="55BEDBF4" w14:textId="77777777" w:rsidR="002832E3" w:rsidRPr="002832E3" w:rsidRDefault="002832E3" w:rsidP="00C37377">
            <w:pPr>
              <w:spacing w:before="120" w:after="120"/>
              <w:rPr>
                <w:rFonts w:ascii="Arial" w:hAnsi="Arial" w:cs="Arial"/>
                <w:sz w:val="22"/>
                <w:szCs w:val="22"/>
              </w:rPr>
            </w:pPr>
            <w:r w:rsidRPr="002832E3">
              <w:rPr>
                <w:rFonts w:ascii="Arial" w:hAnsi="Arial" w:cs="Arial"/>
                <w:sz w:val="22"/>
                <w:szCs w:val="22"/>
              </w:rPr>
              <w:t>2,50€</w:t>
            </w:r>
          </w:p>
        </w:tc>
      </w:tr>
    </w:tbl>
    <w:p w14:paraId="032EA6B7" w14:textId="56C77489" w:rsidR="002832E3" w:rsidRPr="002832E3" w:rsidRDefault="0049000A" w:rsidP="002832E3">
      <w:pPr>
        <w:pStyle w:val="Izvortablice"/>
      </w:pPr>
      <w:r>
        <w:t>[</w:t>
      </w:r>
      <w:r w:rsidR="002832E3">
        <w:t>autorski rad</w:t>
      </w:r>
      <w:r>
        <w:t>]</w:t>
      </w:r>
    </w:p>
    <w:p w14:paraId="492A5C56" w14:textId="71563FE3" w:rsidR="002832E3" w:rsidRPr="002832E3" w:rsidRDefault="002832E3" w:rsidP="002832E3">
      <w:pPr>
        <w:pStyle w:val="Izvortablice"/>
      </w:pPr>
      <w:r>
        <w:br w:type="page"/>
      </w:r>
    </w:p>
    <w:p w14:paraId="51198A39" w14:textId="13A557EA" w:rsidR="002832E3" w:rsidRDefault="002832E3" w:rsidP="00FC6486">
      <w:pPr>
        <w:pStyle w:val="FOINaslov1"/>
      </w:pPr>
      <w:bookmarkStart w:id="37" w:name="_Toc218887548"/>
      <w:r>
        <w:lastRenderedPageBreak/>
        <w:t>Lokacija</w:t>
      </w:r>
      <w:bookmarkEnd w:id="37"/>
    </w:p>
    <w:p w14:paraId="09EDCAF0" w14:textId="732AEE3C" w:rsidR="0064044B" w:rsidRDefault="000802DB" w:rsidP="000802DB">
      <w:pPr>
        <w:pStyle w:val="Naslovtablice"/>
        <w:ind w:firstLine="709"/>
        <w:jc w:val="both"/>
      </w:pPr>
      <w:r>
        <w:t xml:space="preserve">Restoran </w:t>
      </w:r>
      <w:proofErr w:type="spellStart"/>
      <w:r>
        <w:t>Savor</w:t>
      </w:r>
      <w:proofErr w:type="spellEnd"/>
      <w:r>
        <w:t xml:space="preserve"> bit će </w:t>
      </w:r>
      <w:r w:rsidR="3A8E1101">
        <w:t xml:space="preserve">posluje </w:t>
      </w:r>
      <w:r>
        <w:t xml:space="preserve">u Gradu Zagrebu, najvećem i glavnom gradu Republike Hrvatske. Zagreb </w:t>
      </w:r>
      <w:r w:rsidR="3303F509">
        <w:t xml:space="preserve">je najveći grad po </w:t>
      </w:r>
      <w:r>
        <w:t>broj</w:t>
      </w:r>
      <w:r w:rsidR="0341AFF0">
        <w:t>u</w:t>
      </w:r>
      <w:r>
        <w:t xml:space="preserve"> stanovnika, </w:t>
      </w:r>
      <w:r w:rsidR="1E8C3B0F">
        <w:t xml:space="preserve">snažno je gospodarsko središte te ima s visokom </w:t>
      </w:r>
      <w:r>
        <w:t>zaposlen</w:t>
      </w:r>
      <w:r w:rsidR="2921049B">
        <w:t>ošću</w:t>
      </w:r>
      <w:r>
        <w:t>,</w:t>
      </w:r>
      <w:r w:rsidR="39C62A38">
        <w:t xml:space="preserve"> velikim brojem</w:t>
      </w:r>
      <w:r>
        <w:t xml:space="preserve"> studenata i turista, što ga čini vrlo </w:t>
      </w:r>
      <w:r w:rsidR="009C0F2C">
        <w:t>velikim</w:t>
      </w:r>
      <w:r>
        <w:t xml:space="preserve"> tržištem za ugostiteljsku djelatnost. </w:t>
      </w:r>
      <w:r w:rsidR="00600F19">
        <w:t>[16]</w:t>
      </w:r>
    </w:p>
    <w:p w14:paraId="7C433951" w14:textId="607AC589" w:rsidR="000802DB" w:rsidRDefault="00417299" w:rsidP="000802DB">
      <w:pPr>
        <w:pStyle w:val="Naslovtablice"/>
        <w:ind w:firstLine="709"/>
        <w:jc w:val="both"/>
      </w:pPr>
      <w:r>
        <w:t xml:space="preserve">Vrlo </w:t>
      </w:r>
      <w:r w:rsidR="00377599">
        <w:t xml:space="preserve">čest zbog </w:t>
      </w:r>
      <w:r w:rsidR="2EE550EF">
        <w:t>stila</w:t>
      </w:r>
      <w:r>
        <w:t xml:space="preserve"> života</w:t>
      </w:r>
      <w:r w:rsidR="4A4BCB09">
        <w:t xml:space="preserve"> (radno vrijeme, putovanje na posao, viša primanja)</w:t>
      </w:r>
      <w:r>
        <w:t xml:space="preserve">, stanovnici Zagreba </w:t>
      </w:r>
      <w:r w:rsidR="68A92920">
        <w:t>ili</w:t>
      </w:r>
      <w:r>
        <w:t xml:space="preserve"> </w:t>
      </w:r>
      <w:r w:rsidR="68A92920">
        <w:t xml:space="preserve">ne </w:t>
      </w:r>
      <w:r w:rsidR="000351E4">
        <w:t>stignu</w:t>
      </w:r>
      <w:r w:rsidR="00A079ED">
        <w:t xml:space="preserve"> </w:t>
      </w:r>
      <w:r w:rsidR="0E3E4AAD">
        <w:t xml:space="preserve">ili nemaju energije </w:t>
      </w:r>
      <w:r w:rsidR="00A079ED">
        <w:t xml:space="preserve">sami </w:t>
      </w:r>
      <w:r w:rsidR="2F2C55DF">
        <w:t>spremati hranu</w:t>
      </w:r>
      <w:r w:rsidR="000351E4">
        <w:t xml:space="preserve">, te </w:t>
      </w:r>
      <w:r>
        <w:t>koriste usluge restorana</w:t>
      </w:r>
      <w:r w:rsidR="00A079ED">
        <w:t>,</w:t>
      </w:r>
      <w:r>
        <w:t xml:space="preserve"> što </w:t>
      </w:r>
      <w:r w:rsidR="3F4C355A">
        <w:t>predstavlja priliku za našu ponudu</w:t>
      </w:r>
      <w:r>
        <w:t>.</w:t>
      </w:r>
      <w:r w:rsidR="720C54AA">
        <w:t xml:space="preserve"> </w:t>
      </w:r>
      <w:r w:rsidR="00D85B1E">
        <w:t>[</w:t>
      </w:r>
      <w:r w:rsidR="00600F19">
        <w:t>17</w:t>
      </w:r>
      <w:r w:rsidR="00D85B1E">
        <w:t>]</w:t>
      </w:r>
    </w:p>
    <w:p w14:paraId="4E18479F" w14:textId="4AB9E092" w:rsidR="00A34BBB" w:rsidRDefault="00A34BBB" w:rsidP="000802DB">
      <w:pPr>
        <w:pStyle w:val="Naslovtablice"/>
        <w:ind w:firstLine="709"/>
        <w:jc w:val="both"/>
      </w:pPr>
      <w:r w:rsidRPr="00A34BBB">
        <w:t xml:space="preserve">Kao lokacija restorana odabrano je naselje Rudeš, koje se nalazi u gradskoj četvrti Trešnjevka Sjever. </w:t>
      </w:r>
      <w:r w:rsidR="00160395" w:rsidRPr="00160395">
        <w:t>Restoran će se nalaziti u samostojećem poslovnom prostoru površine 188 m², koji se sastoji od prizemlja i podruma. Prostor je funkcionalan i pogodan za ugostiteljsku djelatnost</w:t>
      </w:r>
      <w:r w:rsidR="00160395">
        <w:t>, te posjeduje</w:t>
      </w:r>
      <w:r w:rsidR="00160395" w:rsidRPr="00160395">
        <w:t xml:space="preserve"> velika </w:t>
      </w:r>
      <w:r w:rsidR="00160395">
        <w:t xml:space="preserve">terasu </w:t>
      </w:r>
      <w:r w:rsidR="00160395" w:rsidRPr="00160395">
        <w:t xml:space="preserve"> površine 80 m²</w:t>
      </w:r>
      <w:r w:rsidR="00245F68">
        <w:t>,</w:t>
      </w:r>
      <w:r w:rsidR="00160395" w:rsidRPr="00160395">
        <w:t xml:space="preserve"> </w:t>
      </w:r>
      <w:r w:rsidR="00245F68">
        <w:t xml:space="preserve">a sama terasa </w:t>
      </w:r>
      <w:r w:rsidR="00160395" w:rsidRPr="00160395">
        <w:t>poveć</w:t>
      </w:r>
      <w:r w:rsidR="00245F68">
        <w:t>ava</w:t>
      </w:r>
      <w:r w:rsidR="00160395" w:rsidRPr="00160395">
        <w:t xml:space="preserve"> broja sjedećih mjesta, osobito tijekom proljetnih i ljetnih mjeseci.</w:t>
      </w:r>
    </w:p>
    <w:p w14:paraId="0FA0E13A" w14:textId="2E0A8855" w:rsidR="00485825" w:rsidRDefault="00B84CF2" w:rsidP="000802DB">
      <w:pPr>
        <w:pStyle w:val="Naslovtablice"/>
        <w:ind w:firstLine="709"/>
        <w:jc w:val="both"/>
      </w:pPr>
      <w:r w:rsidRPr="00B84CF2">
        <w:t xml:space="preserve">Lokacija restorana je dobro prometno povezana i nalazi se u blizini stambenih i poslovnih objekata, trgovina </w:t>
      </w:r>
      <w:r w:rsidR="002F4103">
        <w:t>i</w:t>
      </w:r>
      <w:r w:rsidRPr="00B84CF2">
        <w:t xml:space="preserve"> javnog prijevoza, što gostima </w:t>
      </w:r>
      <w:r w:rsidR="00ED7941">
        <w:t>daje mogućnost</w:t>
      </w:r>
      <w:r w:rsidRPr="00B84CF2">
        <w:t xml:space="preserve"> lak</w:t>
      </w:r>
      <w:r w:rsidR="00ED7941">
        <w:t>og</w:t>
      </w:r>
      <w:r w:rsidRPr="00B84CF2">
        <w:t xml:space="preserve"> i brz</w:t>
      </w:r>
      <w:r w:rsidR="00ED7941">
        <w:t>og</w:t>
      </w:r>
      <w:r w:rsidRPr="00B84CF2">
        <w:t xml:space="preserve"> pristup</w:t>
      </w:r>
      <w:r w:rsidR="00ED7941">
        <w:t>a</w:t>
      </w:r>
      <w:r w:rsidRPr="00B84CF2">
        <w:t xml:space="preserve"> restoranu. Naselje Rudeš je gusto naseljeno, što predstavlja dodatnu prednost jer restoran ima potencijal privući velik broj lokalnih gostiju, ali i posjetitelje iz drugih dijelova grada.</w:t>
      </w:r>
    </w:p>
    <w:p w14:paraId="274F6B72" w14:textId="3D5A82BB" w:rsidR="000802DB" w:rsidRDefault="000802DB" w:rsidP="7CF3D6FA">
      <w:pPr>
        <w:pStyle w:val="Naslovtablice"/>
        <w:ind w:firstLine="709"/>
        <w:jc w:val="both"/>
      </w:pPr>
    </w:p>
    <w:p w14:paraId="35D600FF" w14:textId="1D33AE29" w:rsidR="7CF3D6FA" w:rsidRDefault="7CF3D6FA" w:rsidP="7CF3D6FA">
      <w:pPr>
        <w:pStyle w:val="Naslovtablice"/>
        <w:ind w:firstLine="709"/>
        <w:jc w:val="both"/>
      </w:pPr>
    </w:p>
    <w:p w14:paraId="21D1AB44" w14:textId="37C389EB" w:rsidR="7CF3D6FA" w:rsidRDefault="7CF3D6FA" w:rsidP="7CF3D6FA">
      <w:pPr>
        <w:pStyle w:val="Naslovtablice"/>
        <w:ind w:firstLine="709"/>
        <w:jc w:val="both"/>
      </w:pPr>
    </w:p>
    <w:p w14:paraId="7990D656" w14:textId="6FC894F2" w:rsidR="7CF3D6FA" w:rsidRDefault="7CF3D6FA" w:rsidP="7CF3D6FA">
      <w:pPr>
        <w:pStyle w:val="Naslovtablice"/>
        <w:ind w:firstLine="709"/>
        <w:jc w:val="both"/>
      </w:pPr>
    </w:p>
    <w:p w14:paraId="248530D9" w14:textId="2DABE4AC" w:rsidR="7CF3D6FA" w:rsidRDefault="7CF3D6FA" w:rsidP="7CF3D6FA">
      <w:pPr>
        <w:pStyle w:val="Naslovtablice"/>
        <w:ind w:firstLine="709"/>
        <w:jc w:val="both"/>
      </w:pPr>
    </w:p>
    <w:p w14:paraId="7F539154" w14:textId="75522861" w:rsidR="7CF3D6FA" w:rsidRDefault="7CF3D6FA" w:rsidP="7CF3D6FA">
      <w:pPr>
        <w:pStyle w:val="Naslovtablice"/>
        <w:ind w:firstLine="709"/>
        <w:jc w:val="both"/>
      </w:pPr>
    </w:p>
    <w:p w14:paraId="4C586C19" w14:textId="79434A88" w:rsidR="7CF3D6FA" w:rsidRDefault="7CF3D6FA" w:rsidP="7CF3D6FA">
      <w:pPr>
        <w:pStyle w:val="Naslovtablice"/>
        <w:ind w:firstLine="709"/>
        <w:jc w:val="both"/>
      </w:pPr>
    </w:p>
    <w:p w14:paraId="65A50195" w14:textId="42C2EA61" w:rsidR="7CF3D6FA" w:rsidRDefault="7CF3D6FA" w:rsidP="7CF3D6FA">
      <w:pPr>
        <w:pStyle w:val="Naslovtablice"/>
        <w:ind w:firstLine="709"/>
        <w:jc w:val="both"/>
      </w:pPr>
    </w:p>
    <w:p w14:paraId="21CF53C9" w14:textId="4302DD80" w:rsidR="7CF3D6FA" w:rsidRDefault="7CF3D6FA" w:rsidP="7CF3D6FA">
      <w:pPr>
        <w:pStyle w:val="Naslovtablice"/>
        <w:ind w:firstLine="709"/>
        <w:jc w:val="both"/>
      </w:pPr>
    </w:p>
    <w:p w14:paraId="06970B2F" w14:textId="77401D4A" w:rsidR="002832E3" w:rsidRDefault="002832E3" w:rsidP="7CF3D6FA">
      <w:pPr>
        <w:pStyle w:val="Naslovtablice"/>
        <w:ind w:firstLine="709"/>
        <w:jc w:val="both"/>
      </w:pPr>
    </w:p>
    <w:p w14:paraId="635712A0" w14:textId="77777777" w:rsidR="00021F38" w:rsidRDefault="00021F38">
      <w:pPr>
        <w:spacing w:after="200" w:line="276" w:lineRule="auto"/>
      </w:pPr>
    </w:p>
    <w:p w14:paraId="248CE8EA" w14:textId="36DC1B0D" w:rsidR="00021F38" w:rsidRDefault="00021F38">
      <w:pPr>
        <w:spacing w:after="200" w:line="276" w:lineRule="auto"/>
      </w:pPr>
    </w:p>
    <w:p w14:paraId="231B3F7F" w14:textId="77777777" w:rsidR="00AB46AA" w:rsidRDefault="00AB46AA">
      <w:pPr>
        <w:spacing w:after="200" w:line="276" w:lineRule="auto"/>
      </w:pPr>
    </w:p>
    <w:p w14:paraId="5A11E0F3" w14:textId="3A4CF2D1" w:rsidR="08012C02" w:rsidRDefault="08012C02" w:rsidP="00BA0016">
      <w:pPr>
        <w:tabs>
          <w:tab w:val="left" w:pos="3588"/>
        </w:tabs>
        <w:spacing w:after="200" w:line="276" w:lineRule="auto"/>
      </w:pPr>
    </w:p>
    <w:p w14:paraId="5EF31644" w14:textId="469EC81B" w:rsidR="08012C02" w:rsidRDefault="08012C02" w:rsidP="08012C02">
      <w:pPr>
        <w:spacing w:after="200" w:line="276" w:lineRule="auto"/>
      </w:pPr>
    </w:p>
    <w:p w14:paraId="233CFB35" w14:textId="77777777" w:rsidR="00F35EA0" w:rsidRDefault="00F35EA0">
      <w:pPr>
        <w:spacing w:after="200" w:line="276" w:lineRule="auto"/>
        <w:rPr>
          <w:rFonts w:ascii="Arial" w:hAnsi="Arial" w:cs="Arial"/>
          <w:b/>
          <w:bCs/>
          <w:sz w:val="36"/>
        </w:rPr>
      </w:pPr>
      <w:r>
        <w:br w:type="page"/>
      </w:r>
    </w:p>
    <w:p w14:paraId="577CACA6" w14:textId="1B4D7E15" w:rsidR="00021F38" w:rsidRDefault="001C0962" w:rsidP="00FC6486">
      <w:pPr>
        <w:pStyle w:val="FOINaslov1"/>
      </w:pPr>
      <w:bookmarkStart w:id="38" w:name="_Toc218887549"/>
      <w:r>
        <w:lastRenderedPageBreak/>
        <w:t>Tržišna opravdanost</w:t>
      </w:r>
      <w:bookmarkEnd w:id="38"/>
    </w:p>
    <w:p w14:paraId="460682EB" w14:textId="630FE97D" w:rsidR="00AF5C30" w:rsidRDefault="00AF5C30" w:rsidP="00AF5C30">
      <w:pPr>
        <w:pStyle w:val="FOInormal"/>
      </w:pPr>
      <w:r>
        <w:t xml:space="preserve">U novije doba ljudi sve više daju  pažnju </w:t>
      </w:r>
      <w:r w:rsidR="003E3FED">
        <w:t xml:space="preserve">kvaliteti </w:t>
      </w:r>
      <w:r>
        <w:t xml:space="preserve">hrane i </w:t>
      </w:r>
      <w:r w:rsidR="001F2662">
        <w:t>cjelokupnom</w:t>
      </w:r>
      <w:r>
        <w:t xml:space="preserve"> iskustv</w:t>
      </w:r>
      <w:r w:rsidR="000A33EF">
        <w:t>u</w:t>
      </w:r>
      <w:r>
        <w:t xml:space="preserve"> boravka u restoranu, a ne samo ponud</w:t>
      </w:r>
      <w:r w:rsidR="00B36392">
        <w:t>i</w:t>
      </w:r>
      <w:r>
        <w:t xml:space="preserve"> jela. Sve</w:t>
      </w:r>
      <w:r w:rsidR="003E3FED">
        <w:t xml:space="preserve"> je</w:t>
      </w:r>
      <w:r>
        <w:t xml:space="preserve"> veći interes za različite kuhinje svijeta, osobito azijsku i japansku kuhinju, </w:t>
      </w:r>
      <w:r w:rsidR="003E3FED">
        <w:t xml:space="preserve"> te se </w:t>
      </w:r>
      <w:r>
        <w:t>stvara prostor za restorane koji nude nešto drugačije i autentično. Gosti danas traže nova gastronomska iskustva, ugodnu atmosferu i priču iza restorana koji posjećuju.</w:t>
      </w:r>
    </w:p>
    <w:p w14:paraId="5236AA89" w14:textId="7AE1F8AE" w:rsidR="00AF5C30" w:rsidRDefault="00AF5C30" w:rsidP="00AF5C30">
      <w:pPr>
        <w:pStyle w:val="FOInormal"/>
      </w:pPr>
      <w:r>
        <w:t xml:space="preserve">Restorani s japanskom i azijskom kuhinjom </w:t>
      </w:r>
      <w:r w:rsidR="00E35E3A">
        <w:t>postaju sve popularniji</w:t>
      </w:r>
      <w:r>
        <w:t>, osobito u većim gradovima poput Zagreba, gdje postoji raznolika i otvorena klijentela. Iako ponuda azijskih restorana već postoji, velik dio njih fokusiran je isključivo na hranu, dok je manji broj restorana koji gostima nude cjelovito iskustvo kroz interijer, način</w:t>
      </w:r>
      <w:r w:rsidR="002276D3">
        <w:t xml:space="preserve"> posluživanja i hranu</w:t>
      </w:r>
      <w:r>
        <w:t xml:space="preserve">. Upravo u tome </w:t>
      </w:r>
      <w:r w:rsidR="002276D3">
        <w:t xml:space="preserve">prepoznajemo </w:t>
      </w:r>
      <w:r>
        <w:t>prilik</w:t>
      </w:r>
      <w:r w:rsidR="002276D3">
        <w:t>u</w:t>
      </w:r>
      <w:r>
        <w:t xml:space="preserve"> za restoran </w:t>
      </w:r>
      <w:proofErr w:type="spellStart"/>
      <w:r>
        <w:t>Savor</w:t>
      </w:r>
      <w:proofErr w:type="spellEnd"/>
      <w:r>
        <w:t xml:space="preserve">, koji se više odnosi na japansku svakodnevnu kulturu i autentičan doživljaj. Osim klasičnih posjeta restoranu, sve veći broj gostiju koristi usluge online naručivanja i dostave hrane, što dodatno proširuje tržište i povećava dostupnost ponude. Platforme poput </w:t>
      </w:r>
      <w:proofErr w:type="spellStart"/>
      <w:r>
        <w:t>Glova</w:t>
      </w:r>
      <w:proofErr w:type="spellEnd"/>
      <w:r>
        <w:t xml:space="preserve"> i </w:t>
      </w:r>
      <w:proofErr w:type="spellStart"/>
      <w:r>
        <w:t>Wolta</w:t>
      </w:r>
      <w:proofErr w:type="spellEnd"/>
      <w:r>
        <w:t xml:space="preserve"> omogućuju restoranima da dosegnu širi krug kupaca.</w:t>
      </w:r>
    </w:p>
    <w:p w14:paraId="4BDFBEE4" w14:textId="5E1CF0E5" w:rsidR="002D3CF7" w:rsidRDefault="00286D9B" w:rsidP="00FC6486">
      <w:pPr>
        <w:pStyle w:val="FOINaslov2"/>
      </w:pPr>
      <w:bookmarkStart w:id="39" w:name="_Toc218887550"/>
      <w:r>
        <w:t>Prodajno tržište</w:t>
      </w:r>
      <w:bookmarkEnd w:id="39"/>
    </w:p>
    <w:p w14:paraId="7F7CE903" w14:textId="44AE5DDB" w:rsidR="00CB422C" w:rsidRDefault="009910C8" w:rsidP="00CB422C">
      <w:pPr>
        <w:pStyle w:val="FOInormal"/>
      </w:pPr>
      <w:r w:rsidRPr="009910C8">
        <w:t xml:space="preserve">Restoran </w:t>
      </w:r>
      <w:proofErr w:type="spellStart"/>
      <w:r w:rsidRPr="009910C8">
        <w:t>Savor</w:t>
      </w:r>
      <w:proofErr w:type="spellEnd"/>
      <w:r w:rsidRPr="009910C8">
        <w:t xml:space="preserve"> </w:t>
      </w:r>
      <w:r w:rsidR="002A0A9D">
        <w:t>je</w:t>
      </w:r>
      <w:r w:rsidRPr="009910C8">
        <w:t xml:space="preserve"> smješten u gradu Zagrebu, najvećem gradu u Republici Hrvatskoj, koji</w:t>
      </w:r>
      <w:r w:rsidR="002A0A9D">
        <w:t xml:space="preserve"> je</w:t>
      </w:r>
      <w:r w:rsidRPr="009910C8">
        <w:t xml:space="preserve"> zbog velikog broja stanovnika, zaposlenih, studenata i turista vrlo veliko tržište za ugostiteljsku djelatnost. Zagreb ima više od 800.000 stanovnika i tijekom cijele godine </w:t>
      </w:r>
      <w:r w:rsidR="008B7D4D">
        <w:t>traži</w:t>
      </w:r>
      <w:r w:rsidRPr="009910C8">
        <w:t xml:space="preserve"> stalnu potražnju za uslugama restorana. Prema podacima Državnog zavoda za statistiku, u 2024. godini u Zagrebu je ostvareno više od 1,4 milijuna dolazaka i 2,6 milijuna noćenja turista, </w:t>
      </w:r>
      <w:r w:rsidR="008B7D4D">
        <w:t xml:space="preserve">iz čega se može vidjeti da je </w:t>
      </w:r>
      <w:r w:rsidRPr="009910C8">
        <w:t>Zagreb</w:t>
      </w:r>
      <w:r w:rsidR="008B7D4D">
        <w:t xml:space="preserve"> </w:t>
      </w:r>
      <w:r w:rsidRPr="009910C8">
        <w:t>važn</w:t>
      </w:r>
      <w:r w:rsidR="008B7D4D">
        <w:t>a</w:t>
      </w:r>
      <w:r w:rsidRPr="009910C8">
        <w:t xml:space="preserve"> turističk</w:t>
      </w:r>
      <w:r w:rsidR="008B7D4D">
        <w:t>a</w:t>
      </w:r>
      <w:r w:rsidRPr="009910C8">
        <w:t xml:space="preserve"> destinacij</w:t>
      </w:r>
      <w:r w:rsidR="008B7D4D">
        <w:t>a</w:t>
      </w:r>
      <w:r w:rsidRPr="009910C8">
        <w:t xml:space="preserve">. </w:t>
      </w:r>
      <w:r w:rsidR="008B7D4D">
        <w:t>T</w:t>
      </w:r>
      <w:r w:rsidRPr="009910C8">
        <w:t>rend</w:t>
      </w:r>
      <w:r w:rsidR="008B7D4D">
        <w:t xml:space="preserve"> </w:t>
      </w:r>
      <w:r w:rsidR="00CA7610">
        <w:t>rasta</w:t>
      </w:r>
      <w:r w:rsidRPr="009910C8">
        <w:t xml:space="preserve"> vidljiv je i na mjesečnoj razini, jer je u prosincu 2024. zabilježen porast dolazaka od 3,1 % i noćenja od 2,2 % u odnosu na isti mjesec prethodne godine.</w:t>
      </w:r>
      <w:r>
        <w:t xml:space="preserve"> [</w:t>
      </w:r>
      <w:r w:rsidR="00212D6D">
        <w:t>18</w:t>
      </w:r>
      <w:r w:rsidR="002A0A9D" w:rsidRPr="002A0A9D">
        <w:t>]</w:t>
      </w:r>
    </w:p>
    <w:p w14:paraId="7EAC2ED1" w14:textId="7E70414C" w:rsidR="00CB422C" w:rsidRDefault="00CB422C" w:rsidP="00CB422C">
      <w:pPr>
        <w:pStyle w:val="FOInormal"/>
      </w:pPr>
      <w:r>
        <w:t xml:space="preserve">Na području Zagreba već postoji velik broj restorana s azijskom i japanskom hranom, što pokazuje da postoji interes  za ovakvim tipom restorana. Veliki udio stranih turista koji ostvaruju više od 80 % ukupnih noćenja u Zagrebu, dodatno potencijal za restorane s međunarodnom kuhinjom. Mnogi postojeći restorani uglavnom fokusirani na hranu, dok manji broj njih gostima nudi kompletno iskustvo  kroz poseban interijer i način posluživanja. Upravo u tome restoran </w:t>
      </w:r>
      <w:proofErr w:type="spellStart"/>
      <w:r>
        <w:t>Savor</w:t>
      </w:r>
      <w:proofErr w:type="spellEnd"/>
      <w:r>
        <w:t xml:space="preserve"> vidi svoju priliku na tržištu.</w:t>
      </w:r>
      <w:r w:rsidR="00CB3164">
        <w:t xml:space="preserve"> [</w:t>
      </w:r>
      <w:r w:rsidR="00212D6D">
        <w:t>18</w:t>
      </w:r>
      <w:r w:rsidR="00CB3164" w:rsidRPr="002A0A9D">
        <w:t>]</w:t>
      </w:r>
    </w:p>
    <w:p w14:paraId="4CA31C3F" w14:textId="289B13F9" w:rsidR="00C90ABB" w:rsidRDefault="00CB3164" w:rsidP="002670B7">
      <w:pPr>
        <w:pStyle w:val="FOInormal"/>
      </w:pPr>
      <w:r w:rsidRPr="00CB3164">
        <w:t xml:space="preserve">Osim klasičnih dolazaka u restoran, sve je češće i naručivanje hrane putem aplikacija za dostavu, </w:t>
      </w:r>
      <w:r w:rsidR="0067675D">
        <w:t>te se iz toga također može vidjeti</w:t>
      </w:r>
      <w:r w:rsidRPr="00CB3164">
        <w:t xml:space="preserve"> </w:t>
      </w:r>
      <w:proofErr w:type="spellStart"/>
      <w:r w:rsidRPr="00CB3164">
        <w:t>poveća</w:t>
      </w:r>
      <w:r w:rsidR="0067675D">
        <w:t>a</w:t>
      </w:r>
      <w:proofErr w:type="spellEnd"/>
      <w:r w:rsidRPr="00CB3164">
        <w:t xml:space="preserve"> potražnju za ugostiteljskim uslugama. Zbog povoljne lokacije, rasta turizma i interesa za azijsku kuhinju, restoran ima dobar potencijal </w:t>
      </w:r>
      <w:r w:rsidRPr="00CB3164">
        <w:lastRenderedPageBreak/>
        <w:t xml:space="preserve">za ostvarivanje stabilnog poslovanja i zauzimanje </w:t>
      </w:r>
      <w:r w:rsidR="00DF483D">
        <w:t xml:space="preserve">dobre pozicije </w:t>
      </w:r>
      <w:r w:rsidRPr="00CB3164">
        <w:t>na zagrebačkom ugostiteljskom tržištu.</w:t>
      </w:r>
    </w:p>
    <w:p w14:paraId="3C737552" w14:textId="2CE59820" w:rsidR="00C90ABB" w:rsidRDefault="00C90ABB" w:rsidP="00286D9B">
      <w:pPr>
        <w:pStyle w:val="FOINaslov2"/>
      </w:pPr>
      <w:r>
        <w:t xml:space="preserve"> </w:t>
      </w:r>
      <w:bookmarkStart w:id="40" w:name="_Toc218887551"/>
      <w:r>
        <w:t>Analiza konkurencije</w:t>
      </w:r>
      <w:bookmarkEnd w:id="40"/>
    </w:p>
    <w:p w14:paraId="13668100" w14:textId="6C7E97D6" w:rsidR="002670B7" w:rsidRPr="002670B7" w:rsidRDefault="002670B7" w:rsidP="002670B7">
      <w:pPr>
        <w:pStyle w:val="FOInormal"/>
      </w:pPr>
      <w:r>
        <w:t xml:space="preserve">Na zagrebačkom tržištu </w:t>
      </w:r>
      <w:r w:rsidR="00207BF3">
        <w:t>postoji</w:t>
      </w:r>
      <w:r>
        <w:t xml:space="preserve"> velik broj restorana koji nude azijsku kuhinju</w:t>
      </w:r>
      <w:r w:rsidR="00881E73">
        <w:t>, te su n</w:t>
      </w:r>
      <w:r>
        <w:t xml:space="preserve">ajzastupljeniji restorani s japanskom, kineskom, tajlandskom, korejskom i </w:t>
      </w:r>
      <w:proofErr w:type="spellStart"/>
      <w:r>
        <w:t>fusion</w:t>
      </w:r>
      <w:proofErr w:type="spellEnd"/>
      <w:r>
        <w:t xml:space="preserve"> kuhinjom, koji </w:t>
      </w:r>
      <w:r w:rsidR="00881E73">
        <w:t xml:space="preserve">imaju sličnu </w:t>
      </w:r>
      <w:r>
        <w:t xml:space="preserve">skupini gostiju kao i restoran </w:t>
      </w:r>
      <w:proofErr w:type="spellStart"/>
      <w:r>
        <w:t>Savor</w:t>
      </w:r>
      <w:proofErr w:type="spellEnd"/>
      <w:r>
        <w:t xml:space="preserve">. Zbog toga predstavljaju njegovu izravnu konkurenciju. U nastavku rada bit će navedeni i ukratko analizirani najznačajniji konkurenti restorana </w:t>
      </w:r>
      <w:proofErr w:type="spellStart"/>
      <w:r>
        <w:t>Savor</w:t>
      </w:r>
      <w:proofErr w:type="spellEnd"/>
      <w:r>
        <w:t xml:space="preserve"> na zagrebačkom tržištu.</w:t>
      </w:r>
    </w:p>
    <w:p w14:paraId="5E6FABE6" w14:textId="77777777" w:rsidR="002670B7" w:rsidRPr="00EF4188" w:rsidRDefault="002670B7" w:rsidP="00286D9B">
      <w:pPr>
        <w:pStyle w:val="FOINaslov3"/>
      </w:pPr>
      <w:bookmarkStart w:id="41" w:name="_Toc218887552"/>
      <w:proofErr w:type="spellStart"/>
      <w:r w:rsidRPr="00EF4188">
        <w:t>Tekka</w:t>
      </w:r>
      <w:proofErr w:type="spellEnd"/>
      <w:r w:rsidRPr="00EF4188">
        <w:t xml:space="preserve"> (Radnička cesta)</w:t>
      </w:r>
      <w:bookmarkEnd w:id="41"/>
    </w:p>
    <w:p w14:paraId="2EC872A6" w14:textId="5FBFA6A3" w:rsidR="002670B7" w:rsidRDefault="002670B7" w:rsidP="2A1D5AA3">
      <w:pPr>
        <w:pStyle w:val="FOInormal"/>
      </w:pPr>
      <w:proofErr w:type="spellStart"/>
      <w:r>
        <w:t>Tekka</w:t>
      </w:r>
      <w:proofErr w:type="spellEnd"/>
      <w:r>
        <w:t xml:space="preserve"> je jedan od najpoznatijih japanskih restorana u Zagrebu i često se navodi kao restoran najviše kvalitete. Posebno je poznat  po </w:t>
      </w:r>
      <w:proofErr w:type="spellStart"/>
      <w:r>
        <w:t>korištejnu</w:t>
      </w:r>
      <w:proofErr w:type="spellEnd"/>
      <w:r>
        <w:t xml:space="preserve"> skupih i vrhunskih sastojaka poput </w:t>
      </w:r>
      <w:proofErr w:type="spellStart"/>
      <w:r>
        <w:t>wagyu</w:t>
      </w:r>
      <w:proofErr w:type="spellEnd"/>
      <w:r>
        <w:t xml:space="preserve"> govedine i masne tune. Zbog visokih cijena i fine </w:t>
      </w:r>
      <w:proofErr w:type="spellStart"/>
      <w:r>
        <w:t>dining</w:t>
      </w:r>
      <w:proofErr w:type="spellEnd"/>
      <w:r>
        <w:t xml:space="preserve"> pristupa, </w:t>
      </w:r>
      <w:proofErr w:type="spellStart"/>
      <w:r>
        <w:t>Tekka</w:t>
      </w:r>
      <w:proofErr w:type="spellEnd"/>
      <w:r>
        <w:t xml:space="preserve"> je namijenjena užem krugu gostiju. </w:t>
      </w:r>
      <w:proofErr w:type="spellStart"/>
      <w:r>
        <w:t>Savor</w:t>
      </w:r>
      <w:proofErr w:type="spellEnd"/>
      <w:r>
        <w:t xml:space="preserve"> </w:t>
      </w:r>
      <w:r w:rsidR="00D611F9">
        <w:t xml:space="preserve">se </w:t>
      </w:r>
      <w:r>
        <w:t xml:space="preserve">ne natječe izravno s </w:t>
      </w:r>
      <w:proofErr w:type="spellStart"/>
      <w:r>
        <w:t>Tekkom</w:t>
      </w:r>
      <w:proofErr w:type="spellEnd"/>
      <w:r>
        <w:t xml:space="preserve"> po cijenama, ali može učiti iz njezina pristupa kvaliteti i prezentaciji jela.</w:t>
      </w:r>
      <w:r w:rsidR="007B0DDF">
        <w:t xml:space="preserve"> [</w:t>
      </w:r>
      <w:r w:rsidR="00212D6D">
        <w:t>19</w:t>
      </w:r>
      <w:r w:rsidR="007B0DDF" w:rsidRPr="002A0A9D">
        <w:t>]</w:t>
      </w:r>
    </w:p>
    <w:p w14:paraId="5AE30845" w14:textId="77777777" w:rsidR="002670B7" w:rsidRPr="00EF4188" w:rsidRDefault="002670B7" w:rsidP="00286D9B">
      <w:pPr>
        <w:pStyle w:val="FOINaslov3"/>
      </w:pPr>
      <w:bookmarkStart w:id="42" w:name="_Toc218887553"/>
      <w:proofErr w:type="spellStart"/>
      <w:r w:rsidRPr="00EF4188">
        <w:t>Izakaya</w:t>
      </w:r>
      <w:proofErr w:type="spellEnd"/>
      <w:r w:rsidRPr="00EF4188">
        <w:t xml:space="preserve"> (Selska cesta)</w:t>
      </w:r>
      <w:bookmarkEnd w:id="42"/>
    </w:p>
    <w:p w14:paraId="56245F99" w14:textId="42937F51" w:rsidR="002670B7" w:rsidRPr="001F6968" w:rsidRDefault="002670B7" w:rsidP="002670B7">
      <w:pPr>
        <w:pStyle w:val="FOInormal"/>
      </w:pPr>
      <w:proofErr w:type="spellStart"/>
      <w:r>
        <w:t>Izakaya</w:t>
      </w:r>
      <w:proofErr w:type="spellEnd"/>
      <w:r>
        <w:t xml:space="preserve"> je vrlo popularan restoran s velikim brojem gostiju i često je pun. Nudi veliku ponudu japanskih jela, uključujući sushi i manja jela za dijeljenje. Cijene su umjerene, te je restoran pristupačan široj publici. </w:t>
      </w:r>
      <w:proofErr w:type="spellStart"/>
      <w:r>
        <w:t>Izakaya</w:t>
      </w:r>
      <w:proofErr w:type="spellEnd"/>
      <w:r>
        <w:t xml:space="preserve"> je konkurenciju restoranu </w:t>
      </w:r>
      <w:proofErr w:type="spellStart"/>
      <w:r>
        <w:t>Savor</w:t>
      </w:r>
      <w:proofErr w:type="spellEnd"/>
      <w:r>
        <w:t xml:space="preserve"> jer cilja sličnu skupinu gostiju.</w:t>
      </w:r>
      <w:r w:rsidR="007B0DDF" w:rsidRPr="007B0DDF">
        <w:t xml:space="preserve"> </w:t>
      </w:r>
      <w:r w:rsidR="00903CE9">
        <w:t>[</w:t>
      </w:r>
      <w:r w:rsidR="00212D6D">
        <w:t>19</w:t>
      </w:r>
      <w:r w:rsidR="00903CE9" w:rsidRPr="002A0A9D">
        <w:t>]</w:t>
      </w:r>
    </w:p>
    <w:p w14:paraId="4C744CE5" w14:textId="77777777" w:rsidR="002670B7" w:rsidRPr="00EF4188" w:rsidRDefault="002670B7" w:rsidP="00286D9B">
      <w:pPr>
        <w:pStyle w:val="FOINaslov3"/>
      </w:pPr>
      <w:bookmarkStart w:id="43" w:name="_Toc218887554"/>
      <w:proofErr w:type="spellStart"/>
      <w:r w:rsidRPr="00EF4188">
        <w:t>Nomu</w:t>
      </w:r>
      <w:proofErr w:type="spellEnd"/>
      <w:r w:rsidRPr="00EF4188">
        <w:t xml:space="preserve"> (Teslina ulica)</w:t>
      </w:r>
      <w:bookmarkEnd w:id="43"/>
    </w:p>
    <w:p w14:paraId="11BC5E11" w14:textId="47F0837D" w:rsidR="002670B7" w:rsidRDefault="002670B7" w:rsidP="002670B7">
      <w:pPr>
        <w:pStyle w:val="FOInormal"/>
      </w:pPr>
      <w:proofErr w:type="spellStart"/>
      <w:r>
        <w:t>Nomu</w:t>
      </w:r>
      <w:proofErr w:type="spellEnd"/>
      <w:r>
        <w:t xml:space="preserve"> je poznat po kvalitetnim sastojcima i zanimljivim jelima, osobito u sushi i </w:t>
      </w:r>
      <w:proofErr w:type="spellStart"/>
      <w:r>
        <w:t>fusion</w:t>
      </w:r>
      <w:proofErr w:type="spellEnd"/>
      <w:r>
        <w:t xml:space="preserve"> segmentu. Hrana je na visokoj razini, ali ambijent restorana nije posebno izražen. Zbog toga se </w:t>
      </w:r>
      <w:proofErr w:type="spellStart"/>
      <w:r>
        <w:t>Nomu</w:t>
      </w:r>
      <w:proofErr w:type="spellEnd"/>
      <w:r>
        <w:t xml:space="preserve"> manje ističe u pogledu ukupnog doživljaja. To restoranu </w:t>
      </w:r>
      <w:proofErr w:type="spellStart"/>
      <w:r>
        <w:t>Savor</w:t>
      </w:r>
      <w:proofErr w:type="spellEnd"/>
      <w:r>
        <w:t xml:space="preserve"> ostavlja prostor da se </w:t>
      </w:r>
      <w:proofErr w:type="spellStart"/>
      <w:r w:rsidR="00242AB8">
        <w:t>ralikuje</w:t>
      </w:r>
      <w:proofErr w:type="spellEnd"/>
      <w:r>
        <w:t xml:space="preserve"> kroz ugodniju atmosferu i uređenje prostora.</w:t>
      </w:r>
      <w:r w:rsidR="00903CE9" w:rsidRPr="00903CE9">
        <w:t xml:space="preserve"> </w:t>
      </w:r>
      <w:r w:rsidR="00903CE9">
        <w:t>[</w:t>
      </w:r>
      <w:r w:rsidR="00212D6D">
        <w:t>19</w:t>
      </w:r>
      <w:r w:rsidR="00903CE9" w:rsidRPr="002A0A9D">
        <w:t>]</w:t>
      </w:r>
    </w:p>
    <w:p w14:paraId="02716668" w14:textId="13D48B84" w:rsidR="002670B7" w:rsidRPr="00242AB8" w:rsidRDefault="002670B7" w:rsidP="00286D9B">
      <w:pPr>
        <w:pStyle w:val="FOINaslov3"/>
      </w:pPr>
      <w:bookmarkStart w:id="44" w:name="_Toc218887555"/>
      <w:proofErr w:type="spellStart"/>
      <w:r w:rsidRPr="00242AB8">
        <w:t>Asia</w:t>
      </w:r>
      <w:proofErr w:type="spellEnd"/>
      <w:r w:rsidRPr="00242AB8">
        <w:t xml:space="preserve"> (Nova Ves)</w:t>
      </w:r>
      <w:bookmarkEnd w:id="44"/>
    </w:p>
    <w:p w14:paraId="5372480C" w14:textId="440B8170" w:rsidR="002670B7" w:rsidRDefault="002670B7" w:rsidP="002670B7">
      <w:pPr>
        <w:pStyle w:val="FOInormal"/>
      </w:pPr>
      <w:r>
        <w:t xml:space="preserve">Restoran </w:t>
      </w:r>
      <w:proofErr w:type="spellStart"/>
      <w:r>
        <w:t>Asia</w:t>
      </w:r>
      <w:proofErr w:type="spellEnd"/>
      <w:r>
        <w:t xml:space="preserve"> ima dugu tradiciju i poznat je po velikim porcijama i pristupačnim cijenama. Nudi uglavnom klasična kineska i azijska jela. Fokus restorana je prvenstveno na hrani, dok se manje pažnje posvećuje interijeru i ambijentu. </w:t>
      </w:r>
      <w:proofErr w:type="spellStart"/>
      <w:r>
        <w:t>Asia</w:t>
      </w:r>
      <w:proofErr w:type="spellEnd"/>
      <w:r>
        <w:t xml:space="preserve"> je konkurenciju u ponudi jela, ali ne i u konceptu iskustvenog restorana.</w:t>
      </w:r>
      <w:r w:rsidR="00903CE9" w:rsidRPr="00903CE9">
        <w:t xml:space="preserve"> </w:t>
      </w:r>
      <w:r w:rsidR="00903CE9">
        <w:t>[</w:t>
      </w:r>
      <w:r w:rsidR="00212D6D">
        <w:t>19</w:t>
      </w:r>
      <w:r w:rsidR="00903CE9" w:rsidRPr="002A0A9D">
        <w:t>]</w:t>
      </w:r>
    </w:p>
    <w:p w14:paraId="376EE8E5" w14:textId="549FD6EB" w:rsidR="002670B7" w:rsidRPr="00A51FE8" w:rsidRDefault="002670B7" w:rsidP="00212D6D">
      <w:pPr>
        <w:pStyle w:val="FOINaslov3"/>
        <w:rPr>
          <w:b w:val="0"/>
          <w:bCs/>
        </w:rPr>
      </w:pPr>
      <w:bookmarkStart w:id="45" w:name="_Toc218887556"/>
      <w:proofErr w:type="spellStart"/>
      <w:r w:rsidRPr="00A51FE8">
        <w:lastRenderedPageBreak/>
        <w:t>Torikaya</w:t>
      </w:r>
      <w:proofErr w:type="spellEnd"/>
      <w:r w:rsidRPr="00A51FE8">
        <w:t xml:space="preserve"> (Petrinjska ulica)</w:t>
      </w:r>
      <w:bookmarkEnd w:id="45"/>
    </w:p>
    <w:p w14:paraId="34E95F07" w14:textId="514336FB" w:rsidR="002670B7" w:rsidRDefault="002670B7" w:rsidP="002670B7">
      <w:pPr>
        <w:pStyle w:val="FOInormal"/>
      </w:pPr>
      <w:proofErr w:type="spellStart"/>
      <w:r>
        <w:t>Torikaya</w:t>
      </w:r>
      <w:proofErr w:type="spellEnd"/>
      <w:r>
        <w:t xml:space="preserve"> je </w:t>
      </w:r>
      <w:proofErr w:type="spellStart"/>
      <w:r>
        <w:t>street</w:t>
      </w:r>
      <w:proofErr w:type="spellEnd"/>
      <w:r>
        <w:t xml:space="preserve"> </w:t>
      </w:r>
      <w:proofErr w:type="spellStart"/>
      <w:r>
        <w:t>food</w:t>
      </w:r>
      <w:proofErr w:type="spellEnd"/>
      <w:r>
        <w:t xml:space="preserve"> restoran smješten u samom centru Zagreba. Nudi manja jela, ramen i </w:t>
      </w:r>
      <w:proofErr w:type="spellStart"/>
      <w:r>
        <w:t>gyoze</w:t>
      </w:r>
      <w:proofErr w:type="spellEnd"/>
      <w:r>
        <w:t xml:space="preserve"> po povoljnim cijenama. Popularna je među gostima koji traže brzi obrok. Iako nudi kvalitetnu hranu, </w:t>
      </w:r>
      <w:proofErr w:type="spellStart"/>
      <w:r>
        <w:t>Torikaya</w:t>
      </w:r>
      <w:proofErr w:type="spellEnd"/>
      <w:r>
        <w:t xml:space="preserve"> ne pruža klasično restoransko iskustvo, što je glavna razlika u odnosu na restoran </w:t>
      </w:r>
      <w:proofErr w:type="spellStart"/>
      <w:r>
        <w:t>Savor</w:t>
      </w:r>
      <w:proofErr w:type="spellEnd"/>
      <w:r>
        <w:t>.</w:t>
      </w:r>
      <w:r w:rsidR="00903CE9">
        <w:t xml:space="preserve"> [</w:t>
      </w:r>
      <w:r w:rsidR="00212D6D">
        <w:t>19</w:t>
      </w:r>
      <w:r w:rsidR="00903CE9" w:rsidRPr="002A0A9D">
        <w:t>]</w:t>
      </w:r>
    </w:p>
    <w:p w14:paraId="7F9B14C4" w14:textId="66D5775D" w:rsidR="002670B7" w:rsidRPr="00337AD1" w:rsidRDefault="002670B7" w:rsidP="00286D9B">
      <w:pPr>
        <w:pStyle w:val="FOINaslov3"/>
        <w:rPr>
          <w:b w:val="0"/>
          <w:bCs/>
        </w:rPr>
      </w:pPr>
      <w:bookmarkStart w:id="46" w:name="_Toc218887557"/>
      <w:proofErr w:type="spellStart"/>
      <w:r w:rsidRPr="00337AD1">
        <w:t>Matsu</w:t>
      </w:r>
      <w:proofErr w:type="spellEnd"/>
      <w:r w:rsidRPr="00337AD1">
        <w:t xml:space="preserve"> (Domobranska ulica)</w:t>
      </w:r>
      <w:bookmarkEnd w:id="46"/>
    </w:p>
    <w:p w14:paraId="5B4A5F52" w14:textId="1A5CB868" w:rsidR="002670B7" w:rsidRPr="008E39A4" w:rsidRDefault="002670B7" w:rsidP="002670B7">
      <w:pPr>
        <w:pStyle w:val="FOInormal"/>
      </w:pPr>
      <w:proofErr w:type="spellStart"/>
      <w:r>
        <w:t>Matsu</w:t>
      </w:r>
      <w:proofErr w:type="spellEnd"/>
      <w:r>
        <w:t xml:space="preserve"> je restoran koji je posljednjih godina znatno unaprijedio svoju ponudu. Nudi razna azijska jela po prihvatljivim cijenama i ima sve više stalnih gostiju. Ipak, koncept restorana je jednostavan i nema izražen identitet</w:t>
      </w:r>
      <w:r w:rsidR="00685E3D">
        <w:t xml:space="preserve"> </w:t>
      </w:r>
      <w:proofErr w:type="spellStart"/>
      <w:r w:rsidR="00685E3D">
        <w:t>azije</w:t>
      </w:r>
      <w:proofErr w:type="spellEnd"/>
      <w:r w:rsidR="00685E3D">
        <w:t>.</w:t>
      </w:r>
      <w:r w:rsidR="00903CE9">
        <w:t xml:space="preserve"> [</w:t>
      </w:r>
      <w:r w:rsidR="00212D6D">
        <w:t>19</w:t>
      </w:r>
      <w:r w:rsidR="00903CE9" w:rsidRPr="002A0A9D">
        <w:t>]</w:t>
      </w:r>
    </w:p>
    <w:p w14:paraId="280E1CFC" w14:textId="634F3468" w:rsidR="002670B7" w:rsidRPr="008E39A4" w:rsidRDefault="002670B7" w:rsidP="00286D9B">
      <w:pPr>
        <w:pStyle w:val="FOINaslov3"/>
        <w:rPr>
          <w:b w:val="0"/>
          <w:bCs/>
        </w:rPr>
      </w:pPr>
      <w:bookmarkStart w:id="47" w:name="_Toc218887558"/>
      <w:proofErr w:type="spellStart"/>
      <w:r w:rsidRPr="008E39A4">
        <w:t>Soi</w:t>
      </w:r>
      <w:proofErr w:type="spellEnd"/>
      <w:r w:rsidRPr="008E39A4">
        <w:t xml:space="preserve"> </w:t>
      </w:r>
      <w:proofErr w:type="spellStart"/>
      <w:r w:rsidRPr="008E39A4">
        <w:t>Fusion</w:t>
      </w:r>
      <w:proofErr w:type="spellEnd"/>
      <w:r w:rsidRPr="008E39A4">
        <w:t xml:space="preserve"> (Ilica)</w:t>
      </w:r>
      <w:bookmarkEnd w:id="47"/>
    </w:p>
    <w:p w14:paraId="40397BE6" w14:textId="0525B81D" w:rsidR="002670B7" w:rsidRDefault="002670B7" w:rsidP="002670B7">
      <w:pPr>
        <w:pStyle w:val="FOInormal"/>
      </w:pPr>
      <w:proofErr w:type="spellStart"/>
      <w:r>
        <w:t>Soi</w:t>
      </w:r>
      <w:proofErr w:type="spellEnd"/>
      <w:r>
        <w:t xml:space="preserve"> </w:t>
      </w:r>
      <w:proofErr w:type="spellStart"/>
      <w:r>
        <w:t>Fusion</w:t>
      </w:r>
      <w:proofErr w:type="spellEnd"/>
      <w:r>
        <w:t xml:space="preserve"> poznat je po autentičnim okusima te ima vjernu bazu gostiju. Jelovnik je inspiriran različitim azijskim kuhinjama. </w:t>
      </w:r>
      <w:r w:rsidR="008E39A4">
        <w:t>R</w:t>
      </w:r>
      <w:r>
        <w:t>estoran</w:t>
      </w:r>
      <w:r w:rsidR="008E39A4">
        <w:t xml:space="preserve"> prvenstveno pridodaje pažnju </w:t>
      </w:r>
      <w:r>
        <w:t xml:space="preserve">hrani, dok su ambijent i uređenje prostora u drugom planu. </w:t>
      </w:r>
      <w:r w:rsidR="00903CE9">
        <w:t>[</w:t>
      </w:r>
      <w:r w:rsidR="00DB2DD1">
        <w:t>19</w:t>
      </w:r>
      <w:r w:rsidR="00903CE9" w:rsidRPr="002A0A9D">
        <w:t>]</w:t>
      </w:r>
    </w:p>
    <w:p w14:paraId="7852F381" w14:textId="77777777" w:rsidR="002670B7" w:rsidRPr="008E39A4" w:rsidRDefault="002670B7" w:rsidP="00286D9B">
      <w:pPr>
        <w:pStyle w:val="FOINaslov3"/>
        <w:rPr>
          <w:b w:val="0"/>
          <w:bCs/>
        </w:rPr>
      </w:pPr>
      <w:bookmarkStart w:id="48" w:name="_Toc218887559"/>
      <w:proofErr w:type="spellStart"/>
      <w:r w:rsidRPr="008E39A4">
        <w:t>Yezi</w:t>
      </w:r>
      <w:proofErr w:type="spellEnd"/>
      <w:r w:rsidRPr="008E39A4">
        <w:t xml:space="preserve"> (</w:t>
      </w:r>
      <w:proofErr w:type="spellStart"/>
      <w:r w:rsidRPr="008E39A4">
        <w:t>art’otel</w:t>
      </w:r>
      <w:proofErr w:type="spellEnd"/>
      <w:r w:rsidRPr="008E39A4">
        <w:t xml:space="preserve"> Zagreb)</w:t>
      </w:r>
      <w:bookmarkEnd w:id="48"/>
    </w:p>
    <w:p w14:paraId="43564821" w14:textId="75AC3570" w:rsidR="002670B7" w:rsidRDefault="002670B7" w:rsidP="002670B7">
      <w:pPr>
        <w:pStyle w:val="FOInormal"/>
      </w:pPr>
      <w:proofErr w:type="spellStart"/>
      <w:r>
        <w:t>Yezi</w:t>
      </w:r>
      <w:proofErr w:type="spellEnd"/>
      <w:r>
        <w:t xml:space="preserve"> je restoran višeg cjenovnog razreda s modernim i atraktivnim interijerom. Poznat je po dim </w:t>
      </w:r>
      <w:proofErr w:type="spellStart"/>
      <w:r>
        <w:t>sum</w:t>
      </w:r>
      <w:proofErr w:type="spellEnd"/>
      <w:r>
        <w:t xml:space="preserve"> jelima i specifičnoj ponudi. Zbog viših cijena i hotelskog okruženja, </w:t>
      </w:r>
      <w:proofErr w:type="spellStart"/>
      <w:r>
        <w:t>Yezi</w:t>
      </w:r>
      <w:proofErr w:type="spellEnd"/>
      <w:r>
        <w:t xml:space="preserve"> nije usmjeren prema svakodnevnim gostima. </w:t>
      </w:r>
      <w:proofErr w:type="spellStart"/>
      <w:r>
        <w:t>Savor</w:t>
      </w:r>
      <w:proofErr w:type="spellEnd"/>
      <w:r>
        <w:t xml:space="preserve"> se tu pozicionirati kao pristupačnija alternativa s toplijom atmosferom.</w:t>
      </w:r>
      <w:r w:rsidR="00903CE9" w:rsidRPr="00903CE9">
        <w:t xml:space="preserve"> </w:t>
      </w:r>
      <w:r w:rsidR="00903CE9">
        <w:t>[</w:t>
      </w:r>
      <w:r w:rsidR="00DB2DD1">
        <w:t>19</w:t>
      </w:r>
      <w:r w:rsidR="00903CE9" w:rsidRPr="002A0A9D">
        <w:t>]</w:t>
      </w:r>
    </w:p>
    <w:p w14:paraId="227AE129" w14:textId="2F31E5AE" w:rsidR="002670B7" w:rsidRDefault="002670B7" w:rsidP="002670B7">
      <w:pPr>
        <w:pStyle w:val="FOInormal"/>
      </w:pPr>
      <w:r>
        <w:t xml:space="preserve">Uz navedene restorane postoji i neizravna konkurencija </w:t>
      </w:r>
      <w:proofErr w:type="spellStart"/>
      <w:r>
        <w:t>Savoru</w:t>
      </w:r>
      <w:proofErr w:type="spellEnd"/>
      <w:r w:rsidR="00522D3C">
        <w:t>,</w:t>
      </w:r>
      <w:r>
        <w:t xml:space="preserve"> mogu se smatrati i veliki trgovački lanci koji u svojoj ponudi imaju gotovu azijsku hranu po nižim cijenama. Takvi proizvodi privlačni su dijelu potrošača zbog dostupnosti i povoljnije cijene, no u pravilu nude nižu razinu kvalitete, svježine u usporedbi s ponudom restorana. Osim toga, kupnja gotovog </w:t>
      </w:r>
      <w:proofErr w:type="spellStart"/>
      <w:r>
        <w:t>sushija</w:t>
      </w:r>
      <w:proofErr w:type="spellEnd"/>
      <w:r>
        <w:t xml:space="preserve"> u trgovačkim lancima ne uključuje ugođaj, ambijent i cjelokupno iskustvo koje restoran želi pružiti gostima. Zbog toga se trgovački lanci ne smatraju izravnom konkurencijom, ali mogu utjecati na dio potražnje, posebno kod gostiju koji traže brzu i povoljniju opciju.</w:t>
      </w:r>
    </w:p>
    <w:p w14:paraId="465D432E" w14:textId="2EF35169" w:rsidR="00005E6E" w:rsidRDefault="003D17BB" w:rsidP="00FC6486">
      <w:pPr>
        <w:pStyle w:val="FOINaslov2"/>
      </w:pPr>
      <w:bookmarkStart w:id="49" w:name="_Toc218887560"/>
      <w:r>
        <w:t>Nabavno tržište</w:t>
      </w:r>
      <w:bookmarkEnd w:id="49"/>
    </w:p>
    <w:p w14:paraId="455D69A8" w14:textId="75ACE5BF" w:rsidR="00E363A8" w:rsidRDefault="00E363A8" w:rsidP="00E363A8">
      <w:pPr>
        <w:pStyle w:val="FOInormal"/>
      </w:pPr>
      <w:r>
        <w:t xml:space="preserve">Nabavno tržište restorana </w:t>
      </w:r>
      <w:proofErr w:type="spellStart"/>
      <w:r>
        <w:t>Savor</w:t>
      </w:r>
      <w:proofErr w:type="spellEnd"/>
      <w:r>
        <w:t xml:space="preserve"> se temelji  na suradnji s pouzdanim dobavljačima koji mogu osigurati redovitu isporuku i kvalitetne namirnice. Sam restoran nastoji pratiti podrijetlo proizvoda, njihovu svježinu i kontrolu kvalitete, jer ti faktori imaju velik utjecaj na kvalitetu jela i zadovoljstvo gostiju.</w:t>
      </w:r>
    </w:p>
    <w:p w14:paraId="2BAB1E89" w14:textId="7E71884A" w:rsidR="00E363A8" w:rsidRDefault="00E363A8" w:rsidP="00E363A8">
      <w:pPr>
        <w:pStyle w:val="FOInormal"/>
      </w:pPr>
      <w:r>
        <w:lastRenderedPageBreak/>
        <w:t xml:space="preserve">Meso i mesne proizvode restoran </w:t>
      </w:r>
      <w:proofErr w:type="spellStart"/>
      <w:r>
        <w:t>Savor</w:t>
      </w:r>
      <w:proofErr w:type="spellEnd"/>
      <w:r>
        <w:t xml:space="preserve"> planira nabavljati od Domaće i fino d.o.o., tvrtke koja se bavi distribucijom svježeg mesa i vlastitih mesnih proizvoda domaćeg podrijetla. </w:t>
      </w:r>
      <w:r w:rsidR="00E80493">
        <w:t>D</w:t>
      </w:r>
      <w:r>
        <w:t xml:space="preserve">obavljač surađuje s malim hrvatskim gospodarstvima i uzgajivačima te </w:t>
      </w:r>
      <w:r w:rsidR="00E80493">
        <w:t xml:space="preserve">se </w:t>
      </w:r>
      <w:r w:rsidR="00FF77C6">
        <w:t>posebno pazi</w:t>
      </w:r>
      <w:r>
        <w:t xml:space="preserve"> </w:t>
      </w:r>
      <w:r w:rsidR="00FF77C6">
        <w:t xml:space="preserve">na </w:t>
      </w:r>
      <w:r>
        <w:t>podrijetl</w:t>
      </w:r>
      <w:r w:rsidR="00FF77C6">
        <w:t>o</w:t>
      </w:r>
      <w:r>
        <w:t xml:space="preserve"> i kvalitet</w:t>
      </w:r>
      <w:r w:rsidR="00FF77C6">
        <w:t>u</w:t>
      </w:r>
      <w:r>
        <w:t xml:space="preserve"> proizvoda. </w:t>
      </w:r>
      <w:r w:rsidR="00E900BF" w:rsidRPr="00E900BF">
        <w:t>[</w:t>
      </w:r>
      <w:r w:rsidR="00E900BF">
        <w:t>20</w:t>
      </w:r>
      <w:r w:rsidR="00E900BF" w:rsidRPr="00E900BF">
        <w:t>]</w:t>
      </w:r>
    </w:p>
    <w:p w14:paraId="5EBF32B4" w14:textId="2B9FD124" w:rsidR="00E363A8" w:rsidRDefault="00E363A8" w:rsidP="00E363A8">
      <w:pPr>
        <w:pStyle w:val="FOInormal"/>
      </w:pPr>
      <w:r>
        <w:t xml:space="preserve">Voće i povrće restoran </w:t>
      </w:r>
      <w:proofErr w:type="spellStart"/>
      <w:r>
        <w:t>Savor</w:t>
      </w:r>
      <w:proofErr w:type="spellEnd"/>
      <w:r>
        <w:t xml:space="preserve"> planira nabavljati od brenda Moje Zrno, domaćeg poduzeća koje posluje od 2008. godine i bavi se trgovinom voća, povrća, orašastih i sušenih plodova. Ovaj dobavljač također surađuje sam malim ekološkim </w:t>
      </w:r>
      <w:proofErr w:type="spellStart"/>
      <w:r>
        <w:t>proizvođaćima</w:t>
      </w:r>
      <w:proofErr w:type="spellEnd"/>
      <w:r>
        <w:t xml:space="preserve">, </w:t>
      </w:r>
      <w:r w:rsidR="005742EF">
        <w:t>te također posebno pazi na</w:t>
      </w:r>
      <w:r>
        <w:t xml:space="preserve"> i domaćem podrijetlo proizvoda</w:t>
      </w:r>
      <w:r w:rsidR="005742EF">
        <w:t>.</w:t>
      </w:r>
      <w:r>
        <w:t xml:space="preserve"> </w:t>
      </w:r>
      <w:r w:rsidR="005B33C8">
        <w:t>Moje Zrno će</w:t>
      </w:r>
      <w:r>
        <w:t xml:space="preserve"> </w:t>
      </w:r>
      <w:r w:rsidR="005B33C8">
        <w:t>osigurati</w:t>
      </w:r>
      <w:r>
        <w:t xml:space="preserve"> redovitu opskrbu svježim i kvalitetnim voćem i povrćem te sigurno</w:t>
      </w:r>
      <w:r w:rsidR="005B33C8">
        <w:t xml:space="preserve"> podrijetlo namjernica</w:t>
      </w:r>
      <w:r>
        <w:t>.</w:t>
      </w:r>
      <w:r w:rsidR="00D71FB7">
        <w:t xml:space="preserve"> </w:t>
      </w:r>
      <w:r w:rsidR="00D71FB7" w:rsidRPr="00E900BF">
        <w:t>[</w:t>
      </w:r>
      <w:r w:rsidR="00D71FB7">
        <w:t>21</w:t>
      </w:r>
      <w:r w:rsidR="00D71FB7" w:rsidRPr="00E900BF">
        <w:t>]</w:t>
      </w:r>
    </w:p>
    <w:p w14:paraId="6809016C" w14:textId="5A5954BB" w:rsidR="00E363A8" w:rsidRDefault="00E363A8" w:rsidP="00E363A8">
      <w:pPr>
        <w:pStyle w:val="FOInormal"/>
      </w:pPr>
      <w:r>
        <w:t xml:space="preserve">Bezalkoholna i alkoholna pića restoran </w:t>
      </w:r>
      <w:proofErr w:type="spellStart"/>
      <w:r>
        <w:t>Savor</w:t>
      </w:r>
      <w:proofErr w:type="spellEnd"/>
      <w:r>
        <w:t xml:space="preserve"> planira nabavljati od tvrtke </w:t>
      </w:r>
      <w:proofErr w:type="spellStart"/>
      <w:r>
        <w:t>Roto</w:t>
      </w:r>
      <w:proofErr w:type="spellEnd"/>
      <w:r>
        <w:t>, poznatog distributera pića</w:t>
      </w:r>
      <w:r w:rsidR="00C02314">
        <w:t xml:space="preserve"> u hrvatskoj.</w:t>
      </w:r>
      <w:r>
        <w:t xml:space="preserve"> </w:t>
      </w:r>
      <w:r w:rsidR="00C02314">
        <w:t>S</w:t>
      </w:r>
      <w:r>
        <w:t xml:space="preserve">am dobavljač </w:t>
      </w:r>
      <w:r w:rsidR="00C02314">
        <w:t>posjeduje</w:t>
      </w:r>
      <w:r>
        <w:t xml:space="preserve"> širok izbor specifičnih pića, redovitu isporuku i stabilnu opskrbu.</w:t>
      </w:r>
      <w:r w:rsidR="00F7420F">
        <w:t xml:space="preserve"> </w:t>
      </w:r>
      <w:r w:rsidR="00F7420F" w:rsidRPr="00E900BF">
        <w:t>[</w:t>
      </w:r>
      <w:r w:rsidR="00F7420F">
        <w:t>22</w:t>
      </w:r>
      <w:r w:rsidR="00F7420F" w:rsidRPr="00E900BF">
        <w:t>]</w:t>
      </w:r>
    </w:p>
    <w:p w14:paraId="0846C2AD" w14:textId="2D6D0DDC" w:rsidR="00005E6E" w:rsidRDefault="00E363A8" w:rsidP="002670B7">
      <w:pPr>
        <w:pStyle w:val="FOInormal"/>
      </w:pPr>
      <w:r>
        <w:t xml:space="preserve">Osim mesa, voća, povrća i pića, restoran </w:t>
      </w:r>
      <w:proofErr w:type="spellStart"/>
      <w:r>
        <w:t>Savor</w:t>
      </w:r>
      <w:proofErr w:type="spellEnd"/>
      <w:r>
        <w:t xml:space="preserve"> planira ostale namirnice potrebne za pripremu japanskih i azijskih jela nabavljati od trgovine </w:t>
      </w:r>
      <w:proofErr w:type="spellStart"/>
      <w:r>
        <w:t>Little</w:t>
      </w:r>
      <w:proofErr w:type="spellEnd"/>
      <w:r>
        <w:t xml:space="preserve"> Manila, koja je specijalizirana za prodaju azijskih proizvoda. Trgovina ima velik izbor proizvoda koji su </w:t>
      </w:r>
      <w:r w:rsidR="00B83171">
        <w:t>posebni</w:t>
      </w:r>
      <w:r>
        <w:t xml:space="preserve"> za azijsku kuhinju, što restoranu daje </w:t>
      </w:r>
      <w:r w:rsidR="00B83171">
        <w:t>pristup</w:t>
      </w:r>
      <w:r>
        <w:t xml:space="preserve"> originalnim japanskim sastojcima. U ovu skupinu namirnica ubrajaju se proizvodi poput sezamovog ulja, rižinog octa, </w:t>
      </w:r>
      <w:proofErr w:type="spellStart"/>
      <w:r>
        <w:t>teriyaki</w:t>
      </w:r>
      <w:proofErr w:type="spellEnd"/>
      <w:r>
        <w:t xml:space="preserve">, </w:t>
      </w:r>
      <w:proofErr w:type="spellStart"/>
      <w:r>
        <w:t>hoisin</w:t>
      </w:r>
      <w:proofErr w:type="spellEnd"/>
      <w:r>
        <w:t xml:space="preserve"> i </w:t>
      </w:r>
      <w:proofErr w:type="spellStart"/>
      <w:r>
        <w:t>oyster</w:t>
      </w:r>
      <w:proofErr w:type="spellEnd"/>
      <w:r>
        <w:t xml:space="preserve"> umaka, </w:t>
      </w:r>
      <w:proofErr w:type="spellStart"/>
      <w:r>
        <w:t>wasabi</w:t>
      </w:r>
      <w:proofErr w:type="spellEnd"/>
      <w:r>
        <w:t xml:space="preserve"> paste, </w:t>
      </w:r>
      <w:proofErr w:type="spellStart"/>
      <w:r>
        <w:t>curry</w:t>
      </w:r>
      <w:proofErr w:type="spellEnd"/>
      <w:r>
        <w:t xml:space="preserve"> pasti</w:t>
      </w:r>
      <w:r w:rsidR="007564C3">
        <w:t>,</w:t>
      </w:r>
      <w:r>
        <w:t xml:space="preserve"> kokosovog mlijeka</w:t>
      </w:r>
      <w:r w:rsidR="007564C3">
        <w:t xml:space="preserve"> i sl</w:t>
      </w:r>
      <w:r>
        <w:t xml:space="preserve">. Također, od trgovine </w:t>
      </w:r>
      <w:proofErr w:type="spellStart"/>
      <w:r>
        <w:t>Little</w:t>
      </w:r>
      <w:proofErr w:type="spellEnd"/>
      <w:r>
        <w:t xml:space="preserve"> Manila nabavljat će se i razni začini poput đumbira, češnjaka i </w:t>
      </w:r>
      <w:proofErr w:type="spellStart"/>
      <w:r>
        <w:t>chili</w:t>
      </w:r>
      <w:proofErr w:type="spellEnd"/>
      <w:r>
        <w:t xml:space="preserve"> umaka, kao i dodaci poput bijelog i crnog sezama, kikirikija, </w:t>
      </w:r>
      <w:proofErr w:type="spellStart"/>
      <w:r>
        <w:t>tempura</w:t>
      </w:r>
      <w:proofErr w:type="spellEnd"/>
      <w:r>
        <w:t xml:space="preserve"> smjese i </w:t>
      </w:r>
      <w:proofErr w:type="spellStart"/>
      <w:r>
        <w:t>panko</w:t>
      </w:r>
      <w:proofErr w:type="spellEnd"/>
      <w:r>
        <w:t xml:space="preserve"> krušnih mrvica i sl.</w:t>
      </w:r>
    </w:p>
    <w:p w14:paraId="39F514DA" w14:textId="5D1DE167" w:rsidR="007F3EC9" w:rsidRDefault="007F3EC9" w:rsidP="00FC6486">
      <w:pPr>
        <w:pStyle w:val="FOINaslov2"/>
      </w:pPr>
      <w:bookmarkStart w:id="50" w:name="_Toc218887561"/>
      <w:r>
        <w:t>SWOT analiza</w:t>
      </w:r>
      <w:bookmarkEnd w:id="50"/>
    </w:p>
    <w:p w14:paraId="597DE570" w14:textId="7A45640E" w:rsidR="00021F38" w:rsidRDefault="006F27C9" w:rsidP="008F5B80">
      <w:pPr>
        <w:pStyle w:val="FOInormal"/>
      </w:pPr>
      <w:r w:rsidRPr="006F27C9">
        <w:t>SWOT analiza je alat strateškog menadžmenta koji se koristi za procjenu unutarnjih i vanjskih čimbenika koji utječu na poslovanje poduzeća. Naziv SWOT dolazi od početnih slova riječi Snage (</w:t>
      </w:r>
      <w:proofErr w:type="spellStart"/>
      <w:r w:rsidRPr="006F27C9">
        <w:t>Strengths</w:t>
      </w:r>
      <w:proofErr w:type="spellEnd"/>
      <w:r w:rsidRPr="006F27C9">
        <w:t>), Slabosti (</w:t>
      </w:r>
      <w:proofErr w:type="spellStart"/>
      <w:r w:rsidRPr="006F27C9">
        <w:t>Weaknesses</w:t>
      </w:r>
      <w:proofErr w:type="spellEnd"/>
      <w:r w:rsidRPr="006F27C9">
        <w:t>), Prilike (</w:t>
      </w:r>
      <w:proofErr w:type="spellStart"/>
      <w:r w:rsidRPr="006F27C9">
        <w:t>Opportunities</w:t>
      </w:r>
      <w:proofErr w:type="spellEnd"/>
      <w:r w:rsidRPr="006F27C9">
        <w:t>) i Prijetnje (</w:t>
      </w:r>
      <w:proofErr w:type="spellStart"/>
      <w:r w:rsidRPr="006F27C9">
        <w:t>Threats</w:t>
      </w:r>
      <w:proofErr w:type="spellEnd"/>
      <w:r w:rsidRPr="006F27C9">
        <w:t xml:space="preserve">). Cilj  same SWOT analize je prepoznati prednosti i nedostatke poduzeća te mogućnosti i rizike iz okruženja kako bi se donijele </w:t>
      </w:r>
      <w:r w:rsidR="00A30547">
        <w:t>dobre</w:t>
      </w:r>
      <w:r w:rsidRPr="006F27C9">
        <w:t xml:space="preserve"> strateške odluke. </w:t>
      </w:r>
      <w:r w:rsidR="00A30547">
        <w:t>SWOT analiza</w:t>
      </w:r>
      <w:r w:rsidRPr="006F27C9">
        <w:t xml:space="preserve"> pomaže u razumijevanju trenutne pozicije poduzeća na tržištu i služi kao podloga za oblikovanje budućih strategija i smjerova razvoja.</w:t>
      </w:r>
    </w:p>
    <w:p w14:paraId="07208E1A" w14:textId="77777777" w:rsidR="00805B4E" w:rsidRDefault="00805B4E" w:rsidP="00805B4E">
      <w:pPr>
        <w:keepNext/>
        <w:spacing w:after="200" w:line="276" w:lineRule="auto"/>
      </w:pPr>
      <w:r w:rsidRPr="00D04B6F">
        <w:rPr>
          <w:noProof/>
        </w:rPr>
        <w:lastRenderedPageBreak/>
        <w:drawing>
          <wp:inline distT="0" distB="0" distL="0" distR="0" wp14:anchorId="655D68D0" wp14:editId="2B720021">
            <wp:extent cx="5760720" cy="4320540"/>
            <wp:effectExtent l="0" t="0" r="0" b="3810"/>
            <wp:docPr id="418478299" name="Slika 20" descr="Slika na kojoj se prikazuje tekst, snimka zaslona, Font, dokume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299" name="Slika 20" descr="Slika na kojoj se prikazuje tekst, snimka zaslona, Font, dokument&#10;&#10;Sadržaj generiran uz AI možda nije toč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453BDCC7" w14:textId="093A2636" w:rsidR="08012C02" w:rsidRDefault="00805B4E" w:rsidP="7CF3D6FA">
      <w:pPr>
        <w:pStyle w:val="Naslovslike"/>
        <w:spacing w:after="200" w:line="276" w:lineRule="auto"/>
      </w:pPr>
      <w:bookmarkStart w:id="51" w:name="_Toc218887427"/>
      <w:r>
        <w:t xml:space="preserve">Slika </w:t>
      </w:r>
      <w:r>
        <w:fldChar w:fldCharType="begin"/>
      </w:r>
      <w:r>
        <w:instrText>SEQ Slika \* ARABIC</w:instrText>
      </w:r>
      <w:r>
        <w:fldChar w:fldCharType="separate"/>
      </w:r>
      <w:r w:rsidR="0044597F">
        <w:rPr>
          <w:noProof/>
        </w:rPr>
        <w:t>8</w:t>
      </w:r>
      <w:r>
        <w:fldChar w:fldCharType="end"/>
      </w:r>
      <w:r>
        <w:t>. Prikaz SWOT analize (</w:t>
      </w:r>
      <w:r w:rsidR="7D884762">
        <w:t>autorski rad</w:t>
      </w:r>
      <w:r>
        <w:t>)</w:t>
      </w:r>
      <w:bookmarkEnd w:id="51"/>
    </w:p>
    <w:p w14:paraId="1FECDD82" w14:textId="77777777" w:rsidR="008F5B80" w:rsidRPr="00D502BA" w:rsidRDefault="008F5B80" w:rsidP="00F626A0">
      <w:pPr>
        <w:pStyle w:val="FOINaslov3"/>
      </w:pPr>
      <w:bookmarkStart w:id="52" w:name="_Toc218887562"/>
      <w:r w:rsidRPr="00D502BA">
        <w:t>Snage (</w:t>
      </w:r>
      <w:proofErr w:type="spellStart"/>
      <w:r w:rsidRPr="00D502BA">
        <w:t>Strengths</w:t>
      </w:r>
      <w:proofErr w:type="spellEnd"/>
      <w:r w:rsidRPr="00D502BA">
        <w:t>)</w:t>
      </w:r>
      <w:bookmarkEnd w:id="52"/>
    </w:p>
    <w:p w14:paraId="141634CB" w14:textId="3D084899" w:rsidR="008F5B80" w:rsidRDefault="008F5B80" w:rsidP="008F5B80">
      <w:pPr>
        <w:pStyle w:val="FOInormal"/>
      </w:pPr>
      <w:r>
        <w:t xml:space="preserve">Snage restorana </w:t>
      </w:r>
      <w:proofErr w:type="spellStart"/>
      <w:r>
        <w:t>Savor</w:t>
      </w:r>
      <w:proofErr w:type="spellEnd"/>
      <w:r>
        <w:t xml:space="preserve"> </w:t>
      </w:r>
      <w:r w:rsidR="00FF3997">
        <w:t>su upravo</w:t>
      </w:r>
      <w:r>
        <w:t xml:space="preserve"> </w:t>
      </w:r>
      <w:r w:rsidR="00553E45">
        <w:t>proizašle</w:t>
      </w:r>
      <w:r>
        <w:t xml:space="preserve"> iz jedinstvenog koncepta inspiriranog japanskom svakodnevnom kulturom. Autentično iskustvo za goste, raznolika ponuda jela i snažan vizualni identitet doprinose prepoznatljivosti restorana. Dodatnu prednost se </w:t>
      </w:r>
      <w:proofErr w:type="spellStart"/>
      <w:r>
        <w:t>preoecira</w:t>
      </w:r>
      <w:proofErr w:type="spellEnd"/>
      <w:r>
        <w:t xml:space="preserve"> i kroz prisutnost na digitalnim kanalima i platformama za dostavu hrane.</w:t>
      </w:r>
    </w:p>
    <w:p w14:paraId="32F4058C" w14:textId="77777777" w:rsidR="008F5B80" w:rsidRPr="00D502BA" w:rsidRDefault="008F5B80" w:rsidP="00F626A0">
      <w:pPr>
        <w:pStyle w:val="FOINaslov3"/>
      </w:pPr>
      <w:bookmarkStart w:id="53" w:name="_Toc218887563"/>
      <w:r w:rsidRPr="00D502BA">
        <w:t>Slabosti (</w:t>
      </w:r>
      <w:proofErr w:type="spellStart"/>
      <w:r w:rsidRPr="00D502BA">
        <w:t>Weaknesses</w:t>
      </w:r>
      <w:proofErr w:type="spellEnd"/>
      <w:r w:rsidRPr="00D502BA">
        <w:t>)</w:t>
      </w:r>
      <w:bookmarkEnd w:id="53"/>
    </w:p>
    <w:p w14:paraId="5CD9FC3D" w14:textId="1F976070" w:rsidR="008F5B80" w:rsidRDefault="008F5B80" w:rsidP="008F5B80">
      <w:pPr>
        <w:pStyle w:val="FOInormal"/>
      </w:pPr>
      <w:r>
        <w:t xml:space="preserve">Glavne slabosti restorana </w:t>
      </w:r>
      <w:proofErr w:type="spellStart"/>
      <w:r>
        <w:t>Savor</w:t>
      </w:r>
      <w:proofErr w:type="spellEnd"/>
      <w:r>
        <w:t xml:space="preserve"> povezane su s </w:t>
      </w:r>
      <w:r w:rsidR="00FA7910">
        <w:t>tim</w:t>
      </w:r>
      <w:r>
        <w:t xml:space="preserve"> da se radi o novoosnovanom poduzeću bez prethodne tržišne reputacije. Visoki početni troškovi i ovisnost o kvalitetnoj radnoj snazi mogu predstavljati izazov u ranim fazama poslovanja. Također, specifičan koncept zahtijeva dobru organizaciju i iskustvo </w:t>
      </w:r>
      <w:r w:rsidR="00B0295E">
        <w:t>direktora</w:t>
      </w:r>
      <w:r w:rsidR="00AC5C99">
        <w:t xml:space="preserve">. </w:t>
      </w:r>
    </w:p>
    <w:p w14:paraId="31AE8A00" w14:textId="77777777" w:rsidR="008F5B80" w:rsidRPr="00D502BA" w:rsidRDefault="008F5B80" w:rsidP="00F626A0">
      <w:pPr>
        <w:pStyle w:val="FOINaslov3"/>
      </w:pPr>
      <w:bookmarkStart w:id="54" w:name="_Toc218887564"/>
      <w:r w:rsidRPr="00D502BA">
        <w:t>Prilike (</w:t>
      </w:r>
      <w:proofErr w:type="spellStart"/>
      <w:r w:rsidRPr="00D502BA">
        <w:t>Opportunities</w:t>
      </w:r>
      <w:proofErr w:type="spellEnd"/>
      <w:r w:rsidRPr="00D502BA">
        <w:t>)</w:t>
      </w:r>
      <w:bookmarkEnd w:id="54"/>
    </w:p>
    <w:p w14:paraId="29C0E6E0" w14:textId="0A7A2479" w:rsidR="008F5B80" w:rsidRPr="008F5B80" w:rsidRDefault="008F5B80" w:rsidP="008F5B80">
      <w:pPr>
        <w:pStyle w:val="FOInormal"/>
      </w:pPr>
      <w:r>
        <w:t xml:space="preserve">Restoran </w:t>
      </w:r>
      <w:proofErr w:type="spellStart"/>
      <w:r>
        <w:t>Savor</w:t>
      </w:r>
      <w:proofErr w:type="spellEnd"/>
      <w:r>
        <w:t xml:space="preserve"> posluje u okruženju koje nudi brojne prilike, posebno zbog rastuće popularnosti azijske i japanske kuhinje u Hrvatskoj. Razvoj digitalnog marketinga i društvenih </w:t>
      </w:r>
      <w:r>
        <w:lastRenderedPageBreak/>
        <w:t>mreža omogućuje lakše dosezanje ciljane publike. Dodatne prilike postoje u izgradnji snažnog brenda i mogućem širenju poslovanja u budućnosti.</w:t>
      </w:r>
    </w:p>
    <w:p w14:paraId="6865ED99" w14:textId="77777777" w:rsidR="008F5B80" w:rsidRPr="00D502BA" w:rsidRDefault="008F5B80" w:rsidP="00F626A0">
      <w:pPr>
        <w:pStyle w:val="FOINaslov3"/>
      </w:pPr>
      <w:bookmarkStart w:id="55" w:name="_Toc218887565"/>
      <w:r w:rsidRPr="00D502BA">
        <w:t>Prijetnje (</w:t>
      </w:r>
      <w:proofErr w:type="spellStart"/>
      <w:r w:rsidRPr="00D502BA">
        <w:t>Threats</w:t>
      </w:r>
      <w:proofErr w:type="spellEnd"/>
      <w:r w:rsidRPr="00D502BA">
        <w:t>)</w:t>
      </w:r>
      <w:bookmarkEnd w:id="55"/>
    </w:p>
    <w:p w14:paraId="509694BE" w14:textId="7105632F" w:rsidR="00DD168E" w:rsidRDefault="00E828C7" w:rsidP="00F35EA0">
      <w:pPr>
        <w:pStyle w:val="FOInormal"/>
      </w:pPr>
      <w:r>
        <w:t>Najveća prijetnja</w:t>
      </w:r>
      <w:r w:rsidR="008F5B80">
        <w:t xml:space="preserve"> za restoran </w:t>
      </w:r>
      <w:r>
        <w:t>je konkurencija</w:t>
      </w:r>
      <w:r w:rsidR="008F5B80">
        <w:t xml:space="preserve"> u ugostiteljskom sektoru, osobito u Zagrebu. Rast cijena namirnica i energenata, kao i nedostatak kvalificirane radne snage, mogu negativno utjecati na poslovanje. Također, ovisnost o vanjskim platformama za dostavu i moguće regulatorne promjene predstavljaju dodatne rizike.</w:t>
      </w:r>
    </w:p>
    <w:p w14:paraId="7C8403CB" w14:textId="02EDF934" w:rsidR="00DD168E" w:rsidRDefault="00DD168E" w:rsidP="00FC6486">
      <w:pPr>
        <w:pStyle w:val="FOINaslov2"/>
      </w:pPr>
      <w:bookmarkStart w:id="56" w:name="_Toc218887566"/>
      <w:r>
        <w:t>BCG matrica</w:t>
      </w:r>
      <w:bookmarkEnd w:id="56"/>
    </w:p>
    <w:p w14:paraId="077BCF42" w14:textId="3BE77F95" w:rsidR="004C2F1F" w:rsidRDefault="002857A0" w:rsidP="7CF3D6FA">
      <w:pPr>
        <w:pStyle w:val="FOInormal"/>
      </w:pPr>
      <w:r w:rsidRPr="002857A0">
        <w:t xml:space="preserve">BCG matrica (Boston </w:t>
      </w:r>
      <w:proofErr w:type="spellStart"/>
      <w:r w:rsidRPr="002857A0">
        <w:t>Consulting</w:t>
      </w:r>
      <w:proofErr w:type="spellEnd"/>
      <w:r w:rsidRPr="002857A0">
        <w:t xml:space="preserve"> Group matrica) je alat koji se koristi za analizu proizvoda ili usluga poduzeća prema njihovom tržišnom udjelu i rastu tržišta. Pomoću </w:t>
      </w:r>
      <w:r>
        <w:t>same</w:t>
      </w:r>
      <w:r w:rsidRPr="002857A0">
        <w:t xml:space="preserve"> matrice poduzeće može lakše procijeniti koji proizvodi donose najveću dobit, koji imaju potencijal rasta te koji su manje isplativi. BCG matrica dijeli proizvode i usluge u četiri skupine: zvijezde, krave muzare, upitnike i pse. Na temelju ove podjele moguće je donijeti odluke o daljnjem razvoju ponude, ulaganjima ili eventualnom povlačenju određenih proizvoda s tržišta.</w:t>
      </w:r>
      <w:r w:rsidR="00AC5C99">
        <w:t xml:space="preserve"> Na slici 9. nalazi se prikaz BCG matrice za restoran </w:t>
      </w:r>
      <w:proofErr w:type="spellStart"/>
      <w:r w:rsidR="00AC5C99">
        <w:t>Savor</w:t>
      </w:r>
      <w:proofErr w:type="spellEnd"/>
      <w:r w:rsidR="00AC5C99">
        <w:t>.</w:t>
      </w:r>
    </w:p>
    <w:p w14:paraId="6EE3B880" w14:textId="77777777" w:rsidR="0044597F" w:rsidRDefault="0044597F" w:rsidP="0044597F">
      <w:pPr>
        <w:pStyle w:val="FOInormal"/>
        <w:keepNext/>
        <w:ind w:firstLine="0"/>
      </w:pPr>
      <w:r>
        <w:rPr>
          <w:noProof/>
        </w:rPr>
        <w:drawing>
          <wp:inline distT="0" distB="0" distL="0" distR="0" wp14:anchorId="6859C497" wp14:editId="59CB9D03">
            <wp:extent cx="5761355" cy="3243580"/>
            <wp:effectExtent l="0" t="0" r="0" b="0"/>
            <wp:docPr id="98923375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1355" cy="3243580"/>
                    </a:xfrm>
                    <a:prstGeom prst="rect">
                      <a:avLst/>
                    </a:prstGeom>
                    <a:noFill/>
                  </pic:spPr>
                </pic:pic>
              </a:graphicData>
            </a:graphic>
          </wp:inline>
        </w:drawing>
      </w:r>
    </w:p>
    <w:p w14:paraId="08DA7D35" w14:textId="7CD4E367" w:rsidR="0044597F" w:rsidRDefault="0044597F" w:rsidP="0044597F">
      <w:pPr>
        <w:pStyle w:val="Naslovslike"/>
      </w:pPr>
      <w:bookmarkStart w:id="57" w:name="_Toc218887428"/>
      <w:r>
        <w:t xml:space="preserve">Slika </w:t>
      </w:r>
      <w:fldSimple w:instr=" SEQ Slika \* ARABIC ">
        <w:r>
          <w:rPr>
            <w:noProof/>
          </w:rPr>
          <w:t>9</w:t>
        </w:r>
      </w:fldSimple>
      <w:r>
        <w:t xml:space="preserve">. </w:t>
      </w:r>
      <w:r w:rsidRPr="009A5C48">
        <w:t xml:space="preserve"> Prikaz BCG matrice [autorski rad]</w:t>
      </w:r>
      <w:bookmarkEnd w:id="57"/>
    </w:p>
    <w:p w14:paraId="1FE33209" w14:textId="77777777" w:rsidR="004C2F1F" w:rsidRPr="00D502BA" w:rsidRDefault="004C2F1F" w:rsidP="0007752A">
      <w:pPr>
        <w:pStyle w:val="FOINaslov3"/>
      </w:pPr>
      <w:bookmarkStart w:id="58" w:name="_Toc218887567"/>
      <w:r w:rsidRPr="00D502BA">
        <w:t>Zvijezde (</w:t>
      </w:r>
      <w:proofErr w:type="spellStart"/>
      <w:r w:rsidRPr="00D502BA">
        <w:t>Stars</w:t>
      </w:r>
      <w:proofErr w:type="spellEnd"/>
      <w:r w:rsidRPr="00D502BA">
        <w:t>)</w:t>
      </w:r>
      <w:bookmarkEnd w:id="58"/>
    </w:p>
    <w:p w14:paraId="00533427" w14:textId="2060072D" w:rsidR="004C2F1F" w:rsidRDefault="004C2F1F" w:rsidP="004C2F1F">
      <w:pPr>
        <w:pStyle w:val="FOInormal"/>
      </w:pPr>
      <w:r>
        <w:lastRenderedPageBreak/>
        <w:t xml:space="preserve">U kategoriju zvijezda </w:t>
      </w:r>
      <w:r w:rsidR="003C07CB">
        <w:t>ulazi</w:t>
      </w:r>
      <w:r>
        <w:t xml:space="preserve"> sushi ponuda, japanska jela te autentičan japanski ugođaj restorana. Potražnja za sushi jelima i japanskom kuhinjom u Zagrebu je visoka i</w:t>
      </w:r>
      <w:r w:rsidR="003C07CB">
        <w:t xml:space="preserve"> stalno raste</w:t>
      </w:r>
      <w:r>
        <w:t xml:space="preserve">, </w:t>
      </w:r>
      <w:r w:rsidR="003C07CB">
        <w:t xml:space="preserve">te je </w:t>
      </w:r>
      <w:r>
        <w:t xml:space="preserve"> sve veći broj gostiju traži restorane koji nude takvu vrstu hrane. Japanski ugođaj koji uključuje interijer, atmosferu i način posluživanja, izdvaja </w:t>
      </w:r>
      <w:proofErr w:type="spellStart"/>
      <w:r>
        <w:t>Savor</w:t>
      </w:r>
      <w:proofErr w:type="spellEnd"/>
      <w:r>
        <w:t xml:space="preserve"> od konkurencije i dosta doprinosi u privlačenju gostiju. Ovaj segment </w:t>
      </w:r>
      <w:r w:rsidR="00FB0596">
        <w:t>traži</w:t>
      </w:r>
      <w:r>
        <w:t xml:space="preserve"> veća ulaganja, ali ima velik potencijal rasta i ključan je za prepoznatljivost i imidž restorana.</w:t>
      </w:r>
    </w:p>
    <w:p w14:paraId="191F9822" w14:textId="77777777" w:rsidR="004C2F1F" w:rsidRPr="00D502BA" w:rsidRDefault="004C2F1F" w:rsidP="0007752A">
      <w:pPr>
        <w:pStyle w:val="FOINaslov3"/>
      </w:pPr>
      <w:bookmarkStart w:id="59" w:name="_Toc218887568"/>
      <w:r w:rsidRPr="00D502BA">
        <w:t xml:space="preserve">Krave muzare (Cash </w:t>
      </w:r>
      <w:proofErr w:type="spellStart"/>
      <w:r w:rsidRPr="00D502BA">
        <w:t>Cows</w:t>
      </w:r>
      <w:proofErr w:type="spellEnd"/>
      <w:r w:rsidRPr="00D502BA">
        <w:t>)</w:t>
      </w:r>
      <w:bookmarkEnd w:id="59"/>
    </w:p>
    <w:p w14:paraId="0C3B71A1" w14:textId="4C4F328E" w:rsidR="004C2F1F" w:rsidRDefault="004C2F1F" w:rsidP="004C2F1F">
      <w:pPr>
        <w:pStyle w:val="FOInormal"/>
      </w:pPr>
      <w:r>
        <w:t xml:space="preserve"> skupinu krava muzara spadaju klasična azijska jela i wok ponuda. Riječ je o jelima koja su stabilno tražena, često se naručuju i donose redovite prihode restoranu. Ova ponuda ne zahtijeva velika dodatna ulaganja, a ostvareni prihodi mogu se koristiti za razvoj ostalih segmenata poslovanja.</w:t>
      </w:r>
    </w:p>
    <w:p w14:paraId="5F82D4AD" w14:textId="77777777" w:rsidR="004C2F1F" w:rsidRPr="00D502BA" w:rsidRDefault="004C2F1F" w:rsidP="0007752A">
      <w:pPr>
        <w:pStyle w:val="FOINaslov3"/>
      </w:pPr>
      <w:bookmarkStart w:id="60" w:name="_Toc218887569"/>
      <w:r w:rsidRPr="00D502BA">
        <w:t>Upitnici (</w:t>
      </w:r>
      <w:proofErr w:type="spellStart"/>
      <w:r w:rsidRPr="00D502BA">
        <w:t>Question</w:t>
      </w:r>
      <w:proofErr w:type="spellEnd"/>
      <w:r w:rsidRPr="00D502BA">
        <w:t xml:space="preserve"> Marks)</w:t>
      </w:r>
      <w:bookmarkEnd w:id="60"/>
    </w:p>
    <w:p w14:paraId="39FCA8E3" w14:textId="29D55182" w:rsidR="004C2F1F" w:rsidRDefault="004C2F1F" w:rsidP="004C2F1F">
      <w:pPr>
        <w:pStyle w:val="FOInormal"/>
      </w:pPr>
      <w:r>
        <w:t xml:space="preserve">U kategoriju upitnika </w:t>
      </w:r>
      <w:r w:rsidR="000E7BCD">
        <w:t>stavljene</w:t>
      </w:r>
      <w:r>
        <w:t xml:space="preserve"> s</w:t>
      </w:r>
      <w:r w:rsidR="000E7BCD">
        <w:t xml:space="preserve">u </w:t>
      </w:r>
      <w:r>
        <w:t xml:space="preserve">online narudžbe putem </w:t>
      </w:r>
      <w:proofErr w:type="spellStart"/>
      <w:r>
        <w:t>Glova</w:t>
      </w:r>
      <w:proofErr w:type="spellEnd"/>
      <w:r>
        <w:t xml:space="preserve"> i </w:t>
      </w:r>
      <w:proofErr w:type="spellStart"/>
      <w:r>
        <w:t>Wolta</w:t>
      </w:r>
      <w:proofErr w:type="spellEnd"/>
      <w:r>
        <w:t xml:space="preserve">. Iako tržište dostave hrane bilježi rast, restoran </w:t>
      </w:r>
      <w:proofErr w:type="spellStart"/>
      <w:r>
        <w:t>Savor</w:t>
      </w:r>
      <w:proofErr w:type="spellEnd"/>
      <w:r>
        <w:t xml:space="preserve"> još uvijek razvija svoj tržišni udio u ovom segmentu. Online narudžbe imaju potencijal povećanja prodaje i </w:t>
      </w:r>
      <w:r w:rsidR="00016E5B">
        <w:t>pridonose</w:t>
      </w:r>
      <w:r w:rsidR="00781A07">
        <w:t xml:space="preserve"> prepoznatljivosti</w:t>
      </w:r>
      <w:r>
        <w:t xml:space="preserve"> restorana, ali zahtijevaju dodatna ulaganja u organizaciju i promociju.</w:t>
      </w:r>
    </w:p>
    <w:p w14:paraId="562E372B" w14:textId="77777777" w:rsidR="004C2F1F" w:rsidRPr="00D502BA" w:rsidRDefault="004C2F1F" w:rsidP="0007752A">
      <w:pPr>
        <w:pStyle w:val="FOINaslov3"/>
      </w:pPr>
      <w:bookmarkStart w:id="61" w:name="_Toc218887570"/>
      <w:r w:rsidRPr="00D502BA">
        <w:t>Psi (</w:t>
      </w:r>
      <w:proofErr w:type="spellStart"/>
      <w:r w:rsidRPr="00D502BA">
        <w:t>Dogs</w:t>
      </w:r>
      <w:proofErr w:type="spellEnd"/>
      <w:r w:rsidRPr="00D502BA">
        <w:t>)</w:t>
      </w:r>
      <w:bookmarkEnd w:id="61"/>
    </w:p>
    <w:p w14:paraId="30625625" w14:textId="4289853B" w:rsidR="004C2F1F" w:rsidRDefault="004C2F1F" w:rsidP="004C2F1F">
      <w:pPr>
        <w:pStyle w:val="FOInormal"/>
      </w:pPr>
      <w:r>
        <w:t xml:space="preserve">U kategoriju pasa svrstavaju se specifični specijaliteti i manje tražena jela. Takva jela namijenjena su užem krugu gostiju i imaju manji udio u ukupnoj prodaji. Iako nemaju velik potencijal rasta, mogu ostati u ponudi radi </w:t>
      </w:r>
      <w:r w:rsidR="00636AB4">
        <w:t>raznovrsnosti</w:t>
      </w:r>
      <w:r>
        <w:t xml:space="preserve"> jelovnika.</w:t>
      </w:r>
    </w:p>
    <w:p w14:paraId="27DF701A" w14:textId="77777777" w:rsidR="00016E5B" w:rsidRDefault="00016E5B" w:rsidP="004C2F1F">
      <w:pPr>
        <w:pStyle w:val="FOInormal"/>
      </w:pPr>
    </w:p>
    <w:p w14:paraId="5FE39D1F" w14:textId="4C9C8B99" w:rsidR="00AB46AA" w:rsidRDefault="00DE5B3E" w:rsidP="00FC6486">
      <w:pPr>
        <w:pStyle w:val="FOINaslov2"/>
      </w:pPr>
      <w:bookmarkStart w:id="62" w:name="_Toc218887571"/>
      <w:r>
        <w:t>PESTLE analiza</w:t>
      </w:r>
      <w:bookmarkEnd w:id="62"/>
    </w:p>
    <w:p w14:paraId="71DC80B8" w14:textId="79F564DB" w:rsidR="0072330D" w:rsidRDefault="001E0C0F" w:rsidP="00636AB4">
      <w:pPr>
        <w:pStyle w:val="FOInormal"/>
      </w:pPr>
      <w:r w:rsidRPr="001E0C0F">
        <w:t>PESTLE analiza je alat koji se koristi za analizu vanjskog okruženja poduzeća. Naziv PESTLE dolazi od početnih slova čimbenika koje analiza obuhvaća: političkih (</w:t>
      </w:r>
      <w:proofErr w:type="spellStart"/>
      <w:r w:rsidRPr="001E0C0F">
        <w:t>Political</w:t>
      </w:r>
      <w:proofErr w:type="spellEnd"/>
      <w:r w:rsidRPr="001E0C0F">
        <w:t>), ekonomskih (</w:t>
      </w:r>
      <w:proofErr w:type="spellStart"/>
      <w:r w:rsidRPr="001E0C0F">
        <w:t>Economic</w:t>
      </w:r>
      <w:proofErr w:type="spellEnd"/>
      <w:r w:rsidRPr="001E0C0F">
        <w:t>), socijalnih (</w:t>
      </w:r>
      <w:proofErr w:type="spellStart"/>
      <w:r w:rsidRPr="001E0C0F">
        <w:t>Social</w:t>
      </w:r>
      <w:proofErr w:type="spellEnd"/>
      <w:r w:rsidRPr="001E0C0F">
        <w:t>), tehnoloških (</w:t>
      </w:r>
      <w:proofErr w:type="spellStart"/>
      <w:r w:rsidRPr="001E0C0F">
        <w:t>Technological</w:t>
      </w:r>
      <w:proofErr w:type="spellEnd"/>
      <w:r w:rsidRPr="001E0C0F">
        <w:t>), pravnih (Legal) i ekoloških (</w:t>
      </w:r>
      <w:proofErr w:type="spellStart"/>
      <w:r w:rsidRPr="001E0C0F">
        <w:t>Environmental</w:t>
      </w:r>
      <w:proofErr w:type="spellEnd"/>
      <w:r w:rsidRPr="001E0C0F">
        <w:t>). Svrha PESTLE analize je prepoznati vanjske čimbenike koji mogu utjecati na poslovanje poduzeća, ali na koje poduzeće ne može izravno utjecati. Analiza pomaže u razumijevanju prilika i prijetnji iz okruženja te služi kao podloga za donošenje strateških odluka i dugoročno planiranje poslovanja.</w:t>
      </w:r>
    </w:p>
    <w:p w14:paraId="108E9030" w14:textId="77777777" w:rsidR="0072330D" w:rsidRDefault="0072330D" w:rsidP="0072330D">
      <w:pPr>
        <w:pStyle w:val="FOInormal"/>
        <w:keepNext/>
        <w:ind w:firstLine="0"/>
        <w:jc w:val="center"/>
      </w:pPr>
      <w:r w:rsidRPr="00124B77">
        <w:rPr>
          <w:noProof/>
        </w:rPr>
        <w:lastRenderedPageBreak/>
        <w:drawing>
          <wp:inline distT="0" distB="0" distL="0" distR="0" wp14:anchorId="29FADBEC" wp14:editId="0F580759">
            <wp:extent cx="5760720" cy="3240405"/>
            <wp:effectExtent l="0" t="0" r="0" b="0"/>
            <wp:docPr id="685419385" name="Slika 22" descr="Slika na kojoj se prikazuje tekst, snimka zaslona, Font, Tiskanj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9385" name="Slika 22" descr="Slika na kojoj se prikazuje tekst, snimka zaslona, Font, Tiskanje&#10;&#10;Sadržaj generiran uz AI možda nije toča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ECB8A48" w14:textId="2FDAF126" w:rsidR="0072330D" w:rsidRDefault="0072330D" w:rsidP="0072330D">
      <w:pPr>
        <w:pStyle w:val="Naslovslike"/>
      </w:pPr>
      <w:bookmarkStart w:id="63" w:name="_Toc218887429"/>
      <w:r>
        <w:t xml:space="preserve">Slika </w:t>
      </w:r>
      <w:r>
        <w:fldChar w:fldCharType="begin"/>
      </w:r>
      <w:r>
        <w:instrText>SEQ Slika \* ARABIC</w:instrText>
      </w:r>
      <w:r>
        <w:fldChar w:fldCharType="separate"/>
      </w:r>
      <w:r w:rsidR="0044597F">
        <w:rPr>
          <w:noProof/>
        </w:rPr>
        <w:t>10</w:t>
      </w:r>
      <w:r>
        <w:fldChar w:fldCharType="end"/>
      </w:r>
      <w:r>
        <w:t xml:space="preserve">. </w:t>
      </w:r>
      <w:r w:rsidRPr="00556F31">
        <w:t xml:space="preserve">Slika 8. Prikaz </w:t>
      </w:r>
      <w:r>
        <w:t>PESTLE</w:t>
      </w:r>
      <w:r w:rsidRPr="00556F31">
        <w:t xml:space="preserve"> analize </w:t>
      </w:r>
      <w:r w:rsidR="00CC4AEA">
        <w:t>[</w:t>
      </w:r>
      <w:r w:rsidR="4B902A72">
        <w:t>autorski rad</w:t>
      </w:r>
      <w:r w:rsidR="00CC4AEA">
        <w:t>]</w:t>
      </w:r>
      <w:bookmarkEnd w:id="63"/>
    </w:p>
    <w:p w14:paraId="6BF66F59" w14:textId="77777777" w:rsidR="00C55B54" w:rsidRDefault="00C55B54" w:rsidP="0072330D">
      <w:pPr>
        <w:pStyle w:val="Naslovslike"/>
      </w:pPr>
    </w:p>
    <w:p w14:paraId="0FCAE542" w14:textId="77777777" w:rsidR="00C55B54" w:rsidRDefault="00C55B54" w:rsidP="00C55B54">
      <w:pPr>
        <w:pStyle w:val="FOInormal"/>
      </w:pPr>
      <w:r>
        <w:t xml:space="preserve">Prikazana PESTLE analiza daje pregled vanjskih čimbenika koji mogu utjecati na poslovanje restorana </w:t>
      </w:r>
      <w:proofErr w:type="spellStart"/>
      <w:r>
        <w:t>Savor</w:t>
      </w:r>
      <w:proofErr w:type="spellEnd"/>
      <w:r>
        <w:t>. Analiza obuhvaća političke i pravne čimbenike vezane uz regulaciju ugostiteljske djelatnosti, porezne obveze i zakonske propise, kao i ekonomske čimbenike poput rasta cijena, inflacije i kupovne moći potrošača.</w:t>
      </w:r>
    </w:p>
    <w:p w14:paraId="5131333D" w14:textId="60A2D81B" w:rsidR="00AB46AA" w:rsidRDefault="00C55B54" w:rsidP="00393483">
      <w:pPr>
        <w:pStyle w:val="FOInormal"/>
      </w:pPr>
      <w:r>
        <w:t xml:space="preserve">Također, istaknuti su socijalni čimbenici koji se odnose na promjene u prehrambenim navikama i rast interesa za azijsku kuhinju, dok tehnološki čimbenici </w:t>
      </w:r>
      <w:r w:rsidR="002529C1">
        <w:t>više ističu</w:t>
      </w:r>
      <w:r>
        <w:t xml:space="preserve"> važnost digitalnih platformi, dostave hrane i online promocije. Ekološki čimbenici ukazuju na sve veću važnost održivog poslovanja i odgovornog odnosa prema okolišu, što može dodatno utjecati na imidž i konkurentnost restorana.</w:t>
      </w:r>
    </w:p>
    <w:p w14:paraId="0C307492" w14:textId="77777777" w:rsidR="00393483" w:rsidRDefault="00393483" w:rsidP="00393483">
      <w:pPr>
        <w:pStyle w:val="FOInormal"/>
      </w:pPr>
    </w:p>
    <w:p w14:paraId="633E4CA6" w14:textId="1B0C9AC3" w:rsidR="7CF3D6FA" w:rsidRDefault="7CF3D6FA" w:rsidP="7CF3D6FA">
      <w:pPr>
        <w:pStyle w:val="FOInormal"/>
      </w:pPr>
    </w:p>
    <w:p w14:paraId="7F665476" w14:textId="76E383FB" w:rsidR="7CF3D6FA" w:rsidRDefault="7CF3D6FA" w:rsidP="7CF3D6FA">
      <w:pPr>
        <w:pStyle w:val="FOInormal"/>
      </w:pPr>
    </w:p>
    <w:p w14:paraId="77CEB744" w14:textId="0C9D92B7" w:rsidR="7CF3D6FA" w:rsidRDefault="7CF3D6FA" w:rsidP="7CF3D6FA">
      <w:pPr>
        <w:pStyle w:val="FOInormal"/>
      </w:pPr>
    </w:p>
    <w:p w14:paraId="0B13990D" w14:textId="5183AE60" w:rsidR="7CF3D6FA" w:rsidRDefault="7CF3D6FA" w:rsidP="7CF3D6FA">
      <w:pPr>
        <w:pStyle w:val="FOInormal"/>
      </w:pPr>
    </w:p>
    <w:p w14:paraId="1E1CB652" w14:textId="063CE13E" w:rsidR="7CF3D6FA" w:rsidRDefault="7CF3D6FA" w:rsidP="7CF3D6FA">
      <w:pPr>
        <w:pStyle w:val="FOInormal"/>
      </w:pPr>
    </w:p>
    <w:p w14:paraId="64B79DDB" w14:textId="77777777" w:rsidR="005148C3" w:rsidRDefault="005148C3">
      <w:pPr>
        <w:spacing w:after="200" w:line="276" w:lineRule="auto"/>
        <w:rPr>
          <w:rFonts w:ascii="Arial" w:hAnsi="Arial" w:cs="Arial"/>
          <w:b/>
          <w:bCs/>
          <w:sz w:val="36"/>
        </w:rPr>
      </w:pPr>
      <w:r>
        <w:br w:type="page"/>
      </w:r>
    </w:p>
    <w:p w14:paraId="7C04155F" w14:textId="4C6CB71E" w:rsidR="00393483" w:rsidRPr="00FC6486" w:rsidRDefault="00FD1BA7" w:rsidP="00FC6486">
      <w:pPr>
        <w:pStyle w:val="FOINaslov1"/>
      </w:pPr>
      <w:bookmarkStart w:id="64" w:name="_Toc218887572"/>
      <w:r>
        <w:lastRenderedPageBreak/>
        <w:t>Tehnološko</w:t>
      </w:r>
      <w:r w:rsidR="009844A2">
        <w:t>-tehnički elementi poduhvata</w:t>
      </w:r>
      <w:bookmarkEnd w:id="64"/>
    </w:p>
    <w:p w14:paraId="5F53E90F" w14:textId="68611876" w:rsidR="0011036D" w:rsidRDefault="007B0CDA" w:rsidP="0011036D">
      <w:pPr>
        <w:pStyle w:val="FOInormal"/>
      </w:pPr>
      <w:r>
        <w:t xml:space="preserve">Sam </w:t>
      </w:r>
      <w:r w:rsidR="0011036D">
        <w:t>tim zaposlenika</w:t>
      </w:r>
      <w:r>
        <w:t xml:space="preserve"> restorana je presudan za </w:t>
      </w:r>
      <w:r w:rsidR="0011036D">
        <w:t>opstanak, te uspješno i svakodnevno poslovanje restorana. Broj zaposlenika prilagođen je veličini restorana i planiranom obujmu posla, a s samim ciljem da se gostima osigura kvalitetna usluga, dobra organizacija rada i ugodna atmosfera tijekom boravka u restoranu.</w:t>
      </w:r>
    </w:p>
    <w:p w14:paraId="3120D4C5" w14:textId="77777777" w:rsidR="0011036D" w:rsidRDefault="0011036D" w:rsidP="7CF3D6FA">
      <w:pPr>
        <w:pStyle w:val="FOInormal"/>
      </w:pPr>
      <w:r>
        <w:t xml:space="preserve">U restoranu </w:t>
      </w:r>
      <w:proofErr w:type="spellStart"/>
      <w:r>
        <w:t>Savor</w:t>
      </w:r>
      <w:proofErr w:type="spellEnd"/>
      <w:r>
        <w:t xml:space="preserve"> zaposlen je sljedeći broj zaposlenika:</w:t>
      </w:r>
    </w:p>
    <w:p w14:paraId="538F47C2" w14:textId="56415C8E" w:rsidR="0011036D" w:rsidRDefault="0011036D" w:rsidP="0011036D">
      <w:pPr>
        <w:pStyle w:val="FOInormal"/>
        <w:numPr>
          <w:ilvl w:val="0"/>
          <w:numId w:val="5"/>
        </w:numPr>
        <w:spacing w:after="0"/>
      </w:pPr>
      <w:r>
        <w:t>Direktor: 1</w:t>
      </w:r>
    </w:p>
    <w:p w14:paraId="3AC0AE2D" w14:textId="16A86BEF" w:rsidR="0011036D" w:rsidRDefault="0011036D" w:rsidP="0011036D">
      <w:pPr>
        <w:pStyle w:val="FOInormal"/>
        <w:numPr>
          <w:ilvl w:val="0"/>
          <w:numId w:val="5"/>
        </w:numPr>
        <w:spacing w:after="0"/>
      </w:pPr>
      <w:r>
        <w:t>Šefovi kuhinje: 2</w:t>
      </w:r>
    </w:p>
    <w:p w14:paraId="0CE6BFE1" w14:textId="10548CC0" w:rsidR="0011036D" w:rsidRDefault="0011036D" w:rsidP="0011036D">
      <w:pPr>
        <w:pStyle w:val="FOInormal"/>
        <w:numPr>
          <w:ilvl w:val="0"/>
          <w:numId w:val="5"/>
        </w:numPr>
        <w:spacing w:after="0"/>
      </w:pPr>
      <w:r>
        <w:t>Kuhari: 3</w:t>
      </w:r>
    </w:p>
    <w:p w14:paraId="0B5BD1D0" w14:textId="42DEE25D" w:rsidR="0011036D" w:rsidRDefault="0011036D" w:rsidP="0011036D">
      <w:pPr>
        <w:pStyle w:val="FOInormal"/>
        <w:numPr>
          <w:ilvl w:val="0"/>
          <w:numId w:val="5"/>
        </w:numPr>
        <w:spacing w:after="0"/>
      </w:pPr>
      <w:r>
        <w:t>Pomoćni kuhari: 2</w:t>
      </w:r>
    </w:p>
    <w:p w14:paraId="5C8CDF71" w14:textId="19BA60DC" w:rsidR="0011036D" w:rsidRDefault="0011036D" w:rsidP="0011036D">
      <w:pPr>
        <w:pStyle w:val="FOInormal"/>
        <w:numPr>
          <w:ilvl w:val="0"/>
          <w:numId w:val="5"/>
        </w:numPr>
        <w:spacing w:after="0"/>
      </w:pPr>
      <w:r>
        <w:t>Slastičar: 1</w:t>
      </w:r>
    </w:p>
    <w:p w14:paraId="71B74468" w14:textId="44A68ACF" w:rsidR="0011036D" w:rsidRDefault="0011036D" w:rsidP="64AA2F64">
      <w:pPr>
        <w:pStyle w:val="FOInormal"/>
        <w:numPr>
          <w:ilvl w:val="0"/>
          <w:numId w:val="5"/>
        </w:numPr>
        <w:spacing w:after="0"/>
      </w:pPr>
      <w:r>
        <w:t>Konobari: 4</w:t>
      </w:r>
    </w:p>
    <w:p w14:paraId="1EC82C50" w14:textId="09742DB8" w:rsidR="0011036D" w:rsidRDefault="0011036D" w:rsidP="0011036D">
      <w:pPr>
        <w:pStyle w:val="FOInormal"/>
      </w:pPr>
      <w:r>
        <w:t>Direktor restorana odgovoran je za cjelokupno poslovanje, planiranje i organizaciju rada te nadzor nad zaposlenicima. Sami šefovi kuhinje su presudi za vođenj</w:t>
      </w:r>
      <w:r w:rsidR="00DA765D">
        <w:t xml:space="preserve">e </w:t>
      </w:r>
      <w:r>
        <w:t xml:space="preserve">kuhinje, planiranje jelovnika i kontrola kvalitete u pripremi jela. Kuhari i pomoćni kuhari svakodnevno pripremaju jela prema standardima restorana i brinu o higijeni radnog prostora. Slastičar je zadužen za pripremu deserata koji </w:t>
      </w:r>
      <w:r w:rsidR="00030886">
        <w:t>proširuju</w:t>
      </w:r>
      <w:r>
        <w:t xml:space="preserve"> ponudu restorana, dok su konobari odgovorni za uslugu gostiju, zaprimanje narudžbi i održavanje ugodne atmosfere u restoranu.</w:t>
      </w:r>
    </w:p>
    <w:p w14:paraId="7D2EE800" w14:textId="2C45FAB3" w:rsidR="00C61E66" w:rsidRPr="00C61E66" w:rsidRDefault="007E1316" w:rsidP="0011036D">
      <w:pPr>
        <w:pStyle w:val="FOInormal"/>
      </w:pPr>
      <w:r>
        <w:t>Sam restoran će zapošljavati</w:t>
      </w:r>
      <w:r w:rsidR="00C61E66" w:rsidRPr="00C61E66">
        <w:t xml:space="preserve"> japansk</w:t>
      </w:r>
      <w:r>
        <w:t>e</w:t>
      </w:r>
      <w:r w:rsidR="00C61E66" w:rsidRPr="00C61E66">
        <w:t xml:space="preserve"> i kinesk</w:t>
      </w:r>
      <w:r w:rsidR="00C47923">
        <w:t>e</w:t>
      </w:r>
      <w:r w:rsidR="00C61E66" w:rsidRPr="00C61E66">
        <w:t xml:space="preserve"> radnik</w:t>
      </w:r>
      <w:r w:rsidR="00C47923">
        <w:t>e</w:t>
      </w:r>
      <w:r w:rsidR="00C61E66" w:rsidRPr="00C61E66">
        <w:t xml:space="preserve">, kako u kuhinji tako i u posluživanju. </w:t>
      </w:r>
      <w:r w:rsidR="00F9711C">
        <w:t>K</w:t>
      </w:r>
      <w:r w:rsidR="00C61E66" w:rsidRPr="00C61E66">
        <w:t>uhar</w:t>
      </w:r>
      <w:r w:rsidR="00F9711C">
        <w:t>i</w:t>
      </w:r>
      <w:r w:rsidR="00C61E66" w:rsidRPr="00C61E66">
        <w:t xml:space="preserve"> i konobar</w:t>
      </w:r>
      <w:r w:rsidR="00F9711C">
        <w:t>i</w:t>
      </w:r>
      <w:r w:rsidR="00C61E66" w:rsidRPr="00C61E66">
        <w:t xml:space="preserve"> koji poznaju japansku i azijsku kulturu, način pripreme jela te pravila posluživanja</w:t>
      </w:r>
      <w:r w:rsidR="002114E1">
        <w:t>, me</w:t>
      </w:r>
      <w:r w:rsidR="00C61E66" w:rsidRPr="00C61E66">
        <w:t xml:space="preserve">đutim, </w:t>
      </w:r>
      <w:r w:rsidR="002F2FF7">
        <w:t xml:space="preserve">vlasnici </w:t>
      </w:r>
      <w:r w:rsidR="00C61E66" w:rsidRPr="00C61E66">
        <w:t>restoran</w:t>
      </w:r>
      <w:r w:rsidR="002F2FF7">
        <w:t>a</w:t>
      </w:r>
      <w:r w:rsidR="00C61E66" w:rsidRPr="00C61E66">
        <w:t xml:space="preserve"> </w:t>
      </w:r>
      <w:r w:rsidR="002F2FF7">
        <w:t>su</w:t>
      </w:r>
      <w:r w:rsidR="00C61E66" w:rsidRPr="00C61E66">
        <w:t xml:space="preserve"> </w:t>
      </w:r>
      <w:r w:rsidR="00A7759C" w:rsidRPr="00C61E66">
        <w:t>svjesn</w:t>
      </w:r>
      <w:r w:rsidR="00A7759C">
        <w:t>i</w:t>
      </w:r>
      <w:r w:rsidR="00C61E66" w:rsidRPr="00C61E66">
        <w:t xml:space="preserve"> da pronalaženje takve radne snage </w:t>
      </w:r>
      <w:r w:rsidR="009D1886">
        <w:t>vrlo teško</w:t>
      </w:r>
      <w:r w:rsidR="00C61E66" w:rsidRPr="00C61E66">
        <w:t xml:space="preserve"> s obzirom na to da posluje u Republici Hrvatskoj, gdje je ponuda specijalizirane strane radne snage ograničena. </w:t>
      </w:r>
    </w:p>
    <w:p w14:paraId="69D0C2E6" w14:textId="711BBD6E" w:rsidR="0011036D" w:rsidRDefault="0011036D" w:rsidP="001E7366">
      <w:pPr>
        <w:pStyle w:val="FOInormal"/>
      </w:pPr>
      <w:r>
        <w:t>Zapošljavanje novih zaposlenika provodit će se prema potrebi, primjerice u slučaju odlaska nekog od postojećih zaposlenika ili privremene nemogućnosti obavljanja posla</w:t>
      </w:r>
      <w:r w:rsidR="001E7366">
        <w:t xml:space="preserve">, u </w:t>
      </w:r>
      <w:r>
        <w:t>takvim situacijama restoran će nastojat što brže pronaći odgovarajuću zamjenu kako bi se osigura</w:t>
      </w:r>
      <w:r w:rsidR="001E7366">
        <w:t>o daljnji rad restorana</w:t>
      </w:r>
      <w:r>
        <w:t>.</w:t>
      </w:r>
      <w:r w:rsidR="001E7366">
        <w:t xml:space="preserve"> </w:t>
      </w:r>
      <w:r>
        <w:t xml:space="preserve">Nove zaposlenike restoran </w:t>
      </w:r>
      <w:proofErr w:type="spellStart"/>
      <w:r>
        <w:t>Savor</w:t>
      </w:r>
      <w:proofErr w:type="spellEnd"/>
      <w:r>
        <w:t xml:space="preserve"> planira pronalaziti putem preporuka postojećih zaposlenika, objava na društvenim mrežama i web-</w:t>
      </w:r>
      <w:proofErr w:type="spellStart"/>
      <w:r>
        <w:t>srtanici</w:t>
      </w:r>
      <w:proofErr w:type="spellEnd"/>
      <w:r>
        <w:t>, kao i kroz suradnju s ugostiteljskim školama i obrazovnim institucijama. Prednost će imati kandidati s prethodnim iskustvom u ugostiteljstvu, no restoran je otvoren i za zapošljavanje motiviranih osoba koje su spremne učiti i prilagoditi se radu u timu.</w:t>
      </w:r>
    </w:p>
    <w:p w14:paraId="7F010547" w14:textId="504D37AC" w:rsidR="00F35677" w:rsidRDefault="0011036D" w:rsidP="0011036D">
      <w:pPr>
        <w:pStyle w:val="FOInormal"/>
      </w:pPr>
      <w:r>
        <w:t xml:space="preserve">Restoran će nastojati poticati timski rad, dobru komunikaciju i međusobno poštovanje među zaposlenicima. Zaposlenicima se nastoji osigurati ugodno radno okruženje, mogućnost </w:t>
      </w:r>
      <w:r>
        <w:lastRenderedPageBreak/>
        <w:t>profesionalnog razvoja i osjećaj pripadnosti timu</w:t>
      </w:r>
      <w:r w:rsidR="000138CC">
        <w:t xml:space="preserve">. </w:t>
      </w:r>
      <w:r w:rsidR="0044075E">
        <w:t>Ukupni</w:t>
      </w:r>
      <w:r w:rsidR="00F03798">
        <w:t xml:space="preserve"> troškovi</w:t>
      </w:r>
      <w:r w:rsidR="000138CC" w:rsidRPr="000138CC">
        <w:t xml:space="preserve"> plaća zaposlenika prikazani su u tablici </w:t>
      </w:r>
      <w:r w:rsidR="00755E68">
        <w:t>29.</w:t>
      </w:r>
      <w:r w:rsidR="000138CC" w:rsidRPr="000138CC">
        <w:t xml:space="preserve">, iz koje je vidljivo da godišnji trošak plaća </w:t>
      </w:r>
      <w:r w:rsidR="00221C58">
        <w:t xml:space="preserve">godišnje </w:t>
      </w:r>
      <w:r w:rsidR="000138CC" w:rsidRPr="000138CC">
        <w:t>iznosi 364.324,93 €</w:t>
      </w:r>
      <w:r w:rsidR="00F03798">
        <w:t xml:space="preserve"> te </w:t>
      </w:r>
      <w:r w:rsidR="00921FBB">
        <w:t xml:space="preserve"> se </w:t>
      </w:r>
      <w:r w:rsidR="002C1E04">
        <w:t>svake godine plaće</w:t>
      </w:r>
      <w:r w:rsidR="00921FBB">
        <w:t xml:space="preserve"> povećava</w:t>
      </w:r>
      <w:r w:rsidR="007F70ED">
        <w:t>ju</w:t>
      </w:r>
      <w:r w:rsidR="00921FBB">
        <w:t xml:space="preserve"> za 10%</w:t>
      </w:r>
      <w:r w:rsidR="00F05D04">
        <w:t>.</w:t>
      </w:r>
    </w:p>
    <w:p w14:paraId="30433D7E" w14:textId="77777777" w:rsidR="00F35EA0" w:rsidRDefault="00F35EA0" w:rsidP="007B6276">
      <w:pPr>
        <w:pStyle w:val="FOInormal"/>
      </w:pPr>
    </w:p>
    <w:p w14:paraId="263D260C" w14:textId="78700CF4" w:rsidR="00F35677" w:rsidRDefault="00534A2F" w:rsidP="00FC6486">
      <w:pPr>
        <w:pStyle w:val="FOINaslov2"/>
      </w:pPr>
      <w:bookmarkStart w:id="65" w:name="_Toc218887573"/>
      <w:r w:rsidRPr="00534A2F">
        <w:t>Hijerarhijska struktura</w:t>
      </w:r>
      <w:bookmarkEnd w:id="65"/>
    </w:p>
    <w:p w14:paraId="14192B36" w14:textId="77777777" w:rsidR="00DD4FD4" w:rsidRDefault="00DD4FD4" w:rsidP="00DD4FD4">
      <w:pPr>
        <w:pStyle w:val="FOInormal"/>
        <w:ind w:firstLine="0"/>
      </w:pPr>
      <w:r>
        <w:t>S obzirom na veličinu tima, restoran ima relativno jednostavnu hijerarhijsku strukturu:</w:t>
      </w:r>
    </w:p>
    <w:p w14:paraId="249B67D9" w14:textId="0BFE5D35" w:rsidR="00DD4FD4" w:rsidRDefault="00DD4FD4" w:rsidP="00DD4FD4">
      <w:pPr>
        <w:pStyle w:val="FOInormal"/>
        <w:numPr>
          <w:ilvl w:val="0"/>
          <w:numId w:val="14"/>
        </w:numPr>
      </w:pPr>
      <w:r>
        <w:t>Prva razina hijerarhije je direktor restorana, koji je odgovoran za cjelokupno poslovanje, organizaciju rada, koordinaciju zaposlenika te nadzor nad svakodnevnim aktivnostima restorana. Direktor također vodi brigu o planiranju poslovanja i komunikaciji unutar tima.</w:t>
      </w:r>
    </w:p>
    <w:p w14:paraId="78EBB044" w14:textId="3B7787F0" w:rsidR="00DD4FD4" w:rsidRDefault="00DD4FD4" w:rsidP="00DD4FD4">
      <w:pPr>
        <w:pStyle w:val="FOInormal"/>
        <w:numPr>
          <w:ilvl w:val="0"/>
          <w:numId w:val="14"/>
        </w:numPr>
      </w:pPr>
      <w:r>
        <w:t>Drugu razinu čine šefovi kuhinje, koji su zaduženi za organizaciju rada u kuhinji, planiranje jelovnika, kontrolu kvalitete jela te koordinaciju kuhara i pomoćnih kuhara. Oni moraju održavati standard restorana i osiguravaju kvalitetu hrane.</w:t>
      </w:r>
    </w:p>
    <w:p w14:paraId="26EFA810" w14:textId="6274DB60" w:rsidR="00DD4FD4" w:rsidRDefault="00DD4FD4" w:rsidP="214FC400">
      <w:pPr>
        <w:pStyle w:val="FOInormal"/>
        <w:numPr>
          <w:ilvl w:val="0"/>
          <w:numId w:val="14"/>
        </w:numPr>
      </w:pPr>
      <w:r>
        <w:t>Treću razinu čine kuhari, pomoćni kuhari i slastičar, koji su zaduženi za pripremu jela i deserata prema unaprijed definiranim receptima i pravilima. Konobari su odgovorni za uslugu gostiju, zaprimanje narudžbi i komunikaciju s kuhinjom, čime povezuju goste i kuhinjski tim.</w:t>
      </w:r>
    </w:p>
    <w:p w14:paraId="4C09FFE9" w14:textId="0858F147" w:rsidR="00DD4FD4" w:rsidRDefault="00DD4FD4" w:rsidP="00C9510A">
      <w:pPr>
        <w:pStyle w:val="FOInormal"/>
      </w:pPr>
      <w:r>
        <w:t xml:space="preserve">Restoran pokušava što veću pažnju </w:t>
      </w:r>
      <w:r w:rsidR="0029430E">
        <w:t>posvetiti</w:t>
      </w:r>
      <w:r>
        <w:t xml:space="preserve"> edukaciji zaposlenika</w:t>
      </w:r>
      <w:r w:rsidR="0029430E">
        <w:t xml:space="preserve">, te </w:t>
      </w:r>
      <w:r>
        <w:t>se</w:t>
      </w:r>
      <w:r w:rsidR="00317500">
        <w:t xml:space="preserve"> kroz njih nastoji</w:t>
      </w:r>
      <w:r>
        <w:t xml:space="preserve"> </w:t>
      </w:r>
      <w:r w:rsidR="00317500">
        <w:t>omogućiti</w:t>
      </w:r>
      <w:r>
        <w:t xml:space="preserve"> upoznavanje s japanskom i azijskom kuhinjom, pravilima posluživanja te standardima kvalitete i higijene. Iako je tim relativno mal, sami direktori prepoznaju značaj znanja i vještina svakog zaposlenika. Potiče se timski rad, međusobno poštovanje i kontinuirani razvoj svakog pojedinog zaposlenika, kako bi svaki član tima imao priliku unaprijediti svoje vještine i doprinijeti uspjehu restorana.</w:t>
      </w:r>
    </w:p>
    <w:p w14:paraId="3B6A0CF4" w14:textId="07242E76" w:rsidR="00432F18" w:rsidRPr="00FC6486" w:rsidRDefault="00432F18" w:rsidP="00FC6486">
      <w:pPr>
        <w:pStyle w:val="FOINaslov2"/>
      </w:pPr>
      <w:bookmarkStart w:id="66" w:name="_Toc218887574"/>
      <w:r w:rsidRPr="00FC6486">
        <w:t xml:space="preserve">Odnos </w:t>
      </w:r>
      <w:r w:rsidR="002B1CA3" w:rsidRPr="00FC6486">
        <w:t>direktora</w:t>
      </w:r>
      <w:r w:rsidRPr="00FC6486">
        <w:t xml:space="preserve">  </w:t>
      </w:r>
      <w:r w:rsidR="00BA7BE8">
        <w:t>i zaposlenika</w:t>
      </w:r>
      <w:bookmarkEnd w:id="66"/>
    </w:p>
    <w:p w14:paraId="72512C24" w14:textId="5A2EB24C" w:rsidR="0067167A" w:rsidRDefault="0067167A" w:rsidP="0067167A">
      <w:pPr>
        <w:pStyle w:val="FOInormal"/>
      </w:pPr>
      <w:r>
        <w:t xml:space="preserve">U restoranu </w:t>
      </w:r>
      <w:proofErr w:type="spellStart"/>
      <w:r>
        <w:t>Savor</w:t>
      </w:r>
      <w:proofErr w:type="spellEnd"/>
      <w:r>
        <w:t xml:space="preserve"> odnos menadžmenta prema zaposlenicima temeljen je na komunikaciji,  međusobnom poštovanju, uvažavanju i timskom radu. S obzirom na relativno manji broj zaposlenika, menadžment ima direktan kontakt sa zaposlenicima, te samim tim mogu brže riješiti probleme i učinkovitije organizirati rad.</w:t>
      </w:r>
    </w:p>
    <w:p w14:paraId="2F174ABA" w14:textId="6A2A886D" w:rsidR="0067167A" w:rsidRDefault="0067167A" w:rsidP="0067167A">
      <w:pPr>
        <w:pStyle w:val="FOInormal"/>
      </w:pPr>
      <w:r>
        <w:t xml:space="preserve">Direktor restorana i šefovi su najbitnije karike u samom restoranu, jer sudjeluju </w:t>
      </w:r>
      <w:r w:rsidR="00366B3D">
        <w:t xml:space="preserve">u </w:t>
      </w:r>
      <w:r>
        <w:t xml:space="preserve">svakodnevnoj koordinaciji zaposlenika te </w:t>
      </w:r>
      <w:r w:rsidR="003E6445">
        <w:t>pokušavaju</w:t>
      </w:r>
      <w:r>
        <w:t xml:space="preserve"> održavati korektan i profesionalan odnos sa svim članovima tima. Zaposlenici se potiču na aktivno sudjelovanje u radu restorana, </w:t>
      </w:r>
      <w:r>
        <w:lastRenderedPageBreak/>
        <w:t>iznošenje prijedloga i međusobnu suradnju, te se time pokušava stvoriti pozitivna radna atmosfera.</w:t>
      </w:r>
    </w:p>
    <w:p w14:paraId="4FBA555A" w14:textId="51379C93" w:rsidR="00393483" w:rsidRDefault="0067167A" w:rsidP="00FD1CCA">
      <w:pPr>
        <w:pStyle w:val="FOInormal"/>
      </w:pPr>
      <w:r>
        <w:t>Sam direktor pokušava motivirati zaposlenika kroz edukacije i mogućnosti profesionalnog razvoja. Zaposlenicima se omogućuje učenje novih vještina</w:t>
      </w:r>
      <w:r w:rsidR="00947455">
        <w:t xml:space="preserve"> </w:t>
      </w:r>
      <w:r>
        <w:t xml:space="preserve">u području japanske i azijske kuhinje, </w:t>
      </w:r>
      <w:r w:rsidR="00947455">
        <w:t xml:space="preserve">ali </w:t>
      </w:r>
      <w:r>
        <w:t>i unapređenje znanja o standardima posluživanja i komunikacije s gostima.</w:t>
      </w:r>
      <w:r>
        <w:tab/>
      </w:r>
    </w:p>
    <w:p w14:paraId="33C0550F" w14:textId="77777777" w:rsidR="00F35EA0" w:rsidRDefault="00F35EA0">
      <w:pPr>
        <w:spacing w:after="200" w:line="276" w:lineRule="auto"/>
        <w:rPr>
          <w:rFonts w:ascii="Arial" w:hAnsi="Arial" w:cs="Arial"/>
          <w:b/>
          <w:bCs/>
          <w:sz w:val="36"/>
        </w:rPr>
      </w:pPr>
      <w:r>
        <w:br w:type="page"/>
      </w:r>
    </w:p>
    <w:p w14:paraId="41CA9540" w14:textId="2DE2938B" w:rsidR="00021F38" w:rsidRDefault="00021F38" w:rsidP="00FC6486">
      <w:pPr>
        <w:pStyle w:val="FOINaslov1"/>
      </w:pPr>
      <w:bookmarkStart w:id="67" w:name="_Toc218887575"/>
      <w:r>
        <w:lastRenderedPageBreak/>
        <w:t>Organizacijska kultura</w:t>
      </w:r>
      <w:bookmarkEnd w:id="67"/>
    </w:p>
    <w:p w14:paraId="5CA026FA" w14:textId="13D3981D" w:rsidR="003E62A8" w:rsidRDefault="003E62A8" w:rsidP="003E62A8">
      <w:pPr>
        <w:pStyle w:val="FOInormal"/>
      </w:pPr>
      <w:r>
        <w:t xml:space="preserve">Organizacijska kultura restorana </w:t>
      </w:r>
      <w:proofErr w:type="spellStart"/>
      <w:r>
        <w:t>Savor</w:t>
      </w:r>
      <w:proofErr w:type="spellEnd"/>
      <w:r>
        <w:t xml:space="preserve"> temeljena je na autentičnosti, dosljednosti, poštovanju i timskom radu, te se prožima s misijom i vizijom poduzeća. Budući da </w:t>
      </w:r>
      <w:r w:rsidR="00914C0C">
        <w:t>sam</w:t>
      </w:r>
      <w:r>
        <w:t xml:space="preserve"> restoran ne prodaje isključivo hranu, već cjelokupno iskustvo </w:t>
      </w:r>
      <w:r w:rsidR="000A0F0E">
        <w:t>Japana</w:t>
      </w:r>
      <w:r>
        <w:t xml:space="preserve">, kultura poduzeća usmjerena je na stvaranje okruženja u kojem zaposlenici razumiju širi smisao svog rada. </w:t>
      </w:r>
    </w:p>
    <w:p w14:paraId="07041DFD" w14:textId="707D29C0" w:rsidR="003E62A8" w:rsidRDefault="003E62A8" w:rsidP="003E62A8">
      <w:pPr>
        <w:pStyle w:val="FOInormal"/>
      </w:pPr>
      <w:r>
        <w:t xml:space="preserve">Kultura poduzeća </w:t>
      </w:r>
      <w:r w:rsidR="00F268DC">
        <w:t>je</w:t>
      </w:r>
      <w:r>
        <w:t xml:space="preserve"> </w:t>
      </w:r>
      <w:r w:rsidR="00E26F92">
        <w:t>usmjerena</w:t>
      </w:r>
      <w:r>
        <w:t xml:space="preserve"> na goste, gdje se pokušava postići poštovanje </w:t>
      </w:r>
      <w:r w:rsidR="00D43B79">
        <w:t>privatnosti</w:t>
      </w:r>
      <w:r w:rsidR="00107125">
        <w:t xml:space="preserve"> i </w:t>
      </w:r>
      <w:r w:rsidR="00D43B79">
        <w:t>ustrajnost</w:t>
      </w:r>
      <w:r>
        <w:t xml:space="preserve"> u kvaliteti usluge</w:t>
      </w:r>
      <w:r w:rsidR="00B4028E">
        <w:t>,</w:t>
      </w:r>
      <w:r w:rsidR="00107125">
        <w:t xml:space="preserve"> </w:t>
      </w:r>
      <w:r w:rsidR="00EF758F">
        <w:t xml:space="preserve">te se nastoji održati </w:t>
      </w:r>
      <w:r>
        <w:t xml:space="preserve">jednaku razinu pažnje prema svakom gostu, neovisno o vrsti narudžbe ili vremenu posjeta. </w:t>
      </w:r>
      <w:r w:rsidR="00D91535">
        <w:t>Za</w:t>
      </w:r>
      <w:r>
        <w:t xml:space="preserve"> </w:t>
      </w:r>
      <w:r w:rsidR="00D91535">
        <w:t>t</w:t>
      </w:r>
      <w:r>
        <w:t xml:space="preserve">akav pristup </w:t>
      </w:r>
      <w:r w:rsidR="00AE317D">
        <w:t>potrebno je</w:t>
      </w:r>
      <w:r>
        <w:t xml:space="preserve"> </w:t>
      </w:r>
      <w:r w:rsidR="00B71065">
        <w:t xml:space="preserve">održati </w:t>
      </w:r>
      <w:r>
        <w:t xml:space="preserve">visoku razinu profesionalnosti, samodiscipline i međusobnog povjerenja među zaposlenicima, što se pokušava postići  pravilima ponašanja i komunikacijom među </w:t>
      </w:r>
      <w:r w:rsidR="00826030">
        <w:t>zaposlenicima</w:t>
      </w:r>
      <w:r>
        <w:t>.</w:t>
      </w:r>
    </w:p>
    <w:p w14:paraId="43FF2C3B" w14:textId="53DF0EBB" w:rsidR="003E62A8" w:rsidRDefault="003E62A8" w:rsidP="003E62A8">
      <w:pPr>
        <w:pStyle w:val="FOInormal"/>
      </w:pPr>
      <w:r>
        <w:t xml:space="preserve">Unutar organizacije </w:t>
      </w:r>
      <w:r w:rsidR="00CB533F">
        <w:t>pokušava se održati</w:t>
      </w:r>
      <w:r>
        <w:t xml:space="preserve"> kultura timskog rada i međusobnog uvažavanja, gdje su odnosi između   kuhinje, posluge i </w:t>
      </w:r>
      <w:r w:rsidR="00540C0E">
        <w:t>direktora</w:t>
      </w:r>
      <w:r>
        <w:t xml:space="preserve"> ugodni i </w:t>
      </w:r>
      <w:r w:rsidR="00BF38F9">
        <w:t>srdačni</w:t>
      </w:r>
      <w:r>
        <w:t xml:space="preserve">. Iako postoji jasna hijerarhijska struktura odgovornosti, zaposlenike se potiče na otvorenu komunikaciju, </w:t>
      </w:r>
      <w:r w:rsidR="007F61FD">
        <w:t>te su zaposlenici slobodni davati</w:t>
      </w:r>
      <w:r>
        <w:t xml:space="preserve"> </w:t>
      </w:r>
      <w:r w:rsidR="007F61FD">
        <w:t>prijedloge</w:t>
      </w:r>
      <w:r>
        <w:t xml:space="preserve"> i  aktivno </w:t>
      </w:r>
      <w:r w:rsidR="00206661">
        <w:t>sudjelovati</w:t>
      </w:r>
      <w:r>
        <w:t xml:space="preserve"> u unapređenju poslovnih procesa. Time se smanjuje nestabilnost među zaposlenicima i povećava se njihova lojalnost poduzeću, što </w:t>
      </w:r>
      <w:r w:rsidR="004138E1">
        <w:t>ide ruku pod ruku sa</w:t>
      </w:r>
      <w:r>
        <w:t xml:space="preserve"> dugoročnim strateškim ciljevima restorana.</w:t>
      </w:r>
    </w:p>
    <w:p w14:paraId="2F50AB8D" w14:textId="47197A7E" w:rsidR="003E62A8" w:rsidRDefault="00D644F2" w:rsidP="003E62A8">
      <w:pPr>
        <w:pStyle w:val="FOInormal"/>
      </w:pPr>
      <w:r>
        <w:t>Također, puno se pažnje</w:t>
      </w:r>
      <w:r w:rsidR="003E62A8">
        <w:t xml:space="preserve"> posvećuje učenju i razvoju zaposlenika što se može vidjeti kroz planirana ulaganja u edukaciju, upoznavanje s japanskom gastronomskom kulturom, pravilima posluživanja i vrijednostima koje restoran njeguje. Osim edukacije, organizacijska kultura jača se i kroz redovite interne sastanke, na kojima se raspravlja o izazovima</w:t>
      </w:r>
      <w:r w:rsidR="00B805F4">
        <w:t xml:space="preserve"> i problemima</w:t>
      </w:r>
      <w:r w:rsidR="003E62A8">
        <w:t xml:space="preserve">, razmjenjuju </w:t>
      </w:r>
      <w:r w:rsidR="00ED64DB">
        <w:t>se</w:t>
      </w:r>
      <w:r w:rsidR="003E62A8">
        <w:t xml:space="preserve"> iskustva te zajednički predlažu poboljšanja u radu.</w:t>
      </w:r>
    </w:p>
    <w:p w14:paraId="6280E495" w14:textId="5BDA27DB" w:rsidR="003E62A8" w:rsidRDefault="003E62A8" w:rsidP="003E62A8">
      <w:pPr>
        <w:pStyle w:val="FOInormal"/>
      </w:pPr>
      <w:r>
        <w:t xml:space="preserve">Kako bi se ojačala organizacijska kultura i osjećaj pripadnosti, restoran </w:t>
      </w:r>
      <w:proofErr w:type="spellStart"/>
      <w:r>
        <w:t>Savor</w:t>
      </w:r>
      <w:proofErr w:type="spellEnd"/>
      <w:r>
        <w:t xml:space="preserve"> će obilježavati zajedničke proslave, poput proslava rođendana zaposlenika, obilježavanja poslovnih uspjeha te završetka zahtjevnih radnih razdoblja. Uz redovite sastanke, poticat će se i povremena neformalna okupljanja izvan radnog okruženja, kao što su zajedničke večere ili tematska događanja povezana s japanskom kulturom. Navedene aktivnosti </w:t>
      </w:r>
      <w:r w:rsidR="00BE5DD1">
        <w:t xml:space="preserve">pomoći će u </w:t>
      </w:r>
      <w:r>
        <w:t xml:space="preserve"> jačanju međusobnih odnosa, otvorenijoj komunikaciji i većem zadovoljstvu zaposlenika, čime se organizacijska kultura restorana razvija i dodatno učvršćuje kao dugoročna konkurentska prednost.</w:t>
      </w:r>
    </w:p>
    <w:p w14:paraId="36339B68" w14:textId="77777777" w:rsidR="00F35EA0" w:rsidRDefault="00F35EA0">
      <w:pPr>
        <w:spacing w:after="200" w:line="276" w:lineRule="auto"/>
        <w:rPr>
          <w:rFonts w:ascii="Arial" w:hAnsi="Arial" w:cs="Arial"/>
          <w:b/>
          <w:bCs/>
          <w:sz w:val="36"/>
        </w:rPr>
      </w:pPr>
      <w:r>
        <w:br w:type="page"/>
      </w:r>
    </w:p>
    <w:p w14:paraId="050843B3" w14:textId="623F76E9" w:rsidR="00C55B54" w:rsidRDefault="00CE7FCE" w:rsidP="00FC6486">
      <w:pPr>
        <w:pStyle w:val="FOINaslov1"/>
      </w:pPr>
      <w:bookmarkStart w:id="68" w:name="_Toc218887576"/>
      <w:r w:rsidRPr="00CE7FCE">
        <w:lastRenderedPageBreak/>
        <w:t>Korištenje informacijskih sustava</w:t>
      </w:r>
      <w:bookmarkEnd w:id="68"/>
    </w:p>
    <w:p w14:paraId="1815C672" w14:textId="5BF0DA74" w:rsidR="006B0FDE" w:rsidRDefault="006B0FDE" w:rsidP="006B0FDE">
      <w:pPr>
        <w:pStyle w:val="FOInormal"/>
      </w:pPr>
      <w:r>
        <w:t xml:space="preserve">U poslovanju restorana </w:t>
      </w:r>
      <w:proofErr w:type="spellStart"/>
      <w:r>
        <w:t>Savor</w:t>
      </w:r>
      <w:proofErr w:type="spellEnd"/>
      <w:r>
        <w:t xml:space="preserve"> informacijski sustavi imaju </w:t>
      </w:r>
      <w:r w:rsidR="00786173">
        <w:t>bitnu</w:t>
      </w:r>
      <w:r w:rsidR="00856706">
        <w:t xml:space="preserve"> ulogu</w:t>
      </w:r>
      <w:r>
        <w:t xml:space="preserve"> u organizaciji rada, komunikaciji s gostima i dostupnosti usluga. </w:t>
      </w:r>
      <w:r w:rsidR="00E050AE">
        <w:t>Najvažniju</w:t>
      </w:r>
      <w:r>
        <w:t xml:space="preserve"> ulogu imaju službena web stranica restorana te platforme za dostavu hrane </w:t>
      </w:r>
      <w:proofErr w:type="spellStart"/>
      <w:r>
        <w:t>Glovo</w:t>
      </w:r>
      <w:proofErr w:type="spellEnd"/>
      <w:r>
        <w:t xml:space="preserve"> i </w:t>
      </w:r>
      <w:proofErr w:type="spellStart"/>
      <w:r>
        <w:t>Wolt</w:t>
      </w:r>
      <w:proofErr w:type="spellEnd"/>
      <w:r>
        <w:t xml:space="preserve">, koje omogućuju </w:t>
      </w:r>
      <w:proofErr w:type="spellStart"/>
      <w:r w:rsidR="00E243AC">
        <w:t>jednstavniji</w:t>
      </w:r>
      <w:proofErr w:type="spellEnd"/>
      <w:r>
        <w:t xml:space="preserve"> pristup informacijama i online naručivanje.</w:t>
      </w:r>
    </w:p>
    <w:p w14:paraId="06173DB9" w14:textId="282F1BE9" w:rsidR="009072F4" w:rsidRPr="009072F4" w:rsidRDefault="006B0FDE" w:rsidP="009072F4">
      <w:pPr>
        <w:pStyle w:val="FOInormal"/>
      </w:pPr>
      <w:r>
        <w:t xml:space="preserve">Web stranica restorana služi kao informacijski kanal putem kojeg gosti mogu pronaći važne informacije o restoranu, kao što su lokacija, radno vrijeme, jelovnik i kontakt podaci. </w:t>
      </w:r>
      <w:r w:rsidR="009072F4" w:rsidRPr="009072F4">
        <w:t>Osim informativne funkcije, web stranica ima i marketinšku ulogu jer služi za promociju restorana, prezentaciju vizualnog identiteta, objavu novosti, posebnih ponuda i sezonskih</w:t>
      </w:r>
      <w:r w:rsidR="009072F4">
        <w:t xml:space="preserve"> </w:t>
      </w:r>
      <w:r w:rsidR="009072F4" w:rsidRPr="009072F4">
        <w:t>jelovnika.</w:t>
      </w:r>
      <w:r w:rsidR="008F0769">
        <w:t xml:space="preserve"> Također </w:t>
      </w:r>
      <w:r w:rsidR="00722D89">
        <w:t>putem</w:t>
      </w:r>
      <w:r w:rsidR="009072F4" w:rsidRPr="009072F4">
        <w:t xml:space="preserve"> web stranice restoran planira objavljivati i oglase za otvorena radna mjesta, </w:t>
      </w:r>
      <w:r w:rsidR="00722D89">
        <w:t>te si time restoran nastoji olakšati</w:t>
      </w:r>
      <w:r w:rsidR="009072F4" w:rsidRPr="009072F4">
        <w:t xml:space="preserve"> proces zapošljavanja i komunikacija s potencijalnim zaposlenicima. </w:t>
      </w:r>
      <w:r w:rsidR="005620AB" w:rsidRPr="005620AB">
        <w:t xml:space="preserve">Prikaz izgleda web stranice restorana </w:t>
      </w:r>
      <w:proofErr w:type="spellStart"/>
      <w:r w:rsidR="005620AB" w:rsidRPr="005620AB">
        <w:t>Savor</w:t>
      </w:r>
      <w:proofErr w:type="spellEnd"/>
      <w:r w:rsidR="005620AB" w:rsidRPr="005620AB">
        <w:t xml:space="preserve"> prikazan je na slici 1</w:t>
      </w:r>
      <w:r w:rsidR="00C92DA3">
        <w:t>1</w:t>
      </w:r>
      <w:r w:rsidR="005620AB" w:rsidRPr="005620AB">
        <w:t>.</w:t>
      </w:r>
    </w:p>
    <w:p w14:paraId="29D0AE26" w14:textId="02CCF502" w:rsidR="006B0FDE" w:rsidRDefault="006B0FDE" w:rsidP="006B0FDE">
      <w:pPr>
        <w:pStyle w:val="FOInormal"/>
      </w:pPr>
      <w:proofErr w:type="spellStart"/>
      <w:r>
        <w:t>Glovo</w:t>
      </w:r>
      <w:proofErr w:type="spellEnd"/>
      <w:r>
        <w:t xml:space="preserve"> i </w:t>
      </w:r>
      <w:proofErr w:type="spellStart"/>
      <w:r>
        <w:t>Wolt</w:t>
      </w:r>
      <w:proofErr w:type="spellEnd"/>
      <w:r>
        <w:t xml:space="preserve"> koriste se za zaprimanje i obradu narudžbi te kao dodatni prodajni kanali. Putem ovih aplikacija gosti mogu jednostavno pregledati jelovnik, izvršiti narudžbu i pratiti status dostave.</w:t>
      </w:r>
      <w:r w:rsidR="00A641A4" w:rsidRPr="00A641A4">
        <w:t xml:space="preserve"> Partnerstvo s </w:t>
      </w:r>
      <w:r w:rsidR="00A641A4">
        <w:t>platformama</w:t>
      </w:r>
      <w:r w:rsidR="00A641A4" w:rsidRPr="00A641A4">
        <w:t xml:space="preserve"> </w:t>
      </w:r>
      <w:proofErr w:type="spellStart"/>
      <w:r w:rsidR="00A641A4" w:rsidRPr="00A641A4">
        <w:t>Glovo</w:t>
      </w:r>
      <w:proofErr w:type="spellEnd"/>
      <w:r w:rsidR="00A641A4" w:rsidRPr="00A641A4">
        <w:t xml:space="preserve"> </w:t>
      </w:r>
      <w:r w:rsidR="00A641A4">
        <w:t xml:space="preserve">i </w:t>
      </w:r>
      <w:proofErr w:type="spellStart"/>
      <w:r w:rsidR="00A641A4">
        <w:t>Wolt</w:t>
      </w:r>
      <w:proofErr w:type="spellEnd"/>
      <w:r w:rsidR="00A641A4">
        <w:t xml:space="preserve"> </w:t>
      </w:r>
      <w:r w:rsidR="00A641A4" w:rsidRPr="00A641A4">
        <w:t xml:space="preserve">posebno je važno jer </w:t>
      </w:r>
      <w:r w:rsidR="00A641A4">
        <w:t>će omogućiti</w:t>
      </w:r>
      <w:r w:rsidR="00A641A4" w:rsidRPr="00A641A4">
        <w:t xml:space="preserve"> restoranu </w:t>
      </w:r>
      <w:proofErr w:type="spellStart"/>
      <w:r w:rsidR="00A641A4" w:rsidRPr="00A641A4">
        <w:t>Savor</w:t>
      </w:r>
      <w:proofErr w:type="spellEnd"/>
      <w:r w:rsidR="00A641A4" w:rsidRPr="00A641A4">
        <w:t xml:space="preserve"> veću vidljivost među korisnicima aplikacije, pristup širokoj bazi potencijalnih gostiju te jednostavnu digitalnu promociju kroz samu platformu.</w:t>
      </w:r>
      <w:r w:rsidR="00A364FC">
        <w:t xml:space="preserve"> Ove platforme </w:t>
      </w:r>
      <w:r w:rsidR="00BD6C84">
        <w:t>se ne gledaju samo</w:t>
      </w:r>
      <w:r w:rsidR="00A364FC" w:rsidRPr="00A364FC">
        <w:t xml:space="preserve"> kao dostavna služba, već kao dio informacijskog sustava koji pomaže u organizaciji narudžbi, optimizaciji radnih procesa i praćenju potražnje za pojedinim jelima.</w:t>
      </w:r>
      <w:r w:rsidR="000945D9" w:rsidRPr="000945D9">
        <w:t xml:space="preserve"> Primjeri izgleda restorana </w:t>
      </w:r>
      <w:proofErr w:type="spellStart"/>
      <w:r w:rsidR="000945D9" w:rsidRPr="000945D9">
        <w:t>Savor</w:t>
      </w:r>
      <w:proofErr w:type="spellEnd"/>
      <w:r w:rsidR="000945D9" w:rsidRPr="000945D9">
        <w:t xml:space="preserve"> unutar aplikacija </w:t>
      </w:r>
      <w:proofErr w:type="spellStart"/>
      <w:r w:rsidR="000945D9" w:rsidRPr="000945D9">
        <w:t>Glovo</w:t>
      </w:r>
      <w:proofErr w:type="spellEnd"/>
      <w:r w:rsidR="000945D9" w:rsidRPr="000945D9">
        <w:t xml:space="preserve"> i </w:t>
      </w:r>
      <w:proofErr w:type="spellStart"/>
      <w:r w:rsidR="000945D9" w:rsidRPr="000945D9">
        <w:t>Wolt</w:t>
      </w:r>
      <w:proofErr w:type="spellEnd"/>
      <w:r w:rsidR="000945D9" w:rsidRPr="000945D9">
        <w:t xml:space="preserve"> prikazani su na slici 1</w:t>
      </w:r>
      <w:r w:rsidR="000945D9">
        <w:t>2</w:t>
      </w:r>
      <w:r w:rsidR="000945D9" w:rsidRPr="000945D9">
        <w:t>., gdje je vidljiv način prezentacije ponude na mobilnim uređajima.</w:t>
      </w:r>
    </w:p>
    <w:p w14:paraId="3F72ADB8" w14:textId="06E71024" w:rsidR="0003268B" w:rsidRDefault="5CC5EFEC" w:rsidP="7CF3D6FA">
      <w:pPr>
        <w:pStyle w:val="FOInormal"/>
      </w:pPr>
      <w:r>
        <w:t xml:space="preserve">Osim svih navedenih platformi, važno je spomenuti da će restoran koristiti </w:t>
      </w:r>
      <w:r w:rsidR="5260E1DE">
        <w:t xml:space="preserve">se u  skladu sa Zakonom o fiskalizaciji u prometu gotovinom Republike Hrvatske </w:t>
      </w:r>
      <w:r w:rsidR="00367ABC">
        <w:t>[</w:t>
      </w:r>
      <w:r w:rsidR="00866408">
        <w:t>24</w:t>
      </w:r>
      <w:r w:rsidR="00367ABC">
        <w:t>]</w:t>
      </w:r>
      <w:r w:rsidR="5260E1DE">
        <w:t xml:space="preserve"> koristiti </w:t>
      </w:r>
      <w:r w:rsidR="64B7B7F2">
        <w:t>fiskalni naplatni sustav (</w:t>
      </w:r>
      <w:r w:rsidR="64B7B7F2" w:rsidRPr="7CF3D6FA">
        <w:rPr>
          <w:i/>
          <w:iCs/>
        </w:rPr>
        <w:t xml:space="preserve">eng. </w:t>
      </w:r>
      <w:proofErr w:type="spellStart"/>
      <w:r w:rsidR="64B7B7F2" w:rsidRPr="7CF3D6FA">
        <w:rPr>
          <w:i/>
          <w:iCs/>
        </w:rPr>
        <w:t>Point</w:t>
      </w:r>
      <w:proofErr w:type="spellEnd"/>
      <w:r w:rsidR="64B7B7F2" w:rsidRPr="7CF3D6FA">
        <w:rPr>
          <w:i/>
          <w:iCs/>
        </w:rPr>
        <w:t xml:space="preserve"> </w:t>
      </w:r>
      <w:proofErr w:type="spellStart"/>
      <w:r w:rsidR="64B7B7F2" w:rsidRPr="7CF3D6FA">
        <w:rPr>
          <w:i/>
          <w:iCs/>
        </w:rPr>
        <w:t>of</w:t>
      </w:r>
      <w:proofErr w:type="spellEnd"/>
      <w:r w:rsidR="64B7B7F2" w:rsidRPr="7CF3D6FA">
        <w:rPr>
          <w:i/>
          <w:iCs/>
        </w:rPr>
        <w:t xml:space="preserve"> Sale, </w:t>
      </w:r>
      <w:r w:rsidR="64B7B7F2" w:rsidRPr="7CF3D6FA">
        <w:t xml:space="preserve">u nastavku POS) M2PAY. </w:t>
      </w:r>
    </w:p>
    <w:p w14:paraId="41564945" w14:textId="60026638" w:rsidR="0003268B" w:rsidRDefault="0003268B" w:rsidP="009072F4">
      <w:pPr>
        <w:pStyle w:val="FOInormal"/>
      </w:pPr>
    </w:p>
    <w:p w14:paraId="2A2433F5" w14:textId="77777777" w:rsidR="008C18DC" w:rsidRDefault="008C18DC" w:rsidP="008C18DC">
      <w:pPr>
        <w:pStyle w:val="FOInormal"/>
      </w:pPr>
    </w:p>
    <w:p w14:paraId="40BD8A98" w14:textId="77777777" w:rsidR="009730EA" w:rsidRDefault="009730EA" w:rsidP="008C18DC">
      <w:pPr>
        <w:pStyle w:val="FOInormal"/>
      </w:pPr>
    </w:p>
    <w:p w14:paraId="79946246" w14:textId="77777777" w:rsidR="009730EA" w:rsidRDefault="009730EA" w:rsidP="008C18DC">
      <w:pPr>
        <w:pStyle w:val="FOInormal"/>
      </w:pPr>
    </w:p>
    <w:p w14:paraId="3582A366" w14:textId="7DC4E591" w:rsidR="00C55B54" w:rsidRDefault="00C55B54" w:rsidP="5B45B83C">
      <w:pPr>
        <w:pStyle w:val="FOInormal"/>
        <w:ind w:firstLine="0"/>
      </w:pPr>
    </w:p>
    <w:p w14:paraId="75B95B8A" w14:textId="77777777" w:rsidR="00F35EA0" w:rsidRDefault="00F35EA0">
      <w:pPr>
        <w:spacing w:after="200" w:line="276" w:lineRule="auto"/>
        <w:rPr>
          <w:rFonts w:ascii="Arial" w:hAnsi="Arial" w:cs="Arial"/>
          <w:b/>
          <w:bCs/>
          <w:sz w:val="36"/>
        </w:rPr>
      </w:pPr>
      <w:r>
        <w:br w:type="page"/>
      </w:r>
    </w:p>
    <w:p w14:paraId="3C93120D" w14:textId="3A5BC27B" w:rsidR="00021F38" w:rsidRPr="00FC6486" w:rsidRDefault="003A138B" w:rsidP="00FC6486">
      <w:pPr>
        <w:pStyle w:val="FOINaslov1"/>
      </w:pPr>
      <w:bookmarkStart w:id="69" w:name="_Toc218887577"/>
      <w:r w:rsidRPr="00FC6486">
        <w:lastRenderedPageBreak/>
        <w:t>Marketing</w:t>
      </w:r>
      <w:bookmarkEnd w:id="69"/>
    </w:p>
    <w:p w14:paraId="02FF836F" w14:textId="3A243FB3" w:rsidR="00E81B76" w:rsidRDefault="00E81B76" w:rsidP="00E81B76">
      <w:pPr>
        <w:pStyle w:val="FOInormal"/>
      </w:pPr>
      <w:r>
        <w:t xml:space="preserve">Marketing restorana </w:t>
      </w:r>
      <w:proofErr w:type="spellStart"/>
      <w:r>
        <w:t>Savor</w:t>
      </w:r>
      <w:proofErr w:type="spellEnd"/>
      <w:r>
        <w:t xml:space="preserve"> </w:t>
      </w:r>
      <w:r w:rsidR="00555B09">
        <w:t xml:space="preserve">pokušava se </w:t>
      </w:r>
      <w:r w:rsidR="00907D21">
        <w:t>usmjeriti na</w:t>
      </w:r>
      <w:r>
        <w:t xml:space="preserve"> izgradnju brenda koji </w:t>
      </w:r>
      <w:r w:rsidR="00907D21">
        <w:t>nije samo poznat po</w:t>
      </w:r>
      <w:r>
        <w:t xml:space="preserve"> ponud</w:t>
      </w:r>
      <w:r w:rsidR="00907D21">
        <w:t>i</w:t>
      </w:r>
      <w:r>
        <w:t xml:space="preserve"> hrane, već donosi cjelokupno iskustvo japanske svakodnevice. </w:t>
      </w:r>
      <w:r w:rsidR="006F0331">
        <w:t>Bitnu</w:t>
      </w:r>
      <w:r>
        <w:t xml:space="preserve"> ulogu u marketinškoj komunikaciji ima vizualni identitet restorana, a prikazan je na slici 1. </w:t>
      </w:r>
      <w:r w:rsidR="4C59EDDF">
        <w:t>Vizualni identitet</w:t>
      </w:r>
      <w:r>
        <w:t xml:space="preserve"> kombinira naziv restorana s japanskim simbolom „</w:t>
      </w:r>
      <w:r>
        <w:rPr>
          <w:rFonts w:ascii="MS Gothic" w:eastAsia="MS Gothic" w:hAnsi="MS Gothic" w:cs="MS Gothic" w:hint="eastAsia"/>
        </w:rPr>
        <w:t>食</w:t>
      </w:r>
      <w:r>
        <w:t xml:space="preserve">“ (hrana/jesti), </w:t>
      </w:r>
      <w:r w:rsidR="4059E646">
        <w:t>japanskim suncem</w:t>
      </w:r>
      <w:r>
        <w:t xml:space="preserve"> te stiliziranim štapićima za jelo, čime se već na prvi pogled jasno komunicira temeljni koncept restorana i njegova povezanost s japanskom kulturom. </w:t>
      </w:r>
    </w:p>
    <w:p w14:paraId="30FB619A" w14:textId="1F61DCC5" w:rsidR="00021F38" w:rsidRPr="00E81B76" w:rsidRDefault="00E81B76" w:rsidP="00E81B76">
      <w:pPr>
        <w:pStyle w:val="FOInormal"/>
      </w:pPr>
      <w:r>
        <w:t>Digitalna prisutnost restorana također će se prikazati kroz službenu web stranicu, koja će služiti kao središnje informacijsko mjesto za goste. Web stranica sadržavat će osnovne informacije o restoranu, jelovnik, radno vrijeme, lokaciju, fotografije interijera i jela te objašnjenje koncepta i vrijednosti restorana. Vizualni identitet, uključujući logo i prepoznatljivu koloristiku, bit će integriran u dizajn web stranice,</w:t>
      </w:r>
    </w:p>
    <w:p w14:paraId="4DA90D40" w14:textId="77777777" w:rsidR="00CD1C49" w:rsidRDefault="00611BB7" w:rsidP="00CD1C49">
      <w:pPr>
        <w:keepNext/>
        <w:spacing w:after="200" w:line="276" w:lineRule="auto"/>
        <w:jc w:val="center"/>
      </w:pPr>
      <w:r w:rsidRPr="008F731C">
        <w:rPr>
          <w:noProof/>
        </w:rPr>
        <w:drawing>
          <wp:inline distT="0" distB="0" distL="0" distR="0" wp14:anchorId="2A826A54" wp14:editId="65F732C2">
            <wp:extent cx="5646420" cy="3764280"/>
            <wp:effectExtent l="0" t="0" r="0" b="7620"/>
            <wp:docPr id="1292045932" name="Slika 2" descr="Slika na kojoj se prikazuje tekst, web-mjesto, Oglašavanje na internetu,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5932" name="Slika 2" descr="Slika na kojoj se prikazuje tekst, web-mjesto, Oglašavanje na internetu, snimka zaslona&#10;&#10;Sadržaj generiran uz AI možda nije toča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a:ln>
                      <a:noFill/>
                    </a:ln>
                  </pic:spPr>
                </pic:pic>
              </a:graphicData>
            </a:graphic>
          </wp:inline>
        </w:drawing>
      </w:r>
    </w:p>
    <w:p w14:paraId="73F9122C" w14:textId="3B213D01" w:rsidR="009A48F4" w:rsidRDefault="00CD1C49" w:rsidP="00CC4AEA">
      <w:pPr>
        <w:pStyle w:val="Naslovslike"/>
      </w:pPr>
      <w:bookmarkStart w:id="70" w:name="_Toc218887430"/>
      <w:r>
        <w:t xml:space="preserve">Slika </w:t>
      </w:r>
      <w:r>
        <w:fldChar w:fldCharType="begin"/>
      </w:r>
      <w:r>
        <w:instrText>SEQ Slika \* ARABIC</w:instrText>
      </w:r>
      <w:r>
        <w:fldChar w:fldCharType="separate"/>
      </w:r>
      <w:r w:rsidR="0044597F">
        <w:rPr>
          <w:noProof/>
        </w:rPr>
        <w:t>11</w:t>
      </w:r>
      <w:r>
        <w:fldChar w:fldCharType="end"/>
      </w:r>
      <w:r>
        <w:t>. Vizualizacija izgleda web-</w:t>
      </w:r>
      <w:proofErr w:type="spellStart"/>
      <w:r>
        <w:t>strancice</w:t>
      </w:r>
      <w:proofErr w:type="spellEnd"/>
      <w:r>
        <w:rPr>
          <w:noProof/>
        </w:rPr>
        <w:t xml:space="preserve"> </w:t>
      </w:r>
      <w:r w:rsidR="00CC4AEA">
        <w:t>[</w:t>
      </w:r>
      <w:r>
        <w:rPr>
          <w:noProof/>
        </w:rPr>
        <w:t>autorski rad</w:t>
      </w:r>
      <w:r w:rsidR="00CC4AEA">
        <w:t>]</w:t>
      </w:r>
      <w:bookmarkEnd w:id="70"/>
    </w:p>
    <w:p w14:paraId="42558170" w14:textId="08DDAF71" w:rsidR="00A2214C" w:rsidRDefault="00CD4431" w:rsidP="007F5AAC">
      <w:pPr>
        <w:pStyle w:val="FOInormal"/>
      </w:pPr>
      <w:r>
        <w:t>R</w:t>
      </w:r>
      <w:r w:rsidR="009A48F4">
        <w:t xml:space="preserve">estoran </w:t>
      </w:r>
      <w:proofErr w:type="spellStart"/>
      <w:r w:rsidR="009A48F4">
        <w:t>Savor</w:t>
      </w:r>
      <w:proofErr w:type="spellEnd"/>
      <w:r w:rsidR="009A48F4">
        <w:t xml:space="preserve"> koristit će i platforme za dostavu hrane poput </w:t>
      </w:r>
      <w:proofErr w:type="spellStart"/>
      <w:r w:rsidR="009A48F4">
        <w:t>Glova</w:t>
      </w:r>
      <w:proofErr w:type="spellEnd"/>
      <w:r w:rsidR="009A48F4">
        <w:t xml:space="preserve"> i </w:t>
      </w:r>
      <w:proofErr w:type="spellStart"/>
      <w:r w:rsidR="009A48F4">
        <w:t>Wolta</w:t>
      </w:r>
      <w:proofErr w:type="spellEnd"/>
      <w:r w:rsidR="009A48F4">
        <w:t xml:space="preserve">, koje su predviđene u poslovnom planu. Iako dostava nije temelj poslovnog modela, prisutnost na tim platformama ima jako važnu marketinšku ulogu jer povećava vidljivost restorana, omogućuje </w:t>
      </w:r>
      <w:r w:rsidR="009405A5">
        <w:t>domet</w:t>
      </w:r>
      <w:r w:rsidR="009A48F4">
        <w:t xml:space="preserve"> šireg kruga potencijalnih gostiju te </w:t>
      </w:r>
      <w:r w:rsidR="007539A5">
        <w:t>na taj način povećava</w:t>
      </w:r>
      <w:r w:rsidR="009A48F4">
        <w:t xml:space="preserve"> prepoznatljivost </w:t>
      </w:r>
      <w:r w:rsidR="007539A5">
        <w:t>restorana</w:t>
      </w:r>
      <w:r w:rsidR="009A48F4">
        <w:t xml:space="preserve">, osobito u početnoj fazi poslovanja. Platforme </w:t>
      </w:r>
      <w:proofErr w:type="spellStart"/>
      <w:r w:rsidR="009A48F4">
        <w:t>Glovo</w:t>
      </w:r>
      <w:proofErr w:type="spellEnd"/>
      <w:r w:rsidR="009A48F4">
        <w:t xml:space="preserve"> i </w:t>
      </w:r>
      <w:proofErr w:type="spellStart"/>
      <w:r w:rsidR="009A48F4">
        <w:t>Wolt</w:t>
      </w:r>
      <w:proofErr w:type="spellEnd"/>
      <w:r w:rsidR="009A48F4">
        <w:t xml:space="preserve"> se ne promatraju isključivo kao </w:t>
      </w:r>
      <w:r w:rsidR="009A48F4">
        <w:lastRenderedPageBreak/>
        <w:t xml:space="preserve">prodajni kanali, već i kao alat digitalne promocije, s obzirom na to da </w:t>
      </w:r>
      <w:r w:rsidR="00123DC9">
        <w:t xml:space="preserve">izgled slika hrane na </w:t>
      </w:r>
      <w:r w:rsidR="009A48F4">
        <w:t>jelovnika i dizajn sučelja izravno utječu na percepciju kvalitete i profesionalnosti restorana.</w:t>
      </w:r>
      <w:r w:rsidR="007F5AAC">
        <w:t xml:space="preserve"> </w:t>
      </w:r>
      <w:r w:rsidR="00C43E99">
        <w:t>Na slici</w:t>
      </w:r>
      <w:r w:rsidR="008272A2">
        <w:t xml:space="preserve"> 11. se nalaze</w:t>
      </w:r>
      <w:r w:rsidR="0058018E">
        <w:t xml:space="preserve"> slike</w:t>
      </w:r>
      <w:r w:rsidR="00017C1E">
        <w:t xml:space="preserve"> stranica </w:t>
      </w:r>
      <w:r w:rsidR="00BA1429">
        <w:t xml:space="preserve">restorana unutar aplikacija </w:t>
      </w:r>
      <w:proofErr w:type="spellStart"/>
      <w:r w:rsidR="00BA1429">
        <w:t>Wolt</w:t>
      </w:r>
      <w:proofErr w:type="spellEnd"/>
      <w:r w:rsidR="00BA1429">
        <w:t xml:space="preserve"> i </w:t>
      </w:r>
      <w:proofErr w:type="spellStart"/>
      <w:r w:rsidR="00BA1429">
        <w:t>Glovo</w:t>
      </w:r>
      <w:proofErr w:type="spellEnd"/>
      <w:r w:rsidR="00CC5052">
        <w:t>.</w:t>
      </w:r>
    </w:p>
    <w:p w14:paraId="3E063752" w14:textId="77777777" w:rsidR="00CF2277" w:rsidRDefault="00B9585C" w:rsidP="00CF2277">
      <w:pPr>
        <w:pStyle w:val="FOInormal"/>
        <w:keepNext/>
        <w:ind w:firstLine="0"/>
        <w:jc w:val="center"/>
      </w:pPr>
      <w:r>
        <w:rPr>
          <w:noProof/>
        </w:rPr>
        <w:drawing>
          <wp:inline distT="0" distB="0" distL="0" distR="0" wp14:anchorId="14F70B2E" wp14:editId="3A06ADC5">
            <wp:extent cx="5761355" cy="3841115"/>
            <wp:effectExtent l="0" t="0" r="0" b="6985"/>
            <wp:docPr id="1587817398"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1355" cy="3841115"/>
                    </a:xfrm>
                    <a:prstGeom prst="rect">
                      <a:avLst/>
                    </a:prstGeom>
                    <a:noFill/>
                  </pic:spPr>
                </pic:pic>
              </a:graphicData>
            </a:graphic>
          </wp:inline>
        </w:drawing>
      </w:r>
    </w:p>
    <w:p w14:paraId="32AA0B0D" w14:textId="3680DF5E" w:rsidR="007106D3" w:rsidRDefault="00CF2277" w:rsidP="00CC4AEA">
      <w:pPr>
        <w:pStyle w:val="Izvortablice"/>
      </w:pPr>
      <w:bookmarkStart w:id="71" w:name="_Toc218887431"/>
      <w:r>
        <w:t xml:space="preserve">Slika </w:t>
      </w:r>
      <w:r>
        <w:fldChar w:fldCharType="begin"/>
      </w:r>
      <w:r>
        <w:instrText>SEQ Slika \* ARABIC</w:instrText>
      </w:r>
      <w:r>
        <w:fldChar w:fldCharType="separate"/>
      </w:r>
      <w:r w:rsidR="0044597F">
        <w:rPr>
          <w:noProof/>
        </w:rPr>
        <w:t>12</w:t>
      </w:r>
      <w:r>
        <w:fldChar w:fldCharType="end"/>
      </w:r>
      <w:r>
        <w:t xml:space="preserve">. Vizualizacija izgleda platformi </w:t>
      </w:r>
      <w:proofErr w:type="spellStart"/>
      <w:r>
        <w:t>Glovo</w:t>
      </w:r>
      <w:proofErr w:type="spellEnd"/>
      <w:r>
        <w:t xml:space="preserve"> i </w:t>
      </w:r>
      <w:proofErr w:type="spellStart"/>
      <w:r>
        <w:t>Wolt</w:t>
      </w:r>
      <w:proofErr w:type="spellEnd"/>
      <w:r w:rsidR="02820231">
        <w:t xml:space="preserve"> </w:t>
      </w:r>
      <w:r w:rsidR="00CC4AEA">
        <w:t>[</w:t>
      </w:r>
      <w:r w:rsidR="02820231">
        <w:t>autorski rad</w:t>
      </w:r>
      <w:r w:rsidR="00CC4AEA">
        <w:t>]</w:t>
      </w:r>
      <w:bookmarkEnd w:id="71"/>
    </w:p>
    <w:p w14:paraId="6A1E646A" w14:textId="29ABA4C7" w:rsidR="006E6B2F" w:rsidRDefault="007106D3" w:rsidP="006D2113">
      <w:pPr>
        <w:pStyle w:val="FOInormal"/>
      </w:pPr>
      <w:r>
        <w:t xml:space="preserve">Instagram i </w:t>
      </w:r>
      <w:proofErr w:type="spellStart"/>
      <w:r>
        <w:t>TikTok</w:t>
      </w:r>
      <w:proofErr w:type="spellEnd"/>
      <w:r>
        <w:t xml:space="preserve"> koristit će se </w:t>
      </w:r>
      <w:r w:rsidR="00F17555">
        <w:t xml:space="preserve">za </w:t>
      </w:r>
      <w:r>
        <w:t xml:space="preserve">promocije restorana </w:t>
      </w:r>
      <w:proofErr w:type="spellStart"/>
      <w:r>
        <w:t>Savor</w:t>
      </w:r>
      <w:proofErr w:type="spellEnd"/>
      <w:r>
        <w:t xml:space="preserve"> jer </w:t>
      </w:r>
      <w:r w:rsidR="00E05F35">
        <w:t>se pomoću njih</w:t>
      </w:r>
      <w:r w:rsidR="00E31B5E">
        <w:t xml:space="preserve"> </w:t>
      </w:r>
      <w:r>
        <w:t>omogućuju jednostavan i privlačan način komunikacije s gostima. Kroz društvene mreže restoran će se promovirati ne samo kroz jela, već i kroz cjelokupno iskustvo koje nudi.</w:t>
      </w:r>
      <w:r w:rsidR="004059EF">
        <w:t xml:space="preserve"> Na </w:t>
      </w:r>
      <w:r w:rsidR="00CF0701">
        <w:t xml:space="preserve">Instagramu i Tik toku </w:t>
      </w:r>
      <w:r w:rsidR="00BF7C00">
        <w:t xml:space="preserve">biti će objavljivani videozapisi </w:t>
      </w:r>
      <w:r w:rsidR="00BF7C00" w:rsidRPr="004059EF">
        <w:t>koji prikazuju</w:t>
      </w:r>
      <w:r w:rsidR="008E7698">
        <w:t xml:space="preserve"> prostor restorana,</w:t>
      </w:r>
      <w:r w:rsidR="00BF7C00" w:rsidRPr="004059EF">
        <w:t xml:space="preserve"> pripremu jela, rad kuhara u kuhinji</w:t>
      </w:r>
      <w:r w:rsidR="0090534C">
        <w:t xml:space="preserve">, </w:t>
      </w:r>
      <w:r w:rsidR="00B6425C">
        <w:t>serviranje jela</w:t>
      </w:r>
      <w:r w:rsidR="00BF7C00" w:rsidRPr="004059EF">
        <w:t xml:space="preserve"> te </w:t>
      </w:r>
      <w:r w:rsidR="00BF7C00">
        <w:t>informativni</w:t>
      </w:r>
      <w:r w:rsidR="00BF7C00" w:rsidRPr="004059EF">
        <w:t xml:space="preserve"> sadržaj o japanskoj i azijskoj kuhinji, sastojcima i tehnikama pripreme hrane</w:t>
      </w:r>
      <w:r w:rsidR="00DF5C8C">
        <w:t>, kako bi dodano educirali goste restorana</w:t>
      </w:r>
      <w:r w:rsidR="00BF7C00" w:rsidRPr="004059EF">
        <w:t>.</w:t>
      </w:r>
      <w:r w:rsidR="00EF28E5">
        <w:t xml:space="preserve"> Također </w:t>
      </w:r>
      <w:r w:rsidR="0067753F">
        <w:t xml:space="preserve">se </w:t>
      </w:r>
      <w:r w:rsidR="00DE733C">
        <w:t>planiraju</w:t>
      </w:r>
      <w:r w:rsidR="00DE733C" w:rsidRPr="00DE733C">
        <w:t xml:space="preserve"> suradnja s poznatim domaćim </w:t>
      </w:r>
      <w:proofErr w:type="spellStart"/>
      <w:r w:rsidR="00DE733C" w:rsidRPr="00DE733C">
        <w:t>food</w:t>
      </w:r>
      <w:proofErr w:type="spellEnd"/>
      <w:r w:rsidR="00DE733C" w:rsidRPr="00DE733C">
        <w:t xml:space="preserve"> </w:t>
      </w:r>
      <w:proofErr w:type="spellStart"/>
      <w:r w:rsidR="00DE733C" w:rsidRPr="00DE733C">
        <w:t>influencerima</w:t>
      </w:r>
      <w:proofErr w:type="spellEnd"/>
      <w:r w:rsidR="00DE733C" w:rsidRPr="00DE733C">
        <w:t xml:space="preserve"> i gastro kreatorima sadržaja, poput Antonija </w:t>
      </w:r>
      <w:proofErr w:type="spellStart"/>
      <w:r w:rsidR="00DE733C" w:rsidRPr="00DE733C">
        <w:t>Brajllovića</w:t>
      </w:r>
      <w:proofErr w:type="spellEnd"/>
      <w:r w:rsidR="00DE733C" w:rsidRPr="00DE733C">
        <w:t xml:space="preserve"> ili Roberta </w:t>
      </w:r>
      <w:proofErr w:type="spellStart"/>
      <w:r w:rsidR="00DE733C" w:rsidRPr="00DE733C">
        <w:t>Knjaza</w:t>
      </w:r>
      <w:proofErr w:type="spellEnd"/>
      <w:r w:rsidR="00DE733C" w:rsidRPr="00DE733C">
        <w:t>, kako bi se dodatno povećala vidljivost restorana i privukla šira publika.</w:t>
      </w:r>
      <w:r w:rsidR="00323B2A">
        <w:t xml:space="preserve"> Također</w:t>
      </w:r>
      <w:r w:rsidR="00AA07BE">
        <w:t xml:space="preserve"> će </w:t>
      </w:r>
      <w:r w:rsidR="003B515C">
        <w:t xml:space="preserve">se promovirati </w:t>
      </w:r>
      <w:r w:rsidR="00323B2A" w:rsidRPr="00323B2A">
        <w:t>vizualno atraktivnim jelima, sezonsk</w:t>
      </w:r>
      <w:r w:rsidR="003B515C">
        <w:t>a</w:t>
      </w:r>
      <w:r w:rsidR="00323B2A" w:rsidRPr="00323B2A">
        <w:t xml:space="preserve"> ponud</w:t>
      </w:r>
      <w:r w:rsidR="003B515C">
        <w:t>a</w:t>
      </w:r>
      <w:r w:rsidR="00323B2A" w:rsidRPr="00323B2A">
        <w:t xml:space="preserve"> </w:t>
      </w:r>
      <w:r w:rsidR="003B515C">
        <w:t>sa</w:t>
      </w:r>
      <w:r w:rsidR="00323B2A" w:rsidRPr="00323B2A">
        <w:t xml:space="preserve"> detaljima koji dočaravaju japansku atmosferu.</w:t>
      </w:r>
    </w:p>
    <w:p w14:paraId="210B455B" w14:textId="27D9290C" w:rsidR="000D549D" w:rsidRDefault="007106D3" w:rsidP="00EB3669">
      <w:pPr>
        <w:pStyle w:val="FOInormal"/>
      </w:pPr>
      <w:r>
        <w:t xml:space="preserve">U radu su izrađeni prikazi izgleda Instagram i </w:t>
      </w:r>
      <w:proofErr w:type="spellStart"/>
      <w:r>
        <w:t>TikTok</w:t>
      </w:r>
      <w:proofErr w:type="spellEnd"/>
      <w:r>
        <w:t xml:space="preserve"> profila restorana </w:t>
      </w:r>
      <w:proofErr w:type="spellStart"/>
      <w:r>
        <w:t>Savor</w:t>
      </w:r>
      <w:proofErr w:type="spellEnd"/>
      <w:r>
        <w:t xml:space="preserve">, koji prikazuju način prezentacije sadržaja na društvenim mrežama. Primjeri izgleda Instagram i </w:t>
      </w:r>
      <w:proofErr w:type="spellStart"/>
      <w:r>
        <w:t>TikTok</w:t>
      </w:r>
      <w:proofErr w:type="spellEnd"/>
      <w:r>
        <w:t xml:space="preserve"> stranica prikazani su na slici </w:t>
      </w:r>
      <w:r w:rsidR="00C55B54">
        <w:t>1</w:t>
      </w:r>
      <w:r w:rsidR="00D14A1A">
        <w:t>3</w:t>
      </w:r>
      <w:r>
        <w:t>.</w:t>
      </w:r>
    </w:p>
    <w:p w14:paraId="54025D16" w14:textId="77777777" w:rsidR="000D549D" w:rsidRDefault="000D549D" w:rsidP="000D549D">
      <w:pPr>
        <w:pStyle w:val="FOInormal"/>
        <w:keepNext/>
        <w:ind w:firstLine="0"/>
      </w:pPr>
      <w:r w:rsidRPr="00D62620">
        <w:rPr>
          <w:noProof/>
        </w:rPr>
        <w:lastRenderedPageBreak/>
        <w:drawing>
          <wp:inline distT="0" distB="0" distL="0" distR="0" wp14:anchorId="1DF443E7" wp14:editId="2337B5DB">
            <wp:extent cx="5760720" cy="3840480"/>
            <wp:effectExtent l="0" t="0" r="0" b="7620"/>
            <wp:docPr id="1796910472" name="Slika 18" descr="Slika na kojoj se prikazuje tekst, Mobitel, mobilni uređaj, prijenosni komunikacijski uređa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10472" name="Slika 18" descr="Slika na kojoj se prikazuje tekst, Mobitel, mobilni uređaj, prijenosni komunikacijski uređaj&#10;&#10;Sadržaj generiran uz AI možda nije toča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B0B3BAB" w14:textId="5CC4CC21" w:rsidR="000D549D" w:rsidRDefault="000D549D" w:rsidP="008429E3">
      <w:pPr>
        <w:pStyle w:val="Izvortablice"/>
      </w:pPr>
      <w:bookmarkStart w:id="72" w:name="_Toc218887432"/>
      <w:r>
        <w:t xml:space="preserve">Slika </w:t>
      </w:r>
      <w:r>
        <w:fldChar w:fldCharType="begin"/>
      </w:r>
      <w:r>
        <w:instrText>SEQ Slika \* ARABIC</w:instrText>
      </w:r>
      <w:r>
        <w:fldChar w:fldCharType="separate"/>
      </w:r>
      <w:r w:rsidR="0044597F">
        <w:rPr>
          <w:noProof/>
        </w:rPr>
        <w:t>13</w:t>
      </w:r>
      <w:r>
        <w:fldChar w:fldCharType="end"/>
      </w:r>
      <w:r>
        <w:t>.</w:t>
      </w:r>
      <w:r w:rsidRPr="009C12C4">
        <w:t xml:space="preserve"> Vizualizacija izgleda </w:t>
      </w:r>
      <w:r>
        <w:t>Instagram i Tik Tok stranic</w:t>
      </w:r>
      <w:r w:rsidR="00B07901">
        <w:t>e</w:t>
      </w:r>
      <w:r w:rsidR="3EDC7F05">
        <w:t xml:space="preserve"> </w:t>
      </w:r>
      <w:r w:rsidR="008429E3">
        <w:t>[</w:t>
      </w:r>
      <w:r w:rsidR="3EDC7F05">
        <w:t>autorski rad</w:t>
      </w:r>
      <w:r w:rsidR="008429E3">
        <w:t>]</w:t>
      </w:r>
      <w:bookmarkEnd w:id="72"/>
    </w:p>
    <w:p w14:paraId="6A8DB4B5" w14:textId="77777777" w:rsidR="007106D3" w:rsidRDefault="007106D3" w:rsidP="000D549D">
      <w:pPr>
        <w:pStyle w:val="Naslovslike"/>
      </w:pPr>
    </w:p>
    <w:p w14:paraId="375C7A39" w14:textId="4EEED1C5" w:rsidR="007106D3" w:rsidRDefault="003057EB" w:rsidP="009919BB">
      <w:pPr>
        <w:pStyle w:val="FOInormal"/>
      </w:pPr>
      <w:r w:rsidRPr="003057EB">
        <w:t xml:space="preserve">Troškovi marketinga prikazani su u financijskoj tablici projekta, </w:t>
      </w:r>
      <w:r w:rsidR="009919BB" w:rsidRPr="009919BB">
        <w:t>prema kojoj</w:t>
      </w:r>
      <w:r w:rsidRPr="003057EB">
        <w:t xml:space="preserve"> se u razdoblju od 2026. do 2030. godine planiraju godišnja ulaganja</w:t>
      </w:r>
      <w:r w:rsidR="009919BB" w:rsidRPr="009919BB">
        <w:t xml:space="preserve"> u marketing. Godišnji trošak marketinga iznosi 24.000,00 € u 2026. godini,</w:t>
      </w:r>
      <w:r w:rsidR="00E75FAE">
        <w:t xml:space="preserve"> te</w:t>
      </w:r>
      <w:r w:rsidR="008D109E">
        <w:t xml:space="preserve"> se ta cijena troška ovisno o godini mijenj</w:t>
      </w:r>
      <w:r w:rsidR="00DA20F8">
        <w:t>a</w:t>
      </w:r>
      <w:r w:rsidR="00126C65">
        <w:t xml:space="preserve">, što se može vidjeti u tablici </w:t>
      </w:r>
      <w:r w:rsidR="003F71EB">
        <w:t>2</w:t>
      </w:r>
      <w:r w:rsidR="00FD008C">
        <w:t>5</w:t>
      </w:r>
      <w:r w:rsidR="00126C65">
        <w:t>.</w:t>
      </w:r>
      <w:r w:rsidR="00DE4D6F">
        <w:t xml:space="preserve"> </w:t>
      </w:r>
      <w:r w:rsidRPr="003057EB">
        <w:t xml:space="preserve">Ta sredstva namijenjena su digitalnom oglašavanju, izradi promotivnog sadržaja, održavanju društvenih mreža, suradnji s </w:t>
      </w:r>
      <w:proofErr w:type="spellStart"/>
      <w:r w:rsidRPr="003057EB">
        <w:t>influencerima</w:t>
      </w:r>
      <w:proofErr w:type="spellEnd"/>
      <w:r w:rsidRPr="003057EB">
        <w:t xml:space="preserve"> te </w:t>
      </w:r>
      <w:r w:rsidR="009919BB" w:rsidRPr="009919BB">
        <w:t>povećanju</w:t>
      </w:r>
      <w:r w:rsidRPr="003057EB">
        <w:t xml:space="preserve"> vidljivosti </w:t>
      </w:r>
      <w:r w:rsidR="009919BB" w:rsidRPr="009919BB">
        <w:t xml:space="preserve">i prepoznatljivosti </w:t>
      </w:r>
      <w:r w:rsidRPr="003057EB">
        <w:t>restorana na tržištu.</w:t>
      </w:r>
    </w:p>
    <w:p w14:paraId="67E8DD22" w14:textId="34222CF6" w:rsidR="744DF094" w:rsidRPr="007F6AD2" w:rsidRDefault="744DF094" w:rsidP="1DAD5E64">
      <w:pPr>
        <w:pStyle w:val="FOINaslov2"/>
        <w:rPr>
          <w:rStyle w:val="FOINaslov3Char"/>
          <w:b/>
          <w:sz w:val="32"/>
        </w:rPr>
      </w:pPr>
      <w:bookmarkStart w:id="73" w:name="_Toc218887578"/>
      <w:r>
        <w:t>Ciljana publika</w:t>
      </w:r>
      <w:bookmarkEnd w:id="73"/>
    </w:p>
    <w:p w14:paraId="19874690" w14:textId="53D8001A" w:rsidR="0BE0F808" w:rsidRPr="00BE3BA0" w:rsidRDefault="619F35E5" w:rsidP="00C346E4">
      <w:pPr>
        <w:spacing w:line="360" w:lineRule="auto"/>
        <w:ind w:firstLine="709"/>
        <w:jc w:val="both"/>
        <w:rPr>
          <w:rFonts w:ascii="Arial" w:eastAsia="Arial" w:hAnsi="Arial" w:cs="Arial"/>
          <w:sz w:val="22"/>
          <w:szCs w:val="22"/>
        </w:rPr>
      </w:pPr>
      <w:r w:rsidRPr="00BE3BA0">
        <w:rPr>
          <w:rFonts w:ascii="Arial" w:eastAsia="Arial" w:hAnsi="Arial" w:cs="Arial"/>
          <w:sz w:val="22"/>
          <w:szCs w:val="22"/>
        </w:rPr>
        <w:t xml:space="preserve">Restoran se vodi </w:t>
      </w:r>
      <w:r w:rsidR="2DE2E9D1" w:rsidRPr="00BE3BA0">
        <w:rPr>
          <w:rFonts w:ascii="Arial" w:eastAsia="Arial" w:hAnsi="Arial" w:cs="Arial"/>
          <w:sz w:val="22"/>
          <w:szCs w:val="22"/>
        </w:rPr>
        <w:t xml:space="preserve">takvom politikom da </w:t>
      </w:r>
      <w:r w:rsidRPr="00BE3BA0">
        <w:rPr>
          <w:rFonts w:ascii="Arial" w:eastAsia="Arial" w:hAnsi="Arial" w:cs="Arial"/>
          <w:sz w:val="22"/>
          <w:szCs w:val="22"/>
        </w:rPr>
        <w:t>nema</w:t>
      </w:r>
      <w:r w:rsidR="07185554" w:rsidRPr="00BE3BA0">
        <w:rPr>
          <w:rFonts w:ascii="Arial" w:eastAsia="Arial" w:hAnsi="Arial" w:cs="Arial"/>
          <w:sz w:val="22"/>
          <w:szCs w:val="22"/>
        </w:rPr>
        <w:t>mo</w:t>
      </w:r>
      <w:r w:rsidRPr="00BE3BA0">
        <w:rPr>
          <w:rFonts w:ascii="Arial" w:eastAsia="Arial" w:hAnsi="Arial" w:cs="Arial"/>
          <w:sz w:val="22"/>
          <w:szCs w:val="22"/>
        </w:rPr>
        <w:t xml:space="preserve"> profil idealnog gosta</w:t>
      </w:r>
      <w:r w:rsidR="53A628FA" w:rsidRPr="00BE3BA0">
        <w:rPr>
          <w:rFonts w:ascii="Arial" w:eastAsia="Arial" w:hAnsi="Arial" w:cs="Arial"/>
          <w:sz w:val="22"/>
          <w:szCs w:val="22"/>
        </w:rPr>
        <w:t xml:space="preserve"> – već je ranije u vrijednostima istaknuto da su svi gosti jednako važno i svakom gostu se gostu želi stvoriti isti osjećaj i pružiti ista usluga, bez obzira na to naručuje li hranu kao </w:t>
      </w:r>
      <w:r w:rsidR="2FEB3C24" w:rsidRPr="00BE3BA0">
        <w:rPr>
          <w:rFonts w:ascii="Arial" w:eastAsia="Arial" w:hAnsi="Arial" w:cs="Arial"/>
          <w:sz w:val="22"/>
          <w:szCs w:val="22"/>
        </w:rPr>
        <w:t>gablec za van ili objeduje u restoranu uz predjelo, glavno jelo i de</w:t>
      </w:r>
      <w:r w:rsidR="38A209AF" w:rsidRPr="00BE3BA0">
        <w:rPr>
          <w:rFonts w:ascii="Arial" w:eastAsia="Arial" w:hAnsi="Arial" w:cs="Arial"/>
          <w:sz w:val="22"/>
          <w:szCs w:val="22"/>
        </w:rPr>
        <w:t xml:space="preserve">sert. </w:t>
      </w:r>
    </w:p>
    <w:p w14:paraId="3DE2DEF4" w14:textId="50739119" w:rsidR="38A209AF" w:rsidRPr="00BE3BA0" w:rsidRDefault="38A209AF" w:rsidP="00C346E4">
      <w:pPr>
        <w:spacing w:line="360" w:lineRule="auto"/>
        <w:jc w:val="both"/>
        <w:rPr>
          <w:rFonts w:ascii="Arial" w:eastAsia="Arial" w:hAnsi="Arial" w:cs="Arial"/>
          <w:sz w:val="22"/>
          <w:szCs w:val="22"/>
        </w:rPr>
      </w:pPr>
      <w:r w:rsidRPr="00BE3BA0">
        <w:rPr>
          <w:rFonts w:ascii="Arial" w:eastAsia="Arial" w:hAnsi="Arial" w:cs="Arial"/>
          <w:sz w:val="22"/>
          <w:szCs w:val="22"/>
        </w:rPr>
        <w:t xml:space="preserve">Naravno, očekuje se da će najveći broj gostiju biti </w:t>
      </w:r>
      <w:r w:rsidR="77AF04BC" w:rsidRPr="00BE3BA0">
        <w:rPr>
          <w:rFonts w:ascii="Arial" w:eastAsia="Arial" w:hAnsi="Arial" w:cs="Arial"/>
          <w:sz w:val="22"/>
          <w:szCs w:val="22"/>
        </w:rPr>
        <w:t>osobe svih spolova</w:t>
      </w:r>
      <w:r w:rsidRPr="00BE3BA0">
        <w:rPr>
          <w:rFonts w:ascii="Arial" w:eastAsia="Arial" w:hAnsi="Arial" w:cs="Arial"/>
          <w:sz w:val="22"/>
          <w:szCs w:val="22"/>
        </w:rPr>
        <w:t xml:space="preserve"> </w:t>
      </w:r>
      <w:r w:rsidR="77AF04BC" w:rsidRPr="00BE3BA0">
        <w:rPr>
          <w:rFonts w:ascii="Arial" w:eastAsia="Arial" w:hAnsi="Arial" w:cs="Arial"/>
          <w:sz w:val="22"/>
          <w:szCs w:val="22"/>
        </w:rPr>
        <w:t>i društvenog statusa u</w:t>
      </w:r>
      <w:r w:rsidRPr="00BE3BA0">
        <w:rPr>
          <w:rFonts w:ascii="Arial" w:eastAsia="Arial" w:hAnsi="Arial" w:cs="Arial"/>
          <w:sz w:val="22"/>
          <w:szCs w:val="22"/>
        </w:rPr>
        <w:t xml:space="preserve"> dobi između 2</w:t>
      </w:r>
      <w:r w:rsidR="77471DF2" w:rsidRPr="00BE3BA0">
        <w:rPr>
          <w:rFonts w:ascii="Arial" w:eastAsia="Arial" w:hAnsi="Arial" w:cs="Arial"/>
          <w:sz w:val="22"/>
          <w:szCs w:val="22"/>
        </w:rPr>
        <w:t>0</w:t>
      </w:r>
      <w:r w:rsidRPr="00BE3BA0">
        <w:rPr>
          <w:rFonts w:ascii="Arial" w:eastAsia="Arial" w:hAnsi="Arial" w:cs="Arial"/>
          <w:sz w:val="22"/>
          <w:szCs w:val="22"/>
        </w:rPr>
        <w:t xml:space="preserve"> i </w:t>
      </w:r>
      <w:r w:rsidR="77471DF2" w:rsidRPr="00BE3BA0">
        <w:rPr>
          <w:rFonts w:ascii="Arial" w:eastAsia="Arial" w:hAnsi="Arial" w:cs="Arial"/>
          <w:sz w:val="22"/>
          <w:szCs w:val="22"/>
        </w:rPr>
        <w:t xml:space="preserve">50 godina, pa će se </w:t>
      </w:r>
      <w:r w:rsidR="6E9E8D12" w:rsidRPr="00BE3BA0">
        <w:rPr>
          <w:rFonts w:ascii="Arial" w:eastAsia="Arial" w:hAnsi="Arial" w:cs="Arial"/>
          <w:sz w:val="22"/>
          <w:szCs w:val="22"/>
        </w:rPr>
        <w:t>marketinške ak</w:t>
      </w:r>
      <w:r w:rsidR="78C93A44" w:rsidRPr="00BE3BA0">
        <w:rPr>
          <w:rFonts w:ascii="Arial" w:eastAsia="Arial" w:hAnsi="Arial" w:cs="Arial"/>
          <w:sz w:val="22"/>
          <w:szCs w:val="22"/>
        </w:rPr>
        <w:t>t</w:t>
      </w:r>
      <w:r w:rsidR="6E9E8D12" w:rsidRPr="00BE3BA0">
        <w:rPr>
          <w:rFonts w:ascii="Arial" w:eastAsia="Arial" w:hAnsi="Arial" w:cs="Arial"/>
          <w:sz w:val="22"/>
          <w:szCs w:val="22"/>
        </w:rPr>
        <w:t xml:space="preserve">ivnosti </w:t>
      </w:r>
      <w:r w:rsidR="2C37519B" w:rsidRPr="00BE3BA0">
        <w:rPr>
          <w:rFonts w:ascii="Arial" w:eastAsia="Arial" w:hAnsi="Arial" w:cs="Arial"/>
          <w:sz w:val="22"/>
          <w:szCs w:val="22"/>
        </w:rPr>
        <w:t>prilagođavati</w:t>
      </w:r>
      <w:r w:rsidR="77471DF2" w:rsidRPr="00BE3BA0">
        <w:rPr>
          <w:rFonts w:ascii="Arial" w:eastAsia="Arial" w:hAnsi="Arial" w:cs="Arial"/>
          <w:sz w:val="22"/>
          <w:szCs w:val="22"/>
        </w:rPr>
        <w:t xml:space="preserve"> prema </w:t>
      </w:r>
      <w:r w:rsidR="3083B14E" w:rsidRPr="00BE3BA0">
        <w:rPr>
          <w:rFonts w:ascii="Arial" w:eastAsia="Arial" w:hAnsi="Arial" w:cs="Arial"/>
          <w:sz w:val="22"/>
          <w:szCs w:val="22"/>
        </w:rPr>
        <w:t>toj</w:t>
      </w:r>
      <w:r w:rsidR="6F686B84" w:rsidRPr="00BE3BA0">
        <w:rPr>
          <w:rFonts w:ascii="Arial" w:eastAsia="Arial" w:hAnsi="Arial" w:cs="Arial"/>
          <w:sz w:val="22"/>
          <w:szCs w:val="22"/>
        </w:rPr>
        <w:t xml:space="preserve"> publici. </w:t>
      </w:r>
      <w:r w:rsidR="0918B0F2" w:rsidRPr="00BE3BA0">
        <w:rPr>
          <w:rFonts w:ascii="Arial" w:eastAsia="Arial" w:hAnsi="Arial" w:cs="Arial"/>
          <w:sz w:val="22"/>
          <w:szCs w:val="22"/>
        </w:rPr>
        <w:t>Isto tako je važno naglasiti da se restoran fokusira na hrvatsko stanovništvo, odnosno kako je u misiji već spomenuto “gostima u Hrvatskoj”. Nij</w:t>
      </w:r>
      <w:r w:rsidR="236429B0" w:rsidRPr="00BE3BA0">
        <w:rPr>
          <w:rFonts w:ascii="Arial" w:eastAsia="Arial" w:hAnsi="Arial" w:cs="Arial"/>
          <w:sz w:val="22"/>
          <w:szCs w:val="22"/>
        </w:rPr>
        <w:t xml:space="preserve">e važno da li je gost turist ili stanovnik Hrvatske, da li je Hrvat ili strani radnik, ali pretpostavka je da će usluge restorana uglavnom </w:t>
      </w:r>
      <w:r w:rsidR="236429B0" w:rsidRPr="00BE3BA0">
        <w:rPr>
          <w:rFonts w:ascii="Arial" w:eastAsia="Arial" w:hAnsi="Arial" w:cs="Arial"/>
          <w:sz w:val="22"/>
          <w:szCs w:val="22"/>
        </w:rPr>
        <w:lastRenderedPageBreak/>
        <w:t>koristiti stanovnici u Hrvatskoj</w:t>
      </w:r>
      <w:r w:rsidR="11E96E54" w:rsidRPr="00BE3BA0">
        <w:rPr>
          <w:rFonts w:ascii="Arial" w:eastAsia="Arial" w:hAnsi="Arial" w:cs="Arial"/>
          <w:sz w:val="22"/>
          <w:szCs w:val="22"/>
        </w:rPr>
        <w:t>, točnije gradu Zagrebu</w:t>
      </w:r>
      <w:r w:rsidR="236429B0" w:rsidRPr="00BE3BA0">
        <w:rPr>
          <w:rFonts w:ascii="Arial" w:eastAsia="Arial" w:hAnsi="Arial" w:cs="Arial"/>
          <w:sz w:val="22"/>
          <w:szCs w:val="22"/>
        </w:rPr>
        <w:t xml:space="preserve"> (uključujući i strane radnike), </w:t>
      </w:r>
      <w:r w:rsidR="7A5CE918" w:rsidRPr="00BE3BA0">
        <w:rPr>
          <w:rFonts w:ascii="Arial" w:eastAsia="Arial" w:hAnsi="Arial" w:cs="Arial"/>
          <w:sz w:val="22"/>
          <w:szCs w:val="22"/>
        </w:rPr>
        <w:t>a ne turisti, pa će se marketinške aktivnosti usmjeriti shodno tim pretpostavkama (</w:t>
      </w:r>
      <w:r w:rsidR="3BE7B286" w:rsidRPr="00BE3BA0">
        <w:rPr>
          <w:rFonts w:ascii="Arial" w:eastAsia="Arial" w:hAnsi="Arial" w:cs="Arial"/>
          <w:sz w:val="22"/>
          <w:szCs w:val="22"/>
        </w:rPr>
        <w:t>newsletteri</w:t>
      </w:r>
      <w:r w:rsidR="7CFA370F" w:rsidRPr="00BE3BA0">
        <w:rPr>
          <w:rFonts w:ascii="Arial" w:eastAsia="Arial" w:hAnsi="Arial" w:cs="Arial"/>
          <w:sz w:val="22"/>
          <w:szCs w:val="22"/>
        </w:rPr>
        <w:t xml:space="preserve"> odnosno jelovnici i ponuda akcija u stambenim i poslovnim zgradama</w:t>
      </w:r>
      <w:r w:rsidR="3BE7B286" w:rsidRPr="00BE3BA0">
        <w:rPr>
          <w:rFonts w:ascii="Arial" w:eastAsia="Arial" w:hAnsi="Arial" w:cs="Arial"/>
          <w:sz w:val="22"/>
          <w:szCs w:val="22"/>
        </w:rPr>
        <w:t xml:space="preserve">, oglasne ploče i ekrani u poslovnim središtima i prostorima, oglasi na tramvajskim postajama i </w:t>
      </w:r>
      <w:proofErr w:type="spellStart"/>
      <w:r w:rsidR="3BE7B286" w:rsidRPr="00BE3BA0">
        <w:rPr>
          <w:rFonts w:ascii="Arial" w:eastAsia="Arial" w:hAnsi="Arial" w:cs="Arial"/>
          <w:sz w:val="22"/>
          <w:szCs w:val="22"/>
        </w:rPr>
        <w:t>sl</w:t>
      </w:r>
      <w:proofErr w:type="spellEnd"/>
      <w:r w:rsidR="3BE7B286" w:rsidRPr="00BE3BA0">
        <w:rPr>
          <w:rFonts w:ascii="Arial" w:eastAsia="Arial" w:hAnsi="Arial" w:cs="Arial"/>
          <w:sz w:val="22"/>
          <w:szCs w:val="22"/>
        </w:rPr>
        <w:t>; uz već spomenutu kampa</w:t>
      </w:r>
      <w:r w:rsidR="7BC73CBD" w:rsidRPr="00BE3BA0">
        <w:rPr>
          <w:rFonts w:ascii="Arial" w:eastAsia="Arial" w:hAnsi="Arial" w:cs="Arial"/>
          <w:sz w:val="22"/>
          <w:szCs w:val="22"/>
        </w:rPr>
        <w:t>nju digitalnog marketinga).</w:t>
      </w:r>
    </w:p>
    <w:p w14:paraId="60F6EF8C" w14:textId="77777777" w:rsidR="007106D3" w:rsidRDefault="007106D3" w:rsidP="007106D3">
      <w:pPr>
        <w:pStyle w:val="FOInormal"/>
        <w:ind w:firstLine="0"/>
      </w:pPr>
    </w:p>
    <w:p w14:paraId="7E8E2E64" w14:textId="77777777" w:rsidR="007106D3" w:rsidRDefault="007106D3" w:rsidP="007106D3">
      <w:pPr>
        <w:pStyle w:val="FOInormal"/>
        <w:ind w:firstLine="0"/>
      </w:pPr>
    </w:p>
    <w:p w14:paraId="113F3221" w14:textId="77777777" w:rsidR="007106D3" w:rsidRDefault="007106D3" w:rsidP="007106D3">
      <w:pPr>
        <w:pStyle w:val="FOInormal"/>
        <w:ind w:firstLine="0"/>
      </w:pPr>
    </w:p>
    <w:p w14:paraId="66D8D2DD" w14:textId="77777777" w:rsidR="00235749" w:rsidRDefault="00235749">
      <w:pPr>
        <w:spacing w:after="200" w:line="276" w:lineRule="auto"/>
        <w:rPr>
          <w:rFonts w:ascii="Arial" w:hAnsi="Arial" w:cs="Arial"/>
          <w:b/>
          <w:bCs/>
          <w:sz w:val="36"/>
        </w:rPr>
      </w:pPr>
      <w:r>
        <w:br w:type="page"/>
      </w:r>
    </w:p>
    <w:p w14:paraId="5F13E958" w14:textId="2CDA1E09" w:rsidR="002832E3" w:rsidRDefault="002832E3" w:rsidP="00FC6486">
      <w:pPr>
        <w:pStyle w:val="FOINaslov1"/>
      </w:pPr>
      <w:bookmarkStart w:id="74" w:name="_Toc218887579"/>
      <w:r>
        <w:lastRenderedPageBreak/>
        <w:t>Financijski elementi pothvata</w:t>
      </w:r>
      <w:bookmarkEnd w:id="74"/>
    </w:p>
    <w:p w14:paraId="34763396" w14:textId="77777777" w:rsidR="004F756D" w:rsidRDefault="004F756D" w:rsidP="004F756D">
      <w:pPr>
        <w:pStyle w:val="FOInormal"/>
      </w:pPr>
      <w:r w:rsidRPr="004F756D">
        <w:t>Financijski plan projekta "</w:t>
      </w:r>
      <w:proofErr w:type="spellStart"/>
      <w:r w:rsidRPr="004F756D">
        <w:t>Savor</w:t>
      </w:r>
      <w:proofErr w:type="spellEnd"/>
      <w:r w:rsidRPr="004F756D">
        <w:t xml:space="preserve"> d.o.o." prikazuje petogodišnju projekciju poslovanja (2026. – 2030.) te služi kao ključni dokaz financijske isplativosti, dugoročne održivosti i sposobnosti poduzeća da ostvari postavljene ciljeve. Plan je koncipiran tako da objašnjava potrebna ulaganja, strukturu financiranja, projekciju prihoda i troškova te konačnu procjenu profitabilnosti i likvidnosti poduzeća.</w:t>
      </w:r>
    </w:p>
    <w:p w14:paraId="61FF27A2" w14:textId="77777777" w:rsidR="0096498D" w:rsidRDefault="00FC6486" w:rsidP="004F756D">
      <w:pPr>
        <w:pStyle w:val="FOINaslov2"/>
      </w:pPr>
      <w:bookmarkStart w:id="75" w:name="_Toc218887580"/>
      <w:r>
        <w:t>U</w:t>
      </w:r>
      <w:r w:rsidR="005C4435">
        <w:t>kupna potrebna ulaganja i struktura financiranja</w:t>
      </w:r>
      <w:bookmarkEnd w:id="75"/>
    </w:p>
    <w:p w14:paraId="2E9F08B5" w14:textId="68E36D9A" w:rsidR="003D41A8" w:rsidRDefault="0096498D" w:rsidP="009344E0">
      <w:pPr>
        <w:pStyle w:val="FOInormal"/>
      </w:pPr>
      <w:r w:rsidRPr="0096498D">
        <w:t>Cjelokupni investicijski proračun za pokretanje restorana "</w:t>
      </w:r>
      <w:proofErr w:type="spellStart"/>
      <w:r w:rsidRPr="0096498D">
        <w:t>Savor</w:t>
      </w:r>
      <w:proofErr w:type="spellEnd"/>
      <w:r w:rsidRPr="0096498D">
        <w:t xml:space="preserve"> d.o.o." iznosi </w:t>
      </w:r>
      <w:r w:rsidRPr="00144792">
        <w:rPr>
          <w:b/>
          <w:bCs/>
        </w:rPr>
        <w:t>479.4</w:t>
      </w:r>
      <w:r w:rsidR="00F67427">
        <w:rPr>
          <w:b/>
          <w:bCs/>
        </w:rPr>
        <w:t>89</w:t>
      </w:r>
      <w:r w:rsidR="00144792">
        <w:rPr>
          <w:b/>
          <w:bCs/>
        </w:rPr>
        <w:t>,</w:t>
      </w:r>
      <w:r w:rsidR="007F7316">
        <w:rPr>
          <w:b/>
          <w:bCs/>
        </w:rPr>
        <w:t>53</w:t>
      </w:r>
      <w:r w:rsidR="00144792">
        <w:rPr>
          <w:b/>
          <w:bCs/>
        </w:rPr>
        <w:t xml:space="preserve"> </w:t>
      </w:r>
      <w:r w:rsidRPr="00144792">
        <w:rPr>
          <w:b/>
          <w:bCs/>
        </w:rPr>
        <w:t>€</w:t>
      </w:r>
      <w:r w:rsidRPr="00144792">
        <w:t>.</w:t>
      </w:r>
      <w:r w:rsidRPr="0096498D">
        <w:t xml:space="preserve"> Ovaj iznos pokriva ulaganja u osnovna sredstva </w:t>
      </w:r>
      <w:r w:rsidR="00FC7D1A">
        <w:t>i trajna obrtna sredstva koja su nam potrebna odmah u početku rada kako bismo uopće mogli pripremati hranu i pića koja ćemo posluživati gostima restorana</w:t>
      </w:r>
      <w:r w:rsidRPr="0096498D">
        <w:t>.</w:t>
      </w:r>
      <w:r w:rsidR="00B07B94">
        <w:t xml:space="preserve"> </w:t>
      </w:r>
    </w:p>
    <w:p w14:paraId="72AAF5D2" w14:textId="77777777" w:rsidR="003D41A8" w:rsidRDefault="003D41A8" w:rsidP="003D41A8">
      <w:pPr>
        <w:pStyle w:val="FOINaslov3"/>
      </w:pPr>
      <w:bookmarkStart w:id="76" w:name="_Toc218887581"/>
      <w:r>
        <w:t>Investicije u osnovna sredstva</w:t>
      </w:r>
      <w:bookmarkEnd w:id="76"/>
    </w:p>
    <w:p w14:paraId="460A0639" w14:textId="6AD9EA77" w:rsidR="003A1FB3" w:rsidRDefault="003A1FB3" w:rsidP="003D41A8">
      <w:pPr>
        <w:pStyle w:val="FOInormal"/>
      </w:pPr>
      <w:r>
        <w:t xml:space="preserve">Tablica </w:t>
      </w:r>
      <w:r w:rsidR="006755B1" w:rsidRPr="008026BD">
        <w:t>14</w:t>
      </w:r>
      <w:r w:rsidRPr="008026BD">
        <w:t xml:space="preserve"> </w:t>
      </w:r>
      <w:r>
        <w:t>prikazuje u</w:t>
      </w:r>
      <w:r w:rsidRPr="00FF5D8F">
        <w:t xml:space="preserve">kupna ulaganja u osnovna sredstva </w:t>
      </w:r>
      <w:r>
        <w:t xml:space="preserve">koja </w:t>
      </w:r>
      <w:r w:rsidRPr="00FF5D8F">
        <w:t xml:space="preserve">iznose </w:t>
      </w:r>
      <w:r w:rsidRPr="00FF5D8F">
        <w:rPr>
          <w:b/>
          <w:bCs/>
        </w:rPr>
        <w:t>47</w:t>
      </w:r>
      <w:r>
        <w:rPr>
          <w:b/>
          <w:bCs/>
        </w:rPr>
        <w:t>3</w:t>
      </w:r>
      <w:r w:rsidRPr="00FF5D8F">
        <w:rPr>
          <w:b/>
          <w:bCs/>
        </w:rPr>
        <w:t>.</w:t>
      </w:r>
      <w:r>
        <w:rPr>
          <w:b/>
          <w:bCs/>
        </w:rPr>
        <w:t>617,93</w:t>
      </w:r>
      <w:r w:rsidRPr="00FF5D8F">
        <w:t xml:space="preserve"> </w:t>
      </w:r>
      <w:r w:rsidRPr="00FD34AC">
        <w:rPr>
          <w:b/>
          <w:bCs/>
        </w:rPr>
        <w:t>€</w:t>
      </w:r>
      <w:r w:rsidRPr="00FF5D8F">
        <w:t>. Ovaj visoki iznos direktno je povezan s odlukom o kupnji vlastitog poslovnog prostora i opremanju kuhinje za visoku razinu gastronomije, čime se dugoročno smanjuje rizik poslovanja</w:t>
      </w:r>
      <w:r>
        <w:t xml:space="preserve">. </w:t>
      </w:r>
    </w:p>
    <w:p w14:paraId="7038F7FF" w14:textId="30FBC6E5" w:rsidR="00F347BE" w:rsidRDefault="00F347BE" w:rsidP="003D41A8">
      <w:pPr>
        <w:pStyle w:val="FOInormal"/>
      </w:pPr>
      <w:r w:rsidRPr="00F347BE">
        <w:t>Najznačajnije stavke ulaganja su:</w:t>
      </w:r>
    </w:p>
    <w:p w14:paraId="60EE6206" w14:textId="56E2227E" w:rsidR="00F347BE" w:rsidRDefault="00A64AC3" w:rsidP="00F347BE">
      <w:pPr>
        <w:pStyle w:val="FOInormal"/>
        <w:numPr>
          <w:ilvl w:val="0"/>
          <w:numId w:val="16"/>
        </w:numPr>
      </w:pPr>
      <w:r>
        <w:t>Građevinski objekt (</w:t>
      </w:r>
      <w:r>
        <w:rPr>
          <w:b/>
          <w:bCs/>
        </w:rPr>
        <w:t>350.000,00 €</w:t>
      </w:r>
      <w:r>
        <w:t xml:space="preserve">): </w:t>
      </w:r>
      <w:r w:rsidR="00FE5914" w:rsidRPr="00FE5914">
        <w:t>Kupnja samostojećeg lokala površine 188 m² u Zagrebu</w:t>
      </w:r>
    </w:p>
    <w:p w14:paraId="35336CC7" w14:textId="17FF3585" w:rsidR="00FE5914" w:rsidRDefault="00FE5914" w:rsidP="00F347BE">
      <w:pPr>
        <w:pStyle w:val="FOInormal"/>
        <w:numPr>
          <w:ilvl w:val="0"/>
          <w:numId w:val="16"/>
        </w:numPr>
      </w:pPr>
      <w:r>
        <w:t>Kuhinjska oprema (</w:t>
      </w:r>
      <w:r>
        <w:rPr>
          <w:b/>
          <w:bCs/>
        </w:rPr>
        <w:t>81.783,35</w:t>
      </w:r>
      <w:r w:rsidR="00185028">
        <w:rPr>
          <w:b/>
          <w:bCs/>
        </w:rPr>
        <w:t xml:space="preserve"> </w:t>
      </w:r>
      <w:r>
        <w:rPr>
          <w:b/>
          <w:bCs/>
        </w:rPr>
        <w:t>€</w:t>
      </w:r>
      <w:r>
        <w:t xml:space="preserve">): </w:t>
      </w:r>
      <w:r w:rsidR="00DE392E" w:rsidRPr="00DE392E">
        <w:t xml:space="preserve">Ulaganje u profesionalnu opremu (štednjaci, </w:t>
      </w:r>
      <w:proofErr w:type="spellStart"/>
      <w:r w:rsidR="00DE392E" w:rsidRPr="00DE392E">
        <w:t>napa</w:t>
      </w:r>
      <w:proofErr w:type="spellEnd"/>
      <w:r w:rsidR="00DE392E" w:rsidRPr="00DE392E">
        <w:t xml:space="preserve">, hladnjaci, perilice) visoke kvalitete, čime se osigurava efikasnost rada </w:t>
      </w:r>
      <w:r w:rsidR="00A21B24">
        <w:t>zaposlenika</w:t>
      </w:r>
    </w:p>
    <w:p w14:paraId="1E3BD715" w14:textId="5DD5405C" w:rsidR="00A21B24" w:rsidRDefault="00803C32" w:rsidP="00F347BE">
      <w:pPr>
        <w:pStyle w:val="FOInormal"/>
        <w:numPr>
          <w:ilvl w:val="0"/>
          <w:numId w:val="16"/>
        </w:numPr>
      </w:pPr>
      <w:r>
        <w:t>Ugostiteljski namještaj i ostala oprema (</w:t>
      </w:r>
      <w:r w:rsidR="00185028">
        <w:rPr>
          <w:b/>
          <w:bCs/>
        </w:rPr>
        <w:t>41.834,58 €</w:t>
      </w:r>
      <w:r>
        <w:t>):</w:t>
      </w:r>
      <w:r w:rsidR="00185028">
        <w:t xml:space="preserve"> </w:t>
      </w:r>
      <w:r w:rsidR="00F876CC" w:rsidRPr="00F876CC">
        <w:t>Uključuje specijalizirani namještaj i tehničku opremu nužnu za ugodan boravak gostiju i efikasno vođenje poslovanja</w:t>
      </w:r>
    </w:p>
    <w:p w14:paraId="2A1D776D" w14:textId="77777777" w:rsidR="0009582F" w:rsidRDefault="0009582F" w:rsidP="0009582F">
      <w:pPr>
        <w:pStyle w:val="Naslovtablice"/>
      </w:pPr>
    </w:p>
    <w:p w14:paraId="310E639E" w14:textId="77777777" w:rsidR="00F347BE" w:rsidRDefault="00F347BE" w:rsidP="0009582F">
      <w:pPr>
        <w:pStyle w:val="Naslovtablice"/>
      </w:pPr>
    </w:p>
    <w:p w14:paraId="6454957E" w14:textId="77777777" w:rsidR="00F347BE" w:rsidRDefault="00F347BE" w:rsidP="0009582F">
      <w:pPr>
        <w:pStyle w:val="Naslovtablice"/>
      </w:pPr>
    </w:p>
    <w:p w14:paraId="15A5FE22" w14:textId="377DEE2F" w:rsidR="00990D00" w:rsidRDefault="00990D00" w:rsidP="00990D00">
      <w:pPr>
        <w:pStyle w:val="Opisslike"/>
        <w:keepNext/>
        <w:jc w:val="center"/>
      </w:pPr>
    </w:p>
    <w:p w14:paraId="403E6019" w14:textId="77777777" w:rsidR="00F41102" w:rsidRPr="00F41102" w:rsidRDefault="00F41102" w:rsidP="00F41102"/>
    <w:p w14:paraId="51695563" w14:textId="77777777" w:rsidR="00F41102" w:rsidRDefault="00F41102" w:rsidP="00990D00">
      <w:pPr>
        <w:pStyle w:val="Naslovtablice"/>
      </w:pPr>
    </w:p>
    <w:p w14:paraId="4E522A86" w14:textId="6B2E1191" w:rsidR="00990D00" w:rsidRDefault="00990D00" w:rsidP="00990D00">
      <w:pPr>
        <w:pStyle w:val="Naslovtablice"/>
      </w:pPr>
      <w:bookmarkStart w:id="77" w:name="_Toc218887517"/>
      <w:r>
        <w:lastRenderedPageBreak/>
        <w:t xml:space="preserve">Tablica </w:t>
      </w:r>
      <w:fldSimple w:instr=" SEQ Tablica \* ARABIC ">
        <w:r w:rsidR="0049760E">
          <w:rPr>
            <w:noProof/>
          </w:rPr>
          <w:t>14</w:t>
        </w:r>
      </w:fldSimple>
      <w:r>
        <w:t>. Investicije u osnovna sredstva</w:t>
      </w:r>
      <w:bookmarkEnd w:id="77"/>
    </w:p>
    <w:p w14:paraId="6EF45161" w14:textId="77777777" w:rsidR="0009582F" w:rsidRDefault="0009582F" w:rsidP="0009582F">
      <w:pPr>
        <w:pStyle w:val="Naslovtablice"/>
      </w:pPr>
      <w:r w:rsidRPr="0009582F">
        <w:rPr>
          <w:noProof/>
        </w:rPr>
        <w:drawing>
          <wp:inline distT="0" distB="0" distL="0" distR="0" wp14:anchorId="36F53BD5" wp14:editId="5DC46612">
            <wp:extent cx="5760720" cy="6900545"/>
            <wp:effectExtent l="0" t="0" r="0" b="0"/>
            <wp:docPr id="1168108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6900545"/>
                    </a:xfrm>
                    <a:prstGeom prst="rect">
                      <a:avLst/>
                    </a:prstGeom>
                    <a:noFill/>
                    <a:ln>
                      <a:noFill/>
                    </a:ln>
                  </pic:spPr>
                </pic:pic>
              </a:graphicData>
            </a:graphic>
          </wp:inline>
        </w:drawing>
      </w:r>
    </w:p>
    <w:p w14:paraId="29FD2BC6" w14:textId="7C09FFB7" w:rsidR="00D84658" w:rsidRDefault="00660FC8" w:rsidP="0009582F">
      <w:pPr>
        <w:pStyle w:val="Izvortablice"/>
      </w:pPr>
      <w:r>
        <w:t>[</w:t>
      </w:r>
      <w:r w:rsidR="0009582F">
        <w:t>autorski rad</w:t>
      </w:r>
      <w:r>
        <w:t>]</w:t>
      </w:r>
    </w:p>
    <w:p w14:paraId="439A0EC8" w14:textId="2380067E" w:rsidR="00055F97" w:rsidRDefault="00055F97" w:rsidP="0009582F">
      <w:pPr>
        <w:pStyle w:val="Izvortablice"/>
      </w:pPr>
    </w:p>
    <w:p w14:paraId="376BF28F" w14:textId="77777777" w:rsidR="00345037" w:rsidRDefault="00345037" w:rsidP="0009582F">
      <w:pPr>
        <w:pStyle w:val="Izvortablice"/>
      </w:pPr>
    </w:p>
    <w:p w14:paraId="184774C0" w14:textId="77777777" w:rsidR="00055F97" w:rsidRDefault="00055F97" w:rsidP="0009582F">
      <w:pPr>
        <w:pStyle w:val="Izvortablice"/>
      </w:pPr>
    </w:p>
    <w:p w14:paraId="7EA6A28E" w14:textId="77777777" w:rsidR="00055F97" w:rsidRDefault="00055F97" w:rsidP="0009582F">
      <w:pPr>
        <w:pStyle w:val="Izvortablice"/>
      </w:pPr>
    </w:p>
    <w:p w14:paraId="39F563E2" w14:textId="37EDCE4E" w:rsidR="00D84658" w:rsidRPr="00535346" w:rsidRDefault="00055F97" w:rsidP="00535346">
      <w:pPr>
        <w:pStyle w:val="FOINaslov4"/>
      </w:pPr>
      <w:bookmarkStart w:id="78" w:name="_Toc218887582"/>
      <w:r w:rsidRPr="00535346">
        <w:lastRenderedPageBreak/>
        <w:t>Amortizacija osnovnih sredstava</w:t>
      </w:r>
      <w:bookmarkEnd w:id="78"/>
    </w:p>
    <w:p w14:paraId="6E21EB2A" w14:textId="594999CD" w:rsidR="00325ECA" w:rsidRDefault="00D83B4E" w:rsidP="00325ECA">
      <w:pPr>
        <w:pStyle w:val="FOInormal"/>
      </w:pPr>
      <w:r w:rsidRPr="00D83B4E">
        <w:t>Amortizacija predstavlja trošak nastao postupnim trošenjem dugotrajne imovine i obračunava se linearnom metodom na nabavnu vrijednost. Ona je neizbježan rashod koji smanjuje osnovicu za porez na dobit, ali ne predstavlja stvarni odljev novca</w:t>
      </w:r>
      <w:r w:rsidR="00762F88">
        <w:t xml:space="preserve">. </w:t>
      </w:r>
      <w:r w:rsidR="00FA337F" w:rsidRPr="00FA337F">
        <w:t xml:space="preserve">Ukupan godišnji trošak amortizacije projekta iznosi </w:t>
      </w:r>
      <w:r w:rsidR="00FA337F" w:rsidRPr="00FA337F">
        <w:rPr>
          <w:b/>
          <w:bCs/>
        </w:rPr>
        <w:t>49.027</w:t>
      </w:r>
      <w:r w:rsidR="00325ECA">
        <w:rPr>
          <w:b/>
          <w:bCs/>
        </w:rPr>
        <w:t>,25</w:t>
      </w:r>
      <w:r w:rsidR="00FA337F" w:rsidRPr="00FA337F">
        <w:rPr>
          <w:b/>
          <w:bCs/>
        </w:rPr>
        <w:t xml:space="preserve"> €</w:t>
      </w:r>
      <w:r w:rsidR="006031E9">
        <w:t xml:space="preserve"> u </w:t>
      </w:r>
      <w:r w:rsidR="00FA3C18">
        <w:t xml:space="preserve">početku te će se mijenjati tijekom godina što je prikazano u tablici </w:t>
      </w:r>
      <w:r w:rsidR="006755B1" w:rsidRPr="008026BD">
        <w:t>15</w:t>
      </w:r>
      <w:r w:rsidR="006031E9">
        <w:t xml:space="preserve">. </w:t>
      </w:r>
      <w:r w:rsidR="00F62A18" w:rsidRPr="00F62A18">
        <w:t>Stope amortizacije definirane su prema zakonskim propisima i ovise o vrsti imovine</w:t>
      </w:r>
      <w:r w:rsidR="009F2A19">
        <w:t>. [</w:t>
      </w:r>
      <w:r w:rsidR="005F061B">
        <w:t>25</w:t>
      </w:r>
      <w:r w:rsidR="009F2A19">
        <w:t>]</w:t>
      </w:r>
    </w:p>
    <w:p w14:paraId="3ECF5BB6" w14:textId="77777777" w:rsidR="00BC1E67" w:rsidRDefault="00BC1E67" w:rsidP="00BC1E67">
      <w:pPr>
        <w:pStyle w:val="Naslovtablice"/>
      </w:pPr>
    </w:p>
    <w:p w14:paraId="030E6492" w14:textId="4B1C834B" w:rsidR="00BC1E67" w:rsidRDefault="00BC1E67" w:rsidP="00BC1E67">
      <w:pPr>
        <w:pStyle w:val="Naslovtablice"/>
      </w:pPr>
      <w:bookmarkStart w:id="79" w:name="_Toc218887518"/>
      <w:r>
        <w:t xml:space="preserve">Tablica </w:t>
      </w:r>
      <w:fldSimple w:instr=" SEQ Tablica \* ARABIC ">
        <w:r w:rsidR="0049760E">
          <w:rPr>
            <w:noProof/>
          </w:rPr>
          <w:t>15</w:t>
        </w:r>
      </w:fldSimple>
      <w:r>
        <w:t>. Obračun amortizacije</w:t>
      </w:r>
      <w:bookmarkEnd w:id="79"/>
    </w:p>
    <w:p w14:paraId="4DEC5A7E" w14:textId="19EEFC6B" w:rsidR="00D84658" w:rsidRPr="00325ECA" w:rsidRDefault="00BC1E67" w:rsidP="00BC1E67">
      <w:pPr>
        <w:pStyle w:val="Naslovtablice"/>
      </w:pPr>
      <w:r w:rsidRPr="00BC1E67">
        <w:rPr>
          <w:noProof/>
        </w:rPr>
        <w:drawing>
          <wp:inline distT="0" distB="0" distL="0" distR="0" wp14:anchorId="36B00F62" wp14:editId="6DBC3F2B">
            <wp:extent cx="4563745" cy="1534795"/>
            <wp:effectExtent l="0" t="0" r="8255" b="8255"/>
            <wp:docPr id="1598355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3745" cy="1534795"/>
                    </a:xfrm>
                    <a:prstGeom prst="rect">
                      <a:avLst/>
                    </a:prstGeom>
                    <a:noFill/>
                    <a:ln>
                      <a:noFill/>
                    </a:ln>
                  </pic:spPr>
                </pic:pic>
              </a:graphicData>
            </a:graphic>
          </wp:inline>
        </w:drawing>
      </w:r>
    </w:p>
    <w:p w14:paraId="0993EBF3" w14:textId="77777777" w:rsidR="00660FC8" w:rsidRDefault="00660FC8" w:rsidP="00660FC8">
      <w:pPr>
        <w:pStyle w:val="Izvortablice"/>
      </w:pPr>
      <w:r>
        <w:t>[autorski rad]</w:t>
      </w:r>
    </w:p>
    <w:p w14:paraId="7A76C374" w14:textId="21A4B9E8" w:rsidR="00325ECA" w:rsidRDefault="00325ECA" w:rsidP="00325ECA">
      <w:pPr>
        <w:pStyle w:val="Izvortablice"/>
      </w:pPr>
    </w:p>
    <w:p w14:paraId="5CE5EDFC" w14:textId="5AF2DD75" w:rsidR="00F03AFA" w:rsidRPr="00DE3BE0" w:rsidRDefault="00A13C90" w:rsidP="00F03AFA">
      <w:pPr>
        <w:pStyle w:val="FOInormal"/>
      </w:pPr>
      <w:r>
        <w:t xml:space="preserve">U tablici </w:t>
      </w:r>
      <w:r w:rsidR="006755B1" w:rsidRPr="008026BD">
        <w:t>16</w:t>
      </w:r>
      <w:r w:rsidRPr="008026BD">
        <w:t xml:space="preserve"> </w:t>
      </w:r>
      <w:r>
        <w:t xml:space="preserve">prikazana je promjena iznosa amortizacije </w:t>
      </w:r>
      <w:r w:rsidR="005E7A2C">
        <w:t xml:space="preserve">kroz 5 godina te </w:t>
      </w:r>
      <w:r w:rsidR="005767E4">
        <w:t xml:space="preserve">nakon 5 godina preostala </w:t>
      </w:r>
      <w:r w:rsidR="00A358E7">
        <w:t>(</w:t>
      </w:r>
      <w:r w:rsidR="005767E4">
        <w:t>neisplaćena</w:t>
      </w:r>
      <w:r w:rsidR="00A358E7">
        <w:t>) vrijednost imovine</w:t>
      </w:r>
      <w:r w:rsidR="008F04BE">
        <w:t xml:space="preserve"> (Ostatak vrijednosti projekta)</w:t>
      </w:r>
      <w:r w:rsidR="00F74CB6">
        <w:t>.</w:t>
      </w:r>
    </w:p>
    <w:p w14:paraId="33D7391D" w14:textId="77777777" w:rsidR="00AB420E" w:rsidRDefault="00AB420E" w:rsidP="0043518F">
      <w:pPr>
        <w:pStyle w:val="Naslovtablice"/>
      </w:pPr>
    </w:p>
    <w:p w14:paraId="6B17CBAF" w14:textId="19D9DC98" w:rsidR="0043518F" w:rsidRDefault="002D603F" w:rsidP="0043518F">
      <w:pPr>
        <w:pStyle w:val="Naslovtablice"/>
      </w:pPr>
      <w:bookmarkStart w:id="80" w:name="_Toc218887519"/>
      <w:r>
        <w:t xml:space="preserve">Tablica </w:t>
      </w:r>
      <w:fldSimple w:instr=" SEQ Tablica \* ARABIC ">
        <w:r w:rsidR="0049760E">
          <w:rPr>
            <w:noProof/>
          </w:rPr>
          <w:t>16</w:t>
        </w:r>
      </w:fldSimple>
      <w:r w:rsidR="0043518F">
        <w:t>. Ostatak vrijednosti projekta</w:t>
      </w:r>
      <w:bookmarkEnd w:id="80"/>
    </w:p>
    <w:p w14:paraId="3E764B14" w14:textId="77777777" w:rsidR="003F42A7" w:rsidRPr="002D603F" w:rsidRDefault="009B1850" w:rsidP="00F03AFA">
      <w:pPr>
        <w:pStyle w:val="Naslovtablice"/>
      </w:pPr>
      <w:r w:rsidRPr="009B1850">
        <w:rPr>
          <w:noProof/>
        </w:rPr>
        <w:drawing>
          <wp:inline distT="0" distB="0" distL="0" distR="0" wp14:anchorId="1242270B" wp14:editId="50682F49">
            <wp:extent cx="5760720" cy="1454150"/>
            <wp:effectExtent l="0" t="0" r="0" b="0"/>
            <wp:docPr id="838392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1454150"/>
                    </a:xfrm>
                    <a:prstGeom prst="rect">
                      <a:avLst/>
                    </a:prstGeom>
                    <a:noFill/>
                    <a:ln>
                      <a:noFill/>
                    </a:ln>
                  </pic:spPr>
                </pic:pic>
              </a:graphicData>
            </a:graphic>
          </wp:inline>
        </w:drawing>
      </w:r>
    </w:p>
    <w:p w14:paraId="6CF3DDD4" w14:textId="77777777" w:rsidR="00660FC8" w:rsidRDefault="00660FC8" w:rsidP="00660FC8">
      <w:pPr>
        <w:pStyle w:val="Izvortablice"/>
      </w:pPr>
      <w:r>
        <w:t>[autorski rad]</w:t>
      </w:r>
    </w:p>
    <w:p w14:paraId="504F3722" w14:textId="77777777" w:rsidR="0043518F" w:rsidRDefault="0043518F" w:rsidP="0043518F">
      <w:pPr>
        <w:pStyle w:val="Izvortablice"/>
      </w:pPr>
    </w:p>
    <w:p w14:paraId="50CA9793" w14:textId="77777777" w:rsidR="0043518F" w:rsidRDefault="0043518F" w:rsidP="00660FC8">
      <w:pPr>
        <w:pStyle w:val="Izvortablice"/>
        <w:jc w:val="left"/>
      </w:pPr>
    </w:p>
    <w:p w14:paraId="1A20256C" w14:textId="77777777" w:rsidR="0043518F" w:rsidRDefault="0043518F" w:rsidP="0043518F">
      <w:pPr>
        <w:pStyle w:val="Izvortablice"/>
      </w:pPr>
    </w:p>
    <w:p w14:paraId="7D1D3CB9" w14:textId="77777777" w:rsidR="0043518F" w:rsidRPr="002D603F" w:rsidRDefault="0043518F" w:rsidP="0043518F">
      <w:pPr>
        <w:pStyle w:val="Izvortablice"/>
      </w:pPr>
    </w:p>
    <w:p w14:paraId="37F6A125" w14:textId="77777777" w:rsidR="00D84658" w:rsidRDefault="00D84658" w:rsidP="00D84658">
      <w:pPr>
        <w:pStyle w:val="FOINaslov3"/>
      </w:pPr>
      <w:bookmarkStart w:id="81" w:name="_Toc218887583"/>
      <w:r>
        <w:lastRenderedPageBreak/>
        <w:t>Investicije u obrtna sredstva</w:t>
      </w:r>
      <w:bookmarkEnd w:id="81"/>
    </w:p>
    <w:p w14:paraId="45D5B65F" w14:textId="50FBB5A5" w:rsidR="00E362DC" w:rsidRDefault="00BA525A" w:rsidP="00D84658">
      <w:pPr>
        <w:pStyle w:val="FOInormal"/>
      </w:pPr>
      <w:r w:rsidRPr="00BA525A">
        <w:t xml:space="preserve">Za osiguranje minimalne likvidnosti, planirana su ulaganja u obrtna sredstva u iznosu od </w:t>
      </w:r>
      <w:r w:rsidRPr="00BA525A">
        <w:rPr>
          <w:b/>
          <w:bCs/>
        </w:rPr>
        <w:t>5.2</w:t>
      </w:r>
      <w:r w:rsidR="00EC23D0">
        <w:rPr>
          <w:b/>
          <w:bCs/>
        </w:rPr>
        <w:t>79,60</w:t>
      </w:r>
      <w:r w:rsidRPr="00BA525A">
        <w:rPr>
          <w:b/>
          <w:bCs/>
        </w:rPr>
        <w:t xml:space="preserve"> €</w:t>
      </w:r>
      <w:r w:rsidRPr="00BA525A">
        <w:t>. Ova sredstva su namijenjena za pokrivanje zaliha sirovina i pića za prvih 8 radnih dana poslovanja, što je ključno za održavanje kontinuirane ponude</w:t>
      </w:r>
      <w:r w:rsidR="00BD45CB">
        <w:t xml:space="preserve"> i </w:t>
      </w:r>
      <w:r w:rsidRPr="00BA525A">
        <w:t>podršku operativnom radu kuhinje</w:t>
      </w:r>
      <w:r w:rsidR="00130ADA">
        <w:t xml:space="preserve"> te kako bismo u početku imali sirovine i pića potrebne za pružanje same </w:t>
      </w:r>
      <w:r w:rsidR="00AD050A">
        <w:t>u</w:t>
      </w:r>
      <w:r w:rsidR="00130ADA">
        <w:t>sluge</w:t>
      </w:r>
      <w:r w:rsidRPr="00BA525A">
        <w:t>.</w:t>
      </w:r>
      <w:r w:rsidR="00AD050A">
        <w:t xml:space="preserve"> Do dnevne potrošnje sirovina i pića došli smo </w:t>
      </w:r>
      <w:r w:rsidR="00FF5CD5">
        <w:t xml:space="preserve">zbrajanjem troškova </w:t>
      </w:r>
      <w:r w:rsidR="0091239E">
        <w:t xml:space="preserve">namirnica i pića koje predviđamo za 2026. </w:t>
      </w:r>
      <w:r w:rsidR="00154CDB">
        <w:t xml:space="preserve">godinu te smo te troškove podijelili s brojem dana zaliha koje bismo uvijek trebali imati. Investiciju prikazuje tablica </w:t>
      </w:r>
      <w:r w:rsidR="006755B1" w:rsidRPr="008026BD">
        <w:t>17</w:t>
      </w:r>
      <w:r w:rsidR="00154CDB">
        <w:t>.</w:t>
      </w:r>
    </w:p>
    <w:p w14:paraId="102686A7" w14:textId="77777777" w:rsidR="00E362DC" w:rsidRDefault="00E362DC" w:rsidP="00E362DC">
      <w:pPr>
        <w:pStyle w:val="Naslovtablice"/>
      </w:pPr>
    </w:p>
    <w:p w14:paraId="6A43F30C" w14:textId="5285BC23" w:rsidR="00E362DC" w:rsidRDefault="00E362DC" w:rsidP="00E362DC">
      <w:pPr>
        <w:pStyle w:val="Naslovtablice"/>
      </w:pPr>
      <w:bookmarkStart w:id="82" w:name="_Toc218887520"/>
      <w:r>
        <w:t xml:space="preserve">Tablica </w:t>
      </w:r>
      <w:fldSimple w:instr=" SEQ Tablica \* ARABIC ">
        <w:r w:rsidR="0049760E">
          <w:rPr>
            <w:noProof/>
          </w:rPr>
          <w:t>17</w:t>
        </w:r>
      </w:fldSimple>
      <w:r>
        <w:t>. Investicije u obrtna sredstva</w:t>
      </w:r>
      <w:bookmarkEnd w:id="82"/>
    </w:p>
    <w:p w14:paraId="2F47B96F" w14:textId="77777777" w:rsidR="00E362DC" w:rsidRDefault="00E362DC" w:rsidP="00E362DC">
      <w:pPr>
        <w:pStyle w:val="Naslovtablice"/>
      </w:pPr>
      <w:r w:rsidRPr="00E362DC">
        <w:rPr>
          <w:noProof/>
        </w:rPr>
        <w:drawing>
          <wp:inline distT="0" distB="0" distL="0" distR="0" wp14:anchorId="07182B23" wp14:editId="50CC5604">
            <wp:extent cx="2894330" cy="1343660"/>
            <wp:effectExtent l="0" t="0" r="1270" b="8890"/>
            <wp:docPr id="18052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94330" cy="1343660"/>
                    </a:xfrm>
                    <a:prstGeom prst="rect">
                      <a:avLst/>
                    </a:prstGeom>
                    <a:noFill/>
                    <a:ln>
                      <a:noFill/>
                    </a:ln>
                  </pic:spPr>
                </pic:pic>
              </a:graphicData>
            </a:graphic>
          </wp:inline>
        </w:drawing>
      </w:r>
    </w:p>
    <w:p w14:paraId="50A47471" w14:textId="7C089B8E" w:rsidR="00E362DC" w:rsidRDefault="00660FC8" w:rsidP="00E362DC">
      <w:pPr>
        <w:pStyle w:val="Izvortablice"/>
      </w:pPr>
      <w:r>
        <w:t>[</w:t>
      </w:r>
      <w:r w:rsidR="00E362DC">
        <w:t>autorski rad</w:t>
      </w:r>
      <w:r>
        <w:t>]</w:t>
      </w:r>
    </w:p>
    <w:p w14:paraId="3116612F" w14:textId="77777777" w:rsidR="00E362DC" w:rsidRDefault="00E362DC" w:rsidP="00E362DC">
      <w:pPr>
        <w:pStyle w:val="Izvortablice"/>
      </w:pPr>
    </w:p>
    <w:p w14:paraId="1F7BF696" w14:textId="5220BA74" w:rsidR="00D4383A" w:rsidRDefault="00D4383A" w:rsidP="00D4383A">
      <w:pPr>
        <w:pStyle w:val="FOINaslov3"/>
      </w:pPr>
      <w:bookmarkStart w:id="83" w:name="_Toc218887584"/>
      <w:r>
        <w:t>Osnivačka ulaganja</w:t>
      </w:r>
      <w:bookmarkEnd w:id="83"/>
    </w:p>
    <w:p w14:paraId="2ED65BC1" w14:textId="24B22C3B" w:rsidR="00990D00" w:rsidRDefault="00D4383A" w:rsidP="003F42A7">
      <w:pPr>
        <w:pStyle w:val="FOInormal"/>
      </w:pPr>
      <w:r>
        <w:t>Uz prethodno spomenute investicije koje ulaze u izvore financiranja u strukturu ulaganja ulaze i osnivačka ulaganja</w:t>
      </w:r>
      <w:r w:rsidR="005C0916">
        <w:t xml:space="preserve">. Ona su već definirana i prikazana </w:t>
      </w:r>
      <w:r w:rsidR="00796C3F">
        <w:t xml:space="preserve">u početnom dijelu poslovnog plana, </w:t>
      </w:r>
      <w:r w:rsidR="00177380">
        <w:t xml:space="preserve">a tablica </w:t>
      </w:r>
      <w:r w:rsidR="006755B1" w:rsidRPr="008026BD">
        <w:t>18</w:t>
      </w:r>
      <w:r w:rsidR="00177380" w:rsidRPr="008026BD">
        <w:t xml:space="preserve"> </w:t>
      </w:r>
      <w:r w:rsidR="00177380">
        <w:t>prikazuje iznos osnivačkih ulaganja koji je i prikazan u izvorima financiranja.</w:t>
      </w:r>
      <w:r w:rsidR="5A26F568">
        <w:t xml:space="preserve"> Riječ je o pravnim i administrativnim troškovima osnivanja. </w:t>
      </w:r>
    </w:p>
    <w:p w14:paraId="160D695D" w14:textId="77777777" w:rsidR="00990D00" w:rsidRDefault="00990D00" w:rsidP="00155172">
      <w:pPr>
        <w:pStyle w:val="Naslovtablice"/>
      </w:pPr>
    </w:p>
    <w:p w14:paraId="7797F348" w14:textId="21677B0A" w:rsidR="00155172" w:rsidRDefault="00155172" w:rsidP="00155172">
      <w:pPr>
        <w:pStyle w:val="Naslovtablice"/>
      </w:pPr>
      <w:bookmarkStart w:id="84" w:name="_Toc218887521"/>
      <w:r>
        <w:t xml:space="preserve">Tablica </w:t>
      </w:r>
      <w:fldSimple w:instr=" SEQ Tablica \* ARABIC ">
        <w:r w:rsidR="0049760E">
          <w:rPr>
            <w:noProof/>
          </w:rPr>
          <w:t>18</w:t>
        </w:r>
      </w:fldSimple>
      <w:r>
        <w:t>. Osnivačka ulaganja</w:t>
      </w:r>
      <w:bookmarkEnd w:id="84"/>
    </w:p>
    <w:p w14:paraId="4B99BC96" w14:textId="18C2A0C7" w:rsidR="00155172" w:rsidRDefault="00155172" w:rsidP="00155172">
      <w:pPr>
        <w:pStyle w:val="Naslovtablice"/>
      </w:pPr>
      <w:r w:rsidRPr="00155172">
        <w:rPr>
          <w:noProof/>
        </w:rPr>
        <w:drawing>
          <wp:inline distT="0" distB="0" distL="0" distR="0" wp14:anchorId="7664ADC1" wp14:editId="103D3783">
            <wp:extent cx="2496710" cy="1768039"/>
            <wp:effectExtent l="0" t="0" r="0" b="3810"/>
            <wp:docPr id="239224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65233" cy="1816564"/>
                    </a:xfrm>
                    <a:prstGeom prst="rect">
                      <a:avLst/>
                    </a:prstGeom>
                    <a:noFill/>
                    <a:ln>
                      <a:noFill/>
                    </a:ln>
                  </pic:spPr>
                </pic:pic>
              </a:graphicData>
            </a:graphic>
          </wp:inline>
        </w:drawing>
      </w:r>
    </w:p>
    <w:p w14:paraId="1A9F0D16" w14:textId="0E8A9C1F" w:rsidR="00155172" w:rsidRDefault="00660FC8" w:rsidP="003F42A7">
      <w:pPr>
        <w:pStyle w:val="Izvortablice"/>
      </w:pPr>
      <w:r>
        <w:t>[</w:t>
      </w:r>
      <w:r w:rsidR="00155172">
        <w:t>autorski rad</w:t>
      </w:r>
      <w:r>
        <w:t>]</w:t>
      </w:r>
    </w:p>
    <w:p w14:paraId="79EA6900" w14:textId="3B85AD59" w:rsidR="00E91012" w:rsidRDefault="00E91012" w:rsidP="00E91012">
      <w:pPr>
        <w:pStyle w:val="FOINaslov3"/>
      </w:pPr>
      <w:bookmarkStart w:id="85" w:name="_Toc218887585"/>
      <w:r>
        <w:lastRenderedPageBreak/>
        <w:t>Izvori financiranja</w:t>
      </w:r>
      <w:bookmarkEnd w:id="85"/>
    </w:p>
    <w:p w14:paraId="546DA54A" w14:textId="30A754E6" w:rsidR="00E91012" w:rsidRDefault="00256309" w:rsidP="00E91012">
      <w:pPr>
        <w:pStyle w:val="FOInormal"/>
      </w:pPr>
      <w:r w:rsidRPr="00256309">
        <w:t>Projekt je utemeljen na izrazito stabilnoj strukturi financiranja, sa visokim udjelom vlastitih sredstava, što smanjuje financijski rizik.</w:t>
      </w:r>
      <w:r w:rsidR="003859B4">
        <w:t xml:space="preserve"> </w:t>
      </w:r>
      <w:r w:rsidR="008E3BC5" w:rsidRPr="008E3BC5">
        <w:t xml:space="preserve">Ukupna investicija u iznosu od </w:t>
      </w:r>
      <w:r w:rsidR="008E3BC5" w:rsidRPr="008E3BC5">
        <w:rPr>
          <w:b/>
          <w:bCs/>
        </w:rPr>
        <w:t>479.4</w:t>
      </w:r>
      <w:r w:rsidR="008E3BC5">
        <w:rPr>
          <w:b/>
          <w:bCs/>
        </w:rPr>
        <w:t>89,53</w:t>
      </w:r>
      <w:r w:rsidR="008E3BC5" w:rsidRPr="008E3BC5">
        <w:rPr>
          <w:b/>
          <w:bCs/>
        </w:rPr>
        <w:t xml:space="preserve"> €</w:t>
      </w:r>
      <w:r w:rsidR="008E3BC5" w:rsidRPr="008E3BC5">
        <w:t xml:space="preserve"> financira se iz kombinacije vlastitih i vanjskih izvora, a struktura financiranja znatno smanjuje financijski rizik.</w:t>
      </w:r>
    </w:p>
    <w:p w14:paraId="4415A880" w14:textId="6149D158" w:rsidR="00C45802" w:rsidRPr="00C45802" w:rsidRDefault="00C45802" w:rsidP="00C45802">
      <w:pPr>
        <w:pStyle w:val="FOInormal"/>
      </w:pPr>
      <w:r w:rsidRPr="00C45802">
        <w:t>Kao što prikazuje</w:t>
      </w:r>
      <w:r>
        <w:t xml:space="preserve"> tablica</w:t>
      </w:r>
      <w:r w:rsidR="004C55CB">
        <w:t xml:space="preserve"> </w:t>
      </w:r>
      <w:r w:rsidR="006755B1" w:rsidRPr="008026BD">
        <w:t>19</w:t>
      </w:r>
      <w:r w:rsidRPr="008026BD">
        <w:t xml:space="preserve"> </w:t>
      </w:r>
      <w:r w:rsidR="004C55CB">
        <w:t>udjeli ukupne investicije čine:</w:t>
      </w:r>
    </w:p>
    <w:p w14:paraId="0DEDFE49" w14:textId="731656FA" w:rsidR="00C45802" w:rsidRPr="00C45802" w:rsidRDefault="00C45802" w:rsidP="00E37D58">
      <w:pPr>
        <w:pStyle w:val="FOInormal"/>
        <w:numPr>
          <w:ilvl w:val="0"/>
          <w:numId w:val="17"/>
        </w:numPr>
        <w:tabs>
          <w:tab w:val="num" w:pos="993"/>
        </w:tabs>
        <w:ind w:left="993" w:hanging="284"/>
      </w:pPr>
      <w:r w:rsidRPr="00C45802">
        <w:rPr>
          <w:b/>
          <w:bCs/>
        </w:rPr>
        <w:t>Vlastita sredstva:</w:t>
      </w:r>
      <w:r w:rsidRPr="00C45802">
        <w:t xml:space="preserve"> Osigurano je </w:t>
      </w:r>
      <w:r w:rsidRPr="00C45802">
        <w:rPr>
          <w:b/>
          <w:bCs/>
        </w:rPr>
        <w:t>429.4</w:t>
      </w:r>
      <w:r w:rsidR="00AE5780">
        <w:rPr>
          <w:b/>
          <w:bCs/>
        </w:rPr>
        <w:t>89,53</w:t>
      </w:r>
      <w:r w:rsidRPr="00C45802">
        <w:rPr>
          <w:b/>
          <w:bCs/>
        </w:rPr>
        <w:t xml:space="preserve"> €</w:t>
      </w:r>
      <w:r w:rsidRPr="00C45802">
        <w:t xml:space="preserve">, što čini iznimno visokih </w:t>
      </w:r>
      <w:r w:rsidRPr="00C45802">
        <w:rPr>
          <w:b/>
          <w:bCs/>
        </w:rPr>
        <w:t>89,57%</w:t>
      </w:r>
      <w:r w:rsidRPr="00C45802">
        <w:t xml:space="preserve"> ukupne investicije</w:t>
      </w:r>
    </w:p>
    <w:p w14:paraId="591BA3EE" w14:textId="7758E4FD" w:rsidR="009344E0" w:rsidRDefault="00C45802" w:rsidP="00E37D58">
      <w:pPr>
        <w:pStyle w:val="FOInormal"/>
        <w:numPr>
          <w:ilvl w:val="0"/>
          <w:numId w:val="17"/>
        </w:numPr>
        <w:tabs>
          <w:tab w:val="num" w:pos="993"/>
        </w:tabs>
        <w:ind w:left="993" w:hanging="284"/>
      </w:pPr>
      <w:r w:rsidRPr="00C45802">
        <w:rPr>
          <w:b/>
          <w:bCs/>
        </w:rPr>
        <w:t>Vanjsko financiranje (Kredit):</w:t>
      </w:r>
      <w:r w:rsidRPr="00C45802">
        <w:t xml:space="preserve"> Zatražen je dugoročni kredit u iznosu od </w:t>
      </w:r>
      <w:r w:rsidRPr="00C45802">
        <w:rPr>
          <w:b/>
          <w:bCs/>
        </w:rPr>
        <w:t>50.000 €</w:t>
      </w:r>
      <w:r w:rsidR="00DD7B82">
        <w:t>,</w:t>
      </w:r>
      <w:r w:rsidRPr="00C45802">
        <w:t xml:space="preserve"> što čini preostalih </w:t>
      </w:r>
      <w:r w:rsidRPr="00C45802">
        <w:rPr>
          <w:b/>
          <w:bCs/>
        </w:rPr>
        <w:t>10,43%</w:t>
      </w:r>
      <w:r w:rsidRPr="00C45802">
        <w:t xml:space="preserve"> financiran</w:t>
      </w:r>
      <w:r w:rsidR="00277B8F">
        <w:t>ja</w:t>
      </w:r>
      <w:r w:rsidR="00231EF3">
        <w:t xml:space="preserve">, a koristi se za </w:t>
      </w:r>
      <w:r w:rsidR="000D5F7F" w:rsidRPr="000D5F7F">
        <w:t>financiranje kupnje Građevinskog objekta (lokala)</w:t>
      </w:r>
    </w:p>
    <w:p w14:paraId="2B0F6280" w14:textId="77777777" w:rsidR="009344E0" w:rsidRDefault="009344E0" w:rsidP="009344E0">
      <w:pPr>
        <w:pStyle w:val="Naslovtablice"/>
      </w:pPr>
    </w:p>
    <w:p w14:paraId="13DE731E" w14:textId="3064652D" w:rsidR="009344E0" w:rsidRDefault="009344E0" w:rsidP="009344E0">
      <w:pPr>
        <w:pStyle w:val="Naslovtablice"/>
      </w:pPr>
      <w:bookmarkStart w:id="86" w:name="_Toc218887522"/>
      <w:r>
        <w:t xml:space="preserve">Tablica </w:t>
      </w:r>
      <w:fldSimple w:instr=" SEQ Tablica \* ARABIC ">
        <w:r w:rsidR="0049760E">
          <w:rPr>
            <w:noProof/>
          </w:rPr>
          <w:t>19</w:t>
        </w:r>
      </w:fldSimple>
      <w:r>
        <w:t>. Struktura ulaganja</w:t>
      </w:r>
      <w:bookmarkEnd w:id="86"/>
    </w:p>
    <w:p w14:paraId="57F31240" w14:textId="601CD227" w:rsidR="009344E0" w:rsidRDefault="009344E0" w:rsidP="009344E0">
      <w:pPr>
        <w:pStyle w:val="Izvortablice"/>
      </w:pPr>
      <w:r w:rsidRPr="00604768">
        <w:rPr>
          <w:noProof/>
        </w:rPr>
        <w:drawing>
          <wp:inline distT="0" distB="0" distL="0" distR="0" wp14:anchorId="230FFE9D" wp14:editId="37A78CF3">
            <wp:extent cx="5760720" cy="2313305"/>
            <wp:effectExtent l="0" t="0" r="0" b="0"/>
            <wp:docPr id="20802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2313305"/>
                    </a:xfrm>
                    <a:prstGeom prst="rect">
                      <a:avLst/>
                    </a:prstGeom>
                    <a:noFill/>
                    <a:ln>
                      <a:noFill/>
                    </a:ln>
                  </pic:spPr>
                </pic:pic>
              </a:graphicData>
            </a:graphic>
          </wp:inline>
        </w:drawing>
      </w:r>
      <w:r w:rsidR="00660FC8">
        <w:t>[</w:t>
      </w:r>
      <w:r>
        <w:t>autorski rad</w:t>
      </w:r>
      <w:r w:rsidR="00660FC8">
        <w:t>]</w:t>
      </w:r>
    </w:p>
    <w:p w14:paraId="2183B331" w14:textId="77777777" w:rsidR="0090473A" w:rsidRDefault="0090473A" w:rsidP="009344E0">
      <w:pPr>
        <w:pStyle w:val="Izvortablice"/>
      </w:pPr>
    </w:p>
    <w:p w14:paraId="6DDAFCD9" w14:textId="5FA566AC" w:rsidR="009344E0" w:rsidRDefault="00276F31" w:rsidP="00535346">
      <w:pPr>
        <w:pStyle w:val="FOINaslov4"/>
      </w:pPr>
      <w:bookmarkStart w:id="87" w:name="_Toc218887586"/>
      <w:r>
        <w:t>Otplatni plan kredita</w:t>
      </w:r>
      <w:bookmarkEnd w:id="87"/>
    </w:p>
    <w:p w14:paraId="54EF59FD" w14:textId="23094FF0" w:rsidR="00E362DC" w:rsidRDefault="002A337A" w:rsidP="00E362DC">
      <w:pPr>
        <w:pStyle w:val="FOInormal"/>
      </w:pPr>
      <w:r>
        <w:t>Kredit</w:t>
      </w:r>
      <w:r w:rsidR="005E5F65" w:rsidRPr="005E5F65">
        <w:t xml:space="preserve"> je ugovoren</w:t>
      </w:r>
      <w:r>
        <w:t xml:space="preserve"> u </w:t>
      </w:r>
      <w:proofErr w:type="spellStart"/>
      <w:r>
        <w:t>Addiko</w:t>
      </w:r>
      <w:proofErr w:type="spellEnd"/>
      <w:r>
        <w:t xml:space="preserve"> banci</w:t>
      </w:r>
      <w:r w:rsidR="005E5F65" w:rsidRPr="005E5F65">
        <w:t xml:space="preserve"> u iznosu od </w:t>
      </w:r>
      <w:r w:rsidR="005E5F65" w:rsidRPr="005E5F65">
        <w:rPr>
          <w:b/>
          <w:bCs/>
        </w:rPr>
        <w:t>50.000</w:t>
      </w:r>
      <w:r w:rsidR="005E5F65">
        <w:rPr>
          <w:b/>
          <w:bCs/>
        </w:rPr>
        <w:t>,00</w:t>
      </w:r>
      <w:r w:rsidR="005E5F65" w:rsidRPr="005E5F65">
        <w:rPr>
          <w:b/>
          <w:bCs/>
        </w:rPr>
        <w:t xml:space="preserve"> €</w:t>
      </w:r>
      <w:r w:rsidR="005E5F65" w:rsidRPr="005E5F65">
        <w:t xml:space="preserve"> s rokom otplate od </w:t>
      </w:r>
      <w:r w:rsidR="005E5F65" w:rsidRPr="005E5F65">
        <w:rPr>
          <w:b/>
          <w:bCs/>
        </w:rPr>
        <w:t>10 godina (120 anuiteta)</w:t>
      </w:r>
      <w:r w:rsidR="005E5F65" w:rsidRPr="005E5F65">
        <w:t xml:space="preserve"> i fiksnom godišnjom kamatnom stopom od </w:t>
      </w:r>
      <w:r w:rsidR="005E5F65" w:rsidRPr="005E5F65">
        <w:rPr>
          <w:b/>
          <w:bCs/>
        </w:rPr>
        <w:t>5,7%</w:t>
      </w:r>
      <w:r w:rsidR="005E5F65" w:rsidRPr="005E5F65">
        <w:t>.</w:t>
      </w:r>
      <w:r w:rsidR="005E5F65">
        <w:t xml:space="preserve"> </w:t>
      </w:r>
      <w:r w:rsidR="00430043" w:rsidRPr="00430043">
        <w:t>Detaljan otplatni plan</w:t>
      </w:r>
      <w:r w:rsidR="00430043">
        <w:t xml:space="preserve"> prikazan u tablici </w:t>
      </w:r>
      <w:r w:rsidR="006755B1" w:rsidRPr="008026BD">
        <w:t>20</w:t>
      </w:r>
      <w:r w:rsidR="00430043" w:rsidRPr="008026BD">
        <w:t xml:space="preserve"> </w:t>
      </w:r>
      <w:r w:rsidR="00430043" w:rsidRPr="00430043">
        <w:t>omogućuje transparentan uvid u godišnje obveze</w:t>
      </w:r>
      <w:r w:rsidR="004A1633">
        <w:t>:</w:t>
      </w:r>
    </w:p>
    <w:p w14:paraId="63F4CB5C" w14:textId="29E15E45" w:rsidR="007E23F2" w:rsidRPr="007E23F2" w:rsidRDefault="007E23F2" w:rsidP="00E37D58">
      <w:pPr>
        <w:pStyle w:val="FOInormal"/>
        <w:numPr>
          <w:ilvl w:val="0"/>
          <w:numId w:val="18"/>
        </w:numPr>
        <w:ind w:left="993"/>
      </w:pPr>
      <w:r w:rsidRPr="007E23F2">
        <w:rPr>
          <w:b/>
          <w:bCs/>
        </w:rPr>
        <w:t>Anuitet:</w:t>
      </w:r>
      <w:r w:rsidRPr="007E23F2">
        <w:t xml:space="preserve"> Mjesečni anuitet iznosi </w:t>
      </w:r>
      <w:r w:rsidRPr="007E23F2">
        <w:rPr>
          <w:b/>
          <w:bCs/>
        </w:rPr>
        <w:t>547,60 €</w:t>
      </w:r>
      <w:r w:rsidRPr="007E23F2">
        <w:t>.</w:t>
      </w:r>
    </w:p>
    <w:p w14:paraId="412A7E0F" w14:textId="07F0C785" w:rsidR="007E23F2" w:rsidRPr="007E23F2" w:rsidRDefault="007E23F2" w:rsidP="00E37D58">
      <w:pPr>
        <w:pStyle w:val="FOInormal"/>
        <w:numPr>
          <w:ilvl w:val="0"/>
          <w:numId w:val="18"/>
        </w:numPr>
        <w:ind w:left="993"/>
      </w:pPr>
      <w:r w:rsidRPr="007E23F2">
        <w:rPr>
          <w:b/>
          <w:bCs/>
        </w:rPr>
        <w:t>Kamate (Trošak):</w:t>
      </w:r>
      <w:r w:rsidRPr="007E23F2">
        <w:t xml:space="preserve"> Ukupni trošak kamata u prvoj godini iznosi </w:t>
      </w:r>
      <w:r w:rsidRPr="007E23F2">
        <w:rPr>
          <w:b/>
          <w:bCs/>
        </w:rPr>
        <w:t>2.751</w:t>
      </w:r>
      <w:r w:rsidR="00064181">
        <w:rPr>
          <w:b/>
          <w:bCs/>
        </w:rPr>
        <w:t>,23</w:t>
      </w:r>
      <w:r w:rsidRPr="007E23F2">
        <w:rPr>
          <w:b/>
          <w:bCs/>
        </w:rPr>
        <w:t xml:space="preserve"> €</w:t>
      </w:r>
      <w:r w:rsidRPr="007E23F2">
        <w:t xml:space="preserve"> i predstavlja rashod koji ulazi u </w:t>
      </w:r>
      <w:r w:rsidR="002A0532">
        <w:t>r</w:t>
      </w:r>
      <w:r w:rsidRPr="007E23F2">
        <w:t>ačun dobiti i gubitka (RDG</w:t>
      </w:r>
      <w:r w:rsidR="002A0532">
        <w:t>)</w:t>
      </w:r>
    </w:p>
    <w:p w14:paraId="1632E609" w14:textId="770D3431" w:rsidR="007E23F2" w:rsidRPr="007E23F2" w:rsidRDefault="007E23F2" w:rsidP="00E37D58">
      <w:pPr>
        <w:pStyle w:val="FOInormal"/>
        <w:numPr>
          <w:ilvl w:val="0"/>
          <w:numId w:val="18"/>
        </w:numPr>
        <w:ind w:left="993"/>
      </w:pPr>
      <w:r w:rsidRPr="007E23F2">
        <w:rPr>
          <w:b/>
          <w:bCs/>
        </w:rPr>
        <w:lastRenderedPageBreak/>
        <w:t>Otplata glavnice:</w:t>
      </w:r>
      <w:r w:rsidRPr="007E23F2">
        <w:t xml:space="preserve"> U prvoj godini otplata glavnice iznosi </w:t>
      </w:r>
      <w:r w:rsidRPr="007E23F2">
        <w:rPr>
          <w:b/>
          <w:bCs/>
        </w:rPr>
        <w:t>3.8</w:t>
      </w:r>
      <w:r w:rsidR="00102822">
        <w:rPr>
          <w:b/>
          <w:bCs/>
        </w:rPr>
        <w:t>19,97</w:t>
      </w:r>
      <w:r w:rsidRPr="007E23F2">
        <w:rPr>
          <w:b/>
          <w:bCs/>
        </w:rPr>
        <w:t xml:space="preserve"> €</w:t>
      </w:r>
      <w:r w:rsidRPr="007E23F2">
        <w:t>. Ova stavka predstavlja izravni odljev novca i osigurava postupno smanjenje duga</w:t>
      </w:r>
    </w:p>
    <w:p w14:paraId="2BDE4FCF" w14:textId="5F4F499B" w:rsidR="004A1633" w:rsidRDefault="00624071" w:rsidP="00E362DC">
      <w:pPr>
        <w:pStyle w:val="FOInormal"/>
      </w:pPr>
      <w:r>
        <w:t>T</w:t>
      </w:r>
      <w:r w:rsidR="00BB1303">
        <w:t xml:space="preserve">ablice </w:t>
      </w:r>
      <w:r w:rsidR="0049166A" w:rsidRPr="008026BD">
        <w:t>20</w:t>
      </w:r>
      <w:r w:rsidR="00BB1303" w:rsidRPr="008026BD">
        <w:t xml:space="preserve">, </w:t>
      </w:r>
      <w:r w:rsidR="0049166A" w:rsidRPr="008026BD">
        <w:t>21</w:t>
      </w:r>
      <w:r w:rsidR="00BB1303" w:rsidRPr="008026BD">
        <w:t xml:space="preserve"> i </w:t>
      </w:r>
      <w:r w:rsidR="0049166A" w:rsidRPr="008026BD">
        <w:t>22</w:t>
      </w:r>
      <w:r w:rsidR="00BB1303" w:rsidRPr="008026BD">
        <w:t xml:space="preserve"> </w:t>
      </w:r>
      <w:r w:rsidR="00BB1303">
        <w:t xml:space="preserve">u nastavku prikazuju sve detaljne oko otplatnog plana kredita, od osnovnih informacija, godišnjeg prikaza plana otplate te detaljnog prikaza otplate kredita </w:t>
      </w:r>
      <w:r w:rsidR="002411BE">
        <w:t xml:space="preserve">kroz svih 120 anuiteta. </w:t>
      </w:r>
    </w:p>
    <w:p w14:paraId="1800B856" w14:textId="77777777" w:rsidR="00187320" w:rsidRDefault="00187320" w:rsidP="00E362DC">
      <w:pPr>
        <w:pStyle w:val="FOInormal"/>
      </w:pPr>
    </w:p>
    <w:p w14:paraId="6841897E" w14:textId="2ECFCF87" w:rsidR="00693098" w:rsidRDefault="00693098" w:rsidP="00693098">
      <w:pPr>
        <w:pStyle w:val="Naslovtablice"/>
      </w:pPr>
      <w:bookmarkStart w:id="88" w:name="_Toc218887523"/>
      <w:r>
        <w:t xml:space="preserve">Tablica </w:t>
      </w:r>
      <w:fldSimple w:instr=" SEQ Tablica \* ARABIC ">
        <w:r w:rsidR="0049760E">
          <w:rPr>
            <w:noProof/>
          </w:rPr>
          <w:t>20</w:t>
        </w:r>
      </w:fldSimple>
      <w:r>
        <w:t>. Osnovne informacije o kreditu</w:t>
      </w:r>
      <w:bookmarkEnd w:id="88"/>
    </w:p>
    <w:p w14:paraId="69653767" w14:textId="7C19ACF4" w:rsidR="00187320" w:rsidRDefault="00693098" w:rsidP="00187320">
      <w:pPr>
        <w:pStyle w:val="Naslovtablice"/>
      </w:pPr>
      <w:r w:rsidRPr="00693098">
        <w:rPr>
          <w:noProof/>
        </w:rPr>
        <w:drawing>
          <wp:inline distT="0" distB="0" distL="0" distR="0" wp14:anchorId="382AB97F" wp14:editId="33A92C6A">
            <wp:extent cx="2783205" cy="1153160"/>
            <wp:effectExtent l="0" t="0" r="0" b="8890"/>
            <wp:docPr id="602101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83205" cy="1153160"/>
                    </a:xfrm>
                    <a:prstGeom prst="rect">
                      <a:avLst/>
                    </a:prstGeom>
                    <a:noFill/>
                    <a:ln>
                      <a:noFill/>
                    </a:ln>
                  </pic:spPr>
                </pic:pic>
              </a:graphicData>
            </a:graphic>
          </wp:inline>
        </w:drawing>
      </w:r>
    </w:p>
    <w:p w14:paraId="0B090912" w14:textId="3BC51EDA" w:rsidR="00693098" w:rsidRDefault="00660FC8" w:rsidP="00693098">
      <w:pPr>
        <w:pStyle w:val="Izvortablice"/>
      </w:pPr>
      <w:r>
        <w:t>[</w:t>
      </w:r>
      <w:r w:rsidR="00693098">
        <w:t>autorski rad</w:t>
      </w:r>
      <w:r>
        <w:t>]</w:t>
      </w:r>
    </w:p>
    <w:p w14:paraId="36BB451B" w14:textId="77777777" w:rsidR="00693098" w:rsidRDefault="00693098" w:rsidP="00693098">
      <w:pPr>
        <w:pStyle w:val="Izvortablice"/>
      </w:pPr>
    </w:p>
    <w:p w14:paraId="71AE0CE5" w14:textId="25D6816E" w:rsidR="008278A1" w:rsidRDefault="008278A1" w:rsidP="008278A1">
      <w:pPr>
        <w:pStyle w:val="Naslovtablice"/>
      </w:pPr>
      <w:bookmarkStart w:id="89" w:name="_Toc218887524"/>
      <w:r>
        <w:t xml:space="preserve">Tablica </w:t>
      </w:r>
      <w:fldSimple w:instr=" SEQ Tablica \* ARABIC ">
        <w:r w:rsidR="0049760E">
          <w:rPr>
            <w:noProof/>
          </w:rPr>
          <w:t>21</w:t>
        </w:r>
      </w:fldSimple>
      <w:r>
        <w:t>. Otplatni plan kredita kroz godine</w:t>
      </w:r>
      <w:bookmarkEnd w:id="89"/>
    </w:p>
    <w:p w14:paraId="2943C457" w14:textId="4D3AD02B" w:rsidR="00693098" w:rsidRDefault="008278A1" w:rsidP="00693098">
      <w:pPr>
        <w:pStyle w:val="Izvortablice"/>
      </w:pPr>
      <w:r w:rsidRPr="008278A1">
        <w:rPr>
          <w:noProof/>
        </w:rPr>
        <w:drawing>
          <wp:inline distT="0" distB="0" distL="0" distR="0" wp14:anchorId="687FD6EE" wp14:editId="41A2453E">
            <wp:extent cx="5760720" cy="455295"/>
            <wp:effectExtent l="0" t="0" r="0" b="1905"/>
            <wp:docPr id="742236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55295"/>
                    </a:xfrm>
                    <a:prstGeom prst="rect">
                      <a:avLst/>
                    </a:prstGeom>
                    <a:noFill/>
                    <a:ln>
                      <a:noFill/>
                    </a:ln>
                  </pic:spPr>
                </pic:pic>
              </a:graphicData>
            </a:graphic>
          </wp:inline>
        </w:drawing>
      </w:r>
    </w:p>
    <w:p w14:paraId="0067B14C" w14:textId="37843C17" w:rsidR="005975C5" w:rsidRDefault="00660FC8" w:rsidP="003929C0">
      <w:pPr>
        <w:pStyle w:val="Izvortablice"/>
      </w:pPr>
      <w:r>
        <w:t>[</w:t>
      </w:r>
      <w:r w:rsidR="008278A1">
        <w:t>autorski rad</w:t>
      </w:r>
      <w:r>
        <w:t>]</w:t>
      </w:r>
    </w:p>
    <w:p w14:paraId="054AE7D1" w14:textId="77777777" w:rsidR="008278A1" w:rsidRDefault="008278A1" w:rsidP="008278A1">
      <w:pPr>
        <w:pStyle w:val="Izvortablice"/>
      </w:pPr>
    </w:p>
    <w:p w14:paraId="255B7A56" w14:textId="630A4D3D" w:rsidR="003929C0" w:rsidRDefault="003929C0" w:rsidP="00904969">
      <w:pPr>
        <w:pStyle w:val="Naslovtablice"/>
        <w:jc w:val="left"/>
      </w:pPr>
    </w:p>
    <w:p w14:paraId="2D07699F" w14:textId="619420CB" w:rsidR="00904969" w:rsidRDefault="00904969" w:rsidP="00904969">
      <w:pPr>
        <w:pStyle w:val="Naslovtablice"/>
      </w:pPr>
      <w:bookmarkStart w:id="90" w:name="_Toc218887525"/>
      <w:r>
        <w:t>T</w:t>
      </w:r>
      <w:r w:rsidRPr="00904969">
        <w:rPr>
          <w:rStyle w:val="NaslovtabliceChar"/>
        </w:rPr>
        <w:t xml:space="preserve">ablica </w:t>
      </w:r>
      <w:r w:rsidRPr="00904969">
        <w:rPr>
          <w:rStyle w:val="NaslovtabliceChar"/>
        </w:rPr>
        <w:fldChar w:fldCharType="begin"/>
      </w:r>
      <w:r w:rsidRPr="00904969">
        <w:rPr>
          <w:rStyle w:val="NaslovtabliceChar"/>
        </w:rPr>
        <w:instrText xml:space="preserve"> SEQ Tablica \* ARABIC </w:instrText>
      </w:r>
      <w:r w:rsidRPr="00904969">
        <w:rPr>
          <w:rStyle w:val="NaslovtabliceChar"/>
        </w:rPr>
        <w:fldChar w:fldCharType="separate"/>
      </w:r>
      <w:r w:rsidR="0028748E">
        <w:rPr>
          <w:rStyle w:val="NaslovtabliceChar"/>
          <w:noProof/>
        </w:rPr>
        <w:t>22</w:t>
      </w:r>
      <w:r w:rsidRPr="00904969">
        <w:rPr>
          <w:rStyle w:val="NaslovtabliceChar"/>
        </w:rPr>
        <w:fldChar w:fldCharType="end"/>
      </w:r>
      <w:r w:rsidRPr="00904969">
        <w:rPr>
          <w:rStyle w:val="NaslovtabliceChar"/>
        </w:rPr>
        <w:t>. Otplatna tablica kredita kroz 120 anuiteta</w:t>
      </w:r>
      <w:bookmarkEnd w:id="90"/>
    </w:p>
    <w:tbl>
      <w:tblPr>
        <w:tblW w:w="8797" w:type="dxa"/>
        <w:tblLook w:val="04A0" w:firstRow="1" w:lastRow="0" w:firstColumn="1" w:lastColumn="0" w:noHBand="0" w:noVBand="1"/>
      </w:tblPr>
      <w:tblGrid>
        <w:gridCol w:w="1127"/>
        <w:gridCol w:w="1391"/>
        <w:gridCol w:w="2081"/>
        <w:gridCol w:w="2081"/>
        <w:gridCol w:w="2081"/>
        <w:gridCol w:w="222"/>
      </w:tblGrid>
      <w:tr w:rsidR="009A161D" w:rsidRPr="009A161D" w14:paraId="76309446" w14:textId="77777777" w:rsidTr="009A161D">
        <w:trPr>
          <w:gridAfter w:val="1"/>
          <w:wAfter w:w="36" w:type="dxa"/>
          <w:trHeight w:val="517"/>
        </w:trPr>
        <w:tc>
          <w:tcPr>
            <w:tcW w:w="8761" w:type="dxa"/>
            <w:gridSpan w:val="5"/>
            <w:vMerge w:val="restart"/>
            <w:tcBorders>
              <w:top w:val="nil"/>
              <w:left w:val="nil"/>
              <w:bottom w:val="single" w:sz="4" w:space="0" w:color="000000"/>
              <w:right w:val="nil"/>
            </w:tcBorders>
            <w:shd w:val="clear" w:color="000000" w:fill="94DCF8"/>
            <w:noWrap/>
            <w:vAlign w:val="center"/>
            <w:hideMark/>
          </w:tcPr>
          <w:p w14:paraId="2004E0CB" w14:textId="77777777" w:rsidR="009A161D" w:rsidRPr="009A161D" w:rsidRDefault="009A161D" w:rsidP="009A161D">
            <w:pPr>
              <w:jc w:val="center"/>
              <w:rPr>
                <w:rFonts w:ascii="Aptos Narrow" w:hAnsi="Aptos Narrow"/>
                <w:b/>
                <w:bCs/>
                <w:color w:val="000000"/>
                <w:sz w:val="32"/>
                <w:szCs w:val="32"/>
              </w:rPr>
            </w:pPr>
            <w:r w:rsidRPr="009A161D">
              <w:rPr>
                <w:rFonts w:ascii="Aptos Narrow" w:hAnsi="Aptos Narrow"/>
                <w:b/>
                <w:bCs/>
                <w:color w:val="000000"/>
                <w:sz w:val="32"/>
                <w:szCs w:val="32"/>
              </w:rPr>
              <w:t>OTPLATNA TABLICA</w:t>
            </w:r>
          </w:p>
        </w:tc>
      </w:tr>
      <w:tr w:rsidR="00620C1D" w:rsidRPr="009A161D" w14:paraId="2F462890" w14:textId="77777777" w:rsidTr="009A161D">
        <w:trPr>
          <w:trHeight w:val="300"/>
        </w:trPr>
        <w:tc>
          <w:tcPr>
            <w:tcW w:w="8761" w:type="dxa"/>
            <w:gridSpan w:val="5"/>
            <w:vMerge/>
            <w:tcBorders>
              <w:top w:val="nil"/>
              <w:left w:val="nil"/>
              <w:bottom w:val="single" w:sz="4" w:space="0" w:color="000000"/>
              <w:right w:val="nil"/>
            </w:tcBorders>
            <w:vAlign w:val="center"/>
            <w:hideMark/>
          </w:tcPr>
          <w:p w14:paraId="40B53B0A" w14:textId="77777777" w:rsidR="009A161D" w:rsidRPr="009A161D" w:rsidRDefault="009A161D" w:rsidP="009A161D">
            <w:pPr>
              <w:rPr>
                <w:rFonts w:ascii="Aptos Narrow" w:hAnsi="Aptos Narrow"/>
                <w:b/>
                <w:bCs/>
                <w:color w:val="000000"/>
                <w:sz w:val="32"/>
                <w:szCs w:val="32"/>
              </w:rPr>
            </w:pPr>
          </w:p>
        </w:tc>
        <w:tc>
          <w:tcPr>
            <w:tcW w:w="36" w:type="dxa"/>
            <w:tcBorders>
              <w:top w:val="nil"/>
              <w:left w:val="nil"/>
              <w:bottom w:val="nil"/>
              <w:right w:val="nil"/>
            </w:tcBorders>
            <w:noWrap/>
            <w:vAlign w:val="bottom"/>
            <w:hideMark/>
          </w:tcPr>
          <w:p w14:paraId="03A6C0FC" w14:textId="77777777" w:rsidR="009A161D" w:rsidRPr="009A161D" w:rsidRDefault="009A161D" w:rsidP="009A161D">
            <w:pPr>
              <w:jc w:val="center"/>
              <w:rPr>
                <w:rFonts w:ascii="Aptos Narrow" w:hAnsi="Aptos Narrow"/>
                <w:b/>
                <w:bCs/>
                <w:color w:val="000000"/>
                <w:sz w:val="32"/>
                <w:szCs w:val="32"/>
              </w:rPr>
            </w:pPr>
          </w:p>
        </w:tc>
      </w:tr>
      <w:tr w:rsidR="00620C1D" w:rsidRPr="009A161D" w14:paraId="42F28795" w14:textId="77777777" w:rsidTr="009A161D">
        <w:trPr>
          <w:trHeight w:val="300"/>
        </w:trPr>
        <w:tc>
          <w:tcPr>
            <w:tcW w:w="8761" w:type="dxa"/>
            <w:gridSpan w:val="5"/>
            <w:vMerge/>
            <w:tcBorders>
              <w:top w:val="nil"/>
              <w:left w:val="nil"/>
              <w:bottom w:val="single" w:sz="4" w:space="0" w:color="000000"/>
              <w:right w:val="nil"/>
            </w:tcBorders>
            <w:vAlign w:val="center"/>
            <w:hideMark/>
          </w:tcPr>
          <w:p w14:paraId="318EEBD0" w14:textId="77777777" w:rsidR="009A161D" w:rsidRPr="009A161D" w:rsidRDefault="009A161D" w:rsidP="009A161D">
            <w:pPr>
              <w:rPr>
                <w:rFonts w:ascii="Aptos Narrow" w:hAnsi="Aptos Narrow"/>
                <w:b/>
                <w:bCs/>
                <w:color w:val="000000"/>
                <w:sz w:val="32"/>
                <w:szCs w:val="32"/>
              </w:rPr>
            </w:pPr>
          </w:p>
        </w:tc>
        <w:tc>
          <w:tcPr>
            <w:tcW w:w="36" w:type="dxa"/>
            <w:tcBorders>
              <w:top w:val="nil"/>
              <w:left w:val="nil"/>
              <w:bottom w:val="nil"/>
              <w:right w:val="nil"/>
            </w:tcBorders>
            <w:noWrap/>
            <w:vAlign w:val="bottom"/>
            <w:hideMark/>
          </w:tcPr>
          <w:p w14:paraId="52F959B0" w14:textId="77777777" w:rsidR="009A161D" w:rsidRPr="009A161D" w:rsidRDefault="009A161D" w:rsidP="009A161D">
            <w:pPr>
              <w:rPr>
                <w:sz w:val="20"/>
                <w:szCs w:val="20"/>
              </w:rPr>
            </w:pPr>
          </w:p>
        </w:tc>
      </w:tr>
      <w:tr w:rsidR="00620C1D" w:rsidRPr="009A161D" w14:paraId="55254B7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000000" w:fill="94DCF8"/>
            <w:noWrap/>
            <w:vAlign w:val="center"/>
            <w:hideMark/>
          </w:tcPr>
          <w:p w14:paraId="6D484661" w14:textId="77777777" w:rsidR="009A161D" w:rsidRPr="009A161D" w:rsidRDefault="009A161D" w:rsidP="009A161D">
            <w:pPr>
              <w:jc w:val="center"/>
              <w:rPr>
                <w:rFonts w:ascii="Aptos Narrow" w:hAnsi="Aptos Narrow"/>
                <w:color w:val="000000"/>
                <w:sz w:val="22"/>
                <w:szCs w:val="22"/>
              </w:rPr>
            </w:pPr>
            <w:r w:rsidRPr="009A161D">
              <w:rPr>
                <w:rFonts w:ascii="Aptos Narrow" w:hAnsi="Aptos Narrow"/>
                <w:color w:val="000000"/>
                <w:sz w:val="22"/>
                <w:szCs w:val="22"/>
              </w:rPr>
              <w:t>Razdoblje</w:t>
            </w:r>
          </w:p>
        </w:tc>
        <w:tc>
          <w:tcPr>
            <w:tcW w:w="1391" w:type="dxa"/>
            <w:tcBorders>
              <w:top w:val="nil"/>
              <w:left w:val="nil"/>
              <w:bottom w:val="single" w:sz="4" w:space="0" w:color="000000"/>
              <w:right w:val="single" w:sz="4" w:space="0" w:color="000000"/>
            </w:tcBorders>
            <w:shd w:val="clear" w:color="000000" w:fill="94DCF8"/>
            <w:noWrap/>
            <w:vAlign w:val="center"/>
            <w:hideMark/>
          </w:tcPr>
          <w:p w14:paraId="08C0DC9F" w14:textId="77777777" w:rsidR="009A161D" w:rsidRPr="009A161D" w:rsidRDefault="009A161D" w:rsidP="009A161D">
            <w:pPr>
              <w:jc w:val="center"/>
              <w:rPr>
                <w:rFonts w:ascii="Aptos Narrow" w:hAnsi="Aptos Narrow"/>
                <w:color w:val="000000"/>
                <w:sz w:val="22"/>
                <w:szCs w:val="22"/>
              </w:rPr>
            </w:pPr>
            <w:r w:rsidRPr="009A161D">
              <w:rPr>
                <w:rFonts w:ascii="Aptos Narrow" w:hAnsi="Aptos Narrow"/>
                <w:color w:val="000000"/>
                <w:sz w:val="22"/>
                <w:szCs w:val="22"/>
              </w:rPr>
              <w:t>Anuitet</w:t>
            </w:r>
          </w:p>
        </w:tc>
        <w:tc>
          <w:tcPr>
            <w:tcW w:w="2081" w:type="dxa"/>
            <w:tcBorders>
              <w:top w:val="nil"/>
              <w:left w:val="nil"/>
              <w:bottom w:val="single" w:sz="4" w:space="0" w:color="000000"/>
              <w:right w:val="single" w:sz="4" w:space="0" w:color="000000"/>
            </w:tcBorders>
            <w:shd w:val="clear" w:color="000000" w:fill="94DCF8"/>
            <w:noWrap/>
            <w:vAlign w:val="center"/>
            <w:hideMark/>
          </w:tcPr>
          <w:p w14:paraId="69DC6A18" w14:textId="77777777" w:rsidR="009A161D" w:rsidRPr="009A161D" w:rsidRDefault="009A161D" w:rsidP="009A161D">
            <w:pPr>
              <w:jc w:val="center"/>
              <w:rPr>
                <w:rFonts w:ascii="Aptos Narrow" w:hAnsi="Aptos Narrow"/>
                <w:color w:val="000000"/>
                <w:sz w:val="22"/>
                <w:szCs w:val="22"/>
              </w:rPr>
            </w:pPr>
            <w:r w:rsidRPr="009A161D">
              <w:rPr>
                <w:rFonts w:ascii="Aptos Narrow" w:hAnsi="Aptos Narrow"/>
                <w:color w:val="000000"/>
                <w:sz w:val="22"/>
                <w:szCs w:val="22"/>
              </w:rPr>
              <w:t>Kamate</w:t>
            </w:r>
          </w:p>
        </w:tc>
        <w:tc>
          <w:tcPr>
            <w:tcW w:w="2081" w:type="dxa"/>
            <w:tcBorders>
              <w:top w:val="nil"/>
              <w:left w:val="nil"/>
              <w:bottom w:val="single" w:sz="4" w:space="0" w:color="000000"/>
              <w:right w:val="single" w:sz="4" w:space="0" w:color="000000"/>
            </w:tcBorders>
            <w:shd w:val="clear" w:color="000000" w:fill="94DCF8"/>
            <w:noWrap/>
            <w:vAlign w:val="center"/>
            <w:hideMark/>
          </w:tcPr>
          <w:p w14:paraId="47DF0C9C" w14:textId="77777777" w:rsidR="009A161D" w:rsidRPr="009A161D" w:rsidRDefault="009A161D" w:rsidP="009A161D">
            <w:pPr>
              <w:jc w:val="center"/>
              <w:rPr>
                <w:rFonts w:ascii="Aptos Narrow" w:hAnsi="Aptos Narrow"/>
                <w:color w:val="000000"/>
                <w:sz w:val="22"/>
                <w:szCs w:val="22"/>
              </w:rPr>
            </w:pPr>
            <w:r w:rsidRPr="009A161D">
              <w:rPr>
                <w:rFonts w:ascii="Aptos Narrow" w:hAnsi="Aptos Narrow"/>
                <w:color w:val="000000"/>
                <w:sz w:val="22"/>
                <w:szCs w:val="22"/>
              </w:rPr>
              <w:t>Otplatna kvota</w:t>
            </w:r>
          </w:p>
        </w:tc>
        <w:tc>
          <w:tcPr>
            <w:tcW w:w="2081" w:type="dxa"/>
            <w:tcBorders>
              <w:top w:val="nil"/>
              <w:left w:val="nil"/>
              <w:bottom w:val="single" w:sz="4" w:space="0" w:color="000000"/>
              <w:right w:val="single" w:sz="4" w:space="0" w:color="000000"/>
            </w:tcBorders>
            <w:shd w:val="clear" w:color="000000" w:fill="94DCF8"/>
            <w:noWrap/>
            <w:vAlign w:val="center"/>
            <w:hideMark/>
          </w:tcPr>
          <w:p w14:paraId="52F39A1B" w14:textId="77777777" w:rsidR="009A161D" w:rsidRPr="009A161D" w:rsidRDefault="009A161D" w:rsidP="009A161D">
            <w:pPr>
              <w:jc w:val="center"/>
              <w:rPr>
                <w:rFonts w:ascii="Aptos Narrow" w:hAnsi="Aptos Narrow"/>
                <w:color w:val="000000"/>
                <w:sz w:val="22"/>
                <w:szCs w:val="22"/>
              </w:rPr>
            </w:pPr>
            <w:r w:rsidRPr="009A161D">
              <w:rPr>
                <w:rFonts w:ascii="Aptos Narrow" w:hAnsi="Aptos Narrow"/>
                <w:color w:val="000000"/>
                <w:sz w:val="22"/>
                <w:szCs w:val="22"/>
              </w:rPr>
              <w:t>Ostatak duga</w:t>
            </w:r>
          </w:p>
        </w:tc>
        <w:tc>
          <w:tcPr>
            <w:tcW w:w="36" w:type="dxa"/>
            <w:vAlign w:val="center"/>
            <w:hideMark/>
          </w:tcPr>
          <w:p w14:paraId="666BEB0D" w14:textId="77777777" w:rsidR="009A161D" w:rsidRPr="009A161D" w:rsidRDefault="009A161D" w:rsidP="009A161D">
            <w:pPr>
              <w:rPr>
                <w:sz w:val="20"/>
                <w:szCs w:val="20"/>
              </w:rPr>
            </w:pPr>
          </w:p>
        </w:tc>
      </w:tr>
      <w:tr w:rsidR="00620C1D" w:rsidRPr="009A161D" w14:paraId="151C91DE" w14:textId="77777777" w:rsidTr="009A161D">
        <w:trPr>
          <w:trHeight w:val="300"/>
        </w:trPr>
        <w:tc>
          <w:tcPr>
            <w:tcW w:w="1127" w:type="dxa"/>
            <w:tcBorders>
              <w:top w:val="nil"/>
              <w:left w:val="single" w:sz="4" w:space="0" w:color="000000"/>
              <w:bottom w:val="single" w:sz="4" w:space="0" w:color="000000"/>
              <w:right w:val="single" w:sz="4" w:space="0" w:color="000000"/>
            </w:tcBorders>
            <w:noWrap/>
            <w:vAlign w:val="bottom"/>
            <w:hideMark/>
          </w:tcPr>
          <w:p w14:paraId="12CD8DE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w:t>
            </w:r>
          </w:p>
        </w:tc>
        <w:tc>
          <w:tcPr>
            <w:tcW w:w="1391" w:type="dxa"/>
            <w:tcBorders>
              <w:top w:val="nil"/>
              <w:left w:val="nil"/>
              <w:bottom w:val="single" w:sz="4" w:space="0" w:color="000000"/>
              <w:right w:val="single" w:sz="4" w:space="0" w:color="000000"/>
            </w:tcBorders>
            <w:shd w:val="clear" w:color="FFFFFF" w:fill="FFFFFF"/>
            <w:noWrap/>
            <w:vAlign w:val="bottom"/>
            <w:hideMark/>
          </w:tcPr>
          <w:p w14:paraId="72C9465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w:t>
            </w:r>
          </w:p>
        </w:tc>
        <w:tc>
          <w:tcPr>
            <w:tcW w:w="2081" w:type="dxa"/>
            <w:tcBorders>
              <w:top w:val="nil"/>
              <w:left w:val="nil"/>
              <w:bottom w:val="single" w:sz="4" w:space="0" w:color="000000"/>
              <w:right w:val="single" w:sz="4" w:space="0" w:color="000000"/>
            </w:tcBorders>
            <w:shd w:val="clear" w:color="FFFFFF" w:fill="FFFFFF"/>
            <w:noWrap/>
            <w:vAlign w:val="bottom"/>
            <w:hideMark/>
          </w:tcPr>
          <w:p w14:paraId="2E9D0BC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DA329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w:t>
            </w:r>
          </w:p>
        </w:tc>
        <w:tc>
          <w:tcPr>
            <w:tcW w:w="2081" w:type="dxa"/>
            <w:tcBorders>
              <w:top w:val="nil"/>
              <w:left w:val="nil"/>
              <w:bottom w:val="single" w:sz="4" w:space="0" w:color="000000"/>
              <w:right w:val="single" w:sz="4" w:space="0" w:color="000000"/>
            </w:tcBorders>
            <w:shd w:val="clear" w:color="FFFFFF" w:fill="FFFFFF"/>
            <w:noWrap/>
            <w:vAlign w:val="bottom"/>
            <w:hideMark/>
          </w:tcPr>
          <w:p w14:paraId="22D41F3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50.000,00 € </w:t>
            </w:r>
          </w:p>
        </w:tc>
        <w:tc>
          <w:tcPr>
            <w:tcW w:w="36" w:type="dxa"/>
            <w:vAlign w:val="center"/>
            <w:hideMark/>
          </w:tcPr>
          <w:p w14:paraId="3EBDDEE3" w14:textId="77777777" w:rsidR="009A161D" w:rsidRPr="009A161D" w:rsidRDefault="009A161D" w:rsidP="009A161D">
            <w:pPr>
              <w:rPr>
                <w:sz w:val="20"/>
                <w:szCs w:val="20"/>
              </w:rPr>
            </w:pPr>
          </w:p>
        </w:tc>
      </w:tr>
      <w:tr w:rsidR="00620C1D" w:rsidRPr="009A161D" w14:paraId="19305CE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0414BE9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w:t>
            </w:r>
          </w:p>
        </w:tc>
        <w:tc>
          <w:tcPr>
            <w:tcW w:w="1391" w:type="dxa"/>
            <w:tcBorders>
              <w:top w:val="nil"/>
              <w:left w:val="nil"/>
              <w:bottom w:val="single" w:sz="4" w:space="0" w:color="000000"/>
              <w:right w:val="single" w:sz="4" w:space="0" w:color="000000"/>
            </w:tcBorders>
            <w:shd w:val="clear" w:color="FFFFFF" w:fill="FFFFFF"/>
            <w:noWrap/>
            <w:vAlign w:val="bottom"/>
            <w:hideMark/>
          </w:tcPr>
          <w:p w14:paraId="2AE0E25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05775D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237,50 €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64FFA2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310,10 €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53D074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49.689,90 € </w:t>
            </w:r>
          </w:p>
        </w:tc>
        <w:tc>
          <w:tcPr>
            <w:tcW w:w="36" w:type="dxa"/>
            <w:vAlign w:val="center"/>
            <w:hideMark/>
          </w:tcPr>
          <w:p w14:paraId="514D2FD2" w14:textId="77777777" w:rsidR="009A161D" w:rsidRPr="009A161D" w:rsidRDefault="009A161D" w:rsidP="009A161D">
            <w:pPr>
              <w:rPr>
                <w:sz w:val="20"/>
                <w:szCs w:val="20"/>
              </w:rPr>
            </w:pPr>
          </w:p>
        </w:tc>
      </w:tr>
      <w:tr w:rsidR="00620C1D" w:rsidRPr="009A161D" w14:paraId="798231F0"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6F6842E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w:t>
            </w:r>
          </w:p>
        </w:tc>
        <w:tc>
          <w:tcPr>
            <w:tcW w:w="1391" w:type="dxa"/>
            <w:tcBorders>
              <w:top w:val="nil"/>
              <w:left w:val="nil"/>
              <w:bottom w:val="single" w:sz="4" w:space="0" w:color="000000"/>
              <w:right w:val="single" w:sz="4" w:space="0" w:color="000000"/>
            </w:tcBorders>
            <w:shd w:val="clear" w:color="FFFFFF" w:fill="FFFFFF"/>
            <w:noWrap/>
            <w:vAlign w:val="bottom"/>
            <w:hideMark/>
          </w:tcPr>
          <w:p w14:paraId="0DDAD0D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E89870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236,03 €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D0D7AE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311,57 €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9317AB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49.378,33 € </w:t>
            </w:r>
          </w:p>
        </w:tc>
        <w:tc>
          <w:tcPr>
            <w:tcW w:w="36" w:type="dxa"/>
            <w:vAlign w:val="center"/>
            <w:hideMark/>
          </w:tcPr>
          <w:p w14:paraId="6A3E77AE" w14:textId="77777777" w:rsidR="009A161D" w:rsidRPr="009A161D" w:rsidRDefault="009A161D" w:rsidP="009A161D">
            <w:pPr>
              <w:rPr>
                <w:sz w:val="20"/>
                <w:szCs w:val="20"/>
              </w:rPr>
            </w:pPr>
          </w:p>
        </w:tc>
      </w:tr>
      <w:tr w:rsidR="00620C1D" w:rsidRPr="009A161D" w14:paraId="5C5B292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12C2BB5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w:t>
            </w:r>
          </w:p>
        </w:tc>
        <w:tc>
          <w:tcPr>
            <w:tcW w:w="1391" w:type="dxa"/>
            <w:tcBorders>
              <w:top w:val="nil"/>
              <w:left w:val="nil"/>
              <w:bottom w:val="single" w:sz="4" w:space="0" w:color="000000"/>
              <w:right w:val="single" w:sz="4" w:space="0" w:color="000000"/>
            </w:tcBorders>
            <w:shd w:val="clear" w:color="FFFFFF" w:fill="FFFFFF"/>
            <w:noWrap/>
            <w:vAlign w:val="bottom"/>
            <w:hideMark/>
          </w:tcPr>
          <w:p w14:paraId="539931C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718465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234,55 €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9501CC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313,05 €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16DB51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49.065,27 € </w:t>
            </w:r>
          </w:p>
        </w:tc>
        <w:tc>
          <w:tcPr>
            <w:tcW w:w="36" w:type="dxa"/>
            <w:vAlign w:val="center"/>
            <w:hideMark/>
          </w:tcPr>
          <w:p w14:paraId="78C944A3" w14:textId="77777777" w:rsidR="009A161D" w:rsidRPr="009A161D" w:rsidRDefault="009A161D" w:rsidP="009A161D">
            <w:pPr>
              <w:rPr>
                <w:sz w:val="20"/>
                <w:szCs w:val="20"/>
              </w:rPr>
            </w:pPr>
          </w:p>
        </w:tc>
      </w:tr>
      <w:tr w:rsidR="00620C1D" w:rsidRPr="009A161D" w14:paraId="0EB2039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3045EA60"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w:t>
            </w:r>
          </w:p>
        </w:tc>
        <w:tc>
          <w:tcPr>
            <w:tcW w:w="1391" w:type="dxa"/>
            <w:tcBorders>
              <w:top w:val="nil"/>
              <w:left w:val="nil"/>
              <w:bottom w:val="single" w:sz="4" w:space="0" w:color="000000"/>
              <w:right w:val="single" w:sz="4" w:space="0" w:color="000000"/>
            </w:tcBorders>
            <w:shd w:val="clear" w:color="FFFFFF" w:fill="FFFFFF"/>
            <w:noWrap/>
            <w:vAlign w:val="bottom"/>
            <w:hideMark/>
          </w:tcPr>
          <w:p w14:paraId="053D235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582935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233,06 €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D5BEB7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314,54 €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A65132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48.750,73 € </w:t>
            </w:r>
          </w:p>
        </w:tc>
        <w:tc>
          <w:tcPr>
            <w:tcW w:w="36" w:type="dxa"/>
            <w:vAlign w:val="center"/>
            <w:hideMark/>
          </w:tcPr>
          <w:p w14:paraId="729D116A" w14:textId="77777777" w:rsidR="009A161D" w:rsidRPr="009A161D" w:rsidRDefault="009A161D" w:rsidP="009A161D">
            <w:pPr>
              <w:rPr>
                <w:sz w:val="20"/>
                <w:szCs w:val="20"/>
              </w:rPr>
            </w:pPr>
          </w:p>
        </w:tc>
      </w:tr>
      <w:tr w:rsidR="00620C1D" w:rsidRPr="009A161D" w14:paraId="7D90D3D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5E3FDFD0"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w:t>
            </w:r>
          </w:p>
        </w:tc>
        <w:tc>
          <w:tcPr>
            <w:tcW w:w="1391" w:type="dxa"/>
            <w:tcBorders>
              <w:top w:val="nil"/>
              <w:left w:val="nil"/>
              <w:bottom w:val="single" w:sz="4" w:space="0" w:color="000000"/>
              <w:right w:val="single" w:sz="4" w:space="0" w:color="000000"/>
            </w:tcBorders>
            <w:shd w:val="clear" w:color="FFFFFF" w:fill="FFFFFF"/>
            <w:noWrap/>
            <w:vAlign w:val="bottom"/>
            <w:hideMark/>
          </w:tcPr>
          <w:p w14:paraId="537A1E5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EEB633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231,57 €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74962B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316,03 €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55CA90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48.434,70 € </w:t>
            </w:r>
          </w:p>
        </w:tc>
        <w:tc>
          <w:tcPr>
            <w:tcW w:w="36" w:type="dxa"/>
            <w:vAlign w:val="center"/>
            <w:hideMark/>
          </w:tcPr>
          <w:p w14:paraId="5ECD1AFA" w14:textId="77777777" w:rsidR="009A161D" w:rsidRPr="009A161D" w:rsidRDefault="009A161D" w:rsidP="009A161D">
            <w:pPr>
              <w:rPr>
                <w:sz w:val="20"/>
                <w:szCs w:val="20"/>
              </w:rPr>
            </w:pPr>
          </w:p>
        </w:tc>
      </w:tr>
      <w:tr w:rsidR="00620C1D" w:rsidRPr="009A161D" w14:paraId="2C66DEF9"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381AE17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w:t>
            </w:r>
          </w:p>
        </w:tc>
        <w:tc>
          <w:tcPr>
            <w:tcW w:w="1391" w:type="dxa"/>
            <w:tcBorders>
              <w:top w:val="nil"/>
              <w:left w:val="nil"/>
              <w:bottom w:val="single" w:sz="4" w:space="0" w:color="000000"/>
              <w:right w:val="single" w:sz="4" w:space="0" w:color="000000"/>
            </w:tcBorders>
            <w:shd w:val="clear" w:color="FFFFFF" w:fill="FFFFFF"/>
            <w:noWrap/>
            <w:vAlign w:val="bottom"/>
            <w:hideMark/>
          </w:tcPr>
          <w:p w14:paraId="7A47E19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2A6AF3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230,06 €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F9C4B3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317,53 €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9FE30F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48.117,17 € </w:t>
            </w:r>
          </w:p>
        </w:tc>
        <w:tc>
          <w:tcPr>
            <w:tcW w:w="36" w:type="dxa"/>
            <w:vAlign w:val="center"/>
            <w:hideMark/>
          </w:tcPr>
          <w:p w14:paraId="57A9E945" w14:textId="77777777" w:rsidR="009A161D" w:rsidRPr="009A161D" w:rsidRDefault="009A161D" w:rsidP="009A161D">
            <w:pPr>
              <w:rPr>
                <w:sz w:val="20"/>
                <w:szCs w:val="20"/>
              </w:rPr>
            </w:pPr>
          </w:p>
        </w:tc>
      </w:tr>
      <w:tr w:rsidR="00620C1D" w:rsidRPr="009A161D" w14:paraId="4966FC2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0184C74F"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w:t>
            </w:r>
          </w:p>
        </w:tc>
        <w:tc>
          <w:tcPr>
            <w:tcW w:w="1391" w:type="dxa"/>
            <w:tcBorders>
              <w:top w:val="nil"/>
              <w:left w:val="nil"/>
              <w:bottom w:val="single" w:sz="4" w:space="0" w:color="000000"/>
              <w:right w:val="single" w:sz="4" w:space="0" w:color="000000"/>
            </w:tcBorders>
            <w:shd w:val="clear" w:color="FFFFFF" w:fill="FFFFFF"/>
            <w:noWrap/>
            <w:vAlign w:val="bottom"/>
            <w:hideMark/>
          </w:tcPr>
          <w:p w14:paraId="5DDED4C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89691A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228,56 €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35F203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319,04 €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63C8A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47.798,12 € </w:t>
            </w:r>
          </w:p>
        </w:tc>
        <w:tc>
          <w:tcPr>
            <w:tcW w:w="36" w:type="dxa"/>
            <w:vAlign w:val="center"/>
            <w:hideMark/>
          </w:tcPr>
          <w:p w14:paraId="261687DD" w14:textId="77777777" w:rsidR="009A161D" w:rsidRPr="009A161D" w:rsidRDefault="009A161D" w:rsidP="009A161D">
            <w:pPr>
              <w:rPr>
                <w:sz w:val="20"/>
                <w:szCs w:val="20"/>
              </w:rPr>
            </w:pPr>
          </w:p>
        </w:tc>
      </w:tr>
      <w:tr w:rsidR="00620C1D" w:rsidRPr="009A161D" w14:paraId="14A87D2F"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0EE4605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w:t>
            </w:r>
          </w:p>
        </w:tc>
        <w:tc>
          <w:tcPr>
            <w:tcW w:w="1391" w:type="dxa"/>
            <w:tcBorders>
              <w:top w:val="nil"/>
              <w:left w:val="nil"/>
              <w:bottom w:val="single" w:sz="4" w:space="0" w:color="000000"/>
              <w:right w:val="single" w:sz="4" w:space="0" w:color="000000"/>
            </w:tcBorders>
            <w:shd w:val="clear" w:color="FFFFFF" w:fill="FFFFFF"/>
            <w:noWrap/>
            <w:vAlign w:val="bottom"/>
            <w:hideMark/>
          </w:tcPr>
          <w:p w14:paraId="6A50292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048285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227,04 €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B417E8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320,56 €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A9F0B5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47.477,56 € </w:t>
            </w:r>
          </w:p>
        </w:tc>
        <w:tc>
          <w:tcPr>
            <w:tcW w:w="36" w:type="dxa"/>
            <w:vAlign w:val="center"/>
            <w:hideMark/>
          </w:tcPr>
          <w:p w14:paraId="72828801" w14:textId="77777777" w:rsidR="009A161D" w:rsidRPr="009A161D" w:rsidRDefault="009A161D" w:rsidP="009A161D">
            <w:pPr>
              <w:rPr>
                <w:sz w:val="20"/>
                <w:szCs w:val="20"/>
              </w:rPr>
            </w:pPr>
          </w:p>
        </w:tc>
      </w:tr>
      <w:tr w:rsidR="00620C1D" w:rsidRPr="009A161D" w14:paraId="0622A84C"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1ED7406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w:t>
            </w:r>
          </w:p>
        </w:tc>
        <w:tc>
          <w:tcPr>
            <w:tcW w:w="1391" w:type="dxa"/>
            <w:tcBorders>
              <w:top w:val="nil"/>
              <w:left w:val="nil"/>
              <w:bottom w:val="single" w:sz="4" w:space="0" w:color="000000"/>
              <w:right w:val="single" w:sz="4" w:space="0" w:color="000000"/>
            </w:tcBorders>
            <w:shd w:val="clear" w:color="FFFFFF" w:fill="FFFFFF"/>
            <w:noWrap/>
            <w:vAlign w:val="bottom"/>
            <w:hideMark/>
          </w:tcPr>
          <w:p w14:paraId="42CF72F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B7A074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225,52 €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762CA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322,08 €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79CA25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47.155,48 € </w:t>
            </w:r>
          </w:p>
        </w:tc>
        <w:tc>
          <w:tcPr>
            <w:tcW w:w="36" w:type="dxa"/>
            <w:vAlign w:val="center"/>
            <w:hideMark/>
          </w:tcPr>
          <w:p w14:paraId="7F0BE379" w14:textId="77777777" w:rsidR="009A161D" w:rsidRPr="009A161D" w:rsidRDefault="009A161D" w:rsidP="009A161D">
            <w:pPr>
              <w:rPr>
                <w:sz w:val="20"/>
                <w:szCs w:val="20"/>
              </w:rPr>
            </w:pPr>
          </w:p>
        </w:tc>
      </w:tr>
      <w:tr w:rsidR="00620C1D" w:rsidRPr="009A161D" w14:paraId="62FD976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7A9F318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w:t>
            </w:r>
          </w:p>
        </w:tc>
        <w:tc>
          <w:tcPr>
            <w:tcW w:w="1391" w:type="dxa"/>
            <w:tcBorders>
              <w:top w:val="nil"/>
              <w:left w:val="nil"/>
              <w:bottom w:val="single" w:sz="4" w:space="0" w:color="000000"/>
              <w:right w:val="single" w:sz="4" w:space="0" w:color="000000"/>
            </w:tcBorders>
            <w:shd w:val="clear" w:color="FFFFFF" w:fill="FFFFFF"/>
            <w:noWrap/>
            <w:vAlign w:val="bottom"/>
            <w:hideMark/>
          </w:tcPr>
          <w:p w14:paraId="483B80D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DCAF44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223,99 €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E0918E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323,61 €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E0D7E6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46.831,87 € </w:t>
            </w:r>
          </w:p>
        </w:tc>
        <w:tc>
          <w:tcPr>
            <w:tcW w:w="36" w:type="dxa"/>
            <w:vAlign w:val="center"/>
            <w:hideMark/>
          </w:tcPr>
          <w:p w14:paraId="06B82F5C" w14:textId="77777777" w:rsidR="009A161D" w:rsidRPr="009A161D" w:rsidRDefault="009A161D" w:rsidP="009A161D">
            <w:pPr>
              <w:rPr>
                <w:sz w:val="20"/>
                <w:szCs w:val="20"/>
              </w:rPr>
            </w:pPr>
          </w:p>
        </w:tc>
      </w:tr>
      <w:tr w:rsidR="00620C1D" w:rsidRPr="009A161D" w14:paraId="5344819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35A5AF4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lastRenderedPageBreak/>
              <w:t>11</w:t>
            </w:r>
          </w:p>
        </w:tc>
        <w:tc>
          <w:tcPr>
            <w:tcW w:w="1391" w:type="dxa"/>
            <w:tcBorders>
              <w:top w:val="nil"/>
              <w:left w:val="nil"/>
              <w:bottom w:val="single" w:sz="4" w:space="0" w:color="000000"/>
              <w:right w:val="single" w:sz="4" w:space="0" w:color="000000"/>
            </w:tcBorders>
            <w:shd w:val="clear" w:color="FFFFFF" w:fill="FFFFFF"/>
            <w:noWrap/>
            <w:vAlign w:val="bottom"/>
            <w:hideMark/>
          </w:tcPr>
          <w:p w14:paraId="3042B38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9EE0F5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222,45 €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CD0746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325,15 €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40D379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46.506,72 € </w:t>
            </w:r>
          </w:p>
        </w:tc>
        <w:tc>
          <w:tcPr>
            <w:tcW w:w="36" w:type="dxa"/>
            <w:vAlign w:val="center"/>
            <w:hideMark/>
          </w:tcPr>
          <w:p w14:paraId="7A1A0526" w14:textId="77777777" w:rsidR="009A161D" w:rsidRPr="009A161D" w:rsidRDefault="009A161D" w:rsidP="009A161D">
            <w:pPr>
              <w:rPr>
                <w:sz w:val="20"/>
                <w:szCs w:val="20"/>
              </w:rPr>
            </w:pPr>
          </w:p>
        </w:tc>
      </w:tr>
      <w:tr w:rsidR="00620C1D" w:rsidRPr="009A161D" w14:paraId="13D2B52F"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F2CC" w:fill="FFF2CC"/>
            <w:noWrap/>
            <w:vAlign w:val="bottom"/>
            <w:hideMark/>
          </w:tcPr>
          <w:p w14:paraId="062C17D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12</w:t>
            </w:r>
          </w:p>
        </w:tc>
        <w:tc>
          <w:tcPr>
            <w:tcW w:w="1391" w:type="dxa"/>
            <w:tcBorders>
              <w:top w:val="nil"/>
              <w:left w:val="nil"/>
              <w:bottom w:val="single" w:sz="4" w:space="0" w:color="000000"/>
              <w:right w:val="single" w:sz="4" w:space="0" w:color="000000"/>
            </w:tcBorders>
            <w:shd w:val="clear" w:color="FFFFFF" w:fill="FFFFFF"/>
            <w:noWrap/>
            <w:vAlign w:val="bottom"/>
            <w:hideMark/>
          </w:tcPr>
          <w:p w14:paraId="649C078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0D966C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220,91 €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F49155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326,69 €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1C3BEA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46.180,03 € </w:t>
            </w:r>
          </w:p>
        </w:tc>
        <w:tc>
          <w:tcPr>
            <w:tcW w:w="36" w:type="dxa"/>
            <w:vAlign w:val="center"/>
            <w:hideMark/>
          </w:tcPr>
          <w:p w14:paraId="7D753081" w14:textId="77777777" w:rsidR="009A161D" w:rsidRPr="009A161D" w:rsidRDefault="009A161D" w:rsidP="009A161D">
            <w:pPr>
              <w:rPr>
                <w:sz w:val="20"/>
                <w:szCs w:val="20"/>
              </w:rPr>
            </w:pPr>
          </w:p>
        </w:tc>
      </w:tr>
      <w:tr w:rsidR="00620C1D" w:rsidRPr="009A161D" w14:paraId="18A4234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157D8A58"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13</w:t>
            </w:r>
          </w:p>
        </w:tc>
        <w:tc>
          <w:tcPr>
            <w:tcW w:w="1391" w:type="dxa"/>
            <w:tcBorders>
              <w:top w:val="nil"/>
              <w:left w:val="nil"/>
              <w:bottom w:val="single" w:sz="4" w:space="0" w:color="000000"/>
              <w:right w:val="single" w:sz="4" w:space="0" w:color="000000"/>
            </w:tcBorders>
            <w:shd w:val="clear" w:color="FFFFFF" w:fill="FFFFFF"/>
            <w:noWrap/>
            <w:vAlign w:val="bottom"/>
            <w:hideMark/>
          </w:tcPr>
          <w:p w14:paraId="0C31034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F575BD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219,36 €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56AFE8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328,24 €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4B450F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45.851,79 € </w:t>
            </w:r>
          </w:p>
        </w:tc>
        <w:tc>
          <w:tcPr>
            <w:tcW w:w="36" w:type="dxa"/>
            <w:vAlign w:val="center"/>
            <w:hideMark/>
          </w:tcPr>
          <w:p w14:paraId="24923912" w14:textId="77777777" w:rsidR="009A161D" w:rsidRPr="009A161D" w:rsidRDefault="009A161D" w:rsidP="009A161D">
            <w:pPr>
              <w:rPr>
                <w:sz w:val="20"/>
                <w:szCs w:val="20"/>
              </w:rPr>
            </w:pPr>
          </w:p>
        </w:tc>
      </w:tr>
      <w:tr w:rsidR="00620C1D" w:rsidRPr="009A161D" w14:paraId="746615D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6BE96BE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14</w:t>
            </w:r>
          </w:p>
        </w:tc>
        <w:tc>
          <w:tcPr>
            <w:tcW w:w="1391" w:type="dxa"/>
            <w:tcBorders>
              <w:top w:val="nil"/>
              <w:left w:val="nil"/>
              <w:bottom w:val="single" w:sz="4" w:space="0" w:color="000000"/>
              <w:right w:val="single" w:sz="4" w:space="0" w:color="000000"/>
            </w:tcBorders>
            <w:shd w:val="clear" w:color="FFFFFF" w:fill="FFFFFF"/>
            <w:noWrap/>
            <w:vAlign w:val="bottom"/>
            <w:hideMark/>
          </w:tcPr>
          <w:p w14:paraId="74DD36F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593590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217,80 €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0CC637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329,80 €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C11F12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45.521,98 € </w:t>
            </w:r>
          </w:p>
        </w:tc>
        <w:tc>
          <w:tcPr>
            <w:tcW w:w="36" w:type="dxa"/>
            <w:vAlign w:val="center"/>
            <w:hideMark/>
          </w:tcPr>
          <w:p w14:paraId="775E36B8" w14:textId="77777777" w:rsidR="009A161D" w:rsidRPr="009A161D" w:rsidRDefault="009A161D" w:rsidP="009A161D">
            <w:pPr>
              <w:rPr>
                <w:sz w:val="20"/>
                <w:szCs w:val="20"/>
              </w:rPr>
            </w:pPr>
          </w:p>
        </w:tc>
      </w:tr>
      <w:tr w:rsidR="00620C1D" w:rsidRPr="009A161D" w14:paraId="3AA0F73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0B60F9F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15</w:t>
            </w:r>
          </w:p>
        </w:tc>
        <w:tc>
          <w:tcPr>
            <w:tcW w:w="1391" w:type="dxa"/>
            <w:tcBorders>
              <w:top w:val="nil"/>
              <w:left w:val="nil"/>
              <w:bottom w:val="single" w:sz="4" w:space="0" w:color="000000"/>
              <w:right w:val="single" w:sz="4" w:space="0" w:color="000000"/>
            </w:tcBorders>
            <w:shd w:val="clear" w:color="FFFFFF" w:fill="FFFFFF"/>
            <w:noWrap/>
            <w:vAlign w:val="bottom"/>
            <w:hideMark/>
          </w:tcPr>
          <w:p w14:paraId="2262C51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22EB71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216,23 €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533347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331,37 €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86F9E4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45.190,61 € </w:t>
            </w:r>
          </w:p>
        </w:tc>
        <w:tc>
          <w:tcPr>
            <w:tcW w:w="36" w:type="dxa"/>
            <w:vAlign w:val="center"/>
            <w:hideMark/>
          </w:tcPr>
          <w:p w14:paraId="1D17F1B9" w14:textId="77777777" w:rsidR="009A161D" w:rsidRPr="009A161D" w:rsidRDefault="009A161D" w:rsidP="009A161D">
            <w:pPr>
              <w:rPr>
                <w:sz w:val="20"/>
                <w:szCs w:val="20"/>
              </w:rPr>
            </w:pPr>
          </w:p>
        </w:tc>
      </w:tr>
      <w:tr w:rsidR="00620C1D" w:rsidRPr="009A161D" w14:paraId="07AC5F4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4C38A48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16</w:t>
            </w:r>
          </w:p>
        </w:tc>
        <w:tc>
          <w:tcPr>
            <w:tcW w:w="1391" w:type="dxa"/>
            <w:tcBorders>
              <w:top w:val="nil"/>
              <w:left w:val="nil"/>
              <w:bottom w:val="single" w:sz="4" w:space="0" w:color="000000"/>
              <w:right w:val="single" w:sz="4" w:space="0" w:color="000000"/>
            </w:tcBorders>
            <w:shd w:val="clear" w:color="FFFFFF" w:fill="FFFFFF"/>
            <w:noWrap/>
            <w:vAlign w:val="bottom"/>
            <w:hideMark/>
          </w:tcPr>
          <w:p w14:paraId="340C23E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0C97D5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214,66 €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CD9CC6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332,94 €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A83001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44.857,67 € </w:t>
            </w:r>
          </w:p>
        </w:tc>
        <w:tc>
          <w:tcPr>
            <w:tcW w:w="36" w:type="dxa"/>
            <w:vAlign w:val="center"/>
            <w:hideMark/>
          </w:tcPr>
          <w:p w14:paraId="7EA7D53C" w14:textId="77777777" w:rsidR="009A161D" w:rsidRPr="009A161D" w:rsidRDefault="009A161D" w:rsidP="009A161D">
            <w:pPr>
              <w:rPr>
                <w:sz w:val="20"/>
                <w:szCs w:val="20"/>
              </w:rPr>
            </w:pPr>
          </w:p>
        </w:tc>
      </w:tr>
      <w:tr w:rsidR="00620C1D" w:rsidRPr="009A161D" w14:paraId="3D86EEC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7AD0D43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17</w:t>
            </w:r>
          </w:p>
        </w:tc>
        <w:tc>
          <w:tcPr>
            <w:tcW w:w="1391" w:type="dxa"/>
            <w:tcBorders>
              <w:top w:val="nil"/>
              <w:left w:val="nil"/>
              <w:bottom w:val="single" w:sz="4" w:space="0" w:color="000000"/>
              <w:right w:val="single" w:sz="4" w:space="0" w:color="000000"/>
            </w:tcBorders>
            <w:shd w:val="clear" w:color="FFFFFF" w:fill="FFFFFF"/>
            <w:noWrap/>
            <w:vAlign w:val="bottom"/>
            <w:hideMark/>
          </w:tcPr>
          <w:p w14:paraId="386AAB4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F3AC17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213,07 €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C1C4B1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334,53 €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47A9EE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44.523,14 € </w:t>
            </w:r>
          </w:p>
        </w:tc>
        <w:tc>
          <w:tcPr>
            <w:tcW w:w="36" w:type="dxa"/>
            <w:vAlign w:val="center"/>
            <w:hideMark/>
          </w:tcPr>
          <w:p w14:paraId="0F2FF2EC" w14:textId="77777777" w:rsidR="009A161D" w:rsidRPr="009A161D" w:rsidRDefault="009A161D" w:rsidP="009A161D">
            <w:pPr>
              <w:rPr>
                <w:sz w:val="20"/>
                <w:szCs w:val="20"/>
              </w:rPr>
            </w:pPr>
          </w:p>
        </w:tc>
      </w:tr>
      <w:tr w:rsidR="00620C1D" w:rsidRPr="009A161D" w14:paraId="058EDCA0"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7C82EDC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18</w:t>
            </w:r>
          </w:p>
        </w:tc>
        <w:tc>
          <w:tcPr>
            <w:tcW w:w="1391" w:type="dxa"/>
            <w:tcBorders>
              <w:top w:val="nil"/>
              <w:left w:val="nil"/>
              <w:bottom w:val="single" w:sz="4" w:space="0" w:color="000000"/>
              <w:right w:val="single" w:sz="4" w:space="0" w:color="000000"/>
            </w:tcBorders>
            <w:shd w:val="clear" w:color="FFFFFF" w:fill="FFFFFF"/>
            <w:noWrap/>
            <w:vAlign w:val="bottom"/>
            <w:hideMark/>
          </w:tcPr>
          <w:p w14:paraId="45E7FE6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018521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211,48 €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011586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336,11 €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479359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44.187,03 € </w:t>
            </w:r>
          </w:p>
        </w:tc>
        <w:tc>
          <w:tcPr>
            <w:tcW w:w="36" w:type="dxa"/>
            <w:vAlign w:val="center"/>
            <w:hideMark/>
          </w:tcPr>
          <w:p w14:paraId="1908E6E7" w14:textId="77777777" w:rsidR="009A161D" w:rsidRPr="009A161D" w:rsidRDefault="009A161D" w:rsidP="009A161D">
            <w:pPr>
              <w:rPr>
                <w:sz w:val="20"/>
                <w:szCs w:val="20"/>
              </w:rPr>
            </w:pPr>
          </w:p>
        </w:tc>
      </w:tr>
      <w:tr w:rsidR="00620C1D" w:rsidRPr="009A161D" w14:paraId="4861817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54B29C2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19</w:t>
            </w:r>
          </w:p>
        </w:tc>
        <w:tc>
          <w:tcPr>
            <w:tcW w:w="1391" w:type="dxa"/>
            <w:tcBorders>
              <w:top w:val="nil"/>
              <w:left w:val="nil"/>
              <w:bottom w:val="single" w:sz="4" w:space="0" w:color="000000"/>
              <w:right w:val="single" w:sz="4" w:space="0" w:color="000000"/>
            </w:tcBorders>
            <w:shd w:val="clear" w:color="FFFFFF" w:fill="FFFFFF"/>
            <w:noWrap/>
            <w:vAlign w:val="bottom"/>
            <w:hideMark/>
          </w:tcPr>
          <w:p w14:paraId="631D363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2B5E91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209,89 €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7BB328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337,71 €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38D461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43.849,31 € </w:t>
            </w:r>
          </w:p>
        </w:tc>
        <w:tc>
          <w:tcPr>
            <w:tcW w:w="36" w:type="dxa"/>
            <w:vAlign w:val="center"/>
            <w:hideMark/>
          </w:tcPr>
          <w:p w14:paraId="0DC7E324" w14:textId="77777777" w:rsidR="009A161D" w:rsidRPr="009A161D" w:rsidRDefault="009A161D" w:rsidP="009A161D">
            <w:pPr>
              <w:rPr>
                <w:sz w:val="20"/>
                <w:szCs w:val="20"/>
              </w:rPr>
            </w:pPr>
          </w:p>
        </w:tc>
      </w:tr>
      <w:tr w:rsidR="00620C1D" w:rsidRPr="009A161D" w14:paraId="4ABAC89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5FB0A49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20</w:t>
            </w:r>
          </w:p>
        </w:tc>
        <w:tc>
          <w:tcPr>
            <w:tcW w:w="1391" w:type="dxa"/>
            <w:tcBorders>
              <w:top w:val="nil"/>
              <w:left w:val="nil"/>
              <w:bottom w:val="single" w:sz="4" w:space="0" w:color="000000"/>
              <w:right w:val="single" w:sz="4" w:space="0" w:color="000000"/>
            </w:tcBorders>
            <w:shd w:val="clear" w:color="FFFFFF" w:fill="FFFFFF"/>
            <w:noWrap/>
            <w:vAlign w:val="bottom"/>
            <w:hideMark/>
          </w:tcPr>
          <w:p w14:paraId="16A655E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63B134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208,28 €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35E7A4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339,32 €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A85010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43.510,00 € </w:t>
            </w:r>
          </w:p>
        </w:tc>
        <w:tc>
          <w:tcPr>
            <w:tcW w:w="36" w:type="dxa"/>
            <w:vAlign w:val="center"/>
            <w:hideMark/>
          </w:tcPr>
          <w:p w14:paraId="5B865013" w14:textId="77777777" w:rsidR="009A161D" w:rsidRPr="009A161D" w:rsidRDefault="009A161D" w:rsidP="009A161D">
            <w:pPr>
              <w:rPr>
                <w:sz w:val="20"/>
                <w:szCs w:val="20"/>
              </w:rPr>
            </w:pPr>
          </w:p>
        </w:tc>
      </w:tr>
      <w:tr w:rsidR="00620C1D" w:rsidRPr="009A161D" w14:paraId="530EA09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7AADFA9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21</w:t>
            </w:r>
          </w:p>
        </w:tc>
        <w:tc>
          <w:tcPr>
            <w:tcW w:w="1391" w:type="dxa"/>
            <w:tcBorders>
              <w:top w:val="nil"/>
              <w:left w:val="nil"/>
              <w:bottom w:val="single" w:sz="4" w:space="0" w:color="000000"/>
              <w:right w:val="single" w:sz="4" w:space="0" w:color="000000"/>
            </w:tcBorders>
            <w:shd w:val="clear" w:color="FFFFFF" w:fill="FFFFFF"/>
            <w:noWrap/>
            <w:vAlign w:val="bottom"/>
            <w:hideMark/>
          </w:tcPr>
          <w:p w14:paraId="7F73FD8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FD1E93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206,67 €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2EC3C8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340,93 €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BDB735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43.169,07 € </w:t>
            </w:r>
          </w:p>
        </w:tc>
        <w:tc>
          <w:tcPr>
            <w:tcW w:w="36" w:type="dxa"/>
            <w:vAlign w:val="center"/>
            <w:hideMark/>
          </w:tcPr>
          <w:p w14:paraId="3CE5B2F1" w14:textId="77777777" w:rsidR="009A161D" w:rsidRPr="009A161D" w:rsidRDefault="009A161D" w:rsidP="009A161D">
            <w:pPr>
              <w:rPr>
                <w:sz w:val="20"/>
                <w:szCs w:val="20"/>
              </w:rPr>
            </w:pPr>
          </w:p>
        </w:tc>
      </w:tr>
      <w:tr w:rsidR="00620C1D" w:rsidRPr="009A161D" w14:paraId="2919414A"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7332AC6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22</w:t>
            </w:r>
          </w:p>
        </w:tc>
        <w:tc>
          <w:tcPr>
            <w:tcW w:w="1391" w:type="dxa"/>
            <w:tcBorders>
              <w:top w:val="nil"/>
              <w:left w:val="nil"/>
              <w:bottom w:val="single" w:sz="4" w:space="0" w:color="000000"/>
              <w:right w:val="single" w:sz="4" w:space="0" w:color="000000"/>
            </w:tcBorders>
            <w:shd w:val="clear" w:color="FFFFFF" w:fill="FFFFFF"/>
            <w:noWrap/>
            <w:vAlign w:val="bottom"/>
            <w:hideMark/>
          </w:tcPr>
          <w:p w14:paraId="7A0D8B9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4B1107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205,05 €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7D1CC1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342,55 €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8FA25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42.826,52 € </w:t>
            </w:r>
          </w:p>
        </w:tc>
        <w:tc>
          <w:tcPr>
            <w:tcW w:w="36" w:type="dxa"/>
            <w:vAlign w:val="center"/>
            <w:hideMark/>
          </w:tcPr>
          <w:p w14:paraId="5F53B37A" w14:textId="77777777" w:rsidR="009A161D" w:rsidRPr="009A161D" w:rsidRDefault="009A161D" w:rsidP="009A161D">
            <w:pPr>
              <w:rPr>
                <w:sz w:val="20"/>
                <w:szCs w:val="20"/>
              </w:rPr>
            </w:pPr>
          </w:p>
        </w:tc>
      </w:tr>
      <w:tr w:rsidR="00620C1D" w:rsidRPr="009A161D" w14:paraId="0BEBB60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48EA71E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23</w:t>
            </w:r>
          </w:p>
        </w:tc>
        <w:tc>
          <w:tcPr>
            <w:tcW w:w="1391" w:type="dxa"/>
            <w:tcBorders>
              <w:top w:val="nil"/>
              <w:left w:val="nil"/>
              <w:bottom w:val="single" w:sz="4" w:space="0" w:color="000000"/>
              <w:right w:val="single" w:sz="4" w:space="0" w:color="000000"/>
            </w:tcBorders>
            <w:shd w:val="clear" w:color="FFFFFF" w:fill="FFFFFF"/>
            <w:noWrap/>
            <w:vAlign w:val="bottom"/>
            <w:hideMark/>
          </w:tcPr>
          <w:p w14:paraId="652153D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A9AF2B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203,43 €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55D4CF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344,17 €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75F53D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42.482,35 € </w:t>
            </w:r>
          </w:p>
        </w:tc>
        <w:tc>
          <w:tcPr>
            <w:tcW w:w="36" w:type="dxa"/>
            <w:vAlign w:val="center"/>
            <w:hideMark/>
          </w:tcPr>
          <w:p w14:paraId="7F200EFB" w14:textId="77777777" w:rsidR="009A161D" w:rsidRPr="009A161D" w:rsidRDefault="009A161D" w:rsidP="009A161D">
            <w:pPr>
              <w:rPr>
                <w:sz w:val="20"/>
                <w:szCs w:val="20"/>
              </w:rPr>
            </w:pPr>
          </w:p>
        </w:tc>
      </w:tr>
      <w:tr w:rsidR="00620C1D" w:rsidRPr="009A161D" w14:paraId="63B144E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E599" w:fill="FFE599"/>
            <w:noWrap/>
            <w:vAlign w:val="bottom"/>
            <w:hideMark/>
          </w:tcPr>
          <w:p w14:paraId="6CB24A4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24</w:t>
            </w:r>
          </w:p>
        </w:tc>
        <w:tc>
          <w:tcPr>
            <w:tcW w:w="1391" w:type="dxa"/>
            <w:tcBorders>
              <w:top w:val="nil"/>
              <w:left w:val="nil"/>
              <w:bottom w:val="single" w:sz="4" w:space="0" w:color="000000"/>
              <w:right w:val="single" w:sz="4" w:space="0" w:color="000000"/>
            </w:tcBorders>
            <w:shd w:val="clear" w:color="FFFFFF" w:fill="FFFFFF"/>
            <w:noWrap/>
            <w:vAlign w:val="bottom"/>
            <w:hideMark/>
          </w:tcPr>
          <w:p w14:paraId="0ED7B68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481DF9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201,79 €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56A699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345,81 €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E6163E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42.136,54 € </w:t>
            </w:r>
          </w:p>
        </w:tc>
        <w:tc>
          <w:tcPr>
            <w:tcW w:w="36" w:type="dxa"/>
            <w:vAlign w:val="center"/>
            <w:hideMark/>
          </w:tcPr>
          <w:p w14:paraId="59426889" w14:textId="77777777" w:rsidR="009A161D" w:rsidRPr="009A161D" w:rsidRDefault="009A161D" w:rsidP="009A161D">
            <w:pPr>
              <w:rPr>
                <w:sz w:val="20"/>
                <w:szCs w:val="20"/>
              </w:rPr>
            </w:pPr>
          </w:p>
        </w:tc>
      </w:tr>
      <w:tr w:rsidR="00620C1D" w:rsidRPr="009A161D" w14:paraId="25E0051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22AC6845"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25</w:t>
            </w:r>
          </w:p>
        </w:tc>
        <w:tc>
          <w:tcPr>
            <w:tcW w:w="1391" w:type="dxa"/>
            <w:tcBorders>
              <w:top w:val="nil"/>
              <w:left w:val="nil"/>
              <w:bottom w:val="single" w:sz="4" w:space="0" w:color="000000"/>
              <w:right w:val="single" w:sz="4" w:space="0" w:color="000000"/>
            </w:tcBorders>
            <w:shd w:val="clear" w:color="FFFFFF" w:fill="FFFFFF"/>
            <w:noWrap/>
            <w:vAlign w:val="bottom"/>
            <w:hideMark/>
          </w:tcPr>
          <w:p w14:paraId="4B28F48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D3AF57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200,15 €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E7455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347,45 €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85D2C7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41.789,09 € </w:t>
            </w:r>
          </w:p>
        </w:tc>
        <w:tc>
          <w:tcPr>
            <w:tcW w:w="36" w:type="dxa"/>
            <w:vAlign w:val="center"/>
            <w:hideMark/>
          </w:tcPr>
          <w:p w14:paraId="497EF093" w14:textId="77777777" w:rsidR="009A161D" w:rsidRPr="009A161D" w:rsidRDefault="009A161D" w:rsidP="009A161D">
            <w:pPr>
              <w:rPr>
                <w:sz w:val="20"/>
                <w:szCs w:val="20"/>
              </w:rPr>
            </w:pPr>
          </w:p>
        </w:tc>
      </w:tr>
      <w:tr w:rsidR="00620C1D" w:rsidRPr="009A161D" w14:paraId="27B84BF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1E309E2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26</w:t>
            </w:r>
          </w:p>
        </w:tc>
        <w:tc>
          <w:tcPr>
            <w:tcW w:w="1391" w:type="dxa"/>
            <w:tcBorders>
              <w:top w:val="nil"/>
              <w:left w:val="nil"/>
              <w:bottom w:val="single" w:sz="4" w:space="0" w:color="000000"/>
              <w:right w:val="single" w:sz="4" w:space="0" w:color="000000"/>
            </w:tcBorders>
            <w:shd w:val="clear" w:color="FFFFFF" w:fill="FFFFFF"/>
            <w:noWrap/>
            <w:vAlign w:val="bottom"/>
            <w:hideMark/>
          </w:tcPr>
          <w:p w14:paraId="4A2FDA4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8D540F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198,50 €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82A0A8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349,10 €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FE31C9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41.439,99 € </w:t>
            </w:r>
          </w:p>
        </w:tc>
        <w:tc>
          <w:tcPr>
            <w:tcW w:w="36" w:type="dxa"/>
            <w:vAlign w:val="center"/>
            <w:hideMark/>
          </w:tcPr>
          <w:p w14:paraId="66CB7E47" w14:textId="77777777" w:rsidR="009A161D" w:rsidRPr="009A161D" w:rsidRDefault="009A161D" w:rsidP="009A161D">
            <w:pPr>
              <w:rPr>
                <w:sz w:val="20"/>
                <w:szCs w:val="20"/>
              </w:rPr>
            </w:pPr>
          </w:p>
        </w:tc>
      </w:tr>
      <w:tr w:rsidR="00620C1D" w:rsidRPr="009A161D" w14:paraId="4B050270"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6446812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27</w:t>
            </w:r>
          </w:p>
        </w:tc>
        <w:tc>
          <w:tcPr>
            <w:tcW w:w="1391" w:type="dxa"/>
            <w:tcBorders>
              <w:top w:val="nil"/>
              <w:left w:val="nil"/>
              <w:bottom w:val="single" w:sz="4" w:space="0" w:color="000000"/>
              <w:right w:val="single" w:sz="4" w:space="0" w:color="000000"/>
            </w:tcBorders>
            <w:shd w:val="clear" w:color="FFFFFF" w:fill="FFFFFF"/>
            <w:noWrap/>
            <w:vAlign w:val="bottom"/>
            <w:hideMark/>
          </w:tcPr>
          <w:p w14:paraId="7FD62AE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39E44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196,84 €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5F715F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350,76 €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3136C7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41.089,23 € </w:t>
            </w:r>
          </w:p>
        </w:tc>
        <w:tc>
          <w:tcPr>
            <w:tcW w:w="36" w:type="dxa"/>
            <w:vAlign w:val="center"/>
            <w:hideMark/>
          </w:tcPr>
          <w:p w14:paraId="4B34FE1A" w14:textId="77777777" w:rsidR="009A161D" w:rsidRPr="009A161D" w:rsidRDefault="009A161D" w:rsidP="009A161D">
            <w:pPr>
              <w:rPr>
                <w:sz w:val="20"/>
                <w:szCs w:val="20"/>
              </w:rPr>
            </w:pPr>
          </w:p>
        </w:tc>
      </w:tr>
      <w:tr w:rsidR="00620C1D" w:rsidRPr="009A161D" w14:paraId="4932910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1A3B581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28</w:t>
            </w:r>
          </w:p>
        </w:tc>
        <w:tc>
          <w:tcPr>
            <w:tcW w:w="1391" w:type="dxa"/>
            <w:tcBorders>
              <w:top w:val="nil"/>
              <w:left w:val="nil"/>
              <w:bottom w:val="single" w:sz="4" w:space="0" w:color="000000"/>
              <w:right w:val="single" w:sz="4" w:space="0" w:color="000000"/>
            </w:tcBorders>
            <w:shd w:val="clear" w:color="FFFFFF" w:fill="FFFFFF"/>
            <w:noWrap/>
            <w:vAlign w:val="bottom"/>
            <w:hideMark/>
          </w:tcPr>
          <w:p w14:paraId="71AFE05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3E765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195,17 €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E4E066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352,43 €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25946E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40.736,80 € </w:t>
            </w:r>
          </w:p>
        </w:tc>
        <w:tc>
          <w:tcPr>
            <w:tcW w:w="36" w:type="dxa"/>
            <w:vAlign w:val="center"/>
            <w:hideMark/>
          </w:tcPr>
          <w:p w14:paraId="1601414B" w14:textId="77777777" w:rsidR="009A161D" w:rsidRPr="009A161D" w:rsidRDefault="009A161D" w:rsidP="009A161D">
            <w:pPr>
              <w:rPr>
                <w:sz w:val="20"/>
                <w:szCs w:val="20"/>
              </w:rPr>
            </w:pPr>
          </w:p>
        </w:tc>
      </w:tr>
      <w:tr w:rsidR="00620C1D" w:rsidRPr="009A161D" w14:paraId="59039D4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33F23E3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29</w:t>
            </w:r>
          </w:p>
        </w:tc>
        <w:tc>
          <w:tcPr>
            <w:tcW w:w="1391" w:type="dxa"/>
            <w:tcBorders>
              <w:top w:val="nil"/>
              <w:left w:val="nil"/>
              <w:bottom w:val="single" w:sz="4" w:space="0" w:color="000000"/>
              <w:right w:val="single" w:sz="4" w:space="0" w:color="000000"/>
            </w:tcBorders>
            <w:shd w:val="clear" w:color="FFFFFF" w:fill="FFFFFF"/>
            <w:noWrap/>
            <w:vAlign w:val="bottom"/>
            <w:hideMark/>
          </w:tcPr>
          <w:p w14:paraId="6F489B5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F7B512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193,50 €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8E475F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354,10 €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F8E852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40.382,70 € </w:t>
            </w:r>
          </w:p>
        </w:tc>
        <w:tc>
          <w:tcPr>
            <w:tcW w:w="36" w:type="dxa"/>
            <w:vAlign w:val="center"/>
            <w:hideMark/>
          </w:tcPr>
          <w:p w14:paraId="1997361C" w14:textId="77777777" w:rsidR="009A161D" w:rsidRPr="009A161D" w:rsidRDefault="009A161D" w:rsidP="009A161D">
            <w:pPr>
              <w:rPr>
                <w:sz w:val="20"/>
                <w:szCs w:val="20"/>
              </w:rPr>
            </w:pPr>
          </w:p>
        </w:tc>
      </w:tr>
      <w:tr w:rsidR="00620C1D" w:rsidRPr="009A161D" w14:paraId="736C0F1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7AB55CB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30</w:t>
            </w:r>
          </w:p>
        </w:tc>
        <w:tc>
          <w:tcPr>
            <w:tcW w:w="1391" w:type="dxa"/>
            <w:tcBorders>
              <w:top w:val="nil"/>
              <w:left w:val="nil"/>
              <w:bottom w:val="single" w:sz="4" w:space="0" w:color="000000"/>
              <w:right w:val="single" w:sz="4" w:space="0" w:color="000000"/>
            </w:tcBorders>
            <w:shd w:val="clear" w:color="FFFFFF" w:fill="FFFFFF"/>
            <w:noWrap/>
            <w:vAlign w:val="bottom"/>
            <w:hideMark/>
          </w:tcPr>
          <w:p w14:paraId="1AB3EED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DDA34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191,82 €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8CD2B4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355,78 €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202899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40.026,92 € </w:t>
            </w:r>
          </w:p>
        </w:tc>
        <w:tc>
          <w:tcPr>
            <w:tcW w:w="36" w:type="dxa"/>
            <w:vAlign w:val="center"/>
            <w:hideMark/>
          </w:tcPr>
          <w:p w14:paraId="5664C87C" w14:textId="77777777" w:rsidR="009A161D" w:rsidRPr="009A161D" w:rsidRDefault="009A161D" w:rsidP="009A161D">
            <w:pPr>
              <w:rPr>
                <w:sz w:val="20"/>
                <w:szCs w:val="20"/>
              </w:rPr>
            </w:pPr>
          </w:p>
        </w:tc>
      </w:tr>
      <w:tr w:rsidR="00620C1D" w:rsidRPr="009A161D" w14:paraId="1265013F"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138BE19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31</w:t>
            </w:r>
          </w:p>
        </w:tc>
        <w:tc>
          <w:tcPr>
            <w:tcW w:w="1391" w:type="dxa"/>
            <w:tcBorders>
              <w:top w:val="nil"/>
              <w:left w:val="nil"/>
              <w:bottom w:val="single" w:sz="4" w:space="0" w:color="000000"/>
              <w:right w:val="single" w:sz="4" w:space="0" w:color="000000"/>
            </w:tcBorders>
            <w:shd w:val="clear" w:color="FFFFFF" w:fill="FFFFFF"/>
            <w:noWrap/>
            <w:vAlign w:val="bottom"/>
            <w:hideMark/>
          </w:tcPr>
          <w:p w14:paraId="785A179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34930B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190,13 €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9DDA89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357,47 €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7990B0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39.669,45 € </w:t>
            </w:r>
          </w:p>
        </w:tc>
        <w:tc>
          <w:tcPr>
            <w:tcW w:w="36" w:type="dxa"/>
            <w:vAlign w:val="center"/>
            <w:hideMark/>
          </w:tcPr>
          <w:p w14:paraId="754926DE" w14:textId="77777777" w:rsidR="009A161D" w:rsidRPr="009A161D" w:rsidRDefault="009A161D" w:rsidP="009A161D">
            <w:pPr>
              <w:rPr>
                <w:sz w:val="20"/>
                <w:szCs w:val="20"/>
              </w:rPr>
            </w:pPr>
          </w:p>
        </w:tc>
      </w:tr>
      <w:tr w:rsidR="00620C1D" w:rsidRPr="009A161D" w14:paraId="7FF4928F"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47ED854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32</w:t>
            </w:r>
          </w:p>
        </w:tc>
        <w:tc>
          <w:tcPr>
            <w:tcW w:w="1391" w:type="dxa"/>
            <w:tcBorders>
              <w:top w:val="nil"/>
              <w:left w:val="nil"/>
              <w:bottom w:val="single" w:sz="4" w:space="0" w:color="000000"/>
              <w:right w:val="single" w:sz="4" w:space="0" w:color="000000"/>
            </w:tcBorders>
            <w:shd w:val="clear" w:color="FFFFFF" w:fill="FFFFFF"/>
            <w:noWrap/>
            <w:vAlign w:val="bottom"/>
            <w:hideMark/>
          </w:tcPr>
          <w:p w14:paraId="7E1E17B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3814A3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188,43 €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208B50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359,17 €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315F5A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39.310,28 € </w:t>
            </w:r>
          </w:p>
        </w:tc>
        <w:tc>
          <w:tcPr>
            <w:tcW w:w="36" w:type="dxa"/>
            <w:vAlign w:val="center"/>
            <w:hideMark/>
          </w:tcPr>
          <w:p w14:paraId="0C7F0522" w14:textId="77777777" w:rsidR="009A161D" w:rsidRPr="009A161D" w:rsidRDefault="009A161D" w:rsidP="009A161D">
            <w:pPr>
              <w:rPr>
                <w:sz w:val="20"/>
                <w:szCs w:val="20"/>
              </w:rPr>
            </w:pPr>
          </w:p>
        </w:tc>
      </w:tr>
      <w:tr w:rsidR="00620C1D" w:rsidRPr="009A161D" w14:paraId="50692F3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64A7746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33</w:t>
            </w:r>
          </w:p>
        </w:tc>
        <w:tc>
          <w:tcPr>
            <w:tcW w:w="1391" w:type="dxa"/>
            <w:tcBorders>
              <w:top w:val="nil"/>
              <w:left w:val="nil"/>
              <w:bottom w:val="single" w:sz="4" w:space="0" w:color="000000"/>
              <w:right w:val="single" w:sz="4" w:space="0" w:color="000000"/>
            </w:tcBorders>
            <w:shd w:val="clear" w:color="FFFFFF" w:fill="FFFFFF"/>
            <w:noWrap/>
            <w:vAlign w:val="bottom"/>
            <w:hideMark/>
          </w:tcPr>
          <w:p w14:paraId="0729886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F61DFD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186,72 €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8D4CC1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360,88 €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6A7574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38.949,40 € </w:t>
            </w:r>
          </w:p>
        </w:tc>
        <w:tc>
          <w:tcPr>
            <w:tcW w:w="36" w:type="dxa"/>
            <w:vAlign w:val="center"/>
            <w:hideMark/>
          </w:tcPr>
          <w:p w14:paraId="7CCC9B27" w14:textId="77777777" w:rsidR="009A161D" w:rsidRPr="009A161D" w:rsidRDefault="009A161D" w:rsidP="009A161D">
            <w:pPr>
              <w:rPr>
                <w:sz w:val="20"/>
                <w:szCs w:val="20"/>
              </w:rPr>
            </w:pPr>
          </w:p>
        </w:tc>
      </w:tr>
      <w:tr w:rsidR="00620C1D" w:rsidRPr="009A161D" w14:paraId="22E654D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6E460B9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34</w:t>
            </w:r>
          </w:p>
        </w:tc>
        <w:tc>
          <w:tcPr>
            <w:tcW w:w="1391" w:type="dxa"/>
            <w:tcBorders>
              <w:top w:val="nil"/>
              <w:left w:val="nil"/>
              <w:bottom w:val="single" w:sz="4" w:space="0" w:color="000000"/>
              <w:right w:val="single" w:sz="4" w:space="0" w:color="000000"/>
            </w:tcBorders>
            <w:shd w:val="clear" w:color="FFFFFF" w:fill="FFFFFF"/>
            <w:noWrap/>
            <w:vAlign w:val="bottom"/>
            <w:hideMark/>
          </w:tcPr>
          <w:p w14:paraId="103807F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0971DE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185,01 €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062C1B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362,59 €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7AF70E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38.586,81 € </w:t>
            </w:r>
          </w:p>
        </w:tc>
        <w:tc>
          <w:tcPr>
            <w:tcW w:w="36" w:type="dxa"/>
            <w:vAlign w:val="center"/>
            <w:hideMark/>
          </w:tcPr>
          <w:p w14:paraId="208B8126" w14:textId="77777777" w:rsidR="009A161D" w:rsidRPr="009A161D" w:rsidRDefault="009A161D" w:rsidP="009A161D">
            <w:pPr>
              <w:rPr>
                <w:sz w:val="20"/>
                <w:szCs w:val="20"/>
              </w:rPr>
            </w:pPr>
          </w:p>
        </w:tc>
      </w:tr>
      <w:tr w:rsidR="00620C1D" w:rsidRPr="009A161D" w14:paraId="326481D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795275C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35</w:t>
            </w:r>
          </w:p>
        </w:tc>
        <w:tc>
          <w:tcPr>
            <w:tcW w:w="1391" w:type="dxa"/>
            <w:tcBorders>
              <w:top w:val="nil"/>
              <w:left w:val="nil"/>
              <w:bottom w:val="single" w:sz="4" w:space="0" w:color="000000"/>
              <w:right w:val="single" w:sz="4" w:space="0" w:color="000000"/>
            </w:tcBorders>
            <w:shd w:val="clear" w:color="FFFFFF" w:fill="FFFFFF"/>
            <w:noWrap/>
            <w:vAlign w:val="bottom"/>
            <w:hideMark/>
          </w:tcPr>
          <w:p w14:paraId="6B7C544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BBA795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183,29 €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BCEE6E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364,31 €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B7E4C3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38.222,50 € </w:t>
            </w:r>
          </w:p>
        </w:tc>
        <w:tc>
          <w:tcPr>
            <w:tcW w:w="36" w:type="dxa"/>
            <w:vAlign w:val="center"/>
            <w:hideMark/>
          </w:tcPr>
          <w:p w14:paraId="273EE1AD" w14:textId="77777777" w:rsidR="009A161D" w:rsidRPr="009A161D" w:rsidRDefault="009A161D" w:rsidP="009A161D">
            <w:pPr>
              <w:rPr>
                <w:sz w:val="20"/>
                <w:szCs w:val="20"/>
              </w:rPr>
            </w:pPr>
          </w:p>
        </w:tc>
      </w:tr>
      <w:tr w:rsidR="00620C1D" w:rsidRPr="009A161D" w14:paraId="344A67C4"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FD966" w:fill="FFD966"/>
            <w:noWrap/>
            <w:vAlign w:val="bottom"/>
            <w:hideMark/>
          </w:tcPr>
          <w:p w14:paraId="54D4EBD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36</w:t>
            </w:r>
          </w:p>
        </w:tc>
        <w:tc>
          <w:tcPr>
            <w:tcW w:w="1391" w:type="dxa"/>
            <w:tcBorders>
              <w:top w:val="nil"/>
              <w:left w:val="nil"/>
              <w:bottom w:val="single" w:sz="4" w:space="0" w:color="000000"/>
              <w:right w:val="single" w:sz="4" w:space="0" w:color="000000"/>
            </w:tcBorders>
            <w:shd w:val="clear" w:color="FFFFFF" w:fill="FFFFFF"/>
            <w:noWrap/>
            <w:vAlign w:val="bottom"/>
            <w:hideMark/>
          </w:tcPr>
          <w:p w14:paraId="07688AC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0A178F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181,56 €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DAA992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366,04 €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4C2964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37.856,46 € </w:t>
            </w:r>
          </w:p>
        </w:tc>
        <w:tc>
          <w:tcPr>
            <w:tcW w:w="36" w:type="dxa"/>
            <w:vAlign w:val="center"/>
            <w:hideMark/>
          </w:tcPr>
          <w:p w14:paraId="680C2092" w14:textId="77777777" w:rsidR="009A161D" w:rsidRPr="009A161D" w:rsidRDefault="009A161D" w:rsidP="009A161D">
            <w:pPr>
              <w:rPr>
                <w:sz w:val="20"/>
                <w:szCs w:val="20"/>
              </w:rPr>
            </w:pPr>
          </w:p>
        </w:tc>
      </w:tr>
      <w:tr w:rsidR="00620C1D" w:rsidRPr="009A161D" w14:paraId="7E1D3FB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257BA52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37</w:t>
            </w:r>
          </w:p>
        </w:tc>
        <w:tc>
          <w:tcPr>
            <w:tcW w:w="1391" w:type="dxa"/>
            <w:tcBorders>
              <w:top w:val="nil"/>
              <w:left w:val="nil"/>
              <w:bottom w:val="single" w:sz="4" w:space="0" w:color="000000"/>
              <w:right w:val="single" w:sz="4" w:space="0" w:color="000000"/>
            </w:tcBorders>
            <w:shd w:val="clear" w:color="FFFFFF" w:fill="FFFFFF"/>
            <w:noWrap/>
            <w:vAlign w:val="bottom"/>
            <w:hideMark/>
          </w:tcPr>
          <w:p w14:paraId="137C29B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D59ACD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179,82 €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449BAD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367,78 €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B92473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37.488,68 € </w:t>
            </w:r>
          </w:p>
        </w:tc>
        <w:tc>
          <w:tcPr>
            <w:tcW w:w="36" w:type="dxa"/>
            <w:vAlign w:val="center"/>
            <w:hideMark/>
          </w:tcPr>
          <w:p w14:paraId="65C2D2C8" w14:textId="77777777" w:rsidR="009A161D" w:rsidRPr="009A161D" w:rsidRDefault="009A161D" w:rsidP="009A161D">
            <w:pPr>
              <w:rPr>
                <w:sz w:val="20"/>
                <w:szCs w:val="20"/>
              </w:rPr>
            </w:pPr>
          </w:p>
        </w:tc>
      </w:tr>
      <w:tr w:rsidR="00620C1D" w:rsidRPr="009A161D" w14:paraId="13662EAF"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4322090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38</w:t>
            </w:r>
          </w:p>
        </w:tc>
        <w:tc>
          <w:tcPr>
            <w:tcW w:w="1391" w:type="dxa"/>
            <w:tcBorders>
              <w:top w:val="nil"/>
              <w:left w:val="nil"/>
              <w:bottom w:val="single" w:sz="4" w:space="0" w:color="000000"/>
              <w:right w:val="single" w:sz="4" w:space="0" w:color="000000"/>
            </w:tcBorders>
            <w:shd w:val="clear" w:color="FFFFFF" w:fill="FFFFFF"/>
            <w:noWrap/>
            <w:vAlign w:val="bottom"/>
            <w:hideMark/>
          </w:tcPr>
          <w:p w14:paraId="0BC1183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9CA416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178,07 €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F3B12D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369,53 €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84D709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37.119,15 € </w:t>
            </w:r>
          </w:p>
        </w:tc>
        <w:tc>
          <w:tcPr>
            <w:tcW w:w="36" w:type="dxa"/>
            <w:vAlign w:val="center"/>
            <w:hideMark/>
          </w:tcPr>
          <w:p w14:paraId="1DE5C93F" w14:textId="77777777" w:rsidR="009A161D" w:rsidRPr="009A161D" w:rsidRDefault="009A161D" w:rsidP="009A161D">
            <w:pPr>
              <w:rPr>
                <w:sz w:val="20"/>
                <w:szCs w:val="20"/>
              </w:rPr>
            </w:pPr>
          </w:p>
        </w:tc>
      </w:tr>
      <w:tr w:rsidR="00620C1D" w:rsidRPr="009A161D" w14:paraId="5CF11A7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5219BD4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39</w:t>
            </w:r>
          </w:p>
        </w:tc>
        <w:tc>
          <w:tcPr>
            <w:tcW w:w="1391" w:type="dxa"/>
            <w:tcBorders>
              <w:top w:val="nil"/>
              <w:left w:val="nil"/>
              <w:bottom w:val="single" w:sz="4" w:space="0" w:color="000000"/>
              <w:right w:val="single" w:sz="4" w:space="0" w:color="000000"/>
            </w:tcBorders>
            <w:shd w:val="clear" w:color="FFFFFF" w:fill="FFFFFF"/>
            <w:noWrap/>
            <w:vAlign w:val="bottom"/>
            <w:hideMark/>
          </w:tcPr>
          <w:p w14:paraId="407F0E2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54DF0D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176,32 €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A1C39D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371,28 €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7E31A7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36.747,86 € </w:t>
            </w:r>
          </w:p>
        </w:tc>
        <w:tc>
          <w:tcPr>
            <w:tcW w:w="36" w:type="dxa"/>
            <w:vAlign w:val="center"/>
            <w:hideMark/>
          </w:tcPr>
          <w:p w14:paraId="4E7AED5E" w14:textId="77777777" w:rsidR="009A161D" w:rsidRPr="009A161D" w:rsidRDefault="009A161D" w:rsidP="009A161D">
            <w:pPr>
              <w:rPr>
                <w:sz w:val="20"/>
                <w:szCs w:val="20"/>
              </w:rPr>
            </w:pPr>
          </w:p>
        </w:tc>
      </w:tr>
      <w:tr w:rsidR="00620C1D" w:rsidRPr="009A161D" w14:paraId="3040603E"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2890657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40</w:t>
            </w:r>
          </w:p>
        </w:tc>
        <w:tc>
          <w:tcPr>
            <w:tcW w:w="1391" w:type="dxa"/>
            <w:tcBorders>
              <w:top w:val="nil"/>
              <w:left w:val="nil"/>
              <w:bottom w:val="single" w:sz="4" w:space="0" w:color="000000"/>
              <w:right w:val="single" w:sz="4" w:space="0" w:color="000000"/>
            </w:tcBorders>
            <w:shd w:val="clear" w:color="FFFFFF" w:fill="FFFFFF"/>
            <w:noWrap/>
            <w:vAlign w:val="bottom"/>
            <w:hideMark/>
          </w:tcPr>
          <w:p w14:paraId="4690C50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AE40FC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174,55 €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A3E753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373,05 €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923F86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36.374,82 € </w:t>
            </w:r>
          </w:p>
        </w:tc>
        <w:tc>
          <w:tcPr>
            <w:tcW w:w="36" w:type="dxa"/>
            <w:vAlign w:val="center"/>
            <w:hideMark/>
          </w:tcPr>
          <w:p w14:paraId="63FE5CF0" w14:textId="77777777" w:rsidR="009A161D" w:rsidRPr="009A161D" w:rsidRDefault="009A161D" w:rsidP="009A161D">
            <w:pPr>
              <w:rPr>
                <w:sz w:val="20"/>
                <w:szCs w:val="20"/>
              </w:rPr>
            </w:pPr>
          </w:p>
        </w:tc>
      </w:tr>
      <w:tr w:rsidR="00620C1D" w:rsidRPr="009A161D" w14:paraId="1351D1D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30B90A6F"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41</w:t>
            </w:r>
          </w:p>
        </w:tc>
        <w:tc>
          <w:tcPr>
            <w:tcW w:w="1391" w:type="dxa"/>
            <w:tcBorders>
              <w:top w:val="nil"/>
              <w:left w:val="nil"/>
              <w:bottom w:val="single" w:sz="4" w:space="0" w:color="000000"/>
              <w:right w:val="single" w:sz="4" w:space="0" w:color="000000"/>
            </w:tcBorders>
            <w:shd w:val="clear" w:color="FFFFFF" w:fill="FFFFFF"/>
            <w:noWrap/>
            <w:vAlign w:val="bottom"/>
            <w:hideMark/>
          </w:tcPr>
          <w:p w14:paraId="45D20AF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5FC240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172,78 €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4FF59D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374,82 €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3266E8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36.000,00 € </w:t>
            </w:r>
          </w:p>
        </w:tc>
        <w:tc>
          <w:tcPr>
            <w:tcW w:w="36" w:type="dxa"/>
            <w:vAlign w:val="center"/>
            <w:hideMark/>
          </w:tcPr>
          <w:p w14:paraId="546A7686" w14:textId="77777777" w:rsidR="009A161D" w:rsidRPr="009A161D" w:rsidRDefault="009A161D" w:rsidP="009A161D">
            <w:pPr>
              <w:rPr>
                <w:sz w:val="20"/>
                <w:szCs w:val="20"/>
              </w:rPr>
            </w:pPr>
          </w:p>
        </w:tc>
      </w:tr>
      <w:tr w:rsidR="00620C1D" w:rsidRPr="009A161D" w14:paraId="0E9ED4B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44EBF2C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42</w:t>
            </w:r>
          </w:p>
        </w:tc>
        <w:tc>
          <w:tcPr>
            <w:tcW w:w="1391" w:type="dxa"/>
            <w:tcBorders>
              <w:top w:val="nil"/>
              <w:left w:val="nil"/>
              <w:bottom w:val="single" w:sz="4" w:space="0" w:color="000000"/>
              <w:right w:val="single" w:sz="4" w:space="0" w:color="000000"/>
            </w:tcBorders>
            <w:shd w:val="clear" w:color="FFFFFF" w:fill="FFFFFF"/>
            <w:noWrap/>
            <w:vAlign w:val="bottom"/>
            <w:hideMark/>
          </w:tcPr>
          <w:p w14:paraId="2ACEB08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57609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171,00 €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121857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376,60 €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E0A867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35.623,40 € </w:t>
            </w:r>
          </w:p>
        </w:tc>
        <w:tc>
          <w:tcPr>
            <w:tcW w:w="36" w:type="dxa"/>
            <w:vAlign w:val="center"/>
            <w:hideMark/>
          </w:tcPr>
          <w:p w14:paraId="64D65C46" w14:textId="77777777" w:rsidR="009A161D" w:rsidRPr="009A161D" w:rsidRDefault="009A161D" w:rsidP="009A161D">
            <w:pPr>
              <w:rPr>
                <w:sz w:val="20"/>
                <w:szCs w:val="20"/>
              </w:rPr>
            </w:pPr>
          </w:p>
        </w:tc>
      </w:tr>
      <w:tr w:rsidR="00620C1D" w:rsidRPr="009A161D" w14:paraId="1C909EE9"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7E53C19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43</w:t>
            </w:r>
          </w:p>
        </w:tc>
        <w:tc>
          <w:tcPr>
            <w:tcW w:w="1391" w:type="dxa"/>
            <w:tcBorders>
              <w:top w:val="nil"/>
              <w:left w:val="nil"/>
              <w:bottom w:val="single" w:sz="4" w:space="0" w:color="000000"/>
              <w:right w:val="single" w:sz="4" w:space="0" w:color="000000"/>
            </w:tcBorders>
            <w:shd w:val="clear" w:color="FFFFFF" w:fill="FFFFFF"/>
            <w:noWrap/>
            <w:vAlign w:val="bottom"/>
            <w:hideMark/>
          </w:tcPr>
          <w:p w14:paraId="6E372F9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28F35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169,21 €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C0C41D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378,39 €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D4600B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35.245,01 € </w:t>
            </w:r>
          </w:p>
        </w:tc>
        <w:tc>
          <w:tcPr>
            <w:tcW w:w="36" w:type="dxa"/>
            <w:vAlign w:val="center"/>
            <w:hideMark/>
          </w:tcPr>
          <w:p w14:paraId="0197186C" w14:textId="77777777" w:rsidR="009A161D" w:rsidRPr="009A161D" w:rsidRDefault="009A161D" w:rsidP="009A161D">
            <w:pPr>
              <w:rPr>
                <w:sz w:val="20"/>
                <w:szCs w:val="20"/>
              </w:rPr>
            </w:pPr>
          </w:p>
        </w:tc>
      </w:tr>
      <w:tr w:rsidR="00620C1D" w:rsidRPr="009A161D" w14:paraId="313E1D1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732D028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44</w:t>
            </w:r>
          </w:p>
        </w:tc>
        <w:tc>
          <w:tcPr>
            <w:tcW w:w="1391" w:type="dxa"/>
            <w:tcBorders>
              <w:top w:val="nil"/>
              <w:left w:val="nil"/>
              <w:bottom w:val="single" w:sz="4" w:space="0" w:color="000000"/>
              <w:right w:val="single" w:sz="4" w:space="0" w:color="000000"/>
            </w:tcBorders>
            <w:shd w:val="clear" w:color="FFFFFF" w:fill="FFFFFF"/>
            <w:noWrap/>
            <w:vAlign w:val="bottom"/>
            <w:hideMark/>
          </w:tcPr>
          <w:p w14:paraId="20C7992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44B38C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167,41 €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4CDC1F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380,19 €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497303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34.864,82 € </w:t>
            </w:r>
          </w:p>
        </w:tc>
        <w:tc>
          <w:tcPr>
            <w:tcW w:w="36" w:type="dxa"/>
            <w:vAlign w:val="center"/>
            <w:hideMark/>
          </w:tcPr>
          <w:p w14:paraId="0721A831" w14:textId="77777777" w:rsidR="009A161D" w:rsidRPr="009A161D" w:rsidRDefault="009A161D" w:rsidP="009A161D">
            <w:pPr>
              <w:rPr>
                <w:sz w:val="20"/>
                <w:szCs w:val="20"/>
              </w:rPr>
            </w:pPr>
          </w:p>
        </w:tc>
      </w:tr>
      <w:tr w:rsidR="00620C1D" w:rsidRPr="009A161D" w14:paraId="7780282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36EEEB8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45</w:t>
            </w:r>
          </w:p>
        </w:tc>
        <w:tc>
          <w:tcPr>
            <w:tcW w:w="1391" w:type="dxa"/>
            <w:tcBorders>
              <w:top w:val="nil"/>
              <w:left w:val="nil"/>
              <w:bottom w:val="single" w:sz="4" w:space="0" w:color="000000"/>
              <w:right w:val="single" w:sz="4" w:space="0" w:color="000000"/>
            </w:tcBorders>
            <w:shd w:val="clear" w:color="FFFFFF" w:fill="FFFFFF"/>
            <w:noWrap/>
            <w:vAlign w:val="bottom"/>
            <w:hideMark/>
          </w:tcPr>
          <w:p w14:paraId="06CE4A4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3051E8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165,61 €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671D20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381,99 €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7922E7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34.482,83 € </w:t>
            </w:r>
          </w:p>
        </w:tc>
        <w:tc>
          <w:tcPr>
            <w:tcW w:w="36" w:type="dxa"/>
            <w:vAlign w:val="center"/>
            <w:hideMark/>
          </w:tcPr>
          <w:p w14:paraId="7E0DEE69" w14:textId="77777777" w:rsidR="009A161D" w:rsidRPr="009A161D" w:rsidRDefault="009A161D" w:rsidP="009A161D">
            <w:pPr>
              <w:rPr>
                <w:sz w:val="20"/>
                <w:szCs w:val="20"/>
              </w:rPr>
            </w:pPr>
          </w:p>
        </w:tc>
      </w:tr>
      <w:tr w:rsidR="00620C1D" w:rsidRPr="009A161D" w14:paraId="07A4EB3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0A9163A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46</w:t>
            </w:r>
          </w:p>
        </w:tc>
        <w:tc>
          <w:tcPr>
            <w:tcW w:w="1391" w:type="dxa"/>
            <w:tcBorders>
              <w:top w:val="nil"/>
              <w:left w:val="nil"/>
              <w:bottom w:val="single" w:sz="4" w:space="0" w:color="000000"/>
              <w:right w:val="single" w:sz="4" w:space="0" w:color="000000"/>
            </w:tcBorders>
            <w:shd w:val="clear" w:color="FFFFFF" w:fill="FFFFFF"/>
            <w:noWrap/>
            <w:vAlign w:val="bottom"/>
            <w:hideMark/>
          </w:tcPr>
          <w:p w14:paraId="06A9689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C1D6D8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163,79 €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FFF884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383,81 €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91B89B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34.099,02 € </w:t>
            </w:r>
          </w:p>
        </w:tc>
        <w:tc>
          <w:tcPr>
            <w:tcW w:w="36" w:type="dxa"/>
            <w:vAlign w:val="center"/>
            <w:hideMark/>
          </w:tcPr>
          <w:p w14:paraId="007E4836" w14:textId="77777777" w:rsidR="009A161D" w:rsidRPr="009A161D" w:rsidRDefault="009A161D" w:rsidP="009A161D">
            <w:pPr>
              <w:rPr>
                <w:sz w:val="20"/>
                <w:szCs w:val="20"/>
              </w:rPr>
            </w:pPr>
          </w:p>
        </w:tc>
      </w:tr>
      <w:tr w:rsidR="00620C1D" w:rsidRPr="009A161D" w14:paraId="5055B5C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5CE0DEF8"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47</w:t>
            </w:r>
          </w:p>
        </w:tc>
        <w:tc>
          <w:tcPr>
            <w:tcW w:w="1391" w:type="dxa"/>
            <w:tcBorders>
              <w:top w:val="nil"/>
              <w:left w:val="nil"/>
              <w:bottom w:val="single" w:sz="4" w:space="0" w:color="000000"/>
              <w:right w:val="single" w:sz="4" w:space="0" w:color="000000"/>
            </w:tcBorders>
            <w:shd w:val="clear" w:color="FFFFFF" w:fill="FFFFFF"/>
            <w:noWrap/>
            <w:vAlign w:val="bottom"/>
            <w:hideMark/>
          </w:tcPr>
          <w:p w14:paraId="39D6BFB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E8511E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161,97 €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20C25D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385,63 €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714134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33.713,39 € </w:t>
            </w:r>
          </w:p>
        </w:tc>
        <w:tc>
          <w:tcPr>
            <w:tcW w:w="36" w:type="dxa"/>
            <w:vAlign w:val="center"/>
            <w:hideMark/>
          </w:tcPr>
          <w:p w14:paraId="18355049" w14:textId="77777777" w:rsidR="009A161D" w:rsidRPr="009A161D" w:rsidRDefault="009A161D" w:rsidP="009A161D">
            <w:pPr>
              <w:rPr>
                <w:sz w:val="20"/>
                <w:szCs w:val="20"/>
              </w:rPr>
            </w:pPr>
          </w:p>
        </w:tc>
      </w:tr>
      <w:tr w:rsidR="00620C1D" w:rsidRPr="009A161D" w14:paraId="148CDA8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F1C232" w:fill="F1C232"/>
            <w:noWrap/>
            <w:vAlign w:val="bottom"/>
            <w:hideMark/>
          </w:tcPr>
          <w:p w14:paraId="032C0C35"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48</w:t>
            </w:r>
          </w:p>
        </w:tc>
        <w:tc>
          <w:tcPr>
            <w:tcW w:w="1391" w:type="dxa"/>
            <w:tcBorders>
              <w:top w:val="nil"/>
              <w:left w:val="nil"/>
              <w:bottom w:val="single" w:sz="4" w:space="0" w:color="000000"/>
              <w:right w:val="single" w:sz="4" w:space="0" w:color="000000"/>
            </w:tcBorders>
            <w:shd w:val="clear" w:color="FFFFFF" w:fill="FFFFFF"/>
            <w:noWrap/>
            <w:vAlign w:val="bottom"/>
            <w:hideMark/>
          </w:tcPr>
          <w:p w14:paraId="4BDD107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ACD7C7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160,14 €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82C22B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387,46 €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03D9A4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33.325,93 € </w:t>
            </w:r>
          </w:p>
        </w:tc>
        <w:tc>
          <w:tcPr>
            <w:tcW w:w="36" w:type="dxa"/>
            <w:vAlign w:val="center"/>
            <w:hideMark/>
          </w:tcPr>
          <w:p w14:paraId="26548C08" w14:textId="77777777" w:rsidR="009A161D" w:rsidRPr="009A161D" w:rsidRDefault="009A161D" w:rsidP="009A161D">
            <w:pPr>
              <w:rPr>
                <w:sz w:val="20"/>
                <w:szCs w:val="20"/>
              </w:rPr>
            </w:pPr>
          </w:p>
        </w:tc>
      </w:tr>
      <w:tr w:rsidR="00620C1D" w:rsidRPr="009A161D" w14:paraId="4CD0B60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7AA791A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49</w:t>
            </w:r>
          </w:p>
        </w:tc>
        <w:tc>
          <w:tcPr>
            <w:tcW w:w="1391" w:type="dxa"/>
            <w:tcBorders>
              <w:top w:val="nil"/>
              <w:left w:val="nil"/>
              <w:bottom w:val="single" w:sz="4" w:space="0" w:color="000000"/>
              <w:right w:val="single" w:sz="4" w:space="0" w:color="000000"/>
            </w:tcBorders>
            <w:shd w:val="clear" w:color="FFFFFF" w:fill="FFFFFF"/>
            <w:noWrap/>
            <w:vAlign w:val="bottom"/>
            <w:hideMark/>
          </w:tcPr>
          <w:p w14:paraId="098AB69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98C78E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158,30 €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D06336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389,30 €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1EE737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32.936,63 € </w:t>
            </w:r>
          </w:p>
        </w:tc>
        <w:tc>
          <w:tcPr>
            <w:tcW w:w="36" w:type="dxa"/>
            <w:vAlign w:val="center"/>
            <w:hideMark/>
          </w:tcPr>
          <w:p w14:paraId="73D1A5C0" w14:textId="77777777" w:rsidR="009A161D" w:rsidRPr="009A161D" w:rsidRDefault="009A161D" w:rsidP="009A161D">
            <w:pPr>
              <w:rPr>
                <w:sz w:val="20"/>
                <w:szCs w:val="20"/>
              </w:rPr>
            </w:pPr>
          </w:p>
        </w:tc>
      </w:tr>
      <w:tr w:rsidR="00620C1D" w:rsidRPr="009A161D" w14:paraId="211ECF3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7DE501F0"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50</w:t>
            </w:r>
          </w:p>
        </w:tc>
        <w:tc>
          <w:tcPr>
            <w:tcW w:w="1391" w:type="dxa"/>
            <w:tcBorders>
              <w:top w:val="nil"/>
              <w:left w:val="nil"/>
              <w:bottom w:val="single" w:sz="4" w:space="0" w:color="000000"/>
              <w:right w:val="single" w:sz="4" w:space="0" w:color="000000"/>
            </w:tcBorders>
            <w:shd w:val="clear" w:color="FFFFFF" w:fill="FFFFFF"/>
            <w:noWrap/>
            <w:vAlign w:val="bottom"/>
            <w:hideMark/>
          </w:tcPr>
          <w:p w14:paraId="55883FA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6FE15F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156,45 €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C9DCF6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391,15 €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D2B0D2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32.545,48 € </w:t>
            </w:r>
          </w:p>
        </w:tc>
        <w:tc>
          <w:tcPr>
            <w:tcW w:w="36" w:type="dxa"/>
            <w:vAlign w:val="center"/>
            <w:hideMark/>
          </w:tcPr>
          <w:p w14:paraId="47A50788" w14:textId="77777777" w:rsidR="009A161D" w:rsidRPr="009A161D" w:rsidRDefault="009A161D" w:rsidP="009A161D">
            <w:pPr>
              <w:rPr>
                <w:sz w:val="20"/>
                <w:szCs w:val="20"/>
              </w:rPr>
            </w:pPr>
          </w:p>
        </w:tc>
      </w:tr>
      <w:tr w:rsidR="00620C1D" w:rsidRPr="009A161D" w14:paraId="64C63A1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3601210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51</w:t>
            </w:r>
          </w:p>
        </w:tc>
        <w:tc>
          <w:tcPr>
            <w:tcW w:w="1391" w:type="dxa"/>
            <w:tcBorders>
              <w:top w:val="nil"/>
              <w:left w:val="nil"/>
              <w:bottom w:val="single" w:sz="4" w:space="0" w:color="000000"/>
              <w:right w:val="single" w:sz="4" w:space="0" w:color="000000"/>
            </w:tcBorders>
            <w:shd w:val="clear" w:color="FFFFFF" w:fill="FFFFFF"/>
            <w:noWrap/>
            <w:vAlign w:val="bottom"/>
            <w:hideMark/>
          </w:tcPr>
          <w:p w14:paraId="645D5A3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C5AEB2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154,59 €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6FC756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393,01 €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E311E2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32.152,47 € </w:t>
            </w:r>
          </w:p>
        </w:tc>
        <w:tc>
          <w:tcPr>
            <w:tcW w:w="36" w:type="dxa"/>
            <w:vAlign w:val="center"/>
            <w:hideMark/>
          </w:tcPr>
          <w:p w14:paraId="4D5F86E1" w14:textId="77777777" w:rsidR="009A161D" w:rsidRPr="009A161D" w:rsidRDefault="009A161D" w:rsidP="009A161D">
            <w:pPr>
              <w:rPr>
                <w:sz w:val="20"/>
                <w:szCs w:val="20"/>
              </w:rPr>
            </w:pPr>
          </w:p>
        </w:tc>
      </w:tr>
      <w:tr w:rsidR="00620C1D" w:rsidRPr="009A161D" w14:paraId="6259C12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23B00BE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52</w:t>
            </w:r>
          </w:p>
        </w:tc>
        <w:tc>
          <w:tcPr>
            <w:tcW w:w="1391" w:type="dxa"/>
            <w:tcBorders>
              <w:top w:val="nil"/>
              <w:left w:val="nil"/>
              <w:bottom w:val="single" w:sz="4" w:space="0" w:color="000000"/>
              <w:right w:val="single" w:sz="4" w:space="0" w:color="000000"/>
            </w:tcBorders>
            <w:shd w:val="clear" w:color="FFFFFF" w:fill="FFFFFF"/>
            <w:noWrap/>
            <w:vAlign w:val="bottom"/>
            <w:hideMark/>
          </w:tcPr>
          <w:p w14:paraId="33C48A0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5F13AB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152,72 €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265589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394,88 €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5046CD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31.757,60 € </w:t>
            </w:r>
          </w:p>
        </w:tc>
        <w:tc>
          <w:tcPr>
            <w:tcW w:w="36" w:type="dxa"/>
            <w:vAlign w:val="center"/>
            <w:hideMark/>
          </w:tcPr>
          <w:p w14:paraId="75D0B26C" w14:textId="77777777" w:rsidR="009A161D" w:rsidRPr="009A161D" w:rsidRDefault="009A161D" w:rsidP="009A161D">
            <w:pPr>
              <w:rPr>
                <w:sz w:val="20"/>
                <w:szCs w:val="20"/>
              </w:rPr>
            </w:pPr>
          </w:p>
        </w:tc>
      </w:tr>
      <w:tr w:rsidR="00620C1D" w:rsidRPr="009A161D" w14:paraId="48A678A9"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2854195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53</w:t>
            </w:r>
          </w:p>
        </w:tc>
        <w:tc>
          <w:tcPr>
            <w:tcW w:w="1391" w:type="dxa"/>
            <w:tcBorders>
              <w:top w:val="nil"/>
              <w:left w:val="nil"/>
              <w:bottom w:val="single" w:sz="4" w:space="0" w:color="000000"/>
              <w:right w:val="single" w:sz="4" w:space="0" w:color="000000"/>
            </w:tcBorders>
            <w:shd w:val="clear" w:color="FFFFFF" w:fill="FFFFFF"/>
            <w:noWrap/>
            <w:vAlign w:val="bottom"/>
            <w:hideMark/>
          </w:tcPr>
          <w:p w14:paraId="3D5CD11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CCEE2F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150,85 €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7E69FC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396,75 €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58CAB6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31.360,85 € </w:t>
            </w:r>
          </w:p>
        </w:tc>
        <w:tc>
          <w:tcPr>
            <w:tcW w:w="36" w:type="dxa"/>
            <w:vAlign w:val="center"/>
            <w:hideMark/>
          </w:tcPr>
          <w:p w14:paraId="0097550D" w14:textId="77777777" w:rsidR="009A161D" w:rsidRPr="009A161D" w:rsidRDefault="009A161D" w:rsidP="009A161D">
            <w:pPr>
              <w:rPr>
                <w:sz w:val="20"/>
                <w:szCs w:val="20"/>
              </w:rPr>
            </w:pPr>
          </w:p>
        </w:tc>
      </w:tr>
      <w:tr w:rsidR="00620C1D" w:rsidRPr="009A161D" w14:paraId="5B0EF33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356FDA4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54</w:t>
            </w:r>
          </w:p>
        </w:tc>
        <w:tc>
          <w:tcPr>
            <w:tcW w:w="1391" w:type="dxa"/>
            <w:tcBorders>
              <w:top w:val="nil"/>
              <w:left w:val="nil"/>
              <w:bottom w:val="single" w:sz="4" w:space="0" w:color="000000"/>
              <w:right w:val="single" w:sz="4" w:space="0" w:color="000000"/>
            </w:tcBorders>
            <w:shd w:val="clear" w:color="FFFFFF" w:fill="FFFFFF"/>
            <w:noWrap/>
            <w:vAlign w:val="bottom"/>
            <w:hideMark/>
          </w:tcPr>
          <w:p w14:paraId="1F16279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FF9BC7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148,96 €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AC0480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398,64 €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D97CE6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30.962,21 € </w:t>
            </w:r>
          </w:p>
        </w:tc>
        <w:tc>
          <w:tcPr>
            <w:tcW w:w="36" w:type="dxa"/>
            <w:vAlign w:val="center"/>
            <w:hideMark/>
          </w:tcPr>
          <w:p w14:paraId="23D5C5B8" w14:textId="77777777" w:rsidR="009A161D" w:rsidRPr="009A161D" w:rsidRDefault="009A161D" w:rsidP="009A161D">
            <w:pPr>
              <w:rPr>
                <w:sz w:val="20"/>
                <w:szCs w:val="20"/>
              </w:rPr>
            </w:pPr>
          </w:p>
        </w:tc>
      </w:tr>
      <w:tr w:rsidR="00620C1D" w:rsidRPr="009A161D" w14:paraId="44616C9A"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67948659"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55</w:t>
            </w:r>
          </w:p>
        </w:tc>
        <w:tc>
          <w:tcPr>
            <w:tcW w:w="1391" w:type="dxa"/>
            <w:tcBorders>
              <w:top w:val="nil"/>
              <w:left w:val="nil"/>
              <w:bottom w:val="single" w:sz="4" w:space="0" w:color="000000"/>
              <w:right w:val="single" w:sz="4" w:space="0" w:color="000000"/>
            </w:tcBorders>
            <w:shd w:val="clear" w:color="FFFFFF" w:fill="FFFFFF"/>
            <w:noWrap/>
            <w:vAlign w:val="bottom"/>
            <w:hideMark/>
          </w:tcPr>
          <w:p w14:paraId="47F3059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12A0BA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147,07 €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50D0BE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400,53 €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08EBD1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30.561,68 € </w:t>
            </w:r>
          </w:p>
        </w:tc>
        <w:tc>
          <w:tcPr>
            <w:tcW w:w="36" w:type="dxa"/>
            <w:vAlign w:val="center"/>
            <w:hideMark/>
          </w:tcPr>
          <w:p w14:paraId="2EF9E8B6" w14:textId="77777777" w:rsidR="009A161D" w:rsidRPr="009A161D" w:rsidRDefault="009A161D" w:rsidP="009A161D">
            <w:pPr>
              <w:rPr>
                <w:sz w:val="20"/>
                <w:szCs w:val="20"/>
              </w:rPr>
            </w:pPr>
          </w:p>
        </w:tc>
      </w:tr>
      <w:tr w:rsidR="00620C1D" w:rsidRPr="009A161D" w14:paraId="70E6D124"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68902BA8"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lastRenderedPageBreak/>
              <w:t>56</w:t>
            </w:r>
          </w:p>
        </w:tc>
        <w:tc>
          <w:tcPr>
            <w:tcW w:w="1391" w:type="dxa"/>
            <w:tcBorders>
              <w:top w:val="nil"/>
              <w:left w:val="nil"/>
              <w:bottom w:val="single" w:sz="4" w:space="0" w:color="000000"/>
              <w:right w:val="single" w:sz="4" w:space="0" w:color="000000"/>
            </w:tcBorders>
            <w:shd w:val="clear" w:color="FFFFFF" w:fill="FFFFFF"/>
            <w:noWrap/>
            <w:vAlign w:val="bottom"/>
            <w:hideMark/>
          </w:tcPr>
          <w:p w14:paraId="7DE7B27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CB617F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145,17 €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0C1E9B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402,43 €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A3112C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30.159,25 € </w:t>
            </w:r>
          </w:p>
        </w:tc>
        <w:tc>
          <w:tcPr>
            <w:tcW w:w="36" w:type="dxa"/>
            <w:vAlign w:val="center"/>
            <w:hideMark/>
          </w:tcPr>
          <w:p w14:paraId="67A99C87" w14:textId="77777777" w:rsidR="009A161D" w:rsidRPr="009A161D" w:rsidRDefault="009A161D" w:rsidP="009A161D">
            <w:pPr>
              <w:rPr>
                <w:sz w:val="20"/>
                <w:szCs w:val="20"/>
              </w:rPr>
            </w:pPr>
          </w:p>
        </w:tc>
      </w:tr>
      <w:tr w:rsidR="00620C1D" w:rsidRPr="009A161D" w14:paraId="5E13952A"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61F233B5"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57</w:t>
            </w:r>
          </w:p>
        </w:tc>
        <w:tc>
          <w:tcPr>
            <w:tcW w:w="1391" w:type="dxa"/>
            <w:tcBorders>
              <w:top w:val="nil"/>
              <w:left w:val="nil"/>
              <w:bottom w:val="single" w:sz="4" w:space="0" w:color="000000"/>
              <w:right w:val="single" w:sz="4" w:space="0" w:color="000000"/>
            </w:tcBorders>
            <w:shd w:val="clear" w:color="FFFFFF" w:fill="FFFFFF"/>
            <w:noWrap/>
            <w:vAlign w:val="bottom"/>
            <w:hideMark/>
          </w:tcPr>
          <w:p w14:paraId="23B69AA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F586BE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143,26 €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E2FAE2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404,34 €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639852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29.754,91 € </w:t>
            </w:r>
          </w:p>
        </w:tc>
        <w:tc>
          <w:tcPr>
            <w:tcW w:w="36" w:type="dxa"/>
            <w:vAlign w:val="center"/>
            <w:hideMark/>
          </w:tcPr>
          <w:p w14:paraId="57B53733" w14:textId="77777777" w:rsidR="009A161D" w:rsidRPr="009A161D" w:rsidRDefault="009A161D" w:rsidP="009A161D">
            <w:pPr>
              <w:rPr>
                <w:sz w:val="20"/>
                <w:szCs w:val="20"/>
              </w:rPr>
            </w:pPr>
          </w:p>
        </w:tc>
      </w:tr>
      <w:tr w:rsidR="00620C1D" w:rsidRPr="009A161D" w14:paraId="18B4BE9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304E4CD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58</w:t>
            </w:r>
          </w:p>
        </w:tc>
        <w:tc>
          <w:tcPr>
            <w:tcW w:w="1391" w:type="dxa"/>
            <w:tcBorders>
              <w:top w:val="nil"/>
              <w:left w:val="nil"/>
              <w:bottom w:val="single" w:sz="4" w:space="0" w:color="000000"/>
              <w:right w:val="single" w:sz="4" w:space="0" w:color="000000"/>
            </w:tcBorders>
            <w:shd w:val="clear" w:color="FFFFFF" w:fill="FFFFFF"/>
            <w:noWrap/>
            <w:vAlign w:val="bottom"/>
            <w:hideMark/>
          </w:tcPr>
          <w:p w14:paraId="46E6B31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B7245A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141,34 €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9E7545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406,26 €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A9B4F5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29.348,64 € </w:t>
            </w:r>
          </w:p>
        </w:tc>
        <w:tc>
          <w:tcPr>
            <w:tcW w:w="36" w:type="dxa"/>
            <w:vAlign w:val="center"/>
            <w:hideMark/>
          </w:tcPr>
          <w:p w14:paraId="033EBBBC" w14:textId="77777777" w:rsidR="009A161D" w:rsidRPr="009A161D" w:rsidRDefault="009A161D" w:rsidP="009A161D">
            <w:pPr>
              <w:rPr>
                <w:sz w:val="20"/>
                <w:szCs w:val="20"/>
              </w:rPr>
            </w:pPr>
          </w:p>
        </w:tc>
      </w:tr>
      <w:tr w:rsidR="00620C1D" w:rsidRPr="009A161D" w14:paraId="42FF726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69006F89"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59</w:t>
            </w:r>
          </w:p>
        </w:tc>
        <w:tc>
          <w:tcPr>
            <w:tcW w:w="1391" w:type="dxa"/>
            <w:tcBorders>
              <w:top w:val="nil"/>
              <w:left w:val="nil"/>
              <w:bottom w:val="single" w:sz="4" w:space="0" w:color="000000"/>
              <w:right w:val="single" w:sz="4" w:space="0" w:color="000000"/>
            </w:tcBorders>
            <w:shd w:val="clear" w:color="FFFFFF" w:fill="FFFFFF"/>
            <w:noWrap/>
            <w:vAlign w:val="bottom"/>
            <w:hideMark/>
          </w:tcPr>
          <w:p w14:paraId="50C3D2F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80C1F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139,41 €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D9E0D1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408,19 €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36884C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28.940,45 € </w:t>
            </w:r>
          </w:p>
        </w:tc>
        <w:tc>
          <w:tcPr>
            <w:tcW w:w="36" w:type="dxa"/>
            <w:vAlign w:val="center"/>
            <w:hideMark/>
          </w:tcPr>
          <w:p w14:paraId="4BBA3E93" w14:textId="77777777" w:rsidR="009A161D" w:rsidRPr="009A161D" w:rsidRDefault="009A161D" w:rsidP="009A161D">
            <w:pPr>
              <w:rPr>
                <w:sz w:val="20"/>
                <w:szCs w:val="20"/>
              </w:rPr>
            </w:pPr>
          </w:p>
        </w:tc>
      </w:tr>
      <w:tr w:rsidR="00620C1D" w:rsidRPr="009A161D" w14:paraId="6A2BBD3C"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F9000" w:fill="BF9000"/>
            <w:noWrap/>
            <w:vAlign w:val="bottom"/>
            <w:hideMark/>
          </w:tcPr>
          <w:p w14:paraId="5CD4D3ED"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60</w:t>
            </w:r>
          </w:p>
        </w:tc>
        <w:tc>
          <w:tcPr>
            <w:tcW w:w="1391" w:type="dxa"/>
            <w:tcBorders>
              <w:top w:val="nil"/>
              <w:left w:val="nil"/>
              <w:bottom w:val="single" w:sz="4" w:space="0" w:color="000000"/>
              <w:right w:val="single" w:sz="4" w:space="0" w:color="000000"/>
            </w:tcBorders>
            <w:shd w:val="clear" w:color="FFFFFF" w:fill="FFFFFF"/>
            <w:noWrap/>
            <w:vAlign w:val="bottom"/>
            <w:hideMark/>
          </w:tcPr>
          <w:p w14:paraId="6BD3044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9575E0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137,47 €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7BEE45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410,13 €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14BE25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28.530,31 € </w:t>
            </w:r>
          </w:p>
        </w:tc>
        <w:tc>
          <w:tcPr>
            <w:tcW w:w="36" w:type="dxa"/>
            <w:vAlign w:val="center"/>
            <w:hideMark/>
          </w:tcPr>
          <w:p w14:paraId="5736BE34" w14:textId="77777777" w:rsidR="009A161D" w:rsidRPr="009A161D" w:rsidRDefault="009A161D" w:rsidP="009A161D">
            <w:pPr>
              <w:rPr>
                <w:sz w:val="20"/>
                <w:szCs w:val="20"/>
              </w:rPr>
            </w:pPr>
          </w:p>
        </w:tc>
      </w:tr>
      <w:tr w:rsidR="00620C1D" w:rsidRPr="009A161D" w14:paraId="55415320"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2B07A52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61</w:t>
            </w:r>
          </w:p>
        </w:tc>
        <w:tc>
          <w:tcPr>
            <w:tcW w:w="1391" w:type="dxa"/>
            <w:tcBorders>
              <w:top w:val="nil"/>
              <w:left w:val="nil"/>
              <w:bottom w:val="single" w:sz="4" w:space="0" w:color="000000"/>
              <w:right w:val="single" w:sz="4" w:space="0" w:color="000000"/>
            </w:tcBorders>
            <w:shd w:val="clear" w:color="FFFFFF" w:fill="FFFFFF"/>
            <w:noWrap/>
            <w:vAlign w:val="bottom"/>
            <w:hideMark/>
          </w:tcPr>
          <w:p w14:paraId="5F569FE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941549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135,52 €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A57A98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412,08 €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00F9D7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28.118,23 € </w:t>
            </w:r>
          </w:p>
        </w:tc>
        <w:tc>
          <w:tcPr>
            <w:tcW w:w="36" w:type="dxa"/>
            <w:vAlign w:val="center"/>
            <w:hideMark/>
          </w:tcPr>
          <w:p w14:paraId="4219077E" w14:textId="77777777" w:rsidR="009A161D" w:rsidRPr="009A161D" w:rsidRDefault="009A161D" w:rsidP="009A161D">
            <w:pPr>
              <w:rPr>
                <w:sz w:val="20"/>
                <w:szCs w:val="20"/>
              </w:rPr>
            </w:pPr>
          </w:p>
        </w:tc>
      </w:tr>
      <w:tr w:rsidR="00620C1D" w:rsidRPr="009A161D" w14:paraId="67CF397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461ED11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62</w:t>
            </w:r>
          </w:p>
        </w:tc>
        <w:tc>
          <w:tcPr>
            <w:tcW w:w="1391" w:type="dxa"/>
            <w:tcBorders>
              <w:top w:val="nil"/>
              <w:left w:val="nil"/>
              <w:bottom w:val="single" w:sz="4" w:space="0" w:color="000000"/>
              <w:right w:val="single" w:sz="4" w:space="0" w:color="000000"/>
            </w:tcBorders>
            <w:shd w:val="clear" w:color="FFFFFF" w:fill="FFFFFF"/>
            <w:noWrap/>
            <w:vAlign w:val="bottom"/>
            <w:hideMark/>
          </w:tcPr>
          <w:p w14:paraId="2748FAE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5CD968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133,56 €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B149E7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414,04 €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11145B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27.704,20 € </w:t>
            </w:r>
          </w:p>
        </w:tc>
        <w:tc>
          <w:tcPr>
            <w:tcW w:w="36" w:type="dxa"/>
            <w:vAlign w:val="center"/>
            <w:hideMark/>
          </w:tcPr>
          <w:p w14:paraId="1EACD760" w14:textId="77777777" w:rsidR="009A161D" w:rsidRPr="009A161D" w:rsidRDefault="009A161D" w:rsidP="009A161D">
            <w:pPr>
              <w:rPr>
                <w:sz w:val="20"/>
                <w:szCs w:val="20"/>
              </w:rPr>
            </w:pPr>
          </w:p>
        </w:tc>
      </w:tr>
      <w:tr w:rsidR="00620C1D" w:rsidRPr="009A161D" w14:paraId="0FC6F37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13DB8D6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63</w:t>
            </w:r>
          </w:p>
        </w:tc>
        <w:tc>
          <w:tcPr>
            <w:tcW w:w="1391" w:type="dxa"/>
            <w:tcBorders>
              <w:top w:val="nil"/>
              <w:left w:val="nil"/>
              <w:bottom w:val="single" w:sz="4" w:space="0" w:color="000000"/>
              <w:right w:val="single" w:sz="4" w:space="0" w:color="000000"/>
            </w:tcBorders>
            <w:shd w:val="clear" w:color="FFFFFF" w:fill="FFFFFF"/>
            <w:noWrap/>
            <w:vAlign w:val="bottom"/>
            <w:hideMark/>
          </w:tcPr>
          <w:p w14:paraId="68CC6AB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527584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131,59 €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171AB0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416,00 €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0BAF73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27.288,19 € </w:t>
            </w:r>
          </w:p>
        </w:tc>
        <w:tc>
          <w:tcPr>
            <w:tcW w:w="36" w:type="dxa"/>
            <w:vAlign w:val="center"/>
            <w:hideMark/>
          </w:tcPr>
          <w:p w14:paraId="6FAB0AB7" w14:textId="77777777" w:rsidR="009A161D" w:rsidRPr="009A161D" w:rsidRDefault="009A161D" w:rsidP="009A161D">
            <w:pPr>
              <w:rPr>
                <w:sz w:val="20"/>
                <w:szCs w:val="20"/>
              </w:rPr>
            </w:pPr>
          </w:p>
        </w:tc>
      </w:tr>
      <w:tr w:rsidR="00620C1D" w:rsidRPr="009A161D" w14:paraId="02122FAE"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5E77B03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64</w:t>
            </w:r>
          </w:p>
        </w:tc>
        <w:tc>
          <w:tcPr>
            <w:tcW w:w="1391" w:type="dxa"/>
            <w:tcBorders>
              <w:top w:val="nil"/>
              <w:left w:val="nil"/>
              <w:bottom w:val="single" w:sz="4" w:space="0" w:color="000000"/>
              <w:right w:val="single" w:sz="4" w:space="0" w:color="000000"/>
            </w:tcBorders>
            <w:shd w:val="clear" w:color="FFFFFF" w:fill="FFFFFF"/>
            <w:noWrap/>
            <w:vAlign w:val="bottom"/>
            <w:hideMark/>
          </w:tcPr>
          <w:p w14:paraId="30AF20F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990836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129,62 €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80E51A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417,98 €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85E31F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26.870,21 € </w:t>
            </w:r>
          </w:p>
        </w:tc>
        <w:tc>
          <w:tcPr>
            <w:tcW w:w="36" w:type="dxa"/>
            <w:vAlign w:val="center"/>
            <w:hideMark/>
          </w:tcPr>
          <w:p w14:paraId="00B02F46" w14:textId="77777777" w:rsidR="009A161D" w:rsidRPr="009A161D" w:rsidRDefault="009A161D" w:rsidP="009A161D">
            <w:pPr>
              <w:rPr>
                <w:sz w:val="20"/>
                <w:szCs w:val="20"/>
              </w:rPr>
            </w:pPr>
          </w:p>
        </w:tc>
      </w:tr>
      <w:tr w:rsidR="00620C1D" w:rsidRPr="009A161D" w14:paraId="51F3D60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0EBBCFE0"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65</w:t>
            </w:r>
          </w:p>
        </w:tc>
        <w:tc>
          <w:tcPr>
            <w:tcW w:w="1391" w:type="dxa"/>
            <w:tcBorders>
              <w:top w:val="nil"/>
              <w:left w:val="nil"/>
              <w:bottom w:val="single" w:sz="4" w:space="0" w:color="000000"/>
              <w:right w:val="single" w:sz="4" w:space="0" w:color="000000"/>
            </w:tcBorders>
            <w:shd w:val="clear" w:color="FFFFFF" w:fill="FFFFFF"/>
            <w:noWrap/>
            <w:vAlign w:val="bottom"/>
            <w:hideMark/>
          </w:tcPr>
          <w:p w14:paraId="5622830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50A5D8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127,63 €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9B2F76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419,97 €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1CB2CA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26.450,24 € </w:t>
            </w:r>
          </w:p>
        </w:tc>
        <w:tc>
          <w:tcPr>
            <w:tcW w:w="36" w:type="dxa"/>
            <w:vAlign w:val="center"/>
            <w:hideMark/>
          </w:tcPr>
          <w:p w14:paraId="4A7DAA1C" w14:textId="77777777" w:rsidR="009A161D" w:rsidRPr="009A161D" w:rsidRDefault="009A161D" w:rsidP="009A161D">
            <w:pPr>
              <w:rPr>
                <w:sz w:val="20"/>
                <w:szCs w:val="20"/>
              </w:rPr>
            </w:pPr>
          </w:p>
        </w:tc>
      </w:tr>
      <w:tr w:rsidR="00620C1D" w:rsidRPr="009A161D" w14:paraId="2B93274C"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1266ACED"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66</w:t>
            </w:r>
          </w:p>
        </w:tc>
        <w:tc>
          <w:tcPr>
            <w:tcW w:w="1391" w:type="dxa"/>
            <w:tcBorders>
              <w:top w:val="nil"/>
              <w:left w:val="nil"/>
              <w:bottom w:val="single" w:sz="4" w:space="0" w:color="000000"/>
              <w:right w:val="single" w:sz="4" w:space="0" w:color="000000"/>
            </w:tcBorders>
            <w:shd w:val="clear" w:color="FFFFFF" w:fill="FFFFFF"/>
            <w:noWrap/>
            <w:vAlign w:val="bottom"/>
            <w:hideMark/>
          </w:tcPr>
          <w:p w14:paraId="0804C68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A411F5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125,64 €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F5CB8A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421,96 €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323D8C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26.028,28 € </w:t>
            </w:r>
          </w:p>
        </w:tc>
        <w:tc>
          <w:tcPr>
            <w:tcW w:w="36" w:type="dxa"/>
            <w:vAlign w:val="center"/>
            <w:hideMark/>
          </w:tcPr>
          <w:p w14:paraId="213FE724" w14:textId="77777777" w:rsidR="009A161D" w:rsidRPr="009A161D" w:rsidRDefault="009A161D" w:rsidP="009A161D">
            <w:pPr>
              <w:rPr>
                <w:sz w:val="20"/>
                <w:szCs w:val="20"/>
              </w:rPr>
            </w:pPr>
          </w:p>
        </w:tc>
      </w:tr>
      <w:tr w:rsidR="00620C1D" w:rsidRPr="009A161D" w14:paraId="2F99CE94"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4757529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67</w:t>
            </w:r>
          </w:p>
        </w:tc>
        <w:tc>
          <w:tcPr>
            <w:tcW w:w="1391" w:type="dxa"/>
            <w:tcBorders>
              <w:top w:val="nil"/>
              <w:left w:val="nil"/>
              <w:bottom w:val="single" w:sz="4" w:space="0" w:color="000000"/>
              <w:right w:val="single" w:sz="4" w:space="0" w:color="000000"/>
            </w:tcBorders>
            <w:shd w:val="clear" w:color="FFFFFF" w:fill="FFFFFF"/>
            <w:noWrap/>
            <w:vAlign w:val="bottom"/>
            <w:hideMark/>
          </w:tcPr>
          <w:p w14:paraId="7C077B3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60EAE1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123,63 €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C39A2B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423,97 €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A2411B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25.604,32 € </w:t>
            </w:r>
          </w:p>
        </w:tc>
        <w:tc>
          <w:tcPr>
            <w:tcW w:w="36" w:type="dxa"/>
            <w:vAlign w:val="center"/>
            <w:hideMark/>
          </w:tcPr>
          <w:p w14:paraId="24C834AE" w14:textId="77777777" w:rsidR="009A161D" w:rsidRPr="009A161D" w:rsidRDefault="009A161D" w:rsidP="009A161D">
            <w:pPr>
              <w:rPr>
                <w:sz w:val="20"/>
                <w:szCs w:val="20"/>
              </w:rPr>
            </w:pPr>
          </w:p>
        </w:tc>
      </w:tr>
      <w:tr w:rsidR="00620C1D" w:rsidRPr="009A161D" w14:paraId="0418DFF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3A96D5A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68</w:t>
            </w:r>
          </w:p>
        </w:tc>
        <w:tc>
          <w:tcPr>
            <w:tcW w:w="1391" w:type="dxa"/>
            <w:tcBorders>
              <w:top w:val="nil"/>
              <w:left w:val="nil"/>
              <w:bottom w:val="single" w:sz="4" w:space="0" w:color="000000"/>
              <w:right w:val="single" w:sz="4" w:space="0" w:color="000000"/>
            </w:tcBorders>
            <w:shd w:val="clear" w:color="FFFFFF" w:fill="FFFFFF"/>
            <w:noWrap/>
            <w:vAlign w:val="bottom"/>
            <w:hideMark/>
          </w:tcPr>
          <w:p w14:paraId="478FA2B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C61222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121,62 €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568722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425,98 €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2EF6A4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25.178,34 € </w:t>
            </w:r>
          </w:p>
        </w:tc>
        <w:tc>
          <w:tcPr>
            <w:tcW w:w="36" w:type="dxa"/>
            <w:vAlign w:val="center"/>
            <w:hideMark/>
          </w:tcPr>
          <w:p w14:paraId="65CCFD28" w14:textId="77777777" w:rsidR="009A161D" w:rsidRPr="009A161D" w:rsidRDefault="009A161D" w:rsidP="009A161D">
            <w:pPr>
              <w:rPr>
                <w:sz w:val="20"/>
                <w:szCs w:val="20"/>
              </w:rPr>
            </w:pPr>
          </w:p>
        </w:tc>
      </w:tr>
      <w:tr w:rsidR="00620C1D" w:rsidRPr="009A161D" w14:paraId="5B1FF3D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4953F66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69</w:t>
            </w:r>
          </w:p>
        </w:tc>
        <w:tc>
          <w:tcPr>
            <w:tcW w:w="1391" w:type="dxa"/>
            <w:tcBorders>
              <w:top w:val="nil"/>
              <w:left w:val="nil"/>
              <w:bottom w:val="single" w:sz="4" w:space="0" w:color="000000"/>
              <w:right w:val="single" w:sz="4" w:space="0" w:color="000000"/>
            </w:tcBorders>
            <w:shd w:val="clear" w:color="FFFFFF" w:fill="FFFFFF"/>
            <w:noWrap/>
            <w:vAlign w:val="bottom"/>
            <w:hideMark/>
          </w:tcPr>
          <w:p w14:paraId="352146D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A80D2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119,60 €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20EA4C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428,00 €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6D55FC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24.750,34 € </w:t>
            </w:r>
          </w:p>
        </w:tc>
        <w:tc>
          <w:tcPr>
            <w:tcW w:w="36" w:type="dxa"/>
            <w:vAlign w:val="center"/>
            <w:hideMark/>
          </w:tcPr>
          <w:p w14:paraId="02C8598C" w14:textId="77777777" w:rsidR="009A161D" w:rsidRPr="009A161D" w:rsidRDefault="009A161D" w:rsidP="009A161D">
            <w:pPr>
              <w:rPr>
                <w:sz w:val="20"/>
                <w:szCs w:val="20"/>
              </w:rPr>
            </w:pPr>
          </w:p>
        </w:tc>
      </w:tr>
      <w:tr w:rsidR="00620C1D" w:rsidRPr="009A161D" w14:paraId="4D311DE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73D9C6AF"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70</w:t>
            </w:r>
          </w:p>
        </w:tc>
        <w:tc>
          <w:tcPr>
            <w:tcW w:w="1391" w:type="dxa"/>
            <w:tcBorders>
              <w:top w:val="nil"/>
              <w:left w:val="nil"/>
              <w:bottom w:val="single" w:sz="4" w:space="0" w:color="000000"/>
              <w:right w:val="single" w:sz="4" w:space="0" w:color="000000"/>
            </w:tcBorders>
            <w:shd w:val="clear" w:color="FFFFFF" w:fill="FFFFFF"/>
            <w:noWrap/>
            <w:vAlign w:val="bottom"/>
            <w:hideMark/>
          </w:tcPr>
          <w:p w14:paraId="04A8210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1081AA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117,56 €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EF458D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430,04 €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F00B22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24.320,30 € </w:t>
            </w:r>
          </w:p>
        </w:tc>
        <w:tc>
          <w:tcPr>
            <w:tcW w:w="36" w:type="dxa"/>
            <w:vAlign w:val="center"/>
            <w:hideMark/>
          </w:tcPr>
          <w:p w14:paraId="48BE723B" w14:textId="77777777" w:rsidR="009A161D" w:rsidRPr="009A161D" w:rsidRDefault="009A161D" w:rsidP="009A161D">
            <w:pPr>
              <w:rPr>
                <w:sz w:val="20"/>
                <w:szCs w:val="20"/>
              </w:rPr>
            </w:pPr>
          </w:p>
        </w:tc>
      </w:tr>
      <w:tr w:rsidR="00620C1D" w:rsidRPr="009A161D" w14:paraId="641C426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7054B99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71</w:t>
            </w:r>
          </w:p>
        </w:tc>
        <w:tc>
          <w:tcPr>
            <w:tcW w:w="1391" w:type="dxa"/>
            <w:tcBorders>
              <w:top w:val="nil"/>
              <w:left w:val="nil"/>
              <w:bottom w:val="single" w:sz="4" w:space="0" w:color="000000"/>
              <w:right w:val="single" w:sz="4" w:space="0" w:color="000000"/>
            </w:tcBorders>
            <w:shd w:val="clear" w:color="FFFFFF" w:fill="FFFFFF"/>
            <w:noWrap/>
            <w:vAlign w:val="bottom"/>
            <w:hideMark/>
          </w:tcPr>
          <w:p w14:paraId="7D601F0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B926B1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115,52 €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B222ED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432,08 €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96BA27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23.888,22 € </w:t>
            </w:r>
          </w:p>
        </w:tc>
        <w:tc>
          <w:tcPr>
            <w:tcW w:w="36" w:type="dxa"/>
            <w:vAlign w:val="center"/>
            <w:hideMark/>
          </w:tcPr>
          <w:p w14:paraId="51452153" w14:textId="77777777" w:rsidR="009A161D" w:rsidRPr="009A161D" w:rsidRDefault="009A161D" w:rsidP="009A161D">
            <w:pPr>
              <w:rPr>
                <w:sz w:val="20"/>
                <w:szCs w:val="20"/>
              </w:rPr>
            </w:pPr>
          </w:p>
        </w:tc>
      </w:tr>
      <w:tr w:rsidR="00620C1D" w:rsidRPr="009A161D" w14:paraId="17BA7E2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D9EAD3" w:fill="D9EAD3"/>
            <w:noWrap/>
            <w:vAlign w:val="bottom"/>
            <w:hideMark/>
          </w:tcPr>
          <w:p w14:paraId="2B2CF7D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72</w:t>
            </w:r>
          </w:p>
        </w:tc>
        <w:tc>
          <w:tcPr>
            <w:tcW w:w="1391" w:type="dxa"/>
            <w:tcBorders>
              <w:top w:val="nil"/>
              <w:left w:val="nil"/>
              <w:bottom w:val="single" w:sz="4" w:space="0" w:color="000000"/>
              <w:right w:val="single" w:sz="4" w:space="0" w:color="000000"/>
            </w:tcBorders>
            <w:shd w:val="clear" w:color="FFFFFF" w:fill="FFFFFF"/>
            <w:noWrap/>
            <w:vAlign w:val="bottom"/>
            <w:hideMark/>
          </w:tcPr>
          <w:p w14:paraId="772C94F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45BF23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113,47 €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6724A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434,13 €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DF524B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23.454,09 € </w:t>
            </w:r>
          </w:p>
        </w:tc>
        <w:tc>
          <w:tcPr>
            <w:tcW w:w="36" w:type="dxa"/>
            <w:vAlign w:val="center"/>
            <w:hideMark/>
          </w:tcPr>
          <w:p w14:paraId="508EF785" w14:textId="77777777" w:rsidR="009A161D" w:rsidRPr="009A161D" w:rsidRDefault="009A161D" w:rsidP="009A161D">
            <w:pPr>
              <w:rPr>
                <w:sz w:val="20"/>
                <w:szCs w:val="20"/>
              </w:rPr>
            </w:pPr>
          </w:p>
        </w:tc>
      </w:tr>
      <w:tr w:rsidR="00620C1D" w:rsidRPr="009A161D" w14:paraId="34E8560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6885CFD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73</w:t>
            </w:r>
          </w:p>
        </w:tc>
        <w:tc>
          <w:tcPr>
            <w:tcW w:w="1391" w:type="dxa"/>
            <w:tcBorders>
              <w:top w:val="nil"/>
              <w:left w:val="nil"/>
              <w:bottom w:val="single" w:sz="4" w:space="0" w:color="000000"/>
              <w:right w:val="single" w:sz="4" w:space="0" w:color="000000"/>
            </w:tcBorders>
            <w:shd w:val="clear" w:color="FFFFFF" w:fill="FFFFFF"/>
            <w:noWrap/>
            <w:vAlign w:val="bottom"/>
            <w:hideMark/>
          </w:tcPr>
          <w:p w14:paraId="7084589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0480DC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111,41 €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7461CB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436,19 €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7C81E2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23.017,90 € </w:t>
            </w:r>
          </w:p>
        </w:tc>
        <w:tc>
          <w:tcPr>
            <w:tcW w:w="36" w:type="dxa"/>
            <w:vAlign w:val="center"/>
            <w:hideMark/>
          </w:tcPr>
          <w:p w14:paraId="433A76B2" w14:textId="77777777" w:rsidR="009A161D" w:rsidRPr="009A161D" w:rsidRDefault="009A161D" w:rsidP="009A161D">
            <w:pPr>
              <w:rPr>
                <w:sz w:val="20"/>
                <w:szCs w:val="20"/>
              </w:rPr>
            </w:pPr>
          </w:p>
        </w:tc>
      </w:tr>
      <w:tr w:rsidR="00620C1D" w:rsidRPr="009A161D" w14:paraId="3AB2DCD4"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5039B37F"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74</w:t>
            </w:r>
          </w:p>
        </w:tc>
        <w:tc>
          <w:tcPr>
            <w:tcW w:w="1391" w:type="dxa"/>
            <w:tcBorders>
              <w:top w:val="nil"/>
              <w:left w:val="nil"/>
              <w:bottom w:val="single" w:sz="4" w:space="0" w:color="000000"/>
              <w:right w:val="single" w:sz="4" w:space="0" w:color="000000"/>
            </w:tcBorders>
            <w:shd w:val="clear" w:color="FFFFFF" w:fill="FFFFFF"/>
            <w:noWrap/>
            <w:vAlign w:val="bottom"/>
            <w:hideMark/>
          </w:tcPr>
          <w:p w14:paraId="50A7DE4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30682F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109,34 €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BDBE4C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438,26 €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DE54B7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22.579,63 € </w:t>
            </w:r>
          </w:p>
        </w:tc>
        <w:tc>
          <w:tcPr>
            <w:tcW w:w="36" w:type="dxa"/>
            <w:vAlign w:val="center"/>
            <w:hideMark/>
          </w:tcPr>
          <w:p w14:paraId="608DCB08" w14:textId="77777777" w:rsidR="009A161D" w:rsidRPr="009A161D" w:rsidRDefault="009A161D" w:rsidP="009A161D">
            <w:pPr>
              <w:rPr>
                <w:sz w:val="20"/>
                <w:szCs w:val="20"/>
              </w:rPr>
            </w:pPr>
          </w:p>
        </w:tc>
      </w:tr>
      <w:tr w:rsidR="00620C1D" w:rsidRPr="009A161D" w14:paraId="2E91AEE9"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7ACE929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75</w:t>
            </w:r>
          </w:p>
        </w:tc>
        <w:tc>
          <w:tcPr>
            <w:tcW w:w="1391" w:type="dxa"/>
            <w:tcBorders>
              <w:top w:val="nil"/>
              <w:left w:val="nil"/>
              <w:bottom w:val="single" w:sz="4" w:space="0" w:color="000000"/>
              <w:right w:val="single" w:sz="4" w:space="0" w:color="000000"/>
            </w:tcBorders>
            <w:shd w:val="clear" w:color="FFFFFF" w:fill="FFFFFF"/>
            <w:noWrap/>
            <w:vAlign w:val="bottom"/>
            <w:hideMark/>
          </w:tcPr>
          <w:p w14:paraId="61D9D7E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D3CDCA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107,25 €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2E92EA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440,35 €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6AED96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22.139,29 € </w:t>
            </w:r>
          </w:p>
        </w:tc>
        <w:tc>
          <w:tcPr>
            <w:tcW w:w="36" w:type="dxa"/>
            <w:vAlign w:val="center"/>
            <w:hideMark/>
          </w:tcPr>
          <w:p w14:paraId="5CD69151" w14:textId="77777777" w:rsidR="009A161D" w:rsidRPr="009A161D" w:rsidRDefault="009A161D" w:rsidP="009A161D">
            <w:pPr>
              <w:rPr>
                <w:sz w:val="20"/>
                <w:szCs w:val="20"/>
              </w:rPr>
            </w:pPr>
          </w:p>
        </w:tc>
      </w:tr>
      <w:tr w:rsidR="00620C1D" w:rsidRPr="009A161D" w14:paraId="11AAFECE"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25EFFC5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76</w:t>
            </w:r>
          </w:p>
        </w:tc>
        <w:tc>
          <w:tcPr>
            <w:tcW w:w="1391" w:type="dxa"/>
            <w:tcBorders>
              <w:top w:val="nil"/>
              <w:left w:val="nil"/>
              <w:bottom w:val="single" w:sz="4" w:space="0" w:color="000000"/>
              <w:right w:val="single" w:sz="4" w:space="0" w:color="000000"/>
            </w:tcBorders>
            <w:shd w:val="clear" w:color="FFFFFF" w:fill="FFFFFF"/>
            <w:noWrap/>
            <w:vAlign w:val="bottom"/>
            <w:hideMark/>
          </w:tcPr>
          <w:p w14:paraId="02B1157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E921B8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105,16 €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635D51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442,44 €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A3CD12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21.696,85 € </w:t>
            </w:r>
          </w:p>
        </w:tc>
        <w:tc>
          <w:tcPr>
            <w:tcW w:w="36" w:type="dxa"/>
            <w:vAlign w:val="center"/>
            <w:hideMark/>
          </w:tcPr>
          <w:p w14:paraId="0A30EAC3" w14:textId="77777777" w:rsidR="009A161D" w:rsidRPr="009A161D" w:rsidRDefault="009A161D" w:rsidP="009A161D">
            <w:pPr>
              <w:rPr>
                <w:sz w:val="20"/>
                <w:szCs w:val="20"/>
              </w:rPr>
            </w:pPr>
          </w:p>
        </w:tc>
      </w:tr>
      <w:tr w:rsidR="00620C1D" w:rsidRPr="009A161D" w14:paraId="2F79542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67FDCEA5"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77</w:t>
            </w:r>
          </w:p>
        </w:tc>
        <w:tc>
          <w:tcPr>
            <w:tcW w:w="1391" w:type="dxa"/>
            <w:tcBorders>
              <w:top w:val="nil"/>
              <w:left w:val="nil"/>
              <w:bottom w:val="single" w:sz="4" w:space="0" w:color="000000"/>
              <w:right w:val="single" w:sz="4" w:space="0" w:color="000000"/>
            </w:tcBorders>
            <w:shd w:val="clear" w:color="FFFFFF" w:fill="FFFFFF"/>
            <w:noWrap/>
            <w:vAlign w:val="bottom"/>
            <w:hideMark/>
          </w:tcPr>
          <w:p w14:paraId="0EED776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70B17C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103,06 €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F9C8B0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444,54 €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8D916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21.252,31 € </w:t>
            </w:r>
          </w:p>
        </w:tc>
        <w:tc>
          <w:tcPr>
            <w:tcW w:w="36" w:type="dxa"/>
            <w:vAlign w:val="center"/>
            <w:hideMark/>
          </w:tcPr>
          <w:p w14:paraId="69104022" w14:textId="77777777" w:rsidR="009A161D" w:rsidRPr="009A161D" w:rsidRDefault="009A161D" w:rsidP="009A161D">
            <w:pPr>
              <w:rPr>
                <w:sz w:val="20"/>
                <w:szCs w:val="20"/>
              </w:rPr>
            </w:pPr>
          </w:p>
        </w:tc>
      </w:tr>
      <w:tr w:rsidR="00620C1D" w:rsidRPr="009A161D" w14:paraId="699B68B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5C9D78E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78</w:t>
            </w:r>
          </w:p>
        </w:tc>
        <w:tc>
          <w:tcPr>
            <w:tcW w:w="1391" w:type="dxa"/>
            <w:tcBorders>
              <w:top w:val="nil"/>
              <w:left w:val="nil"/>
              <w:bottom w:val="single" w:sz="4" w:space="0" w:color="000000"/>
              <w:right w:val="single" w:sz="4" w:space="0" w:color="000000"/>
            </w:tcBorders>
            <w:shd w:val="clear" w:color="FFFFFF" w:fill="FFFFFF"/>
            <w:noWrap/>
            <w:vAlign w:val="bottom"/>
            <w:hideMark/>
          </w:tcPr>
          <w:p w14:paraId="203382D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32E6A6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100,95 €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B519D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446,65 €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CADCCF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20.805,66 € </w:t>
            </w:r>
          </w:p>
        </w:tc>
        <w:tc>
          <w:tcPr>
            <w:tcW w:w="36" w:type="dxa"/>
            <w:vAlign w:val="center"/>
            <w:hideMark/>
          </w:tcPr>
          <w:p w14:paraId="329DC500" w14:textId="77777777" w:rsidR="009A161D" w:rsidRPr="009A161D" w:rsidRDefault="009A161D" w:rsidP="009A161D">
            <w:pPr>
              <w:rPr>
                <w:sz w:val="20"/>
                <w:szCs w:val="20"/>
              </w:rPr>
            </w:pPr>
          </w:p>
        </w:tc>
      </w:tr>
      <w:tr w:rsidR="00620C1D" w:rsidRPr="009A161D" w14:paraId="1E71603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0A0E0F6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79</w:t>
            </w:r>
          </w:p>
        </w:tc>
        <w:tc>
          <w:tcPr>
            <w:tcW w:w="1391" w:type="dxa"/>
            <w:tcBorders>
              <w:top w:val="nil"/>
              <w:left w:val="nil"/>
              <w:bottom w:val="single" w:sz="4" w:space="0" w:color="000000"/>
              <w:right w:val="single" w:sz="4" w:space="0" w:color="000000"/>
            </w:tcBorders>
            <w:shd w:val="clear" w:color="FFFFFF" w:fill="FFFFFF"/>
            <w:noWrap/>
            <w:vAlign w:val="bottom"/>
            <w:hideMark/>
          </w:tcPr>
          <w:p w14:paraId="587195B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88A842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98,83 €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4FB7AE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448,77 €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EA670A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20.356,88 € </w:t>
            </w:r>
          </w:p>
        </w:tc>
        <w:tc>
          <w:tcPr>
            <w:tcW w:w="36" w:type="dxa"/>
            <w:vAlign w:val="center"/>
            <w:hideMark/>
          </w:tcPr>
          <w:p w14:paraId="223D22EB" w14:textId="77777777" w:rsidR="009A161D" w:rsidRPr="009A161D" w:rsidRDefault="009A161D" w:rsidP="009A161D">
            <w:pPr>
              <w:rPr>
                <w:sz w:val="20"/>
                <w:szCs w:val="20"/>
              </w:rPr>
            </w:pPr>
          </w:p>
        </w:tc>
      </w:tr>
      <w:tr w:rsidR="00620C1D" w:rsidRPr="009A161D" w14:paraId="0D9505E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7E843B4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80</w:t>
            </w:r>
          </w:p>
        </w:tc>
        <w:tc>
          <w:tcPr>
            <w:tcW w:w="1391" w:type="dxa"/>
            <w:tcBorders>
              <w:top w:val="nil"/>
              <w:left w:val="nil"/>
              <w:bottom w:val="single" w:sz="4" w:space="0" w:color="000000"/>
              <w:right w:val="single" w:sz="4" w:space="0" w:color="000000"/>
            </w:tcBorders>
            <w:shd w:val="clear" w:color="FFFFFF" w:fill="FFFFFF"/>
            <w:noWrap/>
            <w:vAlign w:val="bottom"/>
            <w:hideMark/>
          </w:tcPr>
          <w:p w14:paraId="31E3CA5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AD6760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96,70 €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079A44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450,90 €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5A0468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19.905,98 € </w:t>
            </w:r>
          </w:p>
        </w:tc>
        <w:tc>
          <w:tcPr>
            <w:tcW w:w="36" w:type="dxa"/>
            <w:vAlign w:val="center"/>
            <w:hideMark/>
          </w:tcPr>
          <w:p w14:paraId="60BEAA38" w14:textId="77777777" w:rsidR="009A161D" w:rsidRPr="009A161D" w:rsidRDefault="009A161D" w:rsidP="009A161D">
            <w:pPr>
              <w:rPr>
                <w:sz w:val="20"/>
                <w:szCs w:val="20"/>
              </w:rPr>
            </w:pPr>
          </w:p>
        </w:tc>
      </w:tr>
      <w:tr w:rsidR="00620C1D" w:rsidRPr="009A161D" w14:paraId="595F086A"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290F52E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81</w:t>
            </w:r>
          </w:p>
        </w:tc>
        <w:tc>
          <w:tcPr>
            <w:tcW w:w="1391" w:type="dxa"/>
            <w:tcBorders>
              <w:top w:val="nil"/>
              <w:left w:val="nil"/>
              <w:bottom w:val="single" w:sz="4" w:space="0" w:color="000000"/>
              <w:right w:val="single" w:sz="4" w:space="0" w:color="000000"/>
            </w:tcBorders>
            <w:shd w:val="clear" w:color="FFFFFF" w:fill="FFFFFF"/>
            <w:noWrap/>
            <w:vAlign w:val="bottom"/>
            <w:hideMark/>
          </w:tcPr>
          <w:p w14:paraId="4BECD47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79FC3E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94,55 €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72C4E1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453,05 €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9BD816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19.452,93 € </w:t>
            </w:r>
          </w:p>
        </w:tc>
        <w:tc>
          <w:tcPr>
            <w:tcW w:w="36" w:type="dxa"/>
            <w:vAlign w:val="center"/>
            <w:hideMark/>
          </w:tcPr>
          <w:p w14:paraId="261A4893" w14:textId="77777777" w:rsidR="009A161D" w:rsidRPr="009A161D" w:rsidRDefault="009A161D" w:rsidP="009A161D">
            <w:pPr>
              <w:rPr>
                <w:sz w:val="20"/>
                <w:szCs w:val="20"/>
              </w:rPr>
            </w:pPr>
          </w:p>
        </w:tc>
      </w:tr>
      <w:tr w:rsidR="00620C1D" w:rsidRPr="009A161D" w14:paraId="55E9A35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2DD2C29F"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82</w:t>
            </w:r>
          </w:p>
        </w:tc>
        <w:tc>
          <w:tcPr>
            <w:tcW w:w="1391" w:type="dxa"/>
            <w:tcBorders>
              <w:top w:val="nil"/>
              <w:left w:val="nil"/>
              <w:bottom w:val="single" w:sz="4" w:space="0" w:color="000000"/>
              <w:right w:val="single" w:sz="4" w:space="0" w:color="000000"/>
            </w:tcBorders>
            <w:shd w:val="clear" w:color="FFFFFF" w:fill="FFFFFF"/>
            <w:noWrap/>
            <w:vAlign w:val="bottom"/>
            <w:hideMark/>
          </w:tcPr>
          <w:p w14:paraId="098107C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613679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92,40 €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1798B4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455,20 €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EE02B6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18.997,73 € </w:t>
            </w:r>
          </w:p>
        </w:tc>
        <w:tc>
          <w:tcPr>
            <w:tcW w:w="36" w:type="dxa"/>
            <w:vAlign w:val="center"/>
            <w:hideMark/>
          </w:tcPr>
          <w:p w14:paraId="08EF0D9B" w14:textId="77777777" w:rsidR="009A161D" w:rsidRPr="009A161D" w:rsidRDefault="009A161D" w:rsidP="009A161D">
            <w:pPr>
              <w:rPr>
                <w:sz w:val="20"/>
                <w:szCs w:val="20"/>
              </w:rPr>
            </w:pPr>
          </w:p>
        </w:tc>
      </w:tr>
      <w:tr w:rsidR="00620C1D" w:rsidRPr="009A161D" w14:paraId="1FE2A7C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7F2C04A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83</w:t>
            </w:r>
          </w:p>
        </w:tc>
        <w:tc>
          <w:tcPr>
            <w:tcW w:w="1391" w:type="dxa"/>
            <w:tcBorders>
              <w:top w:val="nil"/>
              <w:left w:val="nil"/>
              <w:bottom w:val="single" w:sz="4" w:space="0" w:color="000000"/>
              <w:right w:val="single" w:sz="4" w:space="0" w:color="000000"/>
            </w:tcBorders>
            <w:shd w:val="clear" w:color="FFFFFF" w:fill="FFFFFF"/>
            <w:noWrap/>
            <w:vAlign w:val="bottom"/>
            <w:hideMark/>
          </w:tcPr>
          <w:p w14:paraId="56BADEB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FF1C4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90,24 €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AEC84B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457,36 €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EAB5D4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18.540,37 € </w:t>
            </w:r>
          </w:p>
        </w:tc>
        <w:tc>
          <w:tcPr>
            <w:tcW w:w="36" w:type="dxa"/>
            <w:vAlign w:val="center"/>
            <w:hideMark/>
          </w:tcPr>
          <w:p w14:paraId="1F266AF9" w14:textId="77777777" w:rsidR="009A161D" w:rsidRPr="009A161D" w:rsidRDefault="009A161D" w:rsidP="009A161D">
            <w:pPr>
              <w:rPr>
                <w:sz w:val="20"/>
                <w:szCs w:val="20"/>
              </w:rPr>
            </w:pPr>
          </w:p>
        </w:tc>
      </w:tr>
      <w:tr w:rsidR="00620C1D" w:rsidRPr="009A161D" w14:paraId="25073C4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B6D7A8" w:fill="B6D7A8"/>
            <w:noWrap/>
            <w:vAlign w:val="bottom"/>
            <w:hideMark/>
          </w:tcPr>
          <w:p w14:paraId="554C390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84</w:t>
            </w:r>
          </w:p>
        </w:tc>
        <w:tc>
          <w:tcPr>
            <w:tcW w:w="1391" w:type="dxa"/>
            <w:tcBorders>
              <w:top w:val="nil"/>
              <w:left w:val="nil"/>
              <w:bottom w:val="single" w:sz="4" w:space="0" w:color="000000"/>
              <w:right w:val="single" w:sz="4" w:space="0" w:color="000000"/>
            </w:tcBorders>
            <w:shd w:val="clear" w:color="FFFFFF" w:fill="FFFFFF"/>
            <w:noWrap/>
            <w:vAlign w:val="bottom"/>
            <w:hideMark/>
          </w:tcPr>
          <w:p w14:paraId="68351F1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F72CE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88,07 €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D83129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459,53 €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86D98F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18.080,84 € </w:t>
            </w:r>
          </w:p>
        </w:tc>
        <w:tc>
          <w:tcPr>
            <w:tcW w:w="36" w:type="dxa"/>
            <w:vAlign w:val="center"/>
            <w:hideMark/>
          </w:tcPr>
          <w:p w14:paraId="2F929267" w14:textId="77777777" w:rsidR="009A161D" w:rsidRPr="009A161D" w:rsidRDefault="009A161D" w:rsidP="009A161D">
            <w:pPr>
              <w:rPr>
                <w:sz w:val="20"/>
                <w:szCs w:val="20"/>
              </w:rPr>
            </w:pPr>
          </w:p>
        </w:tc>
      </w:tr>
      <w:tr w:rsidR="00620C1D" w:rsidRPr="009A161D" w14:paraId="58BB50A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219F645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85</w:t>
            </w:r>
          </w:p>
        </w:tc>
        <w:tc>
          <w:tcPr>
            <w:tcW w:w="1391" w:type="dxa"/>
            <w:tcBorders>
              <w:top w:val="nil"/>
              <w:left w:val="nil"/>
              <w:bottom w:val="single" w:sz="4" w:space="0" w:color="000000"/>
              <w:right w:val="single" w:sz="4" w:space="0" w:color="000000"/>
            </w:tcBorders>
            <w:shd w:val="clear" w:color="FFFFFF" w:fill="FFFFFF"/>
            <w:noWrap/>
            <w:vAlign w:val="bottom"/>
            <w:hideMark/>
          </w:tcPr>
          <w:p w14:paraId="7AD9A94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B3F3DA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85,88 €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42C8F6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461,72 €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C8524B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17.619,12 € </w:t>
            </w:r>
          </w:p>
        </w:tc>
        <w:tc>
          <w:tcPr>
            <w:tcW w:w="36" w:type="dxa"/>
            <w:vAlign w:val="center"/>
            <w:hideMark/>
          </w:tcPr>
          <w:p w14:paraId="6ADDC429" w14:textId="77777777" w:rsidR="009A161D" w:rsidRPr="009A161D" w:rsidRDefault="009A161D" w:rsidP="009A161D">
            <w:pPr>
              <w:rPr>
                <w:sz w:val="20"/>
                <w:szCs w:val="20"/>
              </w:rPr>
            </w:pPr>
          </w:p>
        </w:tc>
      </w:tr>
      <w:tr w:rsidR="00620C1D" w:rsidRPr="009A161D" w14:paraId="538B5F74"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25111485"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86</w:t>
            </w:r>
          </w:p>
        </w:tc>
        <w:tc>
          <w:tcPr>
            <w:tcW w:w="1391" w:type="dxa"/>
            <w:tcBorders>
              <w:top w:val="nil"/>
              <w:left w:val="nil"/>
              <w:bottom w:val="single" w:sz="4" w:space="0" w:color="000000"/>
              <w:right w:val="single" w:sz="4" w:space="0" w:color="000000"/>
            </w:tcBorders>
            <w:shd w:val="clear" w:color="FFFFFF" w:fill="FFFFFF"/>
            <w:noWrap/>
            <w:vAlign w:val="bottom"/>
            <w:hideMark/>
          </w:tcPr>
          <w:p w14:paraId="1B4CF89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2E9EDF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83,69 €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35AAAD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463,91 €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857F37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17.155,22 € </w:t>
            </w:r>
          </w:p>
        </w:tc>
        <w:tc>
          <w:tcPr>
            <w:tcW w:w="36" w:type="dxa"/>
            <w:vAlign w:val="center"/>
            <w:hideMark/>
          </w:tcPr>
          <w:p w14:paraId="0123C00D" w14:textId="77777777" w:rsidR="009A161D" w:rsidRPr="009A161D" w:rsidRDefault="009A161D" w:rsidP="009A161D">
            <w:pPr>
              <w:rPr>
                <w:sz w:val="20"/>
                <w:szCs w:val="20"/>
              </w:rPr>
            </w:pPr>
          </w:p>
        </w:tc>
      </w:tr>
      <w:tr w:rsidR="00620C1D" w:rsidRPr="009A161D" w14:paraId="5F047E3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24D9CFD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87</w:t>
            </w:r>
          </w:p>
        </w:tc>
        <w:tc>
          <w:tcPr>
            <w:tcW w:w="1391" w:type="dxa"/>
            <w:tcBorders>
              <w:top w:val="nil"/>
              <w:left w:val="nil"/>
              <w:bottom w:val="single" w:sz="4" w:space="0" w:color="000000"/>
              <w:right w:val="single" w:sz="4" w:space="0" w:color="000000"/>
            </w:tcBorders>
            <w:shd w:val="clear" w:color="FFFFFF" w:fill="FFFFFF"/>
            <w:noWrap/>
            <w:vAlign w:val="bottom"/>
            <w:hideMark/>
          </w:tcPr>
          <w:p w14:paraId="5307433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AAAC8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81,49 €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6AAD56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466,11 €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2C96FA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16.689,10 € </w:t>
            </w:r>
          </w:p>
        </w:tc>
        <w:tc>
          <w:tcPr>
            <w:tcW w:w="36" w:type="dxa"/>
            <w:vAlign w:val="center"/>
            <w:hideMark/>
          </w:tcPr>
          <w:p w14:paraId="04CD9CC9" w14:textId="77777777" w:rsidR="009A161D" w:rsidRPr="009A161D" w:rsidRDefault="009A161D" w:rsidP="009A161D">
            <w:pPr>
              <w:rPr>
                <w:sz w:val="20"/>
                <w:szCs w:val="20"/>
              </w:rPr>
            </w:pPr>
          </w:p>
        </w:tc>
      </w:tr>
      <w:tr w:rsidR="00620C1D" w:rsidRPr="009A161D" w14:paraId="41F28971"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4A6A375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88</w:t>
            </w:r>
          </w:p>
        </w:tc>
        <w:tc>
          <w:tcPr>
            <w:tcW w:w="1391" w:type="dxa"/>
            <w:tcBorders>
              <w:top w:val="nil"/>
              <w:left w:val="nil"/>
              <w:bottom w:val="single" w:sz="4" w:space="0" w:color="000000"/>
              <w:right w:val="single" w:sz="4" w:space="0" w:color="000000"/>
            </w:tcBorders>
            <w:shd w:val="clear" w:color="FFFFFF" w:fill="FFFFFF"/>
            <w:noWrap/>
            <w:vAlign w:val="bottom"/>
            <w:hideMark/>
          </w:tcPr>
          <w:p w14:paraId="67D9164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E39C68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79,27 €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818C6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468,33 €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F4D63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16.220,78 € </w:t>
            </w:r>
          </w:p>
        </w:tc>
        <w:tc>
          <w:tcPr>
            <w:tcW w:w="36" w:type="dxa"/>
            <w:vAlign w:val="center"/>
            <w:hideMark/>
          </w:tcPr>
          <w:p w14:paraId="20CBB52F" w14:textId="77777777" w:rsidR="009A161D" w:rsidRPr="009A161D" w:rsidRDefault="009A161D" w:rsidP="009A161D">
            <w:pPr>
              <w:rPr>
                <w:sz w:val="20"/>
                <w:szCs w:val="20"/>
              </w:rPr>
            </w:pPr>
          </w:p>
        </w:tc>
      </w:tr>
      <w:tr w:rsidR="00620C1D" w:rsidRPr="009A161D" w14:paraId="27C650D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108F84D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89</w:t>
            </w:r>
          </w:p>
        </w:tc>
        <w:tc>
          <w:tcPr>
            <w:tcW w:w="1391" w:type="dxa"/>
            <w:tcBorders>
              <w:top w:val="nil"/>
              <w:left w:val="nil"/>
              <w:bottom w:val="single" w:sz="4" w:space="0" w:color="000000"/>
              <w:right w:val="single" w:sz="4" w:space="0" w:color="000000"/>
            </w:tcBorders>
            <w:shd w:val="clear" w:color="FFFFFF" w:fill="FFFFFF"/>
            <w:noWrap/>
            <w:vAlign w:val="bottom"/>
            <w:hideMark/>
          </w:tcPr>
          <w:p w14:paraId="6CE7652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4203C2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77,05 €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3AF388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470,55 €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418163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15.750,23 € </w:t>
            </w:r>
          </w:p>
        </w:tc>
        <w:tc>
          <w:tcPr>
            <w:tcW w:w="36" w:type="dxa"/>
            <w:vAlign w:val="center"/>
            <w:hideMark/>
          </w:tcPr>
          <w:p w14:paraId="3B182167" w14:textId="77777777" w:rsidR="009A161D" w:rsidRPr="009A161D" w:rsidRDefault="009A161D" w:rsidP="009A161D">
            <w:pPr>
              <w:rPr>
                <w:sz w:val="20"/>
                <w:szCs w:val="20"/>
              </w:rPr>
            </w:pPr>
          </w:p>
        </w:tc>
      </w:tr>
      <w:tr w:rsidR="00620C1D" w:rsidRPr="009A161D" w14:paraId="64C63BB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7E177169"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90</w:t>
            </w:r>
          </w:p>
        </w:tc>
        <w:tc>
          <w:tcPr>
            <w:tcW w:w="1391" w:type="dxa"/>
            <w:tcBorders>
              <w:top w:val="nil"/>
              <w:left w:val="nil"/>
              <w:bottom w:val="single" w:sz="4" w:space="0" w:color="000000"/>
              <w:right w:val="single" w:sz="4" w:space="0" w:color="000000"/>
            </w:tcBorders>
            <w:shd w:val="clear" w:color="FFFFFF" w:fill="FFFFFF"/>
            <w:noWrap/>
            <w:vAlign w:val="bottom"/>
            <w:hideMark/>
          </w:tcPr>
          <w:p w14:paraId="6466C34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55E57A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74,81 €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F54975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472,79 €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B3F25B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15.277,44 € </w:t>
            </w:r>
          </w:p>
        </w:tc>
        <w:tc>
          <w:tcPr>
            <w:tcW w:w="36" w:type="dxa"/>
            <w:vAlign w:val="center"/>
            <w:hideMark/>
          </w:tcPr>
          <w:p w14:paraId="1095FAE1" w14:textId="77777777" w:rsidR="009A161D" w:rsidRPr="009A161D" w:rsidRDefault="009A161D" w:rsidP="009A161D">
            <w:pPr>
              <w:rPr>
                <w:sz w:val="20"/>
                <w:szCs w:val="20"/>
              </w:rPr>
            </w:pPr>
          </w:p>
        </w:tc>
      </w:tr>
      <w:tr w:rsidR="00620C1D" w:rsidRPr="009A161D" w14:paraId="46A41359"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23EDBB3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91</w:t>
            </w:r>
          </w:p>
        </w:tc>
        <w:tc>
          <w:tcPr>
            <w:tcW w:w="1391" w:type="dxa"/>
            <w:tcBorders>
              <w:top w:val="nil"/>
              <w:left w:val="nil"/>
              <w:bottom w:val="single" w:sz="4" w:space="0" w:color="000000"/>
              <w:right w:val="single" w:sz="4" w:space="0" w:color="000000"/>
            </w:tcBorders>
            <w:shd w:val="clear" w:color="FFFFFF" w:fill="FFFFFF"/>
            <w:noWrap/>
            <w:vAlign w:val="bottom"/>
            <w:hideMark/>
          </w:tcPr>
          <w:p w14:paraId="7234F23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43E219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72,57 €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E9C963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475,03 €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83BCAD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14.802,41 € </w:t>
            </w:r>
          </w:p>
        </w:tc>
        <w:tc>
          <w:tcPr>
            <w:tcW w:w="36" w:type="dxa"/>
            <w:vAlign w:val="center"/>
            <w:hideMark/>
          </w:tcPr>
          <w:p w14:paraId="18E28F67" w14:textId="77777777" w:rsidR="009A161D" w:rsidRPr="009A161D" w:rsidRDefault="009A161D" w:rsidP="009A161D">
            <w:pPr>
              <w:rPr>
                <w:sz w:val="20"/>
                <w:szCs w:val="20"/>
              </w:rPr>
            </w:pPr>
          </w:p>
        </w:tc>
      </w:tr>
      <w:tr w:rsidR="00620C1D" w:rsidRPr="009A161D" w14:paraId="6F92ACCE"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1F87084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92</w:t>
            </w:r>
          </w:p>
        </w:tc>
        <w:tc>
          <w:tcPr>
            <w:tcW w:w="1391" w:type="dxa"/>
            <w:tcBorders>
              <w:top w:val="nil"/>
              <w:left w:val="nil"/>
              <w:bottom w:val="single" w:sz="4" w:space="0" w:color="000000"/>
              <w:right w:val="single" w:sz="4" w:space="0" w:color="000000"/>
            </w:tcBorders>
            <w:shd w:val="clear" w:color="FFFFFF" w:fill="FFFFFF"/>
            <w:noWrap/>
            <w:vAlign w:val="bottom"/>
            <w:hideMark/>
          </w:tcPr>
          <w:p w14:paraId="1A54BE6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018EA2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70,31 €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6DCB71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477,29 €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C69833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14.325,12 € </w:t>
            </w:r>
          </w:p>
        </w:tc>
        <w:tc>
          <w:tcPr>
            <w:tcW w:w="36" w:type="dxa"/>
            <w:vAlign w:val="center"/>
            <w:hideMark/>
          </w:tcPr>
          <w:p w14:paraId="66DAB65B" w14:textId="77777777" w:rsidR="009A161D" w:rsidRPr="009A161D" w:rsidRDefault="009A161D" w:rsidP="009A161D">
            <w:pPr>
              <w:rPr>
                <w:sz w:val="20"/>
                <w:szCs w:val="20"/>
              </w:rPr>
            </w:pPr>
          </w:p>
        </w:tc>
      </w:tr>
      <w:tr w:rsidR="00620C1D" w:rsidRPr="009A161D" w14:paraId="63CC8FC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68FC3C5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93</w:t>
            </w:r>
          </w:p>
        </w:tc>
        <w:tc>
          <w:tcPr>
            <w:tcW w:w="1391" w:type="dxa"/>
            <w:tcBorders>
              <w:top w:val="nil"/>
              <w:left w:val="nil"/>
              <w:bottom w:val="single" w:sz="4" w:space="0" w:color="000000"/>
              <w:right w:val="single" w:sz="4" w:space="0" w:color="000000"/>
            </w:tcBorders>
            <w:shd w:val="clear" w:color="FFFFFF" w:fill="FFFFFF"/>
            <w:noWrap/>
            <w:vAlign w:val="bottom"/>
            <w:hideMark/>
          </w:tcPr>
          <w:p w14:paraId="2FA2D56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4E1B26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68,04 €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186C98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479,56 €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AEF0AC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13.845,56 € </w:t>
            </w:r>
          </w:p>
        </w:tc>
        <w:tc>
          <w:tcPr>
            <w:tcW w:w="36" w:type="dxa"/>
            <w:vAlign w:val="center"/>
            <w:hideMark/>
          </w:tcPr>
          <w:p w14:paraId="5F7D44FD" w14:textId="77777777" w:rsidR="009A161D" w:rsidRPr="009A161D" w:rsidRDefault="009A161D" w:rsidP="009A161D">
            <w:pPr>
              <w:rPr>
                <w:sz w:val="20"/>
                <w:szCs w:val="20"/>
              </w:rPr>
            </w:pPr>
          </w:p>
        </w:tc>
      </w:tr>
      <w:tr w:rsidR="00620C1D" w:rsidRPr="009A161D" w14:paraId="6152147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39B588E9"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94</w:t>
            </w:r>
          </w:p>
        </w:tc>
        <w:tc>
          <w:tcPr>
            <w:tcW w:w="1391" w:type="dxa"/>
            <w:tcBorders>
              <w:top w:val="nil"/>
              <w:left w:val="nil"/>
              <w:bottom w:val="single" w:sz="4" w:space="0" w:color="000000"/>
              <w:right w:val="single" w:sz="4" w:space="0" w:color="000000"/>
            </w:tcBorders>
            <w:shd w:val="clear" w:color="FFFFFF" w:fill="FFFFFF"/>
            <w:noWrap/>
            <w:vAlign w:val="bottom"/>
            <w:hideMark/>
          </w:tcPr>
          <w:p w14:paraId="0452198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CAA237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65,77 €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61E5FE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481,83 €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651B6B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13.363,73 € </w:t>
            </w:r>
          </w:p>
        </w:tc>
        <w:tc>
          <w:tcPr>
            <w:tcW w:w="36" w:type="dxa"/>
            <w:vAlign w:val="center"/>
            <w:hideMark/>
          </w:tcPr>
          <w:p w14:paraId="17DBAB94" w14:textId="77777777" w:rsidR="009A161D" w:rsidRPr="009A161D" w:rsidRDefault="009A161D" w:rsidP="009A161D">
            <w:pPr>
              <w:rPr>
                <w:sz w:val="20"/>
                <w:szCs w:val="20"/>
              </w:rPr>
            </w:pPr>
          </w:p>
        </w:tc>
      </w:tr>
      <w:tr w:rsidR="00620C1D" w:rsidRPr="009A161D" w14:paraId="61DE563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24E8394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95</w:t>
            </w:r>
          </w:p>
        </w:tc>
        <w:tc>
          <w:tcPr>
            <w:tcW w:w="1391" w:type="dxa"/>
            <w:tcBorders>
              <w:top w:val="nil"/>
              <w:left w:val="nil"/>
              <w:bottom w:val="single" w:sz="4" w:space="0" w:color="000000"/>
              <w:right w:val="single" w:sz="4" w:space="0" w:color="000000"/>
            </w:tcBorders>
            <w:shd w:val="clear" w:color="FFFFFF" w:fill="FFFFFF"/>
            <w:noWrap/>
            <w:vAlign w:val="bottom"/>
            <w:hideMark/>
          </w:tcPr>
          <w:p w14:paraId="7BEA320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28E438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63,48 €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6C2991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484,12 €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27806E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12.879,61 € </w:t>
            </w:r>
          </w:p>
        </w:tc>
        <w:tc>
          <w:tcPr>
            <w:tcW w:w="36" w:type="dxa"/>
            <w:vAlign w:val="center"/>
            <w:hideMark/>
          </w:tcPr>
          <w:p w14:paraId="01ACEBCA" w14:textId="77777777" w:rsidR="009A161D" w:rsidRPr="009A161D" w:rsidRDefault="009A161D" w:rsidP="009A161D">
            <w:pPr>
              <w:rPr>
                <w:sz w:val="20"/>
                <w:szCs w:val="20"/>
              </w:rPr>
            </w:pPr>
          </w:p>
        </w:tc>
      </w:tr>
      <w:tr w:rsidR="00620C1D" w:rsidRPr="009A161D" w14:paraId="0793A66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93C47D" w:fill="93C47D"/>
            <w:noWrap/>
            <w:vAlign w:val="bottom"/>
            <w:hideMark/>
          </w:tcPr>
          <w:p w14:paraId="299E277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96</w:t>
            </w:r>
          </w:p>
        </w:tc>
        <w:tc>
          <w:tcPr>
            <w:tcW w:w="1391" w:type="dxa"/>
            <w:tcBorders>
              <w:top w:val="nil"/>
              <w:left w:val="nil"/>
              <w:bottom w:val="single" w:sz="4" w:space="0" w:color="000000"/>
              <w:right w:val="single" w:sz="4" w:space="0" w:color="000000"/>
            </w:tcBorders>
            <w:shd w:val="clear" w:color="FFFFFF" w:fill="FFFFFF"/>
            <w:noWrap/>
            <w:vAlign w:val="bottom"/>
            <w:hideMark/>
          </w:tcPr>
          <w:p w14:paraId="335BF20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96066B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61,18 €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25207A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486,42 €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FFB49F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12.393,19 € </w:t>
            </w:r>
          </w:p>
        </w:tc>
        <w:tc>
          <w:tcPr>
            <w:tcW w:w="36" w:type="dxa"/>
            <w:vAlign w:val="center"/>
            <w:hideMark/>
          </w:tcPr>
          <w:p w14:paraId="36521F9D" w14:textId="77777777" w:rsidR="009A161D" w:rsidRPr="009A161D" w:rsidRDefault="009A161D" w:rsidP="009A161D">
            <w:pPr>
              <w:rPr>
                <w:sz w:val="20"/>
                <w:szCs w:val="20"/>
              </w:rPr>
            </w:pPr>
          </w:p>
        </w:tc>
      </w:tr>
      <w:tr w:rsidR="00620C1D" w:rsidRPr="009A161D" w14:paraId="50B3B62A"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466455A6"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97</w:t>
            </w:r>
          </w:p>
        </w:tc>
        <w:tc>
          <w:tcPr>
            <w:tcW w:w="1391" w:type="dxa"/>
            <w:tcBorders>
              <w:top w:val="nil"/>
              <w:left w:val="nil"/>
              <w:bottom w:val="single" w:sz="4" w:space="0" w:color="000000"/>
              <w:right w:val="single" w:sz="4" w:space="0" w:color="000000"/>
            </w:tcBorders>
            <w:shd w:val="clear" w:color="FFFFFF" w:fill="FFFFFF"/>
            <w:noWrap/>
            <w:vAlign w:val="bottom"/>
            <w:hideMark/>
          </w:tcPr>
          <w:p w14:paraId="1236A80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5D915D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58,87 €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428D31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488,73 €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D380E3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11.904,45 € </w:t>
            </w:r>
          </w:p>
        </w:tc>
        <w:tc>
          <w:tcPr>
            <w:tcW w:w="36" w:type="dxa"/>
            <w:vAlign w:val="center"/>
            <w:hideMark/>
          </w:tcPr>
          <w:p w14:paraId="5A858E5F" w14:textId="77777777" w:rsidR="009A161D" w:rsidRPr="009A161D" w:rsidRDefault="009A161D" w:rsidP="009A161D">
            <w:pPr>
              <w:rPr>
                <w:sz w:val="20"/>
                <w:szCs w:val="20"/>
              </w:rPr>
            </w:pPr>
          </w:p>
        </w:tc>
      </w:tr>
      <w:tr w:rsidR="00620C1D" w:rsidRPr="009A161D" w14:paraId="6AE293B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1960596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98</w:t>
            </w:r>
          </w:p>
        </w:tc>
        <w:tc>
          <w:tcPr>
            <w:tcW w:w="1391" w:type="dxa"/>
            <w:tcBorders>
              <w:top w:val="nil"/>
              <w:left w:val="nil"/>
              <w:bottom w:val="single" w:sz="4" w:space="0" w:color="000000"/>
              <w:right w:val="single" w:sz="4" w:space="0" w:color="000000"/>
            </w:tcBorders>
            <w:shd w:val="clear" w:color="FFFFFF" w:fill="FFFFFF"/>
            <w:noWrap/>
            <w:vAlign w:val="bottom"/>
            <w:hideMark/>
          </w:tcPr>
          <w:p w14:paraId="2053813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E90F3E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56,55 €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EA6F8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491,05 €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1C4D91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11.413,40 € </w:t>
            </w:r>
          </w:p>
        </w:tc>
        <w:tc>
          <w:tcPr>
            <w:tcW w:w="36" w:type="dxa"/>
            <w:vAlign w:val="center"/>
            <w:hideMark/>
          </w:tcPr>
          <w:p w14:paraId="47C85145" w14:textId="77777777" w:rsidR="009A161D" w:rsidRPr="009A161D" w:rsidRDefault="009A161D" w:rsidP="009A161D">
            <w:pPr>
              <w:rPr>
                <w:sz w:val="20"/>
                <w:szCs w:val="20"/>
              </w:rPr>
            </w:pPr>
          </w:p>
        </w:tc>
      </w:tr>
      <w:tr w:rsidR="00620C1D" w:rsidRPr="009A161D" w14:paraId="59BA61B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1149B08B"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99</w:t>
            </w:r>
          </w:p>
        </w:tc>
        <w:tc>
          <w:tcPr>
            <w:tcW w:w="1391" w:type="dxa"/>
            <w:tcBorders>
              <w:top w:val="nil"/>
              <w:left w:val="nil"/>
              <w:bottom w:val="single" w:sz="4" w:space="0" w:color="000000"/>
              <w:right w:val="single" w:sz="4" w:space="0" w:color="000000"/>
            </w:tcBorders>
            <w:shd w:val="clear" w:color="FFFFFF" w:fill="FFFFFF"/>
            <w:noWrap/>
            <w:vAlign w:val="bottom"/>
            <w:hideMark/>
          </w:tcPr>
          <w:p w14:paraId="53068F0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DAAB54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54,21 €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F9FAB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493,39 €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91399E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10.920,01 € </w:t>
            </w:r>
          </w:p>
        </w:tc>
        <w:tc>
          <w:tcPr>
            <w:tcW w:w="36" w:type="dxa"/>
            <w:vAlign w:val="center"/>
            <w:hideMark/>
          </w:tcPr>
          <w:p w14:paraId="50048DA2" w14:textId="77777777" w:rsidR="009A161D" w:rsidRPr="009A161D" w:rsidRDefault="009A161D" w:rsidP="009A161D">
            <w:pPr>
              <w:rPr>
                <w:sz w:val="20"/>
                <w:szCs w:val="20"/>
              </w:rPr>
            </w:pPr>
          </w:p>
        </w:tc>
      </w:tr>
      <w:tr w:rsidR="00620C1D" w:rsidRPr="009A161D" w14:paraId="48F46EB2"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5E433F2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100</w:t>
            </w:r>
          </w:p>
        </w:tc>
        <w:tc>
          <w:tcPr>
            <w:tcW w:w="1391" w:type="dxa"/>
            <w:tcBorders>
              <w:top w:val="nil"/>
              <w:left w:val="nil"/>
              <w:bottom w:val="single" w:sz="4" w:space="0" w:color="000000"/>
              <w:right w:val="single" w:sz="4" w:space="0" w:color="000000"/>
            </w:tcBorders>
            <w:shd w:val="clear" w:color="FFFFFF" w:fill="FFFFFF"/>
            <w:noWrap/>
            <w:vAlign w:val="bottom"/>
            <w:hideMark/>
          </w:tcPr>
          <w:p w14:paraId="54D9E82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6ABC9C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51,87 €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767C3A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495,73 €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2CAF0D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10.424,28 € </w:t>
            </w:r>
          </w:p>
        </w:tc>
        <w:tc>
          <w:tcPr>
            <w:tcW w:w="36" w:type="dxa"/>
            <w:vAlign w:val="center"/>
            <w:hideMark/>
          </w:tcPr>
          <w:p w14:paraId="6E86EB0E" w14:textId="77777777" w:rsidR="009A161D" w:rsidRPr="009A161D" w:rsidRDefault="009A161D" w:rsidP="009A161D">
            <w:pPr>
              <w:rPr>
                <w:sz w:val="20"/>
                <w:szCs w:val="20"/>
              </w:rPr>
            </w:pPr>
          </w:p>
        </w:tc>
      </w:tr>
      <w:tr w:rsidR="00620C1D" w:rsidRPr="009A161D" w14:paraId="395B2B79"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6447912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lastRenderedPageBreak/>
              <w:t>101</w:t>
            </w:r>
          </w:p>
        </w:tc>
        <w:tc>
          <w:tcPr>
            <w:tcW w:w="1391" w:type="dxa"/>
            <w:tcBorders>
              <w:top w:val="nil"/>
              <w:left w:val="nil"/>
              <w:bottom w:val="single" w:sz="4" w:space="0" w:color="000000"/>
              <w:right w:val="single" w:sz="4" w:space="0" w:color="000000"/>
            </w:tcBorders>
            <w:shd w:val="clear" w:color="FFFFFF" w:fill="FFFFFF"/>
            <w:noWrap/>
            <w:vAlign w:val="bottom"/>
            <w:hideMark/>
          </w:tcPr>
          <w:p w14:paraId="28998ED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609B4F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49,52 €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D70EA1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498,08 €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FD10CD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9.926,20 € </w:t>
            </w:r>
          </w:p>
        </w:tc>
        <w:tc>
          <w:tcPr>
            <w:tcW w:w="36" w:type="dxa"/>
            <w:vAlign w:val="center"/>
            <w:hideMark/>
          </w:tcPr>
          <w:p w14:paraId="21E7169C" w14:textId="77777777" w:rsidR="009A161D" w:rsidRPr="009A161D" w:rsidRDefault="009A161D" w:rsidP="009A161D">
            <w:pPr>
              <w:rPr>
                <w:sz w:val="20"/>
                <w:szCs w:val="20"/>
              </w:rPr>
            </w:pPr>
          </w:p>
        </w:tc>
      </w:tr>
      <w:tr w:rsidR="00620C1D" w:rsidRPr="009A161D" w14:paraId="76A1DC1A"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799FA1C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102</w:t>
            </w:r>
          </w:p>
        </w:tc>
        <w:tc>
          <w:tcPr>
            <w:tcW w:w="1391" w:type="dxa"/>
            <w:tcBorders>
              <w:top w:val="nil"/>
              <w:left w:val="nil"/>
              <w:bottom w:val="single" w:sz="4" w:space="0" w:color="000000"/>
              <w:right w:val="single" w:sz="4" w:space="0" w:color="000000"/>
            </w:tcBorders>
            <w:shd w:val="clear" w:color="FFFFFF" w:fill="FFFFFF"/>
            <w:noWrap/>
            <w:vAlign w:val="bottom"/>
            <w:hideMark/>
          </w:tcPr>
          <w:p w14:paraId="7C0DA9C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3362AF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47,15 €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01AA46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500,45 €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214A5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9.425,75 € </w:t>
            </w:r>
          </w:p>
        </w:tc>
        <w:tc>
          <w:tcPr>
            <w:tcW w:w="36" w:type="dxa"/>
            <w:vAlign w:val="center"/>
            <w:hideMark/>
          </w:tcPr>
          <w:p w14:paraId="6D2D1C41" w14:textId="77777777" w:rsidR="009A161D" w:rsidRPr="009A161D" w:rsidRDefault="009A161D" w:rsidP="009A161D">
            <w:pPr>
              <w:rPr>
                <w:sz w:val="20"/>
                <w:szCs w:val="20"/>
              </w:rPr>
            </w:pPr>
          </w:p>
        </w:tc>
      </w:tr>
      <w:tr w:rsidR="00620C1D" w:rsidRPr="009A161D" w14:paraId="0E11808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3A85C04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103</w:t>
            </w:r>
          </w:p>
        </w:tc>
        <w:tc>
          <w:tcPr>
            <w:tcW w:w="1391" w:type="dxa"/>
            <w:tcBorders>
              <w:top w:val="nil"/>
              <w:left w:val="nil"/>
              <w:bottom w:val="single" w:sz="4" w:space="0" w:color="000000"/>
              <w:right w:val="single" w:sz="4" w:space="0" w:color="000000"/>
            </w:tcBorders>
            <w:shd w:val="clear" w:color="FFFFFF" w:fill="FFFFFF"/>
            <w:noWrap/>
            <w:vAlign w:val="bottom"/>
            <w:hideMark/>
          </w:tcPr>
          <w:p w14:paraId="382DBD0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DBA9F7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44,77 €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B83BEB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502,83 €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3763D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8.922,92 € </w:t>
            </w:r>
          </w:p>
        </w:tc>
        <w:tc>
          <w:tcPr>
            <w:tcW w:w="36" w:type="dxa"/>
            <w:vAlign w:val="center"/>
            <w:hideMark/>
          </w:tcPr>
          <w:p w14:paraId="5FFD28C2" w14:textId="77777777" w:rsidR="009A161D" w:rsidRPr="009A161D" w:rsidRDefault="009A161D" w:rsidP="009A161D">
            <w:pPr>
              <w:rPr>
                <w:sz w:val="20"/>
                <w:szCs w:val="20"/>
              </w:rPr>
            </w:pPr>
          </w:p>
        </w:tc>
      </w:tr>
      <w:tr w:rsidR="00620C1D" w:rsidRPr="009A161D" w14:paraId="50BED184"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507CA404"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104</w:t>
            </w:r>
          </w:p>
        </w:tc>
        <w:tc>
          <w:tcPr>
            <w:tcW w:w="1391" w:type="dxa"/>
            <w:tcBorders>
              <w:top w:val="nil"/>
              <w:left w:val="nil"/>
              <w:bottom w:val="single" w:sz="4" w:space="0" w:color="000000"/>
              <w:right w:val="single" w:sz="4" w:space="0" w:color="000000"/>
            </w:tcBorders>
            <w:shd w:val="clear" w:color="FFFFFF" w:fill="FFFFFF"/>
            <w:noWrap/>
            <w:vAlign w:val="bottom"/>
            <w:hideMark/>
          </w:tcPr>
          <w:p w14:paraId="58AD19A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BDDA3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42,38 €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569FCF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505,22 €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E1AB9B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8.417,71 € </w:t>
            </w:r>
          </w:p>
        </w:tc>
        <w:tc>
          <w:tcPr>
            <w:tcW w:w="36" w:type="dxa"/>
            <w:vAlign w:val="center"/>
            <w:hideMark/>
          </w:tcPr>
          <w:p w14:paraId="12548D56" w14:textId="77777777" w:rsidR="009A161D" w:rsidRPr="009A161D" w:rsidRDefault="009A161D" w:rsidP="009A161D">
            <w:pPr>
              <w:rPr>
                <w:sz w:val="20"/>
                <w:szCs w:val="20"/>
              </w:rPr>
            </w:pPr>
          </w:p>
        </w:tc>
      </w:tr>
      <w:tr w:rsidR="00620C1D" w:rsidRPr="009A161D" w14:paraId="392935B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43789469"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105</w:t>
            </w:r>
          </w:p>
        </w:tc>
        <w:tc>
          <w:tcPr>
            <w:tcW w:w="1391" w:type="dxa"/>
            <w:tcBorders>
              <w:top w:val="nil"/>
              <w:left w:val="nil"/>
              <w:bottom w:val="single" w:sz="4" w:space="0" w:color="000000"/>
              <w:right w:val="single" w:sz="4" w:space="0" w:color="000000"/>
            </w:tcBorders>
            <w:shd w:val="clear" w:color="FFFFFF" w:fill="FFFFFF"/>
            <w:noWrap/>
            <w:vAlign w:val="bottom"/>
            <w:hideMark/>
          </w:tcPr>
          <w:p w14:paraId="03E269B9"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FFE8F1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39,98 €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3C31CC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507,62 €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F33A81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7.910,09 € </w:t>
            </w:r>
          </w:p>
        </w:tc>
        <w:tc>
          <w:tcPr>
            <w:tcW w:w="36" w:type="dxa"/>
            <w:vAlign w:val="center"/>
            <w:hideMark/>
          </w:tcPr>
          <w:p w14:paraId="2BC4D4EC" w14:textId="77777777" w:rsidR="009A161D" w:rsidRPr="009A161D" w:rsidRDefault="009A161D" w:rsidP="009A161D">
            <w:pPr>
              <w:rPr>
                <w:sz w:val="20"/>
                <w:szCs w:val="20"/>
              </w:rPr>
            </w:pPr>
          </w:p>
        </w:tc>
      </w:tr>
      <w:tr w:rsidR="00620C1D" w:rsidRPr="009A161D" w14:paraId="400E94D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7CFF1229"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106</w:t>
            </w:r>
          </w:p>
        </w:tc>
        <w:tc>
          <w:tcPr>
            <w:tcW w:w="1391" w:type="dxa"/>
            <w:tcBorders>
              <w:top w:val="nil"/>
              <w:left w:val="nil"/>
              <w:bottom w:val="single" w:sz="4" w:space="0" w:color="000000"/>
              <w:right w:val="single" w:sz="4" w:space="0" w:color="000000"/>
            </w:tcBorders>
            <w:shd w:val="clear" w:color="FFFFFF" w:fill="FFFFFF"/>
            <w:noWrap/>
            <w:vAlign w:val="bottom"/>
            <w:hideMark/>
          </w:tcPr>
          <w:p w14:paraId="606896D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76ECDB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37,57 €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0D757C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510,03 €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050174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7.400,06 € </w:t>
            </w:r>
          </w:p>
        </w:tc>
        <w:tc>
          <w:tcPr>
            <w:tcW w:w="36" w:type="dxa"/>
            <w:vAlign w:val="center"/>
            <w:hideMark/>
          </w:tcPr>
          <w:p w14:paraId="5B9A0DC1" w14:textId="77777777" w:rsidR="009A161D" w:rsidRPr="009A161D" w:rsidRDefault="009A161D" w:rsidP="009A161D">
            <w:pPr>
              <w:rPr>
                <w:sz w:val="20"/>
                <w:szCs w:val="20"/>
              </w:rPr>
            </w:pPr>
          </w:p>
        </w:tc>
      </w:tr>
      <w:tr w:rsidR="00620C1D" w:rsidRPr="009A161D" w14:paraId="402F20F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0A70828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107</w:t>
            </w:r>
          </w:p>
        </w:tc>
        <w:tc>
          <w:tcPr>
            <w:tcW w:w="1391" w:type="dxa"/>
            <w:tcBorders>
              <w:top w:val="nil"/>
              <w:left w:val="nil"/>
              <w:bottom w:val="single" w:sz="4" w:space="0" w:color="000000"/>
              <w:right w:val="single" w:sz="4" w:space="0" w:color="000000"/>
            </w:tcBorders>
            <w:shd w:val="clear" w:color="FFFFFF" w:fill="FFFFFF"/>
            <w:noWrap/>
            <w:vAlign w:val="bottom"/>
            <w:hideMark/>
          </w:tcPr>
          <w:p w14:paraId="194D268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FCBD19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35,15 €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933C7A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512,45 €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27EFD9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6.887,61 € </w:t>
            </w:r>
          </w:p>
        </w:tc>
        <w:tc>
          <w:tcPr>
            <w:tcW w:w="36" w:type="dxa"/>
            <w:vAlign w:val="center"/>
            <w:hideMark/>
          </w:tcPr>
          <w:p w14:paraId="7CD2DB2C" w14:textId="77777777" w:rsidR="009A161D" w:rsidRPr="009A161D" w:rsidRDefault="009A161D" w:rsidP="009A161D">
            <w:pPr>
              <w:rPr>
                <w:sz w:val="20"/>
                <w:szCs w:val="20"/>
              </w:rPr>
            </w:pPr>
          </w:p>
        </w:tc>
      </w:tr>
      <w:tr w:rsidR="00620C1D" w:rsidRPr="009A161D" w14:paraId="2D5F22A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6AA84F" w:fill="6AA84F"/>
            <w:noWrap/>
            <w:vAlign w:val="bottom"/>
            <w:hideMark/>
          </w:tcPr>
          <w:p w14:paraId="6B1098D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108</w:t>
            </w:r>
          </w:p>
        </w:tc>
        <w:tc>
          <w:tcPr>
            <w:tcW w:w="1391" w:type="dxa"/>
            <w:tcBorders>
              <w:top w:val="nil"/>
              <w:left w:val="nil"/>
              <w:bottom w:val="single" w:sz="4" w:space="0" w:color="000000"/>
              <w:right w:val="single" w:sz="4" w:space="0" w:color="000000"/>
            </w:tcBorders>
            <w:shd w:val="clear" w:color="FFFFFF" w:fill="FFFFFF"/>
            <w:noWrap/>
            <w:vAlign w:val="bottom"/>
            <w:hideMark/>
          </w:tcPr>
          <w:p w14:paraId="76C46CA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8887ED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32,72 €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777891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514,88 €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FD27ED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6.372,73 € </w:t>
            </w:r>
          </w:p>
        </w:tc>
        <w:tc>
          <w:tcPr>
            <w:tcW w:w="36" w:type="dxa"/>
            <w:vAlign w:val="center"/>
            <w:hideMark/>
          </w:tcPr>
          <w:p w14:paraId="69599968" w14:textId="77777777" w:rsidR="009A161D" w:rsidRPr="009A161D" w:rsidRDefault="009A161D" w:rsidP="009A161D">
            <w:pPr>
              <w:rPr>
                <w:sz w:val="20"/>
                <w:szCs w:val="20"/>
              </w:rPr>
            </w:pPr>
          </w:p>
        </w:tc>
      </w:tr>
      <w:tr w:rsidR="00620C1D" w:rsidRPr="009A161D" w14:paraId="3F367D9D"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35C1C593"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109</w:t>
            </w:r>
          </w:p>
        </w:tc>
        <w:tc>
          <w:tcPr>
            <w:tcW w:w="1391" w:type="dxa"/>
            <w:tcBorders>
              <w:top w:val="nil"/>
              <w:left w:val="nil"/>
              <w:bottom w:val="single" w:sz="4" w:space="0" w:color="000000"/>
              <w:right w:val="single" w:sz="4" w:space="0" w:color="000000"/>
            </w:tcBorders>
            <w:shd w:val="clear" w:color="FFFFFF" w:fill="FFFFFF"/>
            <w:noWrap/>
            <w:vAlign w:val="bottom"/>
            <w:hideMark/>
          </w:tcPr>
          <w:p w14:paraId="65C56ED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23B2C0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30,27 €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314687A"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517,33 €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0F8CDB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5.855,40 € </w:t>
            </w:r>
          </w:p>
        </w:tc>
        <w:tc>
          <w:tcPr>
            <w:tcW w:w="36" w:type="dxa"/>
            <w:vAlign w:val="center"/>
            <w:hideMark/>
          </w:tcPr>
          <w:p w14:paraId="33F7A9B6" w14:textId="77777777" w:rsidR="009A161D" w:rsidRPr="009A161D" w:rsidRDefault="009A161D" w:rsidP="009A161D">
            <w:pPr>
              <w:rPr>
                <w:sz w:val="20"/>
                <w:szCs w:val="20"/>
              </w:rPr>
            </w:pPr>
          </w:p>
        </w:tc>
      </w:tr>
      <w:tr w:rsidR="00620C1D" w:rsidRPr="009A161D" w14:paraId="4CCF8856"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287DC95A"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110</w:t>
            </w:r>
          </w:p>
        </w:tc>
        <w:tc>
          <w:tcPr>
            <w:tcW w:w="1391" w:type="dxa"/>
            <w:tcBorders>
              <w:top w:val="nil"/>
              <w:left w:val="nil"/>
              <w:bottom w:val="single" w:sz="4" w:space="0" w:color="000000"/>
              <w:right w:val="single" w:sz="4" w:space="0" w:color="000000"/>
            </w:tcBorders>
            <w:shd w:val="clear" w:color="FFFFFF" w:fill="FFFFFF"/>
            <w:noWrap/>
            <w:vAlign w:val="bottom"/>
            <w:hideMark/>
          </w:tcPr>
          <w:p w14:paraId="7CA248F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8D5888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27,81 €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2E2FBB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519,79 €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8DF1AC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5.335,61 € </w:t>
            </w:r>
          </w:p>
        </w:tc>
        <w:tc>
          <w:tcPr>
            <w:tcW w:w="36" w:type="dxa"/>
            <w:vAlign w:val="center"/>
            <w:hideMark/>
          </w:tcPr>
          <w:p w14:paraId="321438B0" w14:textId="77777777" w:rsidR="009A161D" w:rsidRPr="009A161D" w:rsidRDefault="009A161D" w:rsidP="009A161D">
            <w:pPr>
              <w:rPr>
                <w:sz w:val="20"/>
                <w:szCs w:val="20"/>
              </w:rPr>
            </w:pPr>
          </w:p>
        </w:tc>
      </w:tr>
      <w:tr w:rsidR="00620C1D" w:rsidRPr="009A161D" w14:paraId="05BC6F6C"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50AE2142"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111</w:t>
            </w:r>
          </w:p>
        </w:tc>
        <w:tc>
          <w:tcPr>
            <w:tcW w:w="1391" w:type="dxa"/>
            <w:tcBorders>
              <w:top w:val="nil"/>
              <w:left w:val="nil"/>
              <w:bottom w:val="single" w:sz="4" w:space="0" w:color="000000"/>
              <w:right w:val="single" w:sz="4" w:space="0" w:color="000000"/>
            </w:tcBorders>
            <w:shd w:val="clear" w:color="FFFFFF" w:fill="FFFFFF"/>
            <w:noWrap/>
            <w:vAlign w:val="bottom"/>
            <w:hideMark/>
          </w:tcPr>
          <w:p w14:paraId="433ECEE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B9412F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25,34 €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AA762A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522,26 €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281200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4.813,36 € </w:t>
            </w:r>
          </w:p>
        </w:tc>
        <w:tc>
          <w:tcPr>
            <w:tcW w:w="36" w:type="dxa"/>
            <w:vAlign w:val="center"/>
            <w:hideMark/>
          </w:tcPr>
          <w:p w14:paraId="0EB66139" w14:textId="77777777" w:rsidR="009A161D" w:rsidRPr="009A161D" w:rsidRDefault="009A161D" w:rsidP="009A161D">
            <w:pPr>
              <w:rPr>
                <w:sz w:val="20"/>
                <w:szCs w:val="20"/>
              </w:rPr>
            </w:pPr>
          </w:p>
        </w:tc>
      </w:tr>
      <w:tr w:rsidR="00620C1D" w:rsidRPr="009A161D" w14:paraId="124F9C3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290B400D"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112</w:t>
            </w:r>
          </w:p>
        </w:tc>
        <w:tc>
          <w:tcPr>
            <w:tcW w:w="1391" w:type="dxa"/>
            <w:tcBorders>
              <w:top w:val="nil"/>
              <w:left w:val="nil"/>
              <w:bottom w:val="single" w:sz="4" w:space="0" w:color="000000"/>
              <w:right w:val="single" w:sz="4" w:space="0" w:color="000000"/>
            </w:tcBorders>
            <w:shd w:val="clear" w:color="FFFFFF" w:fill="FFFFFF"/>
            <w:noWrap/>
            <w:vAlign w:val="bottom"/>
            <w:hideMark/>
          </w:tcPr>
          <w:p w14:paraId="2FA506F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9082BA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22,86 €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980B422"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524,74 €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8B7B3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4.288,62 € </w:t>
            </w:r>
          </w:p>
        </w:tc>
        <w:tc>
          <w:tcPr>
            <w:tcW w:w="36" w:type="dxa"/>
            <w:vAlign w:val="center"/>
            <w:hideMark/>
          </w:tcPr>
          <w:p w14:paraId="570267A9" w14:textId="77777777" w:rsidR="009A161D" w:rsidRPr="009A161D" w:rsidRDefault="009A161D" w:rsidP="009A161D">
            <w:pPr>
              <w:rPr>
                <w:sz w:val="20"/>
                <w:szCs w:val="20"/>
              </w:rPr>
            </w:pPr>
          </w:p>
        </w:tc>
      </w:tr>
      <w:tr w:rsidR="00620C1D" w:rsidRPr="009A161D" w14:paraId="2EB0FB6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1328609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113</w:t>
            </w:r>
          </w:p>
        </w:tc>
        <w:tc>
          <w:tcPr>
            <w:tcW w:w="1391" w:type="dxa"/>
            <w:tcBorders>
              <w:top w:val="nil"/>
              <w:left w:val="nil"/>
              <w:bottom w:val="single" w:sz="4" w:space="0" w:color="000000"/>
              <w:right w:val="single" w:sz="4" w:space="0" w:color="000000"/>
            </w:tcBorders>
            <w:shd w:val="clear" w:color="FFFFFF" w:fill="FFFFFF"/>
            <w:noWrap/>
            <w:vAlign w:val="bottom"/>
            <w:hideMark/>
          </w:tcPr>
          <w:p w14:paraId="0F0F4C31"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EAAF8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20,37 €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3E5C523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527,23 €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6CBCE9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3.761,39 € </w:t>
            </w:r>
          </w:p>
        </w:tc>
        <w:tc>
          <w:tcPr>
            <w:tcW w:w="36" w:type="dxa"/>
            <w:vAlign w:val="center"/>
            <w:hideMark/>
          </w:tcPr>
          <w:p w14:paraId="03C16E4C" w14:textId="77777777" w:rsidR="009A161D" w:rsidRPr="009A161D" w:rsidRDefault="009A161D" w:rsidP="009A161D">
            <w:pPr>
              <w:rPr>
                <w:sz w:val="20"/>
                <w:szCs w:val="20"/>
              </w:rPr>
            </w:pPr>
          </w:p>
        </w:tc>
      </w:tr>
      <w:tr w:rsidR="00620C1D" w:rsidRPr="009A161D" w14:paraId="300CA05C"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56A9752F"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114</w:t>
            </w:r>
          </w:p>
        </w:tc>
        <w:tc>
          <w:tcPr>
            <w:tcW w:w="1391" w:type="dxa"/>
            <w:tcBorders>
              <w:top w:val="nil"/>
              <w:left w:val="nil"/>
              <w:bottom w:val="single" w:sz="4" w:space="0" w:color="000000"/>
              <w:right w:val="single" w:sz="4" w:space="0" w:color="000000"/>
            </w:tcBorders>
            <w:shd w:val="clear" w:color="FFFFFF" w:fill="FFFFFF"/>
            <w:noWrap/>
            <w:vAlign w:val="bottom"/>
            <w:hideMark/>
          </w:tcPr>
          <w:p w14:paraId="3E0172F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8A3BD2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17,87 €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C9D4C9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529,73 €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98F8C7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3.231,66 € </w:t>
            </w:r>
          </w:p>
        </w:tc>
        <w:tc>
          <w:tcPr>
            <w:tcW w:w="36" w:type="dxa"/>
            <w:vAlign w:val="center"/>
            <w:hideMark/>
          </w:tcPr>
          <w:p w14:paraId="730C0AF0" w14:textId="77777777" w:rsidR="009A161D" w:rsidRPr="009A161D" w:rsidRDefault="009A161D" w:rsidP="009A161D">
            <w:pPr>
              <w:rPr>
                <w:sz w:val="20"/>
                <w:szCs w:val="20"/>
              </w:rPr>
            </w:pPr>
          </w:p>
        </w:tc>
      </w:tr>
      <w:tr w:rsidR="00620C1D" w:rsidRPr="009A161D" w14:paraId="12CEF2FB"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6F70B6F8"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115</w:t>
            </w:r>
          </w:p>
        </w:tc>
        <w:tc>
          <w:tcPr>
            <w:tcW w:w="1391" w:type="dxa"/>
            <w:tcBorders>
              <w:top w:val="nil"/>
              <w:left w:val="nil"/>
              <w:bottom w:val="single" w:sz="4" w:space="0" w:color="000000"/>
              <w:right w:val="single" w:sz="4" w:space="0" w:color="000000"/>
            </w:tcBorders>
            <w:shd w:val="clear" w:color="FFFFFF" w:fill="FFFFFF"/>
            <w:noWrap/>
            <w:vAlign w:val="bottom"/>
            <w:hideMark/>
          </w:tcPr>
          <w:p w14:paraId="52284838"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E677D8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15,35 €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1348C26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532,25 €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95688D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2.699,41 € </w:t>
            </w:r>
          </w:p>
        </w:tc>
        <w:tc>
          <w:tcPr>
            <w:tcW w:w="36" w:type="dxa"/>
            <w:vAlign w:val="center"/>
            <w:hideMark/>
          </w:tcPr>
          <w:p w14:paraId="37CB7186" w14:textId="77777777" w:rsidR="009A161D" w:rsidRPr="009A161D" w:rsidRDefault="009A161D" w:rsidP="009A161D">
            <w:pPr>
              <w:rPr>
                <w:sz w:val="20"/>
                <w:szCs w:val="20"/>
              </w:rPr>
            </w:pPr>
          </w:p>
        </w:tc>
      </w:tr>
      <w:tr w:rsidR="00620C1D" w:rsidRPr="009A161D" w14:paraId="555722D8"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284C3DBC"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116</w:t>
            </w:r>
          </w:p>
        </w:tc>
        <w:tc>
          <w:tcPr>
            <w:tcW w:w="1391" w:type="dxa"/>
            <w:tcBorders>
              <w:top w:val="nil"/>
              <w:left w:val="nil"/>
              <w:bottom w:val="single" w:sz="4" w:space="0" w:color="000000"/>
              <w:right w:val="single" w:sz="4" w:space="0" w:color="000000"/>
            </w:tcBorders>
            <w:shd w:val="clear" w:color="FFFFFF" w:fill="FFFFFF"/>
            <w:noWrap/>
            <w:vAlign w:val="bottom"/>
            <w:hideMark/>
          </w:tcPr>
          <w:p w14:paraId="0FE911C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B5B561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12,82 €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A02413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534,78 €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38CAFE0"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2.164,63 € </w:t>
            </w:r>
          </w:p>
        </w:tc>
        <w:tc>
          <w:tcPr>
            <w:tcW w:w="36" w:type="dxa"/>
            <w:vAlign w:val="center"/>
            <w:hideMark/>
          </w:tcPr>
          <w:p w14:paraId="0743F693" w14:textId="77777777" w:rsidR="009A161D" w:rsidRPr="009A161D" w:rsidRDefault="009A161D" w:rsidP="009A161D">
            <w:pPr>
              <w:rPr>
                <w:sz w:val="20"/>
                <w:szCs w:val="20"/>
              </w:rPr>
            </w:pPr>
          </w:p>
        </w:tc>
      </w:tr>
      <w:tr w:rsidR="00620C1D" w:rsidRPr="009A161D" w14:paraId="336A5D95"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0AE09037"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117</w:t>
            </w:r>
          </w:p>
        </w:tc>
        <w:tc>
          <w:tcPr>
            <w:tcW w:w="1391" w:type="dxa"/>
            <w:tcBorders>
              <w:top w:val="nil"/>
              <w:left w:val="nil"/>
              <w:bottom w:val="single" w:sz="4" w:space="0" w:color="000000"/>
              <w:right w:val="single" w:sz="4" w:space="0" w:color="000000"/>
            </w:tcBorders>
            <w:shd w:val="clear" w:color="FFFFFF" w:fill="FFFFFF"/>
            <w:noWrap/>
            <w:vAlign w:val="bottom"/>
            <w:hideMark/>
          </w:tcPr>
          <w:p w14:paraId="640935F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0692AF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10,28 €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DA2097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537,32 €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C51FBDC"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1.627,32 € </w:t>
            </w:r>
          </w:p>
        </w:tc>
        <w:tc>
          <w:tcPr>
            <w:tcW w:w="36" w:type="dxa"/>
            <w:vAlign w:val="center"/>
            <w:hideMark/>
          </w:tcPr>
          <w:p w14:paraId="70381AD5" w14:textId="77777777" w:rsidR="009A161D" w:rsidRPr="009A161D" w:rsidRDefault="009A161D" w:rsidP="009A161D">
            <w:pPr>
              <w:rPr>
                <w:sz w:val="20"/>
                <w:szCs w:val="20"/>
              </w:rPr>
            </w:pPr>
          </w:p>
        </w:tc>
      </w:tr>
      <w:tr w:rsidR="00620C1D" w:rsidRPr="009A161D" w14:paraId="78B24FE0"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1294EEE1"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118</w:t>
            </w:r>
          </w:p>
        </w:tc>
        <w:tc>
          <w:tcPr>
            <w:tcW w:w="1391" w:type="dxa"/>
            <w:tcBorders>
              <w:top w:val="nil"/>
              <w:left w:val="nil"/>
              <w:bottom w:val="single" w:sz="4" w:space="0" w:color="000000"/>
              <w:right w:val="single" w:sz="4" w:space="0" w:color="000000"/>
            </w:tcBorders>
            <w:shd w:val="clear" w:color="FFFFFF" w:fill="FFFFFF"/>
            <w:noWrap/>
            <w:vAlign w:val="bottom"/>
            <w:hideMark/>
          </w:tcPr>
          <w:p w14:paraId="769CE7BB"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C72E166"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7,73 €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5E3DF89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539,87 €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0A77BB4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1.087,45 € </w:t>
            </w:r>
          </w:p>
        </w:tc>
        <w:tc>
          <w:tcPr>
            <w:tcW w:w="36" w:type="dxa"/>
            <w:vAlign w:val="center"/>
            <w:hideMark/>
          </w:tcPr>
          <w:p w14:paraId="2E57C877" w14:textId="77777777" w:rsidR="009A161D" w:rsidRPr="009A161D" w:rsidRDefault="009A161D" w:rsidP="009A161D">
            <w:pPr>
              <w:rPr>
                <w:sz w:val="20"/>
                <w:szCs w:val="20"/>
              </w:rPr>
            </w:pPr>
          </w:p>
        </w:tc>
      </w:tr>
      <w:tr w:rsidR="00620C1D" w:rsidRPr="009A161D" w14:paraId="25FC6473"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6BAF2BA0"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119</w:t>
            </w:r>
          </w:p>
        </w:tc>
        <w:tc>
          <w:tcPr>
            <w:tcW w:w="1391" w:type="dxa"/>
            <w:tcBorders>
              <w:top w:val="nil"/>
              <w:left w:val="nil"/>
              <w:bottom w:val="single" w:sz="4" w:space="0" w:color="000000"/>
              <w:right w:val="single" w:sz="4" w:space="0" w:color="000000"/>
            </w:tcBorders>
            <w:shd w:val="clear" w:color="FFFFFF" w:fill="FFFFFF"/>
            <w:noWrap/>
            <w:vAlign w:val="bottom"/>
            <w:hideMark/>
          </w:tcPr>
          <w:p w14:paraId="3A297EA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4ECAB4D"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5,17 €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674929F"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542,43 € </w:t>
            </w:r>
          </w:p>
        </w:tc>
        <w:tc>
          <w:tcPr>
            <w:tcW w:w="2081" w:type="dxa"/>
            <w:tcBorders>
              <w:top w:val="nil"/>
              <w:left w:val="nil"/>
              <w:bottom w:val="single" w:sz="4" w:space="0" w:color="000000"/>
              <w:right w:val="single" w:sz="4" w:space="0" w:color="000000"/>
            </w:tcBorders>
            <w:shd w:val="clear" w:color="FFFFFF" w:fill="FFFFFF"/>
            <w:noWrap/>
            <w:vAlign w:val="bottom"/>
            <w:hideMark/>
          </w:tcPr>
          <w:p w14:paraId="2129BBF3"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545,01 € </w:t>
            </w:r>
          </w:p>
        </w:tc>
        <w:tc>
          <w:tcPr>
            <w:tcW w:w="36" w:type="dxa"/>
            <w:vAlign w:val="center"/>
            <w:hideMark/>
          </w:tcPr>
          <w:p w14:paraId="591C191D" w14:textId="77777777" w:rsidR="009A161D" w:rsidRPr="009A161D" w:rsidRDefault="009A161D" w:rsidP="009A161D">
            <w:pPr>
              <w:rPr>
                <w:sz w:val="20"/>
                <w:szCs w:val="20"/>
              </w:rPr>
            </w:pPr>
          </w:p>
        </w:tc>
      </w:tr>
      <w:tr w:rsidR="00620C1D" w:rsidRPr="009A161D" w14:paraId="13B12857" w14:textId="77777777" w:rsidTr="009A161D">
        <w:trPr>
          <w:trHeight w:val="300"/>
        </w:trPr>
        <w:tc>
          <w:tcPr>
            <w:tcW w:w="1127" w:type="dxa"/>
            <w:tcBorders>
              <w:top w:val="nil"/>
              <w:left w:val="single" w:sz="4" w:space="0" w:color="000000"/>
              <w:bottom w:val="single" w:sz="4" w:space="0" w:color="000000"/>
              <w:right w:val="single" w:sz="4" w:space="0" w:color="000000"/>
            </w:tcBorders>
            <w:shd w:val="clear" w:color="38761D" w:fill="38761D"/>
            <w:noWrap/>
            <w:vAlign w:val="bottom"/>
            <w:hideMark/>
          </w:tcPr>
          <w:p w14:paraId="5EA64D5E" w14:textId="77777777" w:rsidR="009A161D" w:rsidRPr="009A161D" w:rsidRDefault="009A161D" w:rsidP="009A161D">
            <w:pPr>
              <w:jc w:val="right"/>
              <w:rPr>
                <w:rFonts w:ascii="Calibri" w:hAnsi="Calibri" w:cs="Calibri"/>
                <w:b/>
                <w:bCs/>
                <w:color w:val="000000"/>
                <w:sz w:val="22"/>
                <w:szCs w:val="22"/>
              </w:rPr>
            </w:pPr>
            <w:r w:rsidRPr="009A161D">
              <w:rPr>
                <w:rFonts w:ascii="Calibri" w:hAnsi="Calibri" w:cs="Calibri"/>
                <w:b/>
                <w:bCs/>
                <w:color w:val="000000"/>
                <w:sz w:val="22"/>
                <w:szCs w:val="22"/>
              </w:rPr>
              <w:t>120</w:t>
            </w:r>
          </w:p>
        </w:tc>
        <w:tc>
          <w:tcPr>
            <w:tcW w:w="1391" w:type="dxa"/>
            <w:tcBorders>
              <w:top w:val="nil"/>
              <w:left w:val="nil"/>
              <w:bottom w:val="single" w:sz="4" w:space="0" w:color="000000"/>
              <w:right w:val="single" w:sz="4" w:space="0" w:color="000000"/>
            </w:tcBorders>
            <w:shd w:val="clear" w:color="FFFFFF" w:fill="FFFFFF"/>
            <w:noWrap/>
            <w:vAlign w:val="bottom"/>
            <w:hideMark/>
          </w:tcPr>
          <w:p w14:paraId="2CF2F4D4"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547,60 € </w:t>
            </w:r>
          </w:p>
        </w:tc>
        <w:tc>
          <w:tcPr>
            <w:tcW w:w="2081" w:type="dxa"/>
            <w:tcBorders>
              <w:top w:val="nil"/>
              <w:left w:val="nil"/>
              <w:bottom w:val="single" w:sz="4" w:space="0" w:color="000000"/>
              <w:right w:val="single" w:sz="4" w:space="0" w:color="000000"/>
            </w:tcBorders>
            <w:shd w:val="clear" w:color="FFFFFF" w:fill="FFFFFF"/>
            <w:noWrap/>
            <w:vAlign w:val="bottom"/>
            <w:hideMark/>
          </w:tcPr>
          <w:p w14:paraId="7FA72F25"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2,59 € </w:t>
            </w:r>
          </w:p>
        </w:tc>
        <w:tc>
          <w:tcPr>
            <w:tcW w:w="2081" w:type="dxa"/>
            <w:tcBorders>
              <w:top w:val="nil"/>
              <w:left w:val="nil"/>
              <w:bottom w:val="single" w:sz="4" w:space="0" w:color="000000"/>
              <w:right w:val="single" w:sz="4" w:space="0" w:color="000000"/>
            </w:tcBorders>
            <w:shd w:val="clear" w:color="FFFFFF" w:fill="FFFFFF"/>
            <w:noWrap/>
            <w:vAlign w:val="bottom"/>
            <w:hideMark/>
          </w:tcPr>
          <w:p w14:paraId="4BC89F3E"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545,01 € </w:t>
            </w:r>
          </w:p>
        </w:tc>
        <w:tc>
          <w:tcPr>
            <w:tcW w:w="2081" w:type="dxa"/>
            <w:tcBorders>
              <w:top w:val="nil"/>
              <w:left w:val="nil"/>
              <w:bottom w:val="single" w:sz="4" w:space="0" w:color="000000"/>
              <w:right w:val="single" w:sz="4" w:space="0" w:color="000000"/>
            </w:tcBorders>
            <w:shd w:val="clear" w:color="FFFFFF" w:fill="FFFFFF"/>
            <w:noWrap/>
            <w:vAlign w:val="bottom"/>
            <w:hideMark/>
          </w:tcPr>
          <w:p w14:paraId="6A91F0A7" w14:textId="77777777" w:rsidR="009A161D" w:rsidRPr="009A161D" w:rsidRDefault="009A161D" w:rsidP="009A161D">
            <w:pPr>
              <w:rPr>
                <w:rFonts w:ascii="Calibri" w:hAnsi="Calibri" w:cs="Calibri"/>
                <w:color w:val="000000"/>
                <w:sz w:val="22"/>
                <w:szCs w:val="22"/>
              </w:rPr>
            </w:pPr>
            <w:r w:rsidRPr="009A161D">
              <w:rPr>
                <w:rFonts w:ascii="Calibri" w:hAnsi="Calibri" w:cs="Calibri"/>
                <w:color w:val="000000"/>
                <w:sz w:val="22"/>
                <w:szCs w:val="22"/>
              </w:rPr>
              <w:t xml:space="preserve">-                    0,00 € </w:t>
            </w:r>
          </w:p>
        </w:tc>
        <w:tc>
          <w:tcPr>
            <w:tcW w:w="36" w:type="dxa"/>
            <w:vAlign w:val="center"/>
            <w:hideMark/>
          </w:tcPr>
          <w:p w14:paraId="7BCA1C6B" w14:textId="77777777" w:rsidR="009A161D" w:rsidRPr="009A161D" w:rsidRDefault="009A161D" w:rsidP="009A161D">
            <w:pPr>
              <w:rPr>
                <w:sz w:val="20"/>
                <w:szCs w:val="20"/>
              </w:rPr>
            </w:pPr>
          </w:p>
        </w:tc>
      </w:tr>
    </w:tbl>
    <w:p w14:paraId="77906D6E" w14:textId="1F1A7AED" w:rsidR="003929C0" w:rsidRDefault="00660FC8" w:rsidP="000F0347">
      <w:pPr>
        <w:pStyle w:val="Izvortablice"/>
      </w:pPr>
      <w:r>
        <w:t>[</w:t>
      </w:r>
      <w:r w:rsidR="003929C0">
        <w:t>autorski rad</w:t>
      </w:r>
      <w:r>
        <w:t>]</w:t>
      </w:r>
    </w:p>
    <w:p w14:paraId="18362242" w14:textId="77777777" w:rsidR="003917DF" w:rsidRDefault="003917DF" w:rsidP="003917DF">
      <w:pPr>
        <w:pStyle w:val="FOINaslov2"/>
      </w:pPr>
      <w:bookmarkStart w:id="91" w:name="_Toc218887587"/>
      <w:r>
        <w:t>Projekcija ukupnih prihoda</w:t>
      </w:r>
      <w:bookmarkEnd w:id="91"/>
    </w:p>
    <w:p w14:paraId="7AFA5117" w14:textId="77777777" w:rsidR="00EB5C7A" w:rsidRDefault="003917DF" w:rsidP="003917DF">
      <w:pPr>
        <w:pStyle w:val="FOInormal"/>
      </w:pPr>
      <w:r w:rsidRPr="003917DF">
        <w:t xml:space="preserve">Projekcija ukupnog prihoda </w:t>
      </w:r>
      <w:r w:rsidR="006006FE">
        <w:t xml:space="preserve">temelji se na </w:t>
      </w:r>
      <w:r w:rsidR="006006FE" w:rsidRPr="006006FE">
        <w:t>analizi kapaciteta restorana i realnoj procjeni rasta popunjenosti kapaciteta na temelju marketinške strategije.</w:t>
      </w:r>
      <w:r w:rsidR="009E6DC0">
        <w:t xml:space="preserve"> </w:t>
      </w:r>
      <w:r w:rsidR="009E6DC0" w:rsidRPr="009E6DC0">
        <w:t>Restoran raspolaže s 79 sjedećih mjesta. U projekciji je pretpostavljen rad od 330 dana i prosječno dva okreta stola dnevno. Maksimalni teoretski kapacitet iznosi 158 gostiju dnevno.</w:t>
      </w:r>
      <w:r w:rsidR="006006FE" w:rsidRPr="006006FE">
        <w:t xml:space="preserve"> </w:t>
      </w:r>
      <w:r w:rsidR="00F63F07" w:rsidRPr="00F63F07">
        <w:t xml:space="preserve">Kapacitet je namjerno postavljen </w:t>
      </w:r>
      <w:r w:rsidR="00F63F07">
        <w:t xml:space="preserve">na </w:t>
      </w:r>
      <w:r w:rsidR="00F63F07" w:rsidRPr="00F63F07">
        <w:t>330 dana umjesto 365</w:t>
      </w:r>
      <w:r w:rsidR="00F63F07">
        <w:t xml:space="preserve"> dana</w:t>
      </w:r>
      <w:r w:rsidR="00F63F07" w:rsidRPr="00F63F07">
        <w:t xml:space="preserve"> kako bi se uračunali blagdani, kratka sezonska zatvaranja ili minimalno prometa tijekom loših dana.</w:t>
      </w:r>
      <w:r w:rsidR="00F63F07">
        <w:t xml:space="preserve"> </w:t>
      </w:r>
    </w:p>
    <w:p w14:paraId="5CF6510B" w14:textId="6A77D86F" w:rsidR="00EB5C7A" w:rsidRPr="00585458" w:rsidRDefault="00EB5C7A" w:rsidP="003917DF">
      <w:pPr>
        <w:pStyle w:val="FOInormal"/>
      </w:pPr>
      <w:r>
        <w:t xml:space="preserve">Tablica </w:t>
      </w:r>
      <w:r w:rsidR="0049166A" w:rsidRPr="008026BD">
        <w:t>23</w:t>
      </w:r>
      <w:r w:rsidRPr="008026BD">
        <w:t xml:space="preserve"> </w:t>
      </w:r>
      <w:r>
        <w:t>prikazuje izračun</w:t>
      </w:r>
      <w:r w:rsidR="0002334E">
        <w:t xml:space="preserve"> planiranog</w:t>
      </w:r>
      <w:r>
        <w:t xml:space="preserve"> kapaciteta popunjenosti </w:t>
      </w:r>
      <w:r w:rsidR="0002334E">
        <w:t>i njegovog povećavanja tijekom godina poslovanja</w:t>
      </w:r>
      <w:r w:rsidR="00585458">
        <w:t xml:space="preserve">, dok tablica </w:t>
      </w:r>
      <w:r w:rsidR="0049166A" w:rsidRPr="008026BD">
        <w:t>24</w:t>
      </w:r>
      <w:r w:rsidR="00585458" w:rsidRPr="008026BD">
        <w:t xml:space="preserve"> </w:t>
      </w:r>
      <w:r w:rsidR="00585458">
        <w:t>prikazuje konačne predviđene prihode kroz period od 5 godina.</w:t>
      </w:r>
      <w:r w:rsidR="000578B6">
        <w:t xml:space="preserve"> </w:t>
      </w:r>
    </w:p>
    <w:p w14:paraId="2C0246D6" w14:textId="77777777" w:rsidR="00EB5C7A" w:rsidRDefault="00EB5C7A" w:rsidP="003917DF">
      <w:pPr>
        <w:pStyle w:val="FOInormal"/>
      </w:pPr>
    </w:p>
    <w:p w14:paraId="4C23686B" w14:textId="77777777" w:rsidR="00585458" w:rsidRDefault="00585458" w:rsidP="003917DF">
      <w:pPr>
        <w:pStyle w:val="FOInormal"/>
      </w:pPr>
    </w:p>
    <w:p w14:paraId="40C4256E" w14:textId="77777777" w:rsidR="00585458" w:rsidRDefault="00585458" w:rsidP="003917DF">
      <w:pPr>
        <w:pStyle w:val="FOInormal"/>
      </w:pPr>
    </w:p>
    <w:p w14:paraId="11C98EE9" w14:textId="77777777" w:rsidR="00585458" w:rsidRDefault="00585458" w:rsidP="003917DF">
      <w:pPr>
        <w:pStyle w:val="FOInormal"/>
      </w:pPr>
    </w:p>
    <w:p w14:paraId="04C68D43" w14:textId="77777777" w:rsidR="00585458" w:rsidRDefault="00585458" w:rsidP="003917DF">
      <w:pPr>
        <w:pStyle w:val="FOInormal"/>
      </w:pPr>
    </w:p>
    <w:p w14:paraId="18BAED5D" w14:textId="77777777" w:rsidR="00DF38FA" w:rsidRDefault="00DF38FA" w:rsidP="003917DF">
      <w:pPr>
        <w:pStyle w:val="FOInormal"/>
      </w:pPr>
    </w:p>
    <w:p w14:paraId="2870B3F8" w14:textId="77777777" w:rsidR="00DF38FA" w:rsidRDefault="00DF38FA" w:rsidP="003917DF">
      <w:pPr>
        <w:pStyle w:val="FOInormal"/>
      </w:pPr>
    </w:p>
    <w:p w14:paraId="31FCB138" w14:textId="51D2E787" w:rsidR="00585458" w:rsidRDefault="00585458" w:rsidP="00585458">
      <w:pPr>
        <w:pStyle w:val="Naslovtablice"/>
      </w:pPr>
      <w:bookmarkStart w:id="92" w:name="_Toc218887526"/>
      <w:r>
        <w:t xml:space="preserve">Tablica </w:t>
      </w:r>
      <w:fldSimple w:instr=" SEQ Tablica \* ARABIC ">
        <w:r w:rsidR="0049760E">
          <w:rPr>
            <w:noProof/>
          </w:rPr>
          <w:t>23</w:t>
        </w:r>
      </w:fldSimple>
      <w:r>
        <w:t>. Predviđeni kapacitet popunjenosti</w:t>
      </w:r>
      <w:bookmarkEnd w:id="92"/>
    </w:p>
    <w:p w14:paraId="76B699A0" w14:textId="77777777" w:rsidR="00585458" w:rsidRDefault="00EB5C7A" w:rsidP="00EB5C7A">
      <w:pPr>
        <w:pStyle w:val="Naslovtablice"/>
      </w:pPr>
      <w:r w:rsidRPr="00EB5C7A">
        <w:rPr>
          <w:noProof/>
        </w:rPr>
        <w:drawing>
          <wp:inline distT="0" distB="0" distL="0" distR="0" wp14:anchorId="3CACE1B8" wp14:editId="6F2C791B">
            <wp:extent cx="5760720" cy="2250440"/>
            <wp:effectExtent l="0" t="0" r="0" b="0"/>
            <wp:docPr id="156570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250440"/>
                    </a:xfrm>
                    <a:prstGeom prst="rect">
                      <a:avLst/>
                    </a:prstGeom>
                    <a:noFill/>
                    <a:ln>
                      <a:noFill/>
                    </a:ln>
                  </pic:spPr>
                </pic:pic>
              </a:graphicData>
            </a:graphic>
          </wp:inline>
        </w:drawing>
      </w:r>
    </w:p>
    <w:p w14:paraId="25A758CD" w14:textId="04D01F43" w:rsidR="00585458" w:rsidRDefault="00660FC8" w:rsidP="00585458">
      <w:pPr>
        <w:pStyle w:val="Izvortablice"/>
      </w:pPr>
      <w:r>
        <w:t>[</w:t>
      </w:r>
      <w:r w:rsidR="00585458">
        <w:t>autorski rad</w:t>
      </w:r>
      <w:r>
        <w:t>]</w:t>
      </w:r>
    </w:p>
    <w:p w14:paraId="32F57344" w14:textId="77777777" w:rsidR="00585458" w:rsidRDefault="00585458" w:rsidP="00585458">
      <w:pPr>
        <w:pStyle w:val="Izvortablice"/>
      </w:pPr>
    </w:p>
    <w:p w14:paraId="44BF2E76" w14:textId="391E4CB6" w:rsidR="008E4220" w:rsidRDefault="008E4220" w:rsidP="008E4220">
      <w:pPr>
        <w:pStyle w:val="Naslovtablice"/>
      </w:pPr>
      <w:bookmarkStart w:id="93" w:name="_Toc218887527"/>
      <w:r>
        <w:t xml:space="preserve">Tablica </w:t>
      </w:r>
      <w:fldSimple w:instr=" SEQ Tablica \* ARABIC ">
        <w:r w:rsidR="0049760E">
          <w:rPr>
            <w:noProof/>
          </w:rPr>
          <w:t>24</w:t>
        </w:r>
      </w:fldSimple>
      <w:r>
        <w:t>. Predviđeni prihodi kroz period od 5 godina</w:t>
      </w:r>
      <w:bookmarkEnd w:id="93"/>
    </w:p>
    <w:p w14:paraId="2C42D651" w14:textId="77777777" w:rsidR="008E4220" w:rsidRDefault="008E4220" w:rsidP="00585458">
      <w:pPr>
        <w:pStyle w:val="Izvortablice"/>
      </w:pPr>
      <w:r w:rsidRPr="008E4220">
        <w:rPr>
          <w:noProof/>
        </w:rPr>
        <w:drawing>
          <wp:inline distT="0" distB="0" distL="0" distR="0" wp14:anchorId="749D607A" wp14:editId="631C97D4">
            <wp:extent cx="5760720" cy="725805"/>
            <wp:effectExtent l="0" t="0" r="0" b="0"/>
            <wp:docPr id="899262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725805"/>
                    </a:xfrm>
                    <a:prstGeom prst="rect">
                      <a:avLst/>
                    </a:prstGeom>
                    <a:noFill/>
                    <a:ln>
                      <a:noFill/>
                    </a:ln>
                  </pic:spPr>
                </pic:pic>
              </a:graphicData>
            </a:graphic>
          </wp:inline>
        </w:drawing>
      </w:r>
    </w:p>
    <w:p w14:paraId="53E2A75E" w14:textId="0366B31A" w:rsidR="00CD079C" w:rsidRDefault="00660FC8" w:rsidP="00CD079C">
      <w:pPr>
        <w:pStyle w:val="Izvortablice"/>
      </w:pPr>
      <w:r>
        <w:t>[</w:t>
      </w:r>
      <w:r w:rsidR="008E4220">
        <w:t>autorski rad</w:t>
      </w:r>
      <w:r>
        <w:t>]</w:t>
      </w:r>
    </w:p>
    <w:p w14:paraId="76C7470E" w14:textId="77777777" w:rsidR="00A75F06" w:rsidRDefault="00CD079C" w:rsidP="00CD079C">
      <w:pPr>
        <w:pStyle w:val="FOINaslov2"/>
      </w:pPr>
      <w:bookmarkStart w:id="94" w:name="_Toc218887588"/>
      <w:r>
        <w:t>Projekcija troškova poslovanja</w:t>
      </w:r>
      <w:bookmarkEnd w:id="94"/>
    </w:p>
    <w:p w14:paraId="28EF5BA2" w14:textId="189C7A17" w:rsidR="00A75F06" w:rsidRDefault="00A75F06" w:rsidP="00A75F06">
      <w:pPr>
        <w:pStyle w:val="FOInormal"/>
      </w:pPr>
      <w:r>
        <w:t xml:space="preserve">Projekcija ukupnih troškova poslovanja restorana tijekom 5 godina razdoblja služi za identificiranje ključnih rashoda. </w:t>
      </w:r>
    </w:p>
    <w:p w14:paraId="7F7B1A47" w14:textId="43E9C748" w:rsidR="00B5508F" w:rsidRDefault="00A75F06" w:rsidP="00B5508F">
      <w:pPr>
        <w:pStyle w:val="FOInormal"/>
      </w:pPr>
      <w:r>
        <w:t xml:space="preserve">Ukupni operativni rashodi (bez kamata i poreza) u prvoj godini iznose </w:t>
      </w:r>
      <w:r w:rsidRPr="00B5508F">
        <w:rPr>
          <w:b/>
          <w:bCs/>
        </w:rPr>
        <w:t>688.908</w:t>
      </w:r>
      <w:r w:rsidR="00B5508F" w:rsidRPr="00B5508F">
        <w:rPr>
          <w:b/>
          <w:bCs/>
        </w:rPr>
        <w:t>,49</w:t>
      </w:r>
      <w:r w:rsidRPr="00B5508F">
        <w:rPr>
          <w:b/>
          <w:bCs/>
        </w:rPr>
        <w:t xml:space="preserve"> €</w:t>
      </w:r>
      <w:r w:rsidRPr="00B5508F">
        <w:t>,</w:t>
      </w:r>
      <w:r>
        <w:t xml:space="preserve"> a njihov porast je direktno proporcionalan rastu prihoda, što je vidljivo u </w:t>
      </w:r>
      <w:r w:rsidR="00B5508F">
        <w:t>t</w:t>
      </w:r>
      <w:r>
        <w:t xml:space="preserve">ablici </w:t>
      </w:r>
      <w:r w:rsidR="0049166A" w:rsidRPr="008026BD">
        <w:t>25</w:t>
      </w:r>
      <w:r w:rsidR="00B5508F">
        <w:t>.</w:t>
      </w:r>
    </w:p>
    <w:p w14:paraId="636E41D6" w14:textId="3C5980C2" w:rsidR="00130F06" w:rsidRDefault="00130F06" w:rsidP="00B5508F">
      <w:pPr>
        <w:pStyle w:val="FOInormal"/>
      </w:pPr>
      <w:r>
        <w:t xml:space="preserve">Izračun troškova namirnica izračunat je na temelju mjesečnih prihoda od prodaje hrane i pića, na način da su ukupni predviđeni prihodi podijeljeni s 12 mjeseci te je nakon toga od mjesečnog prihoda predviđeno da 28% prihoda iznose troškovi nad namirnicama koje su bile potrebne da bi se jela napravila i u konačnici generirao prihod. </w:t>
      </w:r>
    </w:p>
    <w:p w14:paraId="378530B7" w14:textId="3CDEF6AE" w:rsidR="003373D2" w:rsidRDefault="00130F06" w:rsidP="00B5508F">
      <w:pPr>
        <w:pStyle w:val="FOInormal"/>
      </w:pPr>
      <w:r>
        <w:t xml:space="preserve">Izračun troškova pića </w:t>
      </w:r>
      <w:r w:rsidR="00F72432">
        <w:t xml:space="preserve"> </w:t>
      </w:r>
      <w:r>
        <w:t>izračunat je na isti način s time da</w:t>
      </w:r>
      <w:r w:rsidR="00B9685C">
        <w:t xml:space="preserve"> je od mjesečnog prihoda predviđeno da 8% prihoda iznose troškovi pića. </w:t>
      </w:r>
      <w:r w:rsidR="00BE7125" w:rsidRPr="002013BC">
        <w:br w:type="page"/>
      </w:r>
    </w:p>
    <w:p w14:paraId="52E5203A" w14:textId="237AC408" w:rsidR="00BA6AF2" w:rsidRDefault="003373D2" w:rsidP="00BA6AF2">
      <w:pPr>
        <w:pStyle w:val="Naslovtablice"/>
      </w:pPr>
      <w:bookmarkStart w:id="95" w:name="_Toc218887528"/>
      <w:r>
        <w:lastRenderedPageBreak/>
        <w:t xml:space="preserve">Tablica </w:t>
      </w:r>
      <w:fldSimple w:instr=" SEQ Tablica \* ARABIC ">
        <w:r w:rsidR="0049760E">
          <w:rPr>
            <w:noProof/>
          </w:rPr>
          <w:t>25</w:t>
        </w:r>
      </w:fldSimple>
      <w:r w:rsidR="00BA6AF2">
        <w:t xml:space="preserve">. </w:t>
      </w:r>
      <w:r w:rsidR="00BA6AF2" w:rsidRPr="00E27168">
        <w:t>Predviđeni troškovi kroz period od 5 godina</w:t>
      </w:r>
      <w:bookmarkEnd w:id="95"/>
    </w:p>
    <w:p w14:paraId="39CBECAF" w14:textId="48855572" w:rsidR="00BE7125" w:rsidRDefault="00BA6AF2" w:rsidP="003373D2">
      <w:pPr>
        <w:pStyle w:val="Naslovtablice"/>
      </w:pPr>
      <w:r w:rsidRPr="00BA6AF2">
        <w:rPr>
          <w:noProof/>
        </w:rPr>
        <w:drawing>
          <wp:inline distT="0" distB="0" distL="0" distR="0" wp14:anchorId="3448FA89" wp14:editId="0512E309">
            <wp:extent cx="5760720" cy="2136140"/>
            <wp:effectExtent l="0" t="0" r="0" b="0"/>
            <wp:docPr id="1090623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2136140"/>
                    </a:xfrm>
                    <a:prstGeom prst="rect">
                      <a:avLst/>
                    </a:prstGeom>
                    <a:noFill/>
                    <a:ln>
                      <a:noFill/>
                    </a:ln>
                  </pic:spPr>
                </pic:pic>
              </a:graphicData>
            </a:graphic>
          </wp:inline>
        </w:drawing>
      </w:r>
    </w:p>
    <w:p w14:paraId="0411A545" w14:textId="5ABAD681" w:rsidR="00A605F0" w:rsidRDefault="00660FC8" w:rsidP="003373D2">
      <w:pPr>
        <w:pStyle w:val="Izvortablice"/>
      </w:pPr>
      <w:r>
        <w:t>[</w:t>
      </w:r>
      <w:r w:rsidR="003373D2">
        <w:t>autorski rad</w:t>
      </w:r>
      <w:r>
        <w:t>]</w:t>
      </w:r>
    </w:p>
    <w:p w14:paraId="2FD909FE" w14:textId="74F99FF3" w:rsidR="00A605F0" w:rsidRDefault="00E91766" w:rsidP="00A605F0">
      <w:pPr>
        <w:pStyle w:val="FOINaslov3"/>
      </w:pPr>
      <w:bookmarkStart w:id="96" w:name="_Toc218887589"/>
      <w:r>
        <w:t>Obračun plaća zaposlenika</w:t>
      </w:r>
      <w:bookmarkEnd w:id="96"/>
    </w:p>
    <w:p w14:paraId="62328ECC" w14:textId="69CCDEE1" w:rsidR="00F25A1D" w:rsidRDefault="00F25A1D" w:rsidP="00F25A1D">
      <w:pPr>
        <w:pStyle w:val="FOInormal"/>
      </w:pPr>
      <w:r w:rsidRPr="00F25A1D">
        <w:t xml:space="preserve">Troškovi osoblja predstavljaju najveću pojedinačnu stavku u strukturi </w:t>
      </w:r>
      <w:r>
        <w:t xml:space="preserve">troškova. </w:t>
      </w:r>
      <w:r w:rsidR="00B1711D" w:rsidRPr="00B1711D">
        <w:t xml:space="preserve">Ukupni godišnji trošak bruto plaća i doprinosa za svih </w:t>
      </w:r>
      <w:r w:rsidR="00B1711D" w:rsidRPr="00C84F04">
        <w:t>13 zaposlenika</w:t>
      </w:r>
      <w:r w:rsidR="00B1711D" w:rsidRPr="00B1711D">
        <w:t xml:space="preserve"> u </w:t>
      </w:r>
      <w:r w:rsidR="00BE1668">
        <w:t>prvoj godini poslovanja</w:t>
      </w:r>
      <w:r w:rsidR="00B1711D" w:rsidRPr="00B1711D">
        <w:t xml:space="preserve"> iznosi </w:t>
      </w:r>
      <w:r w:rsidR="00B1711D">
        <w:t xml:space="preserve">ukupno </w:t>
      </w:r>
      <w:r w:rsidR="00B1711D">
        <w:rPr>
          <w:b/>
          <w:bCs/>
        </w:rPr>
        <w:t>364</w:t>
      </w:r>
      <w:r w:rsidR="00B1711D" w:rsidRPr="00B1711D">
        <w:rPr>
          <w:b/>
          <w:bCs/>
        </w:rPr>
        <w:t>.</w:t>
      </w:r>
      <w:r w:rsidR="00B1711D">
        <w:rPr>
          <w:b/>
          <w:bCs/>
        </w:rPr>
        <w:t>324,93</w:t>
      </w:r>
      <w:r w:rsidR="00B1711D" w:rsidRPr="00B1711D">
        <w:rPr>
          <w:b/>
          <w:bCs/>
        </w:rPr>
        <w:t xml:space="preserve"> €</w:t>
      </w:r>
      <w:r w:rsidR="00C84F04">
        <w:t xml:space="preserve">. </w:t>
      </w:r>
      <w:r w:rsidR="00BE1668">
        <w:t>Tijekom narednih godina uzeto je u obzir povećane godišnjeg tro</w:t>
      </w:r>
      <w:r w:rsidR="00B77576">
        <w:t xml:space="preserve">ška plaća od 10%, pa tako u 5 godini poslovanja godišnji trošak plaća iznosi </w:t>
      </w:r>
      <w:r w:rsidR="00B77576" w:rsidRPr="00B77576">
        <w:rPr>
          <w:b/>
          <w:bCs/>
        </w:rPr>
        <w:t>533.408,13 €</w:t>
      </w:r>
      <w:r w:rsidR="00B77576" w:rsidRPr="00B77576">
        <w:t>.</w:t>
      </w:r>
    </w:p>
    <w:p w14:paraId="451B6B83" w14:textId="5D9D8850" w:rsidR="00FD524A" w:rsidRDefault="00FD524A" w:rsidP="00F25A1D">
      <w:pPr>
        <w:pStyle w:val="FOInormal"/>
      </w:pPr>
      <w:r>
        <w:t xml:space="preserve">Tim je koncipiran za optimalno poslovanje, samo jedan od osnivača vodi se kao direktor dok </w:t>
      </w:r>
      <w:r w:rsidR="00AF62C8">
        <w:t xml:space="preserve">se dvoje osnivača vode kao šefovi kuhinje te sudjeluju u direktnom pružanju usluga. </w:t>
      </w:r>
    </w:p>
    <w:p w14:paraId="54273647" w14:textId="76770BD3" w:rsidR="00055407" w:rsidRPr="002013BC" w:rsidRDefault="00055407" w:rsidP="00F25A1D">
      <w:pPr>
        <w:pStyle w:val="FOInormal"/>
      </w:pPr>
      <w:r w:rsidRPr="00055407">
        <w:t xml:space="preserve">Detaljnim obračunom plaća uzeti su u obzir svi zakonski doprinosi (mirovinsko, zdravstveno) i porezi. </w:t>
      </w:r>
      <w:r>
        <w:t xml:space="preserve">Tablica </w:t>
      </w:r>
      <w:r w:rsidR="0049166A" w:rsidRPr="008026BD">
        <w:t>26</w:t>
      </w:r>
      <w:r w:rsidRPr="008026BD">
        <w:t xml:space="preserve"> </w:t>
      </w:r>
      <w:r>
        <w:t xml:space="preserve">prikazuje obračun plaća za svaku od pozicija unutar restorana, dok tablica </w:t>
      </w:r>
      <w:r w:rsidR="0049166A" w:rsidRPr="008026BD">
        <w:t>27</w:t>
      </w:r>
      <w:r w:rsidRPr="008026BD">
        <w:t xml:space="preserve"> </w:t>
      </w:r>
      <w:r>
        <w:t>prikazuje ukupne godiš</w:t>
      </w:r>
      <w:r w:rsidR="00C93879">
        <w:t xml:space="preserve">nje troškove plaća zaposlenika kroz period od 5 godina. </w:t>
      </w:r>
    </w:p>
    <w:p w14:paraId="21353818" w14:textId="3CA52984" w:rsidR="003C038A" w:rsidRDefault="003C038A" w:rsidP="00F25A1D">
      <w:pPr>
        <w:pStyle w:val="FOInormal"/>
      </w:pPr>
      <w:bookmarkStart w:id="97" w:name="_Toc218174966"/>
    </w:p>
    <w:p w14:paraId="310209FB" w14:textId="2A575FD0" w:rsidR="00691B4F" w:rsidRDefault="00691B4F" w:rsidP="00691B4F">
      <w:pPr>
        <w:pStyle w:val="Naslovtablice"/>
      </w:pPr>
      <w:bookmarkStart w:id="98" w:name="_Toc218887529"/>
      <w:r>
        <w:t xml:space="preserve">Tablica </w:t>
      </w:r>
      <w:fldSimple w:instr=" SEQ Tablica \* ARABIC ">
        <w:r w:rsidR="0049760E">
          <w:rPr>
            <w:noProof/>
          </w:rPr>
          <w:t>26</w:t>
        </w:r>
      </w:fldSimple>
      <w:r>
        <w:t xml:space="preserve">. </w:t>
      </w:r>
      <w:r w:rsidRPr="008C172A">
        <w:t>Obračun plaća po pozicijama</w:t>
      </w:r>
      <w:bookmarkEnd w:id="98"/>
    </w:p>
    <w:p w14:paraId="0DDE9725" w14:textId="53539301" w:rsidR="003C038A" w:rsidRDefault="00691B4F" w:rsidP="003C038A">
      <w:pPr>
        <w:pStyle w:val="Naslovtablice"/>
      </w:pPr>
      <w:r w:rsidRPr="00691B4F">
        <w:rPr>
          <w:noProof/>
        </w:rPr>
        <w:drawing>
          <wp:inline distT="0" distB="0" distL="0" distR="0" wp14:anchorId="005D2A4E" wp14:editId="5533EBD3">
            <wp:extent cx="5760720" cy="1666875"/>
            <wp:effectExtent l="0" t="0" r="0" b="9525"/>
            <wp:docPr id="1535595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1666875"/>
                    </a:xfrm>
                    <a:prstGeom prst="rect">
                      <a:avLst/>
                    </a:prstGeom>
                    <a:noFill/>
                    <a:ln>
                      <a:noFill/>
                    </a:ln>
                  </pic:spPr>
                </pic:pic>
              </a:graphicData>
            </a:graphic>
          </wp:inline>
        </w:drawing>
      </w:r>
      <w:r w:rsidR="003C038A" w:rsidRPr="003C038A">
        <w:t xml:space="preserve"> </w:t>
      </w:r>
    </w:p>
    <w:p w14:paraId="0CD9DFC0" w14:textId="50B9D1C4" w:rsidR="003C038A" w:rsidRDefault="00660FC8" w:rsidP="003C038A">
      <w:pPr>
        <w:pStyle w:val="Izvortablice"/>
      </w:pPr>
      <w:r>
        <w:t>[</w:t>
      </w:r>
      <w:r w:rsidR="003C038A">
        <w:t>autorski rad</w:t>
      </w:r>
      <w:r>
        <w:t>]</w:t>
      </w:r>
    </w:p>
    <w:p w14:paraId="5520AA5F" w14:textId="77777777" w:rsidR="00B11241" w:rsidRDefault="00B11241" w:rsidP="003C038A">
      <w:pPr>
        <w:pStyle w:val="Izvortablice"/>
      </w:pPr>
    </w:p>
    <w:p w14:paraId="2D0B0D32" w14:textId="6506D2BC" w:rsidR="00B11241" w:rsidRDefault="00B11241" w:rsidP="00B11241">
      <w:pPr>
        <w:pStyle w:val="Naslovtablice"/>
      </w:pPr>
      <w:bookmarkStart w:id="99" w:name="_Toc218887530"/>
      <w:r>
        <w:lastRenderedPageBreak/>
        <w:t xml:space="preserve">Tablica </w:t>
      </w:r>
      <w:fldSimple w:instr=" SEQ Tablica \* ARABIC ">
        <w:r w:rsidR="0049760E">
          <w:rPr>
            <w:noProof/>
          </w:rPr>
          <w:t>27</w:t>
        </w:r>
      </w:fldSimple>
      <w:r>
        <w:t>. Iznosi godišnjih plaća zaposlenika</w:t>
      </w:r>
      <w:bookmarkEnd w:id="99"/>
    </w:p>
    <w:p w14:paraId="420995A1" w14:textId="647467A0" w:rsidR="00B11241" w:rsidRDefault="00BE1668" w:rsidP="003C038A">
      <w:pPr>
        <w:pStyle w:val="Izvortablice"/>
      </w:pPr>
      <w:r w:rsidRPr="00BE1668">
        <w:rPr>
          <w:noProof/>
        </w:rPr>
        <w:drawing>
          <wp:inline distT="0" distB="0" distL="0" distR="0" wp14:anchorId="3BC0BD6B" wp14:editId="501BBC60">
            <wp:extent cx="5760720" cy="1818640"/>
            <wp:effectExtent l="0" t="0" r="0" b="0"/>
            <wp:docPr id="1022129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1818640"/>
                    </a:xfrm>
                    <a:prstGeom prst="rect">
                      <a:avLst/>
                    </a:prstGeom>
                    <a:noFill/>
                    <a:ln>
                      <a:noFill/>
                    </a:ln>
                  </pic:spPr>
                </pic:pic>
              </a:graphicData>
            </a:graphic>
          </wp:inline>
        </w:drawing>
      </w:r>
    </w:p>
    <w:p w14:paraId="102BF06D" w14:textId="285557EC" w:rsidR="00081CA7" w:rsidRDefault="00660FC8" w:rsidP="00081CA7">
      <w:pPr>
        <w:pStyle w:val="Izvortablice"/>
      </w:pPr>
      <w:r>
        <w:t>[</w:t>
      </w:r>
      <w:r w:rsidR="00B11241">
        <w:t>autorski rad</w:t>
      </w:r>
      <w:r>
        <w:t>]</w:t>
      </w:r>
    </w:p>
    <w:p w14:paraId="48EC00B1" w14:textId="77777777" w:rsidR="00081CA7" w:rsidRPr="00081CA7" w:rsidRDefault="00081CA7" w:rsidP="00081CA7">
      <w:pPr>
        <w:pStyle w:val="FOINaslov2"/>
        <w:rPr>
          <w:sz w:val="36"/>
        </w:rPr>
      </w:pPr>
      <w:bookmarkStart w:id="100" w:name="_Toc218887590"/>
      <w:r>
        <w:t>Račun dobiti i gubitka (RDG)</w:t>
      </w:r>
      <w:bookmarkEnd w:id="100"/>
    </w:p>
    <w:p w14:paraId="4DECFC9E" w14:textId="77777777" w:rsidR="00552BCD" w:rsidRDefault="007261C6" w:rsidP="00081CA7">
      <w:pPr>
        <w:pStyle w:val="FOInormal"/>
      </w:pPr>
      <w:r w:rsidRPr="007261C6">
        <w:t xml:space="preserve">Račun dobiti i gubitka (RDG) predstavlja ključni financijski izvještaj koji projicira profitabilnost restorana </w:t>
      </w:r>
      <w:r>
        <w:t>tijekom razdoblja od 5 godina</w:t>
      </w:r>
      <w:r w:rsidRPr="007261C6">
        <w:t xml:space="preserve">. On direktno pokazuje efikasnost pretvaranja prihoda u neto dobit nakon pokrića svih operativnih, neoperativnih i financijskih rashoda. </w:t>
      </w:r>
    </w:p>
    <w:p w14:paraId="651A160C" w14:textId="5E46BFD7" w:rsidR="00B20FD7" w:rsidRDefault="00EA33D4" w:rsidP="00081CA7">
      <w:pPr>
        <w:pStyle w:val="FOInormal"/>
      </w:pPr>
      <w:r>
        <w:t xml:space="preserve">Iz tablice </w:t>
      </w:r>
      <w:r w:rsidR="0049166A" w:rsidRPr="008026BD">
        <w:t>28</w:t>
      </w:r>
      <w:r w:rsidRPr="008026BD">
        <w:t xml:space="preserve"> </w:t>
      </w:r>
      <w:r>
        <w:t>možemo vidjeti kako prve dvije godine projiciraju s negativnim rezultatom (gubitkom).</w:t>
      </w:r>
      <w:r w:rsidR="00ED29BD">
        <w:t xml:space="preserve"> U prvoj godini poslujemo s gubitkom od </w:t>
      </w:r>
      <w:r w:rsidR="00601949">
        <w:t>-</w:t>
      </w:r>
      <w:r w:rsidR="0046461C" w:rsidRPr="0046461C">
        <w:rPr>
          <w:b/>
          <w:bCs/>
        </w:rPr>
        <w:t>135.732,62 €</w:t>
      </w:r>
      <w:r w:rsidR="0046461C">
        <w:t xml:space="preserve">, dok u drugoj godini s gubitkom od </w:t>
      </w:r>
      <w:r w:rsidR="00601949">
        <w:t>-</w:t>
      </w:r>
      <w:r w:rsidR="00F70487">
        <w:rPr>
          <w:b/>
          <w:bCs/>
        </w:rPr>
        <w:t>46.664</w:t>
      </w:r>
      <w:r w:rsidR="0046461C" w:rsidRPr="0046461C">
        <w:rPr>
          <w:b/>
          <w:bCs/>
        </w:rPr>
        <w:t>,</w:t>
      </w:r>
      <w:r w:rsidR="00F70487">
        <w:rPr>
          <w:b/>
          <w:bCs/>
        </w:rPr>
        <w:t>67</w:t>
      </w:r>
      <w:r w:rsidR="0046461C" w:rsidRPr="0046461C">
        <w:rPr>
          <w:b/>
          <w:bCs/>
        </w:rPr>
        <w:t xml:space="preserve"> €</w:t>
      </w:r>
      <w:r w:rsidR="0046461C">
        <w:t>.</w:t>
      </w:r>
      <w:r w:rsidR="001D636A">
        <w:t xml:space="preserve"> Projekt prelazi u pozitivno poslovanje u trećoj godini</w:t>
      </w:r>
      <w:r w:rsidR="006B7C53">
        <w:t xml:space="preserve"> (2028.) gdje se ostvaruje dobit od </w:t>
      </w:r>
      <w:r w:rsidR="001D636A">
        <w:t xml:space="preserve"> </w:t>
      </w:r>
      <w:r w:rsidR="00F70487">
        <w:rPr>
          <w:b/>
          <w:bCs/>
        </w:rPr>
        <w:t>152</w:t>
      </w:r>
      <w:r w:rsidR="00FE18A1" w:rsidRPr="00FE18A1">
        <w:rPr>
          <w:b/>
          <w:bCs/>
        </w:rPr>
        <w:t>.</w:t>
      </w:r>
      <w:r w:rsidR="00F70487">
        <w:rPr>
          <w:b/>
          <w:bCs/>
        </w:rPr>
        <w:t>101</w:t>
      </w:r>
      <w:r w:rsidR="00FE18A1" w:rsidRPr="00FE18A1">
        <w:rPr>
          <w:b/>
          <w:bCs/>
        </w:rPr>
        <w:t>,</w:t>
      </w:r>
      <w:r w:rsidR="00F70487">
        <w:rPr>
          <w:b/>
          <w:bCs/>
        </w:rPr>
        <w:t>60</w:t>
      </w:r>
      <w:r w:rsidR="00FE18A1" w:rsidRPr="00FE18A1">
        <w:rPr>
          <w:b/>
          <w:bCs/>
        </w:rPr>
        <w:t xml:space="preserve"> €</w:t>
      </w:r>
      <w:r w:rsidR="00FE18A1">
        <w:t xml:space="preserve">. </w:t>
      </w:r>
    </w:p>
    <w:p w14:paraId="2E0318B6" w14:textId="08487E75" w:rsidR="00FE18A1" w:rsidRDefault="00FE18A1" w:rsidP="00081CA7">
      <w:pPr>
        <w:pStyle w:val="FOInormal"/>
      </w:pPr>
      <w:r>
        <w:t xml:space="preserve">Razlog negativnog rezultata u prve dvije godine </w:t>
      </w:r>
      <w:r w:rsidR="00190775">
        <w:t xml:space="preserve">najvećim razlogom </w:t>
      </w:r>
      <w:r w:rsidR="00D645AA">
        <w:t xml:space="preserve">proizlazi iz nedovoljno generiranih prihoda koje se počinju generirati u dovoljnoj količini 2028. godine kada poslujemo s dobiti i taj trenutak </w:t>
      </w:r>
      <w:r w:rsidR="00175B3F">
        <w:t xml:space="preserve">prikazuje točku pokrića, odnosno godinu u kojoj projekt počinje poslovati s dobiti. Najveći razlog </w:t>
      </w:r>
      <w:r w:rsidR="00241394">
        <w:t xml:space="preserve">pozitivnog poslovanja u odnosu na prvu godinu je povećanje </w:t>
      </w:r>
      <w:r w:rsidR="00D553C3">
        <w:t xml:space="preserve">na </w:t>
      </w:r>
      <w:r w:rsidR="00D553C3" w:rsidRPr="00D553C3">
        <w:rPr>
          <w:b/>
          <w:bCs/>
        </w:rPr>
        <w:t>60%</w:t>
      </w:r>
      <w:r w:rsidR="00D553C3">
        <w:t xml:space="preserve"> u odnosu na</w:t>
      </w:r>
      <w:r w:rsidR="00D553C3" w:rsidRPr="00D553C3">
        <w:rPr>
          <w:b/>
          <w:bCs/>
        </w:rPr>
        <w:t xml:space="preserve"> 30%</w:t>
      </w:r>
      <w:r w:rsidR="00D553C3">
        <w:t xml:space="preserve"> koliko je bilo u prvoj godini poslovanja i </w:t>
      </w:r>
      <w:r w:rsidR="00D553C3" w:rsidRPr="00D553C3">
        <w:rPr>
          <w:b/>
          <w:bCs/>
        </w:rPr>
        <w:t>40%</w:t>
      </w:r>
      <w:r w:rsidR="00D553C3">
        <w:t xml:space="preserve"> u drugoj godini.</w:t>
      </w:r>
    </w:p>
    <w:p w14:paraId="18854CBF" w14:textId="416B738B" w:rsidR="00EC2D75" w:rsidRPr="00EC2D75" w:rsidRDefault="00EC2D75" w:rsidP="00081CA7">
      <w:pPr>
        <w:pStyle w:val="FOInormal"/>
      </w:pPr>
      <w:r>
        <w:t xml:space="preserve">U posljednjoj godini s popunjenosti od </w:t>
      </w:r>
      <w:r>
        <w:rPr>
          <w:b/>
          <w:bCs/>
        </w:rPr>
        <w:t>90%</w:t>
      </w:r>
      <w:r>
        <w:t xml:space="preserve"> NETO dobit projekta iznosi </w:t>
      </w:r>
      <w:r w:rsidR="004A1348">
        <w:rPr>
          <w:b/>
          <w:bCs/>
        </w:rPr>
        <w:t>438</w:t>
      </w:r>
      <w:r w:rsidR="002A5EF0" w:rsidRPr="002A5EF0">
        <w:rPr>
          <w:b/>
          <w:bCs/>
        </w:rPr>
        <w:t>.</w:t>
      </w:r>
      <w:r w:rsidR="004A1348">
        <w:rPr>
          <w:b/>
          <w:bCs/>
        </w:rPr>
        <w:t>888</w:t>
      </w:r>
      <w:r w:rsidR="002A5EF0" w:rsidRPr="002A5EF0">
        <w:rPr>
          <w:b/>
          <w:bCs/>
        </w:rPr>
        <w:t>,</w:t>
      </w:r>
      <w:r w:rsidR="004A1348">
        <w:rPr>
          <w:b/>
          <w:bCs/>
        </w:rPr>
        <w:t>59</w:t>
      </w:r>
      <w:r w:rsidR="002A5EF0" w:rsidRPr="002A5EF0">
        <w:rPr>
          <w:b/>
          <w:bCs/>
        </w:rPr>
        <w:t xml:space="preserve"> €</w:t>
      </w:r>
      <w:r w:rsidR="002A5EF0" w:rsidRPr="002A5EF0">
        <w:t xml:space="preserve">. </w:t>
      </w:r>
      <w:r w:rsidR="009E5D7E" w:rsidRPr="009E5D7E">
        <w:t xml:space="preserve">Ovaj izvještaj dokazuje da, unatoč početnom gubitku i visokim početnim ulaganjima, projekt posjeduje </w:t>
      </w:r>
      <w:r w:rsidR="009E5D7E" w:rsidRPr="00003806">
        <w:t>izvanredan potencijal za stvaranje profita</w:t>
      </w:r>
      <w:r w:rsidR="009E5D7E" w:rsidRPr="009E5D7E">
        <w:t xml:space="preserve"> čim se ostvari planirani rast prihoda. Visoka razina dobiti u kasnijim godinama omogućuje stabilnu otplatu kredita i stvaranje značajnog vlastitog kapitala.</w:t>
      </w:r>
    </w:p>
    <w:p w14:paraId="2E66411E" w14:textId="77777777" w:rsidR="00552BCD" w:rsidRDefault="00552BCD" w:rsidP="00552BCD">
      <w:pPr>
        <w:pStyle w:val="Naslovtablice"/>
      </w:pPr>
    </w:p>
    <w:p w14:paraId="6BFD85A9" w14:textId="77777777" w:rsidR="00552BCD" w:rsidRDefault="00552BCD" w:rsidP="00552BCD">
      <w:pPr>
        <w:pStyle w:val="Naslovtablice"/>
      </w:pPr>
    </w:p>
    <w:p w14:paraId="13736677" w14:textId="77777777" w:rsidR="00552BCD" w:rsidRDefault="00552BCD" w:rsidP="00EE408C">
      <w:pPr>
        <w:pStyle w:val="Naslovtablice"/>
        <w:jc w:val="left"/>
      </w:pPr>
    </w:p>
    <w:p w14:paraId="00D6C92F" w14:textId="0D5E648A" w:rsidR="00003806" w:rsidRDefault="00003806" w:rsidP="00EE408C">
      <w:pPr>
        <w:pStyle w:val="Naslovtablice"/>
        <w:jc w:val="left"/>
      </w:pPr>
    </w:p>
    <w:p w14:paraId="1FF39482" w14:textId="671618F7" w:rsidR="00877189" w:rsidRDefault="00552BCD" w:rsidP="00877189">
      <w:pPr>
        <w:pStyle w:val="Naslovtablice"/>
      </w:pPr>
      <w:bookmarkStart w:id="101" w:name="_Toc218887531"/>
      <w:r>
        <w:lastRenderedPageBreak/>
        <w:t xml:space="preserve">Tablica </w:t>
      </w:r>
      <w:fldSimple w:instr=" SEQ Tablica \* ARABIC ">
        <w:r w:rsidR="0049760E">
          <w:rPr>
            <w:noProof/>
          </w:rPr>
          <w:t>28</w:t>
        </w:r>
      </w:fldSimple>
      <w:r w:rsidR="00877189">
        <w:t>. Račun dobiti i gubitka</w:t>
      </w:r>
      <w:bookmarkEnd w:id="101"/>
    </w:p>
    <w:p w14:paraId="536F4204" w14:textId="77C538EE" w:rsidR="00552BCD" w:rsidRDefault="00877189" w:rsidP="00552BCD">
      <w:pPr>
        <w:pStyle w:val="Naslovtablice"/>
      </w:pPr>
      <w:r w:rsidRPr="00877189">
        <w:rPr>
          <w:noProof/>
        </w:rPr>
        <w:drawing>
          <wp:inline distT="0" distB="0" distL="0" distR="0" wp14:anchorId="3989B155" wp14:editId="1D480582">
            <wp:extent cx="5760720" cy="4281805"/>
            <wp:effectExtent l="0" t="0" r="0" b="4445"/>
            <wp:docPr id="886259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4281805"/>
                    </a:xfrm>
                    <a:prstGeom prst="rect">
                      <a:avLst/>
                    </a:prstGeom>
                    <a:noFill/>
                    <a:ln>
                      <a:noFill/>
                    </a:ln>
                  </pic:spPr>
                </pic:pic>
              </a:graphicData>
            </a:graphic>
          </wp:inline>
        </w:drawing>
      </w:r>
    </w:p>
    <w:p w14:paraId="1398D23B" w14:textId="26189BE5" w:rsidR="00003806" w:rsidRDefault="00660FC8" w:rsidP="00870230">
      <w:pPr>
        <w:pStyle w:val="Izvortablice"/>
      </w:pPr>
      <w:r>
        <w:t>[</w:t>
      </w:r>
      <w:r w:rsidR="00870230">
        <w:t>autorski rad</w:t>
      </w:r>
      <w:r>
        <w:t>]</w:t>
      </w:r>
    </w:p>
    <w:p w14:paraId="77235B4C" w14:textId="77777777" w:rsidR="00851893" w:rsidRDefault="00851893" w:rsidP="00003806">
      <w:pPr>
        <w:pStyle w:val="FOINaslov2"/>
      </w:pPr>
      <w:bookmarkStart w:id="102" w:name="_Toc218887591"/>
      <w:r>
        <w:t>Financijski tok</w:t>
      </w:r>
      <w:bookmarkEnd w:id="102"/>
    </w:p>
    <w:p w14:paraId="499DEFD0" w14:textId="77777777" w:rsidR="00731324" w:rsidRDefault="00731324" w:rsidP="00851893">
      <w:pPr>
        <w:pStyle w:val="FOInormal"/>
      </w:pPr>
      <w:r w:rsidRPr="00731324">
        <w:t xml:space="preserve">Financijski tok je ključan izvještaj jer prikazuje stvarno kretanje gotovine (likvidnost) i sposobnost poduzeća da podmiruje svoje obveze, za razliku od Računa dobiti i gubitka (RDG) koji bilježi samo profitabilnost. </w:t>
      </w:r>
    </w:p>
    <w:p w14:paraId="779A36E0" w14:textId="0C639314" w:rsidR="007E2F8C" w:rsidRDefault="00731324" w:rsidP="007E2F8C">
      <w:pPr>
        <w:pStyle w:val="FOInormal"/>
      </w:pPr>
      <w:r w:rsidRPr="00731324">
        <w:t xml:space="preserve">Financijski tok se izračunava polazeći od neto dobiti, dodajući natrag ne-novčane rashode (poput amortizacije) i uzimajući u obzir stvarna ulaganja, otplate glavnice kredita i promjene u obrtnim sredstvima. </w:t>
      </w:r>
    </w:p>
    <w:p w14:paraId="2BFB0A13" w14:textId="6FBC81D4" w:rsidR="007845B7" w:rsidRDefault="007845B7" w:rsidP="007845B7">
      <w:pPr>
        <w:pStyle w:val="FOInormal"/>
      </w:pPr>
      <w:r>
        <w:t xml:space="preserve">Iz tablice </w:t>
      </w:r>
      <w:r w:rsidR="0049166A" w:rsidRPr="008026BD">
        <w:t>29</w:t>
      </w:r>
      <w:r w:rsidRPr="008026BD">
        <w:t xml:space="preserve"> </w:t>
      </w:r>
      <w:r>
        <w:t>možemo vidjeti kako su u</w:t>
      </w:r>
      <w:r w:rsidRPr="005B5509">
        <w:t xml:space="preserve"> 2025. godini svi primici (vlastita sredstva i kredit u ukupnom iznosu od </w:t>
      </w:r>
      <w:r w:rsidRPr="005B5509">
        <w:rPr>
          <w:b/>
          <w:bCs/>
        </w:rPr>
        <w:t>479.4</w:t>
      </w:r>
      <w:r>
        <w:rPr>
          <w:b/>
          <w:bCs/>
        </w:rPr>
        <w:t>89,53</w:t>
      </w:r>
      <w:r w:rsidRPr="005B5509">
        <w:rPr>
          <w:b/>
          <w:bCs/>
        </w:rPr>
        <w:t xml:space="preserve"> €</w:t>
      </w:r>
      <w:r w:rsidRPr="005B5509">
        <w:t>) u potpunosti</w:t>
      </w:r>
      <w:r>
        <w:t xml:space="preserve"> </w:t>
      </w:r>
      <w:r w:rsidRPr="005B5509">
        <w:t xml:space="preserve">usklađeni s izdacima (ulaganje u osnovna i obrtna sredstva), što rezultira </w:t>
      </w:r>
      <w:r>
        <w:t>neto</w:t>
      </w:r>
      <w:r w:rsidRPr="005B5509">
        <w:t xml:space="preserve"> financijskim tokom od</w:t>
      </w:r>
      <w:r w:rsidRPr="005B5509">
        <w:rPr>
          <w:b/>
          <w:bCs/>
        </w:rPr>
        <w:t xml:space="preserve"> 0 €</w:t>
      </w:r>
      <w:r w:rsidRPr="005B5509">
        <w:t>. Ova faza je potpuno financijski pokrivena.</w:t>
      </w:r>
    </w:p>
    <w:p w14:paraId="6687ECD9" w14:textId="414ACF05" w:rsidR="007E2F8C" w:rsidRDefault="00851347" w:rsidP="00926871">
      <w:pPr>
        <w:pStyle w:val="FOInormal"/>
      </w:pPr>
      <w:r w:rsidRPr="00851347">
        <w:lastRenderedPageBreak/>
        <w:t>Prva godina poslovanja bilježi negativan neto financijski tok od</w:t>
      </w:r>
      <w:r>
        <w:rPr>
          <w:b/>
          <w:bCs/>
        </w:rPr>
        <w:t xml:space="preserve"> -</w:t>
      </w:r>
      <w:r w:rsidR="00601949">
        <w:rPr>
          <w:b/>
          <w:bCs/>
        </w:rPr>
        <w:t xml:space="preserve"> </w:t>
      </w:r>
      <w:r>
        <w:rPr>
          <w:b/>
          <w:bCs/>
        </w:rPr>
        <w:t>43.843,43 €</w:t>
      </w:r>
      <w:r w:rsidR="00926871">
        <w:t>, najvećim dijelom zbog potrebe za ulaganje u trajna obrtna sredstva radi osiguravanja zaliha sirovina i pića.</w:t>
      </w:r>
    </w:p>
    <w:p w14:paraId="1A3C2BDA" w14:textId="1C66FBBD" w:rsidR="00926871" w:rsidRDefault="00DE1398" w:rsidP="00926871">
      <w:pPr>
        <w:pStyle w:val="FOInormal"/>
      </w:pPr>
      <w:r>
        <w:t xml:space="preserve">Točka prelaska iz negativnog u pozitivan </w:t>
      </w:r>
      <w:r w:rsidR="00773AC8">
        <w:t>neto financijski tok, ali i kumulativni neto financijski tok odvija se u drugoj godini (2027.)</w:t>
      </w:r>
      <w:r w:rsidR="00F922E2">
        <w:t>.</w:t>
      </w:r>
      <w:r w:rsidR="00F6037C">
        <w:t xml:space="preserve"> </w:t>
      </w:r>
      <w:r w:rsidR="00F6037C" w:rsidRPr="00F6037C">
        <w:t>Ovaj brz prelazak dokazuje efikasnost poslovanja</w:t>
      </w:r>
      <w:r w:rsidR="00F6037C">
        <w:t>, dok prelazak kumulativn</w:t>
      </w:r>
      <w:r w:rsidR="008470CC">
        <w:t>ih neto primitaka u pozitivne označava</w:t>
      </w:r>
      <w:r w:rsidR="008470CC" w:rsidRPr="008470CC">
        <w:t xml:space="preserve"> da su sva početna ulaganja i gubici pokriveni ostvarenom gotovinom.</w:t>
      </w:r>
    </w:p>
    <w:p w14:paraId="2A74C7DC" w14:textId="16BB9370" w:rsidR="008470CC" w:rsidRDefault="00C83944" w:rsidP="00926871">
      <w:pPr>
        <w:pStyle w:val="FOInormal"/>
      </w:pPr>
      <w:r w:rsidRPr="00C83944">
        <w:t>Neto financijski tok nastavlja snažno rasti, dostižući</w:t>
      </w:r>
      <w:r>
        <w:t xml:space="preserve"> </w:t>
      </w:r>
      <w:r w:rsidR="00F922E2">
        <w:rPr>
          <w:b/>
          <w:bCs/>
        </w:rPr>
        <w:t>714</w:t>
      </w:r>
      <w:r w:rsidR="00693AC6">
        <w:rPr>
          <w:b/>
          <w:bCs/>
        </w:rPr>
        <w:t>.</w:t>
      </w:r>
      <w:r w:rsidR="00F922E2">
        <w:rPr>
          <w:b/>
          <w:bCs/>
        </w:rPr>
        <w:t>092</w:t>
      </w:r>
      <w:r w:rsidR="00693AC6">
        <w:rPr>
          <w:b/>
          <w:bCs/>
        </w:rPr>
        <w:t>,</w:t>
      </w:r>
      <w:r w:rsidR="00F922E2">
        <w:rPr>
          <w:b/>
          <w:bCs/>
        </w:rPr>
        <w:t>97</w:t>
      </w:r>
      <w:r w:rsidR="00693AC6">
        <w:rPr>
          <w:b/>
          <w:bCs/>
        </w:rPr>
        <w:t xml:space="preserve"> €</w:t>
      </w:r>
      <w:r w:rsidRPr="00C83944">
        <w:t xml:space="preserve"> u petoj godini. Ovaj snažan tok je rezultat visoke dobiti</w:t>
      </w:r>
      <w:r w:rsidR="00B31A1B">
        <w:t xml:space="preserve"> </w:t>
      </w:r>
      <w:r w:rsidRPr="00C83944">
        <w:t>te rasta poslovanja.</w:t>
      </w:r>
      <w:r w:rsidR="00693AC6">
        <w:t xml:space="preserve"> </w:t>
      </w:r>
    </w:p>
    <w:p w14:paraId="2565FC59" w14:textId="17B33B75" w:rsidR="005D0553" w:rsidRDefault="00F922E2" w:rsidP="001874DE">
      <w:pPr>
        <w:pStyle w:val="FOInormal"/>
      </w:pPr>
      <w:r>
        <w:t xml:space="preserve">Iz financijskog toka možemo uvidjeti jedan problem koji se pojavljuje u prvog godini poslovanja (2026.) </w:t>
      </w:r>
      <w:r w:rsidR="000241A8">
        <w:t>gdje nemamo dovoljno sredstva kako bismo bili likvidni i mogli podmiriti sve svoje obveze, temeljem toga trebalo bi razmisliti o dodatno ulaganju iz vlastitih sredstava ili uzimanjem dodatnog kredita kako bismo pokrili taj iznos te mogli podmiriti sve obveze i bili likvidni u prvoj godini poslovanja (2026.).</w:t>
      </w:r>
    </w:p>
    <w:p w14:paraId="40AEA043" w14:textId="1E6B7370" w:rsidR="0028748E" w:rsidRDefault="007E2F8C" w:rsidP="0028748E">
      <w:pPr>
        <w:pStyle w:val="Naslovtablice"/>
      </w:pPr>
      <w:bookmarkStart w:id="103" w:name="_Toc218887532"/>
      <w:r>
        <w:t xml:space="preserve">Tablica </w:t>
      </w:r>
      <w:fldSimple w:instr=" SEQ Tablica \* ARABIC ">
        <w:r w:rsidR="0028748E">
          <w:rPr>
            <w:noProof/>
          </w:rPr>
          <w:t>29</w:t>
        </w:r>
      </w:fldSimple>
      <w:r w:rsidR="0028748E">
        <w:t xml:space="preserve">. </w:t>
      </w:r>
      <w:r w:rsidR="0028748E" w:rsidRPr="00E50D54">
        <w:t>Financijski tok projekta</w:t>
      </w:r>
      <w:bookmarkEnd w:id="103"/>
    </w:p>
    <w:p w14:paraId="25A0DD9D" w14:textId="47FF0208" w:rsidR="007E2F8C" w:rsidRDefault="0028748E" w:rsidP="00DD0753">
      <w:pPr>
        <w:pStyle w:val="FOInormal"/>
        <w:ind w:firstLine="0"/>
      </w:pPr>
      <w:r w:rsidRPr="001A1158">
        <w:rPr>
          <w:noProof/>
        </w:rPr>
        <w:drawing>
          <wp:inline distT="0" distB="0" distL="0" distR="0" wp14:anchorId="07036FF5" wp14:editId="43292E97">
            <wp:extent cx="5760720" cy="2786380"/>
            <wp:effectExtent l="0" t="0" r="0" b="0"/>
            <wp:docPr id="235155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2786380"/>
                    </a:xfrm>
                    <a:prstGeom prst="rect">
                      <a:avLst/>
                    </a:prstGeom>
                    <a:noFill/>
                    <a:ln>
                      <a:noFill/>
                    </a:ln>
                  </pic:spPr>
                </pic:pic>
              </a:graphicData>
            </a:graphic>
          </wp:inline>
        </w:drawing>
      </w:r>
    </w:p>
    <w:p w14:paraId="7D8E42B3" w14:textId="22C97286" w:rsidR="00DE643E" w:rsidRDefault="00660FC8" w:rsidP="007E2F8C">
      <w:pPr>
        <w:pStyle w:val="Izvortablice"/>
      </w:pPr>
      <w:r>
        <w:t>[</w:t>
      </w:r>
      <w:r w:rsidR="007E2F8C">
        <w:t>autorski rad</w:t>
      </w:r>
      <w:r>
        <w:t>]</w:t>
      </w:r>
    </w:p>
    <w:p w14:paraId="6122F44F" w14:textId="77777777" w:rsidR="00601949" w:rsidRDefault="00601949" w:rsidP="007E2F8C">
      <w:pPr>
        <w:pStyle w:val="Izvortablice"/>
      </w:pPr>
    </w:p>
    <w:p w14:paraId="3D4A72BC" w14:textId="77777777" w:rsidR="00601949" w:rsidRDefault="00601949" w:rsidP="007E2F8C">
      <w:pPr>
        <w:pStyle w:val="Izvortablice"/>
      </w:pPr>
    </w:p>
    <w:p w14:paraId="32610D10" w14:textId="77777777" w:rsidR="00601949" w:rsidRDefault="00601949" w:rsidP="007E2F8C">
      <w:pPr>
        <w:pStyle w:val="Izvortablice"/>
      </w:pPr>
    </w:p>
    <w:p w14:paraId="180D106A" w14:textId="77777777" w:rsidR="00601949" w:rsidRDefault="00601949" w:rsidP="007E2F8C">
      <w:pPr>
        <w:pStyle w:val="Izvortablice"/>
      </w:pPr>
    </w:p>
    <w:p w14:paraId="2D61DC94" w14:textId="77777777" w:rsidR="00601949" w:rsidRDefault="00601949" w:rsidP="007E2F8C">
      <w:pPr>
        <w:pStyle w:val="Izvortablice"/>
      </w:pPr>
    </w:p>
    <w:p w14:paraId="59F48200" w14:textId="2E005121" w:rsidR="00DE643E" w:rsidRDefault="00DE643E" w:rsidP="00DE643E">
      <w:pPr>
        <w:pStyle w:val="FOINaslov2"/>
      </w:pPr>
      <w:bookmarkStart w:id="104" w:name="_Toc218887592"/>
      <w:r>
        <w:lastRenderedPageBreak/>
        <w:t>Trajna obrtna sredstva (TOBS</w:t>
      </w:r>
      <w:r w:rsidR="00601949">
        <w:t>)</w:t>
      </w:r>
      <w:bookmarkEnd w:id="104"/>
    </w:p>
    <w:p w14:paraId="3B066383" w14:textId="77777777" w:rsidR="000916BF" w:rsidRDefault="000916BF" w:rsidP="00601949">
      <w:pPr>
        <w:pStyle w:val="FOInormal"/>
      </w:pPr>
      <w:r w:rsidRPr="000916BF">
        <w:t>Trajna obrtna sredstva (TOBS) predstavljaju minimum obrtne imovine (zalihe, potraživanja i gotovina) koji poduzeće mora imati trajno vezan kako bi osiguralo nesmetan i kontinuiran proces poslovanja. S rastom opsega poslovanja, raste i potreba za TOBS-om.</w:t>
      </w:r>
    </w:p>
    <w:p w14:paraId="417CF060" w14:textId="78B67331" w:rsidR="003643D7" w:rsidRDefault="003643D7" w:rsidP="00601949">
      <w:pPr>
        <w:pStyle w:val="FOInormal"/>
      </w:pPr>
      <w:r w:rsidRPr="003643D7">
        <w:t xml:space="preserve">Dok je u poglavlju </w:t>
      </w:r>
      <w:r w:rsidR="003262FA">
        <w:t xml:space="preserve">„Investicije u obrtna sredstva“ </w:t>
      </w:r>
      <w:r w:rsidRPr="003643D7">
        <w:t>nav</w:t>
      </w:r>
      <w:r w:rsidR="003262FA">
        <w:t>edeno</w:t>
      </w:r>
      <w:r w:rsidRPr="003643D7">
        <w:t xml:space="preserve"> početno ulaganje u obrtna sredstva, ova analiza pokazuje kako se potreba za TOBS-om mijenja tijekom pet godina, prateći rast opsega poslovanja.</w:t>
      </w:r>
      <w:r w:rsidR="003262FA">
        <w:t xml:space="preserve"> </w:t>
      </w:r>
      <w:r w:rsidR="00B75EB9">
        <w:t xml:space="preserve">Potreban TOBS prikazan je u tablici </w:t>
      </w:r>
      <w:r w:rsidR="0049166A" w:rsidRPr="008026BD">
        <w:t>30</w:t>
      </w:r>
      <w:r w:rsidR="00B75EB9">
        <w:t>.</w:t>
      </w:r>
    </w:p>
    <w:p w14:paraId="7D38B93F" w14:textId="5275CFA7" w:rsidR="004555B9" w:rsidRDefault="004555B9" w:rsidP="00601949">
      <w:pPr>
        <w:pStyle w:val="FOInormal"/>
      </w:pPr>
      <w:r w:rsidRPr="004555B9">
        <w:t xml:space="preserve">Formula za izračun potrebnog iznosa TOBS-a temelji se na dnevnom prometu (ili trošku) i koeficijentu obrtanja (KO), što se u proračunu izvodi iz </w:t>
      </w:r>
      <w:r w:rsidR="00FE1438">
        <w:t>d</w:t>
      </w:r>
      <w:r w:rsidRPr="004555B9">
        <w:t>ana vezivanja (DV).</w:t>
      </w:r>
    </w:p>
    <w:p w14:paraId="538549FA" w14:textId="041C191E" w:rsidR="00602364" w:rsidRDefault="00602364" w:rsidP="00601949">
      <w:pPr>
        <w:pStyle w:val="FOInormal"/>
      </w:pPr>
      <w:r w:rsidRPr="00602364">
        <w:t>Kako se popunjenost kapaciteta povećava s 30% u prvoj godini na 90% u petoj godini, dolazi do proporcionalnog rasta potrebe za trajnim obrtnim sredstvima:</w:t>
      </w:r>
    </w:p>
    <w:p w14:paraId="643A0730" w14:textId="69203171" w:rsidR="00602364" w:rsidRDefault="00322B6B" w:rsidP="00E37D58">
      <w:pPr>
        <w:pStyle w:val="FOInormal"/>
        <w:numPr>
          <w:ilvl w:val="0"/>
          <w:numId w:val="19"/>
        </w:numPr>
        <w:ind w:left="993" w:hanging="284"/>
      </w:pPr>
      <w:r w:rsidRPr="00FE1438">
        <w:t xml:space="preserve">Rast </w:t>
      </w:r>
      <w:r w:rsidR="00FE1438">
        <w:t>z</w:t>
      </w:r>
      <w:r w:rsidRPr="00FE1438">
        <w:t>aliha sirovina:</w:t>
      </w:r>
      <w:r w:rsidRPr="00322B6B">
        <w:t xml:space="preserve"> Da bi se podržalo 90% popunjenosti, potrebno je držati veće zalihe</w:t>
      </w:r>
      <w:r>
        <w:t xml:space="preserve">, </w:t>
      </w:r>
      <w:r w:rsidRPr="00322B6B">
        <w:t xml:space="preserve">izračun pokazuje da se potreban iznos za </w:t>
      </w:r>
      <w:r w:rsidR="00FE1438">
        <w:t>z</w:t>
      </w:r>
      <w:r w:rsidRPr="00322B6B">
        <w:t xml:space="preserve">alihe sirovina povećava s </w:t>
      </w:r>
      <w:r w:rsidRPr="00322B6B">
        <w:rPr>
          <w:b/>
          <w:bCs/>
        </w:rPr>
        <w:t>4.234,68 €</w:t>
      </w:r>
      <w:r w:rsidRPr="00322B6B">
        <w:t xml:space="preserve"> u 2026. na </w:t>
      </w:r>
      <w:r w:rsidRPr="00322B6B">
        <w:rPr>
          <w:b/>
          <w:bCs/>
        </w:rPr>
        <w:t xml:space="preserve">12.704 </w:t>
      </w:r>
      <w:r>
        <w:rPr>
          <w:b/>
          <w:bCs/>
        </w:rPr>
        <w:t xml:space="preserve">,04 </w:t>
      </w:r>
      <w:r w:rsidRPr="00322B6B">
        <w:rPr>
          <w:b/>
          <w:bCs/>
        </w:rPr>
        <w:t>€</w:t>
      </w:r>
      <w:r w:rsidRPr="00322B6B">
        <w:t xml:space="preserve"> u 2030.</w:t>
      </w:r>
    </w:p>
    <w:p w14:paraId="0C98614C" w14:textId="43D29C10" w:rsidR="00322B6B" w:rsidRDefault="00B24628" w:rsidP="00E37D58">
      <w:pPr>
        <w:pStyle w:val="FOInormal"/>
        <w:numPr>
          <w:ilvl w:val="0"/>
          <w:numId w:val="19"/>
        </w:numPr>
        <w:ind w:left="993" w:hanging="284"/>
      </w:pPr>
      <w:r w:rsidRPr="00FE1438">
        <w:t xml:space="preserve">Rast </w:t>
      </w:r>
      <w:r w:rsidR="00FE1438">
        <w:t>p</w:t>
      </w:r>
      <w:r w:rsidRPr="00FE1438">
        <w:t>otraživanja:</w:t>
      </w:r>
      <w:r w:rsidRPr="00B24628">
        <w:t xml:space="preserve"> S rastom </w:t>
      </w:r>
      <w:r w:rsidRPr="00FE1438">
        <w:t>prihoda</w:t>
      </w:r>
      <w:r w:rsidRPr="00B24628">
        <w:t xml:space="preserve">, raste i iznos </w:t>
      </w:r>
      <w:r w:rsidR="00FE1438">
        <w:t>p</w:t>
      </w:r>
      <w:r w:rsidRPr="00B24628">
        <w:t xml:space="preserve">otraživanja od kupaca, koji se povećava s </w:t>
      </w:r>
      <w:r w:rsidRPr="00B24628">
        <w:rPr>
          <w:b/>
          <w:bCs/>
        </w:rPr>
        <w:t>1.680,43</w:t>
      </w:r>
      <w:r w:rsidRPr="00B24628">
        <w:t xml:space="preserve"> </w:t>
      </w:r>
      <w:r w:rsidRPr="00B24628">
        <w:rPr>
          <w:b/>
          <w:bCs/>
        </w:rPr>
        <w:t>€</w:t>
      </w:r>
      <w:r w:rsidRPr="00B24628">
        <w:t xml:space="preserve"> u 2026. na </w:t>
      </w:r>
      <w:r w:rsidRPr="00B24628">
        <w:rPr>
          <w:b/>
          <w:bCs/>
        </w:rPr>
        <w:t>5.041</w:t>
      </w:r>
      <w:r>
        <w:rPr>
          <w:b/>
          <w:bCs/>
        </w:rPr>
        <w:t>,29</w:t>
      </w:r>
      <w:r w:rsidRPr="00B24628">
        <w:rPr>
          <w:b/>
          <w:bCs/>
        </w:rPr>
        <w:t xml:space="preserve"> €</w:t>
      </w:r>
      <w:r w:rsidRPr="00B24628">
        <w:t xml:space="preserve"> u 2030. </w:t>
      </w:r>
    </w:p>
    <w:p w14:paraId="06B2D087" w14:textId="3F54A7F5" w:rsidR="00AD1E71" w:rsidRDefault="00AD1E71" w:rsidP="00AD1E71">
      <w:pPr>
        <w:pStyle w:val="FOInormal"/>
      </w:pPr>
      <w:r w:rsidRPr="00AD1E71">
        <w:t xml:space="preserve">Ukupna potreba za trajnim obrtnim sredstvima raste s </w:t>
      </w:r>
      <w:r w:rsidRPr="00AD1E71">
        <w:rPr>
          <w:b/>
          <w:bCs/>
        </w:rPr>
        <w:t>10.956</w:t>
      </w:r>
      <w:r>
        <w:rPr>
          <w:b/>
          <w:bCs/>
        </w:rPr>
        <w:t>,40</w:t>
      </w:r>
      <w:r w:rsidRPr="00AD1E71">
        <w:rPr>
          <w:b/>
          <w:bCs/>
        </w:rPr>
        <w:t xml:space="preserve"> €</w:t>
      </w:r>
      <w:r w:rsidRPr="00AD1E71">
        <w:t xml:space="preserve"> u prvoj godini na </w:t>
      </w:r>
      <w:r w:rsidRPr="00AD1E71">
        <w:rPr>
          <w:b/>
          <w:bCs/>
        </w:rPr>
        <w:t>32.869</w:t>
      </w:r>
      <w:r>
        <w:rPr>
          <w:b/>
          <w:bCs/>
        </w:rPr>
        <w:t>,19</w:t>
      </w:r>
      <w:r w:rsidRPr="00AD1E71">
        <w:rPr>
          <w:b/>
          <w:bCs/>
        </w:rPr>
        <w:t xml:space="preserve"> €</w:t>
      </w:r>
      <w:r w:rsidRPr="00AD1E71">
        <w:t xml:space="preserve"> u petoj godini.</w:t>
      </w:r>
    </w:p>
    <w:p w14:paraId="00A40B9E" w14:textId="4A9A6FF1" w:rsidR="0079778C" w:rsidRDefault="002E4DD2" w:rsidP="00364C8B">
      <w:pPr>
        <w:pStyle w:val="FOInormal"/>
      </w:pPr>
      <w:r w:rsidRPr="002E4DD2">
        <w:t xml:space="preserve">Projekt je financijski stabilan jer rastuća potreba za obrtnim sredstvima nije pokrivena kratkoročnim zaduživanjem, već je osigurana iz visokog udjela vlastitog kapitala i generiranog pozitivnog novčanog </w:t>
      </w:r>
      <w:r>
        <w:t>toka.</w:t>
      </w:r>
    </w:p>
    <w:p w14:paraId="79027C3B" w14:textId="5B4118DA" w:rsidR="00BA158B" w:rsidRDefault="00BA158B" w:rsidP="00BA158B">
      <w:pPr>
        <w:pStyle w:val="Naslovtablice"/>
      </w:pPr>
      <w:bookmarkStart w:id="105" w:name="_Toc218887533"/>
      <w:r>
        <w:t xml:space="preserve">Tablica </w:t>
      </w:r>
      <w:fldSimple w:instr=" SEQ Tablica \* ARABIC ">
        <w:r>
          <w:rPr>
            <w:noProof/>
          </w:rPr>
          <w:t>30</w:t>
        </w:r>
      </w:fldSimple>
      <w:r>
        <w:t xml:space="preserve">. </w:t>
      </w:r>
      <w:r w:rsidR="00635A5A">
        <w:t>Potreban TOBS kroz 5 godina</w:t>
      </w:r>
      <w:bookmarkEnd w:id="105"/>
    </w:p>
    <w:p w14:paraId="283FB508" w14:textId="2F10B937" w:rsidR="00BA158B" w:rsidRDefault="00BA158B" w:rsidP="00BA158B">
      <w:pPr>
        <w:pStyle w:val="Naslovtablice"/>
      </w:pPr>
      <w:r w:rsidRPr="00767AD1">
        <w:rPr>
          <w:noProof/>
        </w:rPr>
        <w:drawing>
          <wp:inline distT="0" distB="0" distL="0" distR="0" wp14:anchorId="2F9E4D7F" wp14:editId="670FC4CB">
            <wp:extent cx="5705475" cy="2138924"/>
            <wp:effectExtent l="0" t="0" r="0" b="0"/>
            <wp:docPr id="1496034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0608" cy="2140848"/>
                    </a:xfrm>
                    <a:prstGeom prst="rect">
                      <a:avLst/>
                    </a:prstGeom>
                    <a:noFill/>
                    <a:ln>
                      <a:noFill/>
                    </a:ln>
                  </pic:spPr>
                </pic:pic>
              </a:graphicData>
            </a:graphic>
          </wp:inline>
        </w:drawing>
      </w:r>
    </w:p>
    <w:p w14:paraId="56AE6484" w14:textId="56B11936" w:rsidR="00BA158B" w:rsidRPr="005B50B0" w:rsidRDefault="00660FC8" w:rsidP="005B50B0">
      <w:pPr>
        <w:pStyle w:val="Izvortablice"/>
      </w:pPr>
      <w:r>
        <w:t>[</w:t>
      </w:r>
      <w:r w:rsidR="005B50B0">
        <w:t>autorski rad</w:t>
      </w:r>
      <w:r>
        <w:t>]</w:t>
      </w:r>
    </w:p>
    <w:p w14:paraId="0CC6B785" w14:textId="76AA9B0F" w:rsidR="00A132DC" w:rsidRDefault="004D69FC" w:rsidP="004D69FC">
      <w:pPr>
        <w:pStyle w:val="FOINaslov1"/>
      </w:pPr>
      <w:bookmarkStart w:id="106" w:name="_Toc218887593"/>
      <w:r>
        <w:lastRenderedPageBreak/>
        <w:t>Zaključak</w:t>
      </w:r>
      <w:bookmarkEnd w:id="106"/>
    </w:p>
    <w:p w14:paraId="7E392D64" w14:textId="5B87B480" w:rsidR="008B6723" w:rsidRDefault="008B6723" w:rsidP="000F0347">
      <w:pPr>
        <w:pStyle w:val="FOInormal"/>
      </w:pPr>
      <w:r w:rsidRPr="008B6723">
        <w:t xml:space="preserve">Temeljem detaljne analize financijskih elemenata pothvata </w:t>
      </w:r>
      <w:r w:rsidR="00F71BB1">
        <w:t>vidljivo</w:t>
      </w:r>
      <w:r w:rsidRPr="008B6723">
        <w:t xml:space="preserve"> je da se projekt restorana </w:t>
      </w:r>
      <w:proofErr w:type="spellStart"/>
      <w:r w:rsidRPr="008B6723">
        <w:t>Savor</w:t>
      </w:r>
      <w:proofErr w:type="spellEnd"/>
      <w:r w:rsidRPr="008B6723">
        <w:t xml:space="preserve"> d.o.o. pokazuje kao financijski ispravan i potencijalno isplativ za nas kao dugoročne ulagače, unatoč značajnim početnim izazovima u prv</w:t>
      </w:r>
      <w:r w:rsidR="00F71BB1">
        <w:t xml:space="preserve">e dvije </w:t>
      </w:r>
      <w:r w:rsidRPr="008B6723">
        <w:t>godin</w:t>
      </w:r>
      <w:r w:rsidR="00F71BB1">
        <w:t>e</w:t>
      </w:r>
      <w:r w:rsidRPr="008B6723">
        <w:t xml:space="preserve"> poslovanja.</w:t>
      </w:r>
    </w:p>
    <w:p w14:paraId="01ABDAB1" w14:textId="56FE8B77" w:rsidR="009A2B22" w:rsidRPr="000F0347" w:rsidRDefault="00997E40" w:rsidP="000F0347">
      <w:pPr>
        <w:pStyle w:val="FOInormal"/>
      </w:pPr>
      <w:r w:rsidRPr="00997E40">
        <w:t xml:space="preserve">Projekt je financiran iznimno sigurnom strukturom s </w:t>
      </w:r>
      <w:r w:rsidRPr="00997E40">
        <w:rPr>
          <w:b/>
          <w:bCs/>
        </w:rPr>
        <w:t xml:space="preserve">89,57% </w:t>
      </w:r>
      <w:r w:rsidRPr="00997E40">
        <w:t>vlastitih sredstava (</w:t>
      </w:r>
      <w:r w:rsidRPr="003E4B49">
        <w:rPr>
          <w:b/>
        </w:rPr>
        <w:t>429.489,53 €</w:t>
      </w:r>
      <w:r w:rsidRPr="00997E40">
        <w:t xml:space="preserve">) i samo </w:t>
      </w:r>
      <w:r w:rsidRPr="00955FBC">
        <w:rPr>
          <w:b/>
        </w:rPr>
        <w:t>10,43%</w:t>
      </w:r>
      <w:r w:rsidRPr="00997E40">
        <w:t xml:space="preserve"> </w:t>
      </w:r>
      <w:r w:rsidR="00955FBC">
        <w:t>tuđeg</w:t>
      </w:r>
      <w:r w:rsidRPr="00997E40">
        <w:t xml:space="preserve"> financiranja (</w:t>
      </w:r>
      <w:r w:rsidRPr="00955FBC">
        <w:rPr>
          <w:b/>
        </w:rPr>
        <w:t>50.000 €</w:t>
      </w:r>
      <w:r w:rsidRPr="00997E40">
        <w:t xml:space="preserve"> kredita). Ovakva kombinacija značajno smanjuje financijski rizik i pokazuje visoku razinu povjerenja vlasnika u ideju. Ukupna investicija od </w:t>
      </w:r>
      <w:r w:rsidRPr="00997E40">
        <w:rPr>
          <w:b/>
          <w:bCs/>
        </w:rPr>
        <w:t>479.489,53 €</w:t>
      </w:r>
      <w:r w:rsidRPr="00997E40">
        <w:t xml:space="preserve"> pokriva kupnju poslovnog prostora (</w:t>
      </w:r>
      <w:r w:rsidRPr="00955FBC">
        <w:rPr>
          <w:b/>
        </w:rPr>
        <w:t>350.000</w:t>
      </w:r>
      <w:r w:rsidRPr="00997E40">
        <w:t xml:space="preserve"> </w:t>
      </w:r>
      <w:r w:rsidRPr="00955FBC">
        <w:rPr>
          <w:b/>
        </w:rPr>
        <w:t>€</w:t>
      </w:r>
      <w:r w:rsidRPr="00997E40">
        <w:t>), profesionalnu kuhinjsku opremu (</w:t>
      </w:r>
      <w:r w:rsidRPr="00955FBC">
        <w:rPr>
          <w:b/>
        </w:rPr>
        <w:t>81.783,35</w:t>
      </w:r>
      <w:r w:rsidRPr="00997E40">
        <w:t xml:space="preserve"> </w:t>
      </w:r>
      <w:r w:rsidRPr="00955FBC">
        <w:rPr>
          <w:b/>
        </w:rPr>
        <w:t>€</w:t>
      </w:r>
      <w:r w:rsidRPr="00997E40">
        <w:t>) te namještaj i opremu (</w:t>
      </w:r>
      <w:r w:rsidRPr="00955FBC">
        <w:rPr>
          <w:b/>
        </w:rPr>
        <w:t>41.834,58</w:t>
      </w:r>
      <w:r w:rsidRPr="00997E40">
        <w:t xml:space="preserve"> </w:t>
      </w:r>
      <w:r w:rsidRPr="00955FBC">
        <w:rPr>
          <w:b/>
        </w:rPr>
        <w:t>€</w:t>
      </w:r>
      <w:r w:rsidRPr="00997E40">
        <w:t>), što ukazuje na dugoročni pristup izgradnji stabilnog poslovanja s kvalitetnom infrastrukturom.</w:t>
      </w:r>
    </w:p>
    <w:p w14:paraId="54EBF2F1" w14:textId="75D6D7B7" w:rsidR="005A797F" w:rsidRPr="005A797F" w:rsidRDefault="005A797F" w:rsidP="005A797F">
      <w:pPr>
        <w:pStyle w:val="FOInormal"/>
      </w:pPr>
      <w:r w:rsidRPr="005A797F">
        <w:t xml:space="preserve">Projekt pokazuje negativan rezultat u prve dvije godine - gubitak od </w:t>
      </w:r>
      <w:r w:rsidRPr="005A797F">
        <w:rPr>
          <w:b/>
          <w:bCs/>
        </w:rPr>
        <w:t>135.732,62 €</w:t>
      </w:r>
      <w:r w:rsidRPr="005A797F">
        <w:t xml:space="preserve"> u 2026. godini i gubitak od </w:t>
      </w:r>
      <w:r w:rsidRPr="005A797F">
        <w:rPr>
          <w:b/>
          <w:bCs/>
        </w:rPr>
        <w:t>46.664,67 €</w:t>
      </w:r>
      <w:r w:rsidRPr="005A797F">
        <w:t xml:space="preserve"> u 2027. godini. Međutim, to je očekivano za restoran koji počinje sa 30% kapaciteta u prvoj godini i povećava se na 40% u drugoj godini. </w:t>
      </w:r>
      <w:r>
        <w:t>Točka pokrića</w:t>
      </w:r>
      <w:r w:rsidRPr="005A797F">
        <w:rPr>
          <w:b/>
          <w:bCs/>
        </w:rPr>
        <w:t xml:space="preserve"> </w:t>
      </w:r>
      <w:r w:rsidRPr="005A797F">
        <w:t xml:space="preserve">dostiže se u 2028. godini kada se kapacitet popunjava na 60%, što </w:t>
      </w:r>
      <w:r w:rsidR="004D4F1F">
        <w:t>generira</w:t>
      </w:r>
      <w:r w:rsidRPr="005A797F">
        <w:t xml:space="preserve"> dobit od </w:t>
      </w:r>
      <w:r w:rsidRPr="005A797F">
        <w:rPr>
          <w:b/>
        </w:rPr>
        <w:t>152.101,60 €.</w:t>
      </w:r>
      <w:r w:rsidRPr="005A797F">
        <w:t xml:space="preserve"> Ovaj preokret dokazuje da je projekt strukturalno ispravan i da negativni početak nije rezultat lošeg poslovanja već samo manjeg broja gostiju dok se brend gradi.</w:t>
      </w:r>
    </w:p>
    <w:p w14:paraId="7AD3DED7" w14:textId="07FCF595" w:rsidR="005A797F" w:rsidRPr="005A797F" w:rsidRDefault="005A797F" w:rsidP="005A797F">
      <w:pPr>
        <w:pStyle w:val="FOInormal"/>
      </w:pPr>
      <w:r w:rsidRPr="005A797F">
        <w:t xml:space="preserve">Do kraja petogodišnjeg perioda, u 2030. godini s 90% popunjenosti kapaciteta, projekt </w:t>
      </w:r>
      <w:r w:rsidR="00C456CA">
        <w:t>generira</w:t>
      </w:r>
      <w:r w:rsidRPr="005A797F">
        <w:t xml:space="preserve"> neto dobit od</w:t>
      </w:r>
      <w:r w:rsidRPr="005A797F">
        <w:rPr>
          <w:b/>
          <w:bCs/>
        </w:rPr>
        <w:t xml:space="preserve"> 438.888,59 €</w:t>
      </w:r>
      <w:r w:rsidRPr="005A797F">
        <w:t>, što predstavlja izniman porast profitabilnosti i dokazuje uspješnost poslovnog modela.</w:t>
      </w:r>
    </w:p>
    <w:p w14:paraId="25F72BEF" w14:textId="7B356230" w:rsidR="00C57C97" w:rsidRDefault="00C57C97" w:rsidP="005A797F">
      <w:pPr>
        <w:pStyle w:val="FOInormal"/>
      </w:pPr>
      <w:r w:rsidRPr="00C57C97">
        <w:t xml:space="preserve">Analiza </w:t>
      </w:r>
      <w:r>
        <w:t>financijskog</w:t>
      </w:r>
      <w:r w:rsidRPr="00C57C97">
        <w:t xml:space="preserve"> toka otkriva jedan kritičan problem u prvoj godini</w:t>
      </w:r>
      <w:r>
        <w:t>. P</w:t>
      </w:r>
      <w:r w:rsidRPr="00C57C97">
        <w:t xml:space="preserve">rojekt bilježi negativan neto financijski tok od </w:t>
      </w:r>
      <w:r w:rsidRPr="00C57C97">
        <w:rPr>
          <w:b/>
          <w:bCs/>
        </w:rPr>
        <w:t>-</w:t>
      </w:r>
      <w:r>
        <w:rPr>
          <w:b/>
          <w:bCs/>
        </w:rPr>
        <w:t xml:space="preserve"> </w:t>
      </w:r>
      <w:r w:rsidRPr="00C57C97">
        <w:rPr>
          <w:b/>
          <w:bCs/>
        </w:rPr>
        <w:t>43.843,43 €</w:t>
      </w:r>
      <w:r w:rsidRPr="00C57C97">
        <w:t xml:space="preserve">. To znači da će restoran u 2026. godini biti </w:t>
      </w:r>
      <w:r>
        <w:t>nelikvidan</w:t>
      </w:r>
      <w:r w:rsidRPr="00C57C97">
        <w:t xml:space="preserve"> i trebao bi dodatni izvor </w:t>
      </w:r>
      <w:r>
        <w:t>sredstava</w:t>
      </w:r>
      <w:r w:rsidRPr="00C57C97">
        <w:t xml:space="preserve"> da </w:t>
      </w:r>
      <w:r>
        <w:t xml:space="preserve">se </w:t>
      </w:r>
      <w:r w:rsidRPr="00C57C97">
        <w:t>podmi</w:t>
      </w:r>
      <w:r>
        <w:t>re</w:t>
      </w:r>
      <w:r w:rsidRPr="00C57C97">
        <w:t xml:space="preserve"> sve obveze. Ovo se može riješiti ili dodatnim ulaganjem vlasnika ili uzimanjem manjeg kratkoročnog kredita. Nakon ovog početnog </w:t>
      </w:r>
      <w:r>
        <w:t>manjka</w:t>
      </w:r>
      <w:r w:rsidRPr="00C57C97">
        <w:t xml:space="preserve">, financijski tok postaje pozitivan u 2027. godini i snažno raste na </w:t>
      </w:r>
      <w:r w:rsidRPr="00C57C97">
        <w:rPr>
          <w:b/>
          <w:bCs/>
        </w:rPr>
        <w:t>714.092,97 €</w:t>
      </w:r>
      <w:r w:rsidRPr="00C57C97">
        <w:t xml:space="preserve"> do kraja </w:t>
      </w:r>
      <w:r w:rsidR="002E626E">
        <w:t>5</w:t>
      </w:r>
      <w:r w:rsidRPr="00C57C97">
        <w:t xml:space="preserve"> godine, što je </w:t>
      </w:r>
      <w:r w:rsidR="003E1528">
        <w:t>dobar</w:t>
      </w:r>
      <w:r w:rsidRPr="00C57C97">
        <w:t xml:space="preserve"> pokazatelj dugoročne likvidnosti.</w:t>
      </w:r>
    </w:p>
    <w:p w14:paraId="63303A2E" w14:textId="77777777" w:rsidR="00C57C97" w:rsidRPr="005A797F" w:rsidRDefault="00C57C97" w:rsidP="005A797F">
      <w:pPr>
        <w:pStyle w:val="FOInormal"/>
      </w:pPr>
    </w:p>
    <w:p w14:paraId="2EA0C9A1" w14:textId="77777777" w:rsidR="00955FBC" w:rsidRPr="000F0347" w:rsidRDefault="00955FBC" w:rsidP="000F0347">
      <w:pPr>
        <w:pStyle w:val="FOInormal"/>
      </w:pPr>
    </w:p>
    <w:p w14:paraId="29FFFB9B" w14:textId="55A1B673" w:rsidR="003373D2" w:rsidRPr="00552BCD" w:rsidRDefault="003373D2" w:rsidP="007E2F8C">
      <w:pPr>
        <w:pStyle w:val="Izvortablice"/>
      </w:pPr>
      <w:r>
        <w:br w:type="page"/>
      </w:r>
    </w:p>
    <w:p w14:paraId="5F43BCAE" w14:textId="617B607B" w:rsidR="00A026CD" w:rsidRDefault="00250F31" w:rsidP="00FC6486">
      <w:pPr>
        <w:pStyle w:val="FOINaslov1"/>
        <w:numPr>
          <w:ilvl w:val="0"/>
          <w:numId w:val="0"/>
        </w:numPr>
        <w:rPr>
          <w:b w:val="0"/>
          <w:color w:val="000000"/>
          <w:sz w:val="24"/>
        </w:rPr>
      </w:pPr>
      <w:bookmarkStart w:id="107" w:name="_Toc218887594"/>
      <w:r w:rsidRPr="002013BC">
        <w:lastRenderedPageBreak/>
        <w:t>Popis l</w:t>
      </w:r>
      <w:r w:rsidR="006427BF" w:rsidRPr="002013BC">
        <w:t>iteratur</w:t>
      </w:r>
      <w:r w:rsidR="00E74A93">
        <w:t>e</w:t>
      </w:r>
      <w:bookmarkEnd w:id="97"/>
      <w:bookmarkEnd w:id="107"/>
    </w:p>
    <w:p w14:paraId="74194516" w14:textId="65D312F4"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 xml:space="preserve">[1] D. Tipurić, „Obrt, </w:t>
      </w:r>
      <w:proofErr w:type="spellStart"/>
      <w:r w:rsidRPr="00C40C50">
        <w:rPr>
          <w:rFonts w:ascii="Arial" w:hAnsi="Arial" w:cs="Arial"/>
        </w:rPr>
        <w:t>j.d.o.o</w:t>
      </w:r>
      <w:proofErr w:type="spellEnd"/>
      <w:r w:rsidRPr="00C40C50">
        <w:rPr>
          <w:rFonts w:ascii="Arial" w:hAnsi="Arial" w:cs="Arial"/>
        </w:rPr>
        <w:t xml:space="preserve">. ili d.o.o. – kako krenuti s poslovanjem?”, Mali Veliki, 9. srpnja 2024., ažurirano za 2025. godinu. [Na mreži]. Dostupno: https://www.maliveliki.hr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27.</w:t>
      </w:r>
      <w:r w:rsidR="00762401" w:rsidRPr="00762401">
        <w:rPr>
          <w:rFonts w:ascii="Arial" w:hAnsi="Arial" w:cs="Arial"/>
        </w:rPr>
        <w:t xml:space="preserve"> </w:t>
      </w:r>
      <w:r w:rsidR="00762401">
        <w:rPr>
          <w:rFonts w:ascii="Arial" w:hAnsi="Arial" w:cs="Arial"/>
        </w:rPr>
        <w:t xml:space="preserve">prosinca, </w:t>
      </w:r>
      <w:r w:rsidR="00C8030E">
        <w:rPr>
          <w:rFonts w:ascii="Arial" w:hAnsi="Arial" w:cs="Arial"/>
        </w:rPr>
        <w:t>2025.]</w:t>
      </w:r>
    </w:p>
    <w:p w14:paraId="087C557B" w14:textId="2DFB2345"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 xml:space="preserve">[2] „Otvaranje </w:t>
      </w:r>
      <w:proofErr w:type="spellStart"/>
      <w:r w:rsidRPr="00C40C50">
        <w:rPr>
          <w:rFonts w:ascii="Arial" w:hAnsi="Arial" w:cs="Arial"/>
        </w:rPr>
        <w:t>j.d.o.o</w:t>
      </w:r>
      <w:proofErr w:type="spellEnd"/>
      <w:r w:rsidRPr="00C40C50">
        <w:rPr>
          <w:rFonts w:ascii="Arial" w:hAnsi="Arial" w:cs="Arial"/>
        </w:rPr>
        <w:t xml:space="preserve"> – kompletan vodič 2025”, </w:t>
      </w:r>
      <w:proofErr w:type="spellStart"/>
      <w:r w:rsidRPr="00C40C50">
        <w:rPr>
          <w:rFonts w:ascii="Arial" w:hAnsi="Arial" w:cs="Arial"/>
        </w:rPr>
        <w:t>Katastor</w:t>
      </w:r>
      <w:proofErr w:type="spellEnd"/>
      <w:r w:rsidRPr="00C40C50">
        <w:rPr>
          <w:rFonts w:ascii="Arial" w:hAnsi="Arial" w:cs="Arial"/>
        </w:rPr>
        <w:t xml:space="preserve">, 1. rujna 2025. [Na mreži]. Dostupno: https://www.katastor.hr </w:t>
      </w:r>
      <w:r w:rsidR="00841916">
        <w:rPr>
          <w:rFonts w:ascii="Arial" w:hAnsi="Arial" w:cs="Arial"/>
        </w:rPr>
        <w:t xml:space="preserve"> [</w:t>
      </w:r>
      <w:proofErr w:type="spellStart"/>
      <w:r w:rsidR="00841916">
        <w:rPr>
          <w:rFonts w:ascii="Arial" w:hAnsi="Arial" w:cs="Arial"/>
        </w:rPr>
        <w:t>Pristupljeno</w:t>
      </w:r>
      <w:proofErr w:type="spellEnd"/>
      <w:r w:rsidR="00841916">
        <w:rPr>
          <w:rFonts w:ascii="Arial" w:hAnsi="Arial" w:cs="Arial"/>
        </w:rPr>
        <w:t>: 27. prosinca, 2025.]</w:t>
      </w:r>
    </w:p>
    <w:p w14:paraId="24E80629" w14:textId="46A01CB0"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 xml:space="preserve">[3] B. Cvitanović, „Otvaranje d.o.o.-a i </w:t>
      </w:r>
      <w:proofErr w:type="spellStart"/>
      <w:r w:rsidRPr="00C40C50">
        <w:rPr>
          <w:rFonts w:ascii="Arial" w:hAnsi="Arial" w:cs="Arial"/>
        </w:rPr>
        <w:t>j.d.o.o</w:t>
      </w:r>
      <w:proofErr w:type="spellEnd"/>
      <w:r w:rsidRPr="00C40C50">
        <w:rPr>
          <w:rFonts w:ascii="Arial" w:hAnsi="Arial" w:cs="Arial"/>
        </w:rPr>
        <w:t xml:space="preserve">.-a preko javnog bilježnika – pregled koraka i usporedba troškova u 2026.”, brojevi.hr, 28. studenoga 2025. [Na mreži]. Dostupno: https://www.brojevi.hr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27.</w:t>
      </w:r>
      <w:r w:rsidR="00762401" w:rsidRPr="00762401">
        <w:rPr>
          <w:rFonts w:ascii="Arial" w:hAnsi="Arial" w:cs="Arial"/>
        </w:rPr>
        <w:t xml:space="preserve"> </w:t>
      </w:r>
      <w:r w:rsidR="00762401">
        <w:rPr>
          <w:rFonts w:ascii="Arial" w:hAnsi="Arial" w:cs="Arial"/>
        </w:rPr>
        <w:t xml:space="preserve">prosinca, </w:t>
      </w:r>
      <w:r w:rsidR="00C8030E">
        <w:rPr>
          <w:rFonts w:ascii="Arial" w:hAnsi="Arial" w:cs="Arial"/>
        </w:rPr>
        <w:t>2025.]</w:t>
      </w:r>
    </w:p>
    <w:p w14:paraId="74410864" w14:textId="350C7C9B"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 xml:space="preserve">[4] </w:t>
      </w:r>
      <w:proofErr w:type="spellStart"/>
      <w:r w:rsidRPr="00C40C50">
        <w:rPr>
          <w:rFonts w:ascii="Arial" w:hAnsi="Arial" w:cs="Arial"/>
        </w:rPr>
        <w:t>Impact</w:t>
      </w:r>
      <w:proofErr w:type="spellEnd"/>
      <w:r w:rsidRPr="00C40C50">
        <w:rPr>
          <w:rFonts w:ascii="Arial" w:hAnsi="Arial" w:cs="Arial"/>
        </w:rPr>
        <w:t xml:space="preserve"> </w:t>
      </w:r>
      <w:proofErr w:type="spellStart"/>
      <w:r w:rsidRPr="00C40C50">
        <w:rPr>
          <w:rFonts w:ascii="Arial" w:hAnsi="Arial" w:cs="Arial"/>
        </w:rPr>
        <w:t>Hub</w:t>
      </w:r>
      <w:proofErr w:type="spellEnd"/>
      <w:r w:rsidRPr="00C40C50">
        <w:rPr>
          <w:rFonts w:ascii="Arial" w:hAnsi="Arial" w:cs="Arial"/>
        </w:rPr>
        <w:t xml:space="preserve"> </w:t>
      </w:r>
      <w:proofErr w:type="spellStart"/>
      <w:r w:rsidRPr="00C40C50">
        <w:rPr>
          <w:rFonts w:ascii="Arial" w:hAnsi="Arial" w:cs="Arial"/>
        </w:rPr>
        <w:t>Bucharest</w:t>
      </w:r>
      <w:proofErr w:type="spellEnd"/>
      <w:r w:rsidRPr="00C40C50">
        <w:rPr>
          <w:rFonts w:ascii="Arial" w:hAnsi="Arial" w:cs="Arial"/>
        </w:rPr>
        <w:t xml:space="preserve"> (IHB), „12 koraka nakon pokretanja tvrtke – vodič za nove poduzetnike”, </w:t>
      </w:r>
      <w:proofErr w:type="spellStart"/>
      <w:r w:rsidRPr="00C40C50">
        <w:rPr>
          <w:rFonts w:ascii="Arial" w:hAnsi="Arial" w:cs="Arial"/>
        </w:rPr>
        <w:t>Startarium</w:t>
      </w:r>
      <w:proofErr w:type="spellEnd"/>
      <w:r w:rsidRPr="00C40C50">
        <w:rPr>
          <w:rFonts w:ascii="Arial" w:hAnsi="Arial" w:cs="Arial"/>
        </w:rPr>
        <w:t xml:space="preserve">, 14. veljače 2024. [Na mreži]. Dostupno: https://www.startarium.hr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27.</w:t>
      </w:r>
      <w:r w:rsidR="00765EE2" w:rsidRPr="00765EE2">
        <w:rPr>
          <w:rFonts w:ascii="Arial" w:hAnsi="Arial" w:cs="Arial"/>
        </w:rPr>
        <w:t xml:space="preserve"> </w:t>
      </w:r>
      <w:r w:rsidR="00765EE2">
        <w:rPr>
          <w:rFonts w:ascii="Arial" w:hAnsi="Arial" w:cs="Arial"/>
        </w:rPr>
        <w:t xml:space="preserve">prosinca, </w:t>
      </w:r>
      <w:r w:rsidR="00C8030E">
        <w:rPr>
          <w:rFonts w:ascii="Arial" w:hAnsi="Arial" w:cs="Arial"/>
        </w:rPr>
        <w:t>2025.]</w:t>
      </w:r>
    </w:p>
    <w:p w14:paraId="7DEBD8B0" w14:textId="5DED5678"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[5]</w:t>
      </w:r>
      <w:r>
        <w:rPr>
          <w:rFonts w:ascii="Arial" w:hAnsi="Arial" w:cs="Arial"/>
        </w:rPr>
        <w:t xml:space="preserve"> </w:t>
      </w:r>
      <w:r w:rsidRPr="00C40C50">
        <w:rPr>
          <w:rFonts w:ascii="Arial" w:hAnsi="Arial" w:cs="Arial"/>
        </w:rPr>
        <w:t xml:space="preserve">Zagrebačka banka d.d., „Naknade poslovnim subjektima u platnom prometu – izvadak iz Odluke o Tarifi naknada”, Zagreb, vrijedi od 15. kolovoza 2025. [Na mreži]. Dostupno: https://www.zaba.hr/home/footer/uvjeti-poslovanja/obavijest-o-izmjenama-tarife-naknada-za-usluge-banke-po-sefovima-poslovnih-subjekata-15-8-2025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28.</w:t>
      </w:r>
      <w:r w:rsidR="00976987" w:rsidRPr="00976987">
        <w:rPr>
          <w:rFonts w:ascii="Arial" w:hAnsi="Arial" w:cs="Arial"/>
        </w:rPr>
        <w:t xml:space="preserve"> </w:t>
      </w:r>
      <w:r w:rsidR="00976987">
        <w:rPr>
          <w:rFonts w:ascii="Arial" w:hAnsi="Arial" w:cs="Arial"/>
        </w:rPr>
        <w:t xml:space="preserve">prosinca, </w:t>
      </w:r>
      <w:r w:rsidR="00C8030E">
        <w:rPr>
          <w:rFonts w:ascii="Arial" w:hAnsi="Arial" w:cs="Arial"/>
        </w:rPr>
        <w:t>2025.]</w:t>
      </w:r>
    </w:p>
    <w:p w14:paraId="5BE4DB96" w14:textId="4ACC986E"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 xml:space="preserve">[6] G. Chang, „How Japan </w:t>
      </w:r>
      <w:proofErr w:type="spellStart"/>
      <w:r w:rsidRPr="00C40C50">
        <w:rPr>
          <w:rFonts w:ascii="Arial" w:hAnsi="Arial" w:cs="Arial"/>
        </w:rPr>
        <w:t>is</w:t>
      </w:r>
      <w:proofErr w:type="spellEnd"/>
      <w:r w:rsidRPr="00C40C50">
        <w:rPr>
          <w:rFonts w:ascii="Arial" w:hAnsi="Arial" w:cs="Arial"/>
        </w:rPr>
        <w:t xml:space="preserve"> </w:t>
      </w:r>
      <w:proofErr w:type="spellStart"/>
      <w:r w:rsidRPr="00C40C50">
        <w:rPr>
          <w:rFonts w:ascii="Arial" w:hAnsi="Arial" w:cs="Arial"/>
        </w:rPr>
        <w:t>healing</w:t>
      </w:r>
      <w:proofErr w:type="spellEnd"/>
      <w:r w:rsidRPr="00C40C50">
        <w:rPr>
          <w:rFonts w:ascii="Arial" w:hAnsi="Arial" w:cs="Arial"/>
        </w:rPr>
        <w:t xml:space="preserve"> </w:t>
      </w:r>
      <w:proofErr w:type="spellStart"/>
      <w:r w:rsidRPr="00C40C50">
        <w:rPr>
          <w:rFonts w:ascii="Arial" w:hAnsi="Arial" w:cs="Arial"/>
        </w:rPr>
        <w:t>from</w:t>
      </w:r>
      <w:proofErr w:type="spellEnd"/>
      <w:r w:rsidRPr="00C40C50">
        <w:rPr>
          <w:rFonts w:ascii="Arial" w:hAnsi="Arial" w:cs="Arial"/>
        </w:rPr>
        <w:t xml:space="preserve"> </w:t>
      </w:r>
      <w:proofErr w:type="spellStart"/>
      <w:r w:rsidRPr="00C40C50">
        <w:rPr>
          <w:rFonts w:ascii="Arial" w:hAnsi="Arial" w:cs="Arial"/>
        </w:rPr>
        <w:t>its</w:t>
      </w:r>
      <w:proofErr w:type="spellEnd"/>
      <w:r w:rsidRPr="00C40C50">
        <w:rPr>
          <w:rFonts w:ascii="Arial" w:hAnsi="Arial" w:cs="Arial"/>
        </w:rPr>
        <w:t xml:space="preserve"> </w:t>
      </w:r>
      <w:proofErr w:type="spellStart"/>
      <w:r w:rsidRPr="00C40C50">
        <w:rPr>
          <w:rFonts w:ascii="Arial" w:hAnsi="Arial" w:cs="Arial"/>
        </w:rPr>
        <w:t>overwork</w:t>
      </w:r>
      <w:proofErr w:type="spellEnd"/>
      <w:r w:rsidRPr="00C40C50">
        <w:rPr>
          <w:rFonts w:ascii="Arial" w:hAnsi="Arial" w:cs="Arial"/>
        </w:rPr>
        <w:t xml:space="preserve"> </w:t>
      </w:r>
      <w:proofErr w:type="spellStart"/>
      <w:r w:rsidRPr="00C40C50">
        <w:rPr>
          <w:rFonts w:ascii="Arial" w:hAnsi="Arial" w:cs="Arial"/>
        </w:rPr>
        <w:t>crisis</w:t>
      </w:r>
      <w:proofErr w:type="spellEnd"/>
      <w:r w:rsidRPr="00C40C50">
        <w:rPr>
          <w:rFonts w:ascii="Arial" w:hAnsi="Arial" w:cs="Arial"/>
        </w:rPr>
        <w:t xml:space="preserve"> </w:t>
      </w:r>
      <w:proofErr w:type="spellStart"/>
      <w:r w:rsidRPr="00C40C50">
        <w:rPr>
          <w:rFonts w:ascii="Arial" w:hAnsi="Arial" w:cs="Arial"/>
        </w:rPr>
        <w:t>through</w:t>
      </w:r>
      <w:proofErr w:type="spellEnd"/>
      <w:r w:rsidRPr="00C40C50">
        <w:rPr>
          <w:rFonts w:ascii="Arial" w:hAnsi="Arial" w:cs="Arial"/>
        </w:rPr>
        <w:t xml:space="preserve"> </w:t>
      </w:r>
      <w:proofErr w:type="spellStart"/>
      <w:r w:rsidRPr="00C40C50">
        <w:rPr>
          <w:rFonts w:ascii="Arial" w:hAnsi="Arial" w:cs="Arial"/>
        </w:rPr>
        <w:t>innovation</w:t>
      </w:r>
      <w:proofErr w:type="spellEnd"/>
      <w:r w:rsidRPr="00C40C50">
        <w:rPr>
          <w:rFonts w:ascii="Arial" w:hAnsi="Arial" w:cs="Arial"/>
        </w:rPr>
        <w:t xml:space="preserve">”, World </w:t>
      </w:r>
      <w:proofErr w:type="spellStart"/>
      <w:r w:rsidRPr="00C40C50">
        <w:rPr>
          <w:rFonts w:ascii="Arial" w:hAnsi="Arial" w:cs="Arial"/>
        </w:rPr>
        <w:t>Economic</w:t>
      </w:r>
      <w:proofErr w:type="spellEnd"/>
      <w:r w:rsidRPr="00C40C50">
        <w:rPr>
          <w:rFonts w:ascii="Arial" w:hAnsi="Arial" w:cs="Arial"/>
        </w:rPr>
        <w:t xml:space="preserve"> Forum, 28. listopada 2024. [Na mreži]. Dostupno: https://www.weforum.org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28.</w:t>
      </w:r>
      <w:r w:rsidR="00976987" w:rsidRPr="00976987">
        <w:rPr>
          <w:rFonts w:ascii="Arial" w:hAnsi="Arial" w:cs="Arial"/>
        </w:rPr>
        <w:t xml:space="preserve"> </w:t>
      </w:r>
      <w:r w:rsidR="00976987">
        <w:rPr>
          <w:rFonts w:ascii="Arial" w:hAnsi="Arial" w:cs="Arial"/>
        </w:rPr>
        <w:t xml:space="preserve">prosinca, </w:t>
      </w:r>
      <w:r w:rsidR="00C8030E">
        <w:rPr>
          <w:rFonts w:ascii="Arial" w:hAnsi="Arial" w:cs="Arial"/>
        </w:rPr>
        <w:t>2025.]</w:t>
      </w:r>
    </w:p>
    <w:p w14:paraId="75C8E8DF" w14:textId="4B865393"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[7] „</w:t>
      </w:r>
      <w:proofErr w:type="spellStart"/>
      <w:r w:rsidRPr="00C40C50">
        <w:rPr>
          <w:rFonts w:ascii="Arial" w:hAnsi="Arial" w:cs="Arial"/>
        </w:rPr>
        <w:t>Work</w:t>
      </w:r>
      <w:proofErr w:type="spellEnd"/>
      <w:r w:rsidRPr="00C40C50">
        <w:rPr>
          <w:rFonts w:ascii="Arial" w:hAnsi="Arial" w:cs="Arial"/>
        </w:rPr>
        <w:t xml:space="preserve"> </w:t>
      </w:r>
      <w:proofErr w:type="spellStart"/>
      <w:r w:rsidRPr="00C40C50">
        <w:rPr>
          <w:rFonts w:ascii="Arial" w:hAnsi="Arial" w:cs="Arial"/>
        </w:rPr>
        <w:t>Hours</w:t>
      </w:r>
      <w:proofErr w:type="spellEnd"/>
      <w:r w:rsidRPr="00C40C50">
        <w:rPr>
          <w:rFonts w:ascii="Arial" w:hAnsi="Arial" w:cs="Arial"/>
        </w:rPr>
        <w:t xml:space="preserve"> </w:t>
      </w:r>
      <w:proofErr w:type="spellStart"/>
      <w:r w:rsidRPr="00C40C50">
        <w:rPr>
          <w:rFonts w:ascii="Arial" w:hAnsi="Arial" w:cs="Arial"/>
        </w:rPr>
        <w:t>and</w:t>
      </w:r>
      <w:proofErr w:type="spellEnd"/>
      <w:r w:rsidRPr="00C40C50">
        <w:rPr>
          <w:rFonts w:ascii="Arial" w:hAnsi="Arial" w:cs="Arial"/>
        </w:rPr>
        <w:t xml:space="preserve"> </w:t>
      </w:r>
      <w:proofErr w:type="spellStart"/>
      <w:r w:rsidRPr="00C40C50">
        <w:rPr>
          <w:rFonts w:ascii="Arial" w:hAnsi="Arial" w:cs="Arial"/>
        </w:rPr>
        <w:t>Breaks</w:t>
      </w:r>
      <w:proofErr w:type="spellEnd"/>
      <w:r w:rsidRPr="00C40C50">
        <w:rPr>
          <w:rFonts w:ascii="Arial" w:hAnsi="Arial" w:cs="Arial"/>
        </w:rPr>
        <w:t xml:space="preserve"> </w:t>
      </w:r>
      <w:proofErr w:type="spellStart"/>
      <w:r w:rsidRPr="00C40C50">
        <w:rPr>
          <w:rFonts w:ascii="Arial" w:hAnsi="Arial" w:cs="Arial"/>
        </w:rPr>
        <w:t>in</w:t>
      </w:r>
      <w:proofErr w:type="spellEnd"/>
      <w:r w:rsidRPr="00C40C50">
        <w:rPr>
          <w:rFonts w:ascii="Arial" w:hAnsi="Arial" w:cs="Arial"/>
        </w:rPr>
        <w:t xml:space="preserve"> Japan”, DaiJob.com, 10. rujna 2025. [Na mreži]. Dostupno: https://www.daijob.com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28.</w:t>
      </w:r>
      <w:r w:rsidR="00976987" w:rsidRPr="00976987">
        <w:rPr>
          <w:rFonts w:ascii="Arial" w:hAnsi="Arial" w:cs="Arial"/>
        </w:rPr>
        <w:t xml:space="preserve"> </w:t>
      </w:r>
      <w:r w:rsidR="00976987">
        <w:rPr>
          <w:rFonts w:ascii="Arial" w:hAnsi="Arial" w:cs="Arial"/>
        </w:rPr>
        <w:t xml:space="preserve">prosinca, </w:t>
      </w:r>
      <w:r w:rsidR="00C8030E">
        <w:rPr>
          <w:rFonts w:ascii="Arial" w:hAnsi="Arial" w:cs="Arial"/>
        </w:rPr>
        <w:t>2025.]</w:t>
      </w:r>
    </w:p>
    <w:p w14:paraId="379ABBFB" w14:textId="66C29998"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[8] „</w:t>
      </w:r>
      <w:proofErr w:type="spellStart"/>
      <w:r w:rsidRPr="00C40C50">
        <w:rPr>
          <w:rFonts w:ascii="Arial" w:hAnsi="Arial" w:cs="Arial"/>
        </w:rPr>
        <w:t>What</w:t>
      </w:r>
      <w:proofErr w:type="spellEnd"/>
      <w:r w:rsidRPr="00C40C50">
        <w:rPr>
          <w:rFonts w:ascii="Arial" w:hAnsi="Arial" w:cs="Arial"/>
        </w:rPr>
        <w:t xml:space="preserve"> </w:t>
      </w:r>
      <w:proofErr w:type="spellStart"/>
      <w:r w:rsidRPr="00C40C50">
        <w:rPr>
          <w:rFonts w:ascii="Arial" w:hAnsi="Arial" w:cs="Arial"/>
        </w:rPr>
        <w:t>is</w:t>
      </w:r>
      <w:proofErr w:type="spellEnd"/>
      <w:r w:rsidRPr="00C40C50">
        <w:rPr>
          <w:rFonts w:ascii="Arial" w:hAnsi="Arial" w:cs="Arial"/>
        </w:rPr>
        <w:t xml:space="preserve"> </w:t>
      </w:r>
      <w:proofErr w:type="spellStart"/>
      <w:r w:rsidRPr="00C40C50">
        <w:rPr>
          <w:rFonts w:ascii="Arial" w:hAnsi="Arial" w:cs="Arial"/>
        </w:rPr>
        <w:t>the</w:t>
      </w:r>
      <w:proofErr w:type="spellEnd"/>
      <w:r w:rsidRPr="00C40C50">
        <w:rPr>
          <w:rFonts w:ascii="Arial" w:hAnsi="Arial" w:cs="Arial"/>
        </w:rPr>
        <w:t xml:space="preserve"> </w:t>
      </w:r>
      <w:proofErr w:type="spellStart"/>
      <w:r w:rsidRPr="00C40C50">
        <w:rPr>
          <w:rFonts w:ascii="Arial" w:hAnsi="Arial" w:cs="Arial"/>
        </w:rPr>
        <w:t>average</w:t>
      </w:r>
      <w:proofErr w:type="spellEnd"/>
      <w:r w:rsidRPr="00C40C50">
        <w:rPr>
          <w:rFonts w:ascii="Arial" w:hAnsi="Arial" w:cs="Arial"/>
        </w:rPr>
        <w:t xml:space="preserve"> </w:t>
      </w:r>
      <w:proofErr w:type="spellStart"/>
      <w:r w:rsidRPr="00C40C50">
        <w:rPr>
          <w:rFonts w:ascii="Arial" w:hAnsi="Arial" w:cs="Arial"/>
        </w:rPr>
        <w:t>work</w:t>
      </w:r>
      <w:proofErr w:type="spellEnd"/>
      <w:r w:rsidRPr="00C40C50">
        <w:rPr>
          <w:rFonts w:ascii="Arial" w:hAnsi="Arial" w:cs="Arial"/>
        </w:rPr>
        <w:t xml:space="preserve"> </w:t>
      </w:r>
      <w:proofErr w:type="spellStart"/>
      <w:r w:rsidRPr="00C40C50">
        <w:rPr>
          <w:rFonts w:ascii="Arial" w:hAnsi="Arial" w:cs="Arial"/>
        </w:rPr>
        <w:t>commute</w:t>
      </w:r>
      <w:proofErr w:type="spellEnd"/>
      <w:r w:rsidRPr="00C40C50">
        <w:rPr>
          <w:rFonts w:ascii="Arial" w:hAnsi="Arial" w:cs="Arial"/>
        </w:rPr>
        <w:t xml:space="preserve"> time </w:t>
      </w:r>
      <w:proofErr w:type="spellStart"/>
      <w:r w:rsidRPr="00C40C50">
        <w:rPr>
          <w:rFonts w:ascii="Arial" w:hAnsi="Arial" w:cs="Arial"/>
        </w:rPr>
        <w:t>in</w:t>
      </w:r>
      <w:proofErr w:type="spellEnd"/>
      <w:r w:rsidRPr="00C40C50">
        <w:rPr>
          <w:rFonts w:ascii="Arial" w:hAnsi="Arial" w:cs="Arial"/>
        </w:rPr>
        <w:t xml:space="preserve"> Japan?”, Real </w:t>
      </w:r>
      <w:proofErr w:type="spellStart"/>
      <w:r w:rsidRPr="00C40C50">
        <w:rPr>
          <w:rFonts w:ascii="Arial" w:hAnsi="Arial" w:cs="Arial"/>
        </w:rPr>
        <w:t>Estate</w:t>
      </w:r>
      <w:proofErr w:type="spellEnd"/>
      <w:r w:rsidRPr="00C40C50">
        <w:rPr>
          <w:rFonts w:ascii="Arial" w:hAnsi="Arial" w:cs="Arial"/>
        </w:rPr>
        <w:t xml:space="preserve"> Japan, 13. lipnja 2017. [Na mreži]. Dostupno: https://realestate.co.jp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28.</w:t>
      </w:r>
      <w:r w:rsidR="00976987" w:rsidRPr="00976987">
        <w:rPr>
          <w:rFonts w:ascii="Arial" w:hAnsi="Arial" w:cs="Arial"/>
        </w:rPr>
        <w:t xml:space="preserve"> </w:t>
      </w:r>
      <w:r w:rsidR="00976987">
        <w:rPr>
          <w:rFonts w:ascii="Arial" w:hAnsi="Arial" w:cs="Arial"/>
        </w:rPr>
        <w:t>prosinca,</w:t>
      </w:r>
      <w:r w:rsidR="00DE387D">
        <w:rPr>
          <w:rFonts w:ascii="Arial" w:hAnsi="Arial" w:cs="Arial"/>
        </w:rPr>
        <w:t xml:space="preserve"> </w:t>
      </w:r>
      <w:r w:rsidR="00C8030E">
        <w:rPr>
          <w:rFonts w:ascii="Arial" w:hAnsi="Arial" w:cs="Arial"/>
        </w:rPr>
        <w:t>2025.]</w:t>
      </w:r>
    </w:p>
    <w:p w14:paraId="462A6785" w14:textId="7ECC0B47"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 xml:space="preserve">[9] M. M. </w:t>
      </w:r>
      <w:proofErr w:type="spellStart"/>
      <w:r w:rsidRPr="00C40C50">
        <w:rPr>
          <w:rFonts w:ascii="Arial" w:hAnsi="Arial" w:cs="Arial"/>
        </w:rPr>
        <w:t>Ogawa</w:t>
      </w:r>
      <w:proofErr w:type="spellEnd"/>
      <w:r w:rsidRPr="00C40C50">
        <w:rPr>
          <w:rFonts w:ascii="Arial" w:hAnsi="Arial" w:cs="Arial"/>
        </w:rPr>
        <w:t>, „</w:t>
      </w:r>
      <w:proofErr w:type="spellStart"/>
      <w:r w:rsidRPr="00C40C50">
        <w:rPr>
          <w:rFonts w:ascii="Arial" w:hAnsi="Arial" w:cs="Arial"/>
        </w:rPr>
        <w:t>What</w:t>
      </w:r>
      <w:proofErr w:type="spellEnd"/>
      <w:r w:rsidRPr="00C40C50">
        <w:rPr>
          <w:rFonts w:ascii="Arial" w:hAnsi="Arial" w:cs="Arial"/>
        </w:rPr>
        <w:t xml:space="preserve"> </w:t>
      </w:r>
      <w:proofErr w:type="spellStart"/>
      <w:r w:rsidRPr="00C40C50">
        <w:rPr>
          <w:rFonts w:ascii="Arial" w:hAnsi="Arial" w:cs="Arial"/>
        </w:rPr>
        <w:t>is</w:t>
      </w:r>
      <w:proofErr w:type="spellEnd"/>
      <w:r w:rsidRPr="00C40C50">
        <w:rPr>
          <w:rFonts w:ascii="Arial" w:hAnsi="Arial" w:cs="Arial"/>
        </w:rPr>
        <w:t xml:space="preserve"> </w:t>
      </w:r>
      <w:proofErr w:type="spellStart"/>
      <w:r w:rsidRPr="00C40C50">
        <w:rPr>
          <w:rFonts w:ascii="Arial" w:hAnsi="Arial" w:cs="Arial"/>
        </w:rPr>
        <w:t>Teppanyaki</w:t>
      </w:r>
      <w:proofErr w:type="spellEnd"/>
      <w:r w:rsidRPr="00C40C50">
        <w:rPr>
          <w:rFonts w:ascii="Arial" w:hAnsi="Arial" w:cs="Arial"/>
        </w:rPr>
        <w:t xml:space="preserve">? </w:t>
      </w:r>
      <w:proofErr w:type="spellStart"/>
      <w:r w:rsidRPr="00C40C50">
        <w:rPr>
          <w:rFonts w:ascii="Arial" w:hAnsi="Arial" w:cs="Arial"/>
        </w:rPr>
        <w:t>The</w:t>
      </w:r>
      <w:proofErr w:type="spellEnd"/>
      <w:r w:rsidRPr="00C40C50">
        <w:rPr>
          <w:rFonts w:ascii="Arial" w:hAnsi="Arial" w:cs="Arial"/>
        </w:rPr>
        <w:t xml:space="preserve"> Art </w:t>
      </w:r>
      <w:proofErr w:type="spellStart"/>
      <w:r w:rsidRPr="00C40C50">
        <w:rPr>
          <w:rFonts w:ascii="Arial" w:hAnsi="Arial" w:cs="Arial"/>
        </w:rPr>
        <w:t>of</w:t>
      </w:r>
      <w:proofErr w:type="spellEnd"/>
      <w:r w:rsidRPr="00C40C50">
        <w:rPr>
          <w:rFonts w:ascii="Arial" w:hAnsi="Arial" w:cs="Arial"/>
        </w:rPr>
        <w:t xml:space="preserve"> </w:t>
      </w:r>
      <w:proofErr w:type="spellStart"/>
      <w:r w:rsidRPr="00C40C50">
        <w:rPr>
          <w:rFonts w:ascii="Arial" w:hAnsi="Arial" w:cs="Arial"/>
        </w:rPr>
        <w:t>Japanese</w:t>
      </w:r>
      <w:proofErr w:type="spellEnd"/>
      <w:r w:rsidRPr="00C40C50">
        <w:rPr>
          <w:rFonts w:ascii="Arial" w:hAnsi="Arial" w:cs="Arial"/>
        </w:rPr>
        <w:t xml:space="preserve"> </w:t>
      </w:r>
      <w:proofErr w:type="spellStart"/>
      <w:r w:rsidRPr="00C40C50">
        <w:rPr>
          <w:rFonts w:ascii="Arial" w:hAnsi="Arial" w:cs="Arial"/>
        </w:rPr>
        <w:t>Grilling</w:t>
      </w:r>
      <w:proofErr w:type="spellEnd"/>
      <w:r w:rsidRPr="00C40C50">
        <w:rPr>
          <w:rFonts w:ascii="Arial" w:hAnsi="Arial" w:cs="Arial"/>
        </w:rPr>
        <w:t xml:space="preserve">”, </w:t>
      </w:r>
      <w:proofErr w:type="spellStart"/>
      <w:r w:rsidRPr="00C40C50">
        <w:rPr>
          <w:rFonts w:ascii="Arial" w:hAnsi="Arial" w:cs="Arial"/>
        </w:rPr>
        <w:t>byFood</w:t>
      </w:r>
      <w:proofErr w:type="spellEnd"/>
      <w:r w:rsidRPr="00C40C50">
        <w:rPr>
          <w:rFonts w:ascii="Arial" w:hAnsi="Arial" w:cs="Arial"/>
        </w:rPr>
        <w:t xml:space="preserve">, 3. rujna 2025. [Na mreži]. Dostupno: https://www.byfood.com </w:t>
      </w:r>
      <w:r w:rsidR="00C8030E">
        <w:rPr>
          <w:rFonts w:ascii="Arial" w:hAnsi="Arial" w:cs="Arial"/>
        </w:rPr>
        <w:t>[Pristupano: 28.</w:t>
      </w:r>
      <w:r w:rsidR="00DE387D" w:rsidRPr="00DE387D">
        <w:rPr>
          <w:rFonts w:ascii="Arial" w:hAnsi="Arial" w:cs="Arial"/>
        </w:rPr>
        <w:t xml:space="preserve"> </w:t>
      </w:r>
      <w:r w:rsidR="00DE387D">
        <w:rPr>
          <w:rFonts w:ascii="Arial" w:hAnsi="Arial" w:cs="Arial"/>
        </w:rPr>
        <w:t xml:space="preserve">prosinca, </w:t>
      </w:r>
      <w:r w:rsidR="00C8030E">
        <w:rPr>
          <w:rFonts w:ascii="Arial" w:hAnsi="Arial" w:cs="Arial"/>
        </w:rPr>
        <w:t>2025.]</w:t>
      </w:r>
    </w:p>
    <w:p w14:paraId="63D24343" w14:textId="7A495888"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[10] „</w:t>
      </w:r>
      <w:proofErr w:type="spellStart"/>
      <w:r w:rsidRPr="00C40C50">
        <w:rPr>
          <w:rFonts w:ascii="Arial" w:hAnsi="Arial" w:cs="Arial"/>
        </w:rPr>
        <w:t>Definition</w:t>
      </w:r>
      <w:proofErr w:type="spellEnd"/>
      <w:r w:rsidRPr="00C40C50">
        <w:rPr>
          <w:rFonts w:ascii="Arial" w:hAnsi="Arial" w:cs="Arial"/>
        </w:rPr>
        <w:t xml:space="preserve"> </w:t>
      </w:r>
      <w:proofErr w:type="spellStart"/>
      <w:r w:rsidRPr="00C40C50">
        <w:rPr>
          <w:rFonts w:ascii="Arial" w:hAnsi="Arial" w:cs="Arial"/>
        </w:rPr>
        <w:t>of</w:t>
      </w:r>
      <w:proofErr w:type="spellEnd"/>
      <w:r w:rsidRPr="00C40C50">
        <w:rPr>
          <w:rFonts w:ascii="Arial" w:hAnsi="Arial" w:cs="Arial"/>
        </w:rPr>
        <w:t xml:space="preserve"> </w:t>
      </w:r>
      <w:r w:rsidRPr="00C40C50">
        <w:rPr>
          <w:rFonts w:ascii="Arial" w:eastAsia="MS Gothic" w:hAnsi="Arial" w:cs="Arial" w:hint="eastAsia"/>
        </w:rPr>
        <w:t>食</w:t>
      </w:r>
      <w:r w:rsidRPr="00C40C50">
        <w:rPr>
          <w:rFonts w:ascii="Arial" w:hAnsi="Arial" w:cs="Arial"/>
        </w:rPr>
        <w:t xml:space="preserve">”, </w:t>
      </w:r>
      <w:proofErr w:type="spellStart"/>
      <w:r w:rsidRPr="00C40C50">
        <w:rPr>
          <w:rFonts w:ascii="Arial" w:hAnsi="Arial" w:cs="Arial"/>
        </w:rPr>
        <w:t>JapanDict</w:t>
      </w:r>
      <w:proofErr w:type="spellEnd"/>
      <w:r w:rsidRPr="00C40C50">
        <w:rPr>
          <w:rFonts w:ascii="Arial" w:hAnsi="Arial" w:cs="Arial"/>
        </w:rPr>
        <w:t xml:space="preserve">: </w:t>
      </w:r>
      <w:proofErr w:type="spellStart"/>
      <w:r w:rsidRPr="00C40C50">
        <w:rPr>
          <w:rFonts w:ascii="Arial" w:hAnsi="Arial" w:cs="Arial"/>
        </w:rPr>
        <w:t>Japanese</w:t>
      </w:r>
      <w:proofErr w:type="spellEnd"/>
      <w:r w:rsidRPr="00C40C50">
        <w:rPr>
          <w:rFonts w:ascii="Arial" w:hAnsi="Arial" w:cs="Arial"/>
        </w:rPr>
        <w:t xml:space="preserve"> </w:t>
      </w:r>
      <w:proofErr w:type="spellStart"/>
      <w:r w:rsidRPr="00C40C50">
        <w:rPr>
          <w:rFonts w:ascii="Arial" w:hAnsi="Arial" w:cs="Arial"/>
        </w:rPr>
        <w:t>Dictionary</w:t>
      </w:r>
      <w:proofErr w:type="spellEnd"/>
      <w:r w:rsidRPr="00C40C50">
        <w:rPr>
          <w:rFonts w:ascii="Arial" w:hAnsi="Arial" w:cs="Arial"/>
        </w:rPr>
        <w:t xml:space="preserve">. [Na mreži]. Dostupno: https://www.japandict.com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28.</w:t>
      </w:r>
      <w:r w:rsidR="00DE387D" w:rsidRPr="00DE387D">
        <w:rPr>
          <w:rFonts w:ascii="Arial" w:hAnsi="Arial" w:cs="Arial"/>
        </w:rPr>
        <w:t xml:space="preserve"> </w:t>
      </w:r>
      <w:r w:rsidR="00DE387D">
        <w:rPr>
          <w:rFonts w:ascii="Arial" w:hAnsi="Arial" w:cs="Arial"/>
        </w:rPr>
        <w:t xml:space="preserve">prosinca, </w:t>
      </w:r>
      <w:r w:rsidR="00C8030E">
        <w:rPr>
          <w:rFonts w:ascii="Arial" w:hAnsi="Arial" w:cs="Arial"/>
        </w:rPr>
        <w:t>2025.]</w:t>
      </w:r>
    </w:p>
    <w:p w14:paraId="146B5B67" w14:textId="57F9DDFC"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lastRenderedPageBreak/>
        <w:t>[11]</w:t>
      </w:r>
      <w:r w:rsidR="00F76C2D">
        <w:rPr>
          <w:rFonts w:ascii="Arial" w:hAnsi="Arial" w:cs="Arial"/>
        </w:rPr>
        <w:t xml:space="preserve"> </w:t>
      </w:r>
      <w:r w:rsidR="00614F56">
        <w:rPr>
          <w:rFonts w:ascii="Arial" w:hAnsi="Arial" w:cs="Arial"/>
        </w:rPr>
        <w:t>Ambalaža za hranu za van i dostavu</w:t>
      </w:r>
      <w:r w:rsidRPr="00C40C50">
        <w:rPr>
          <w:rFonts w:ascii="Arial" w:hAnsi="Arial" w:cs="Arial"/>
        </w:rPr>
        <w:t xml:space="preserve"> </w:t>
      </w:r>
      <w:r w:rsidR="00E43595">
        <w:rPr>
          <w:rFonts w:ascii="Arial" w:hAnsi="Arial" w:cs="Arial"/>
        </w:rPr>
        <w:t>[Slika]</w:t>
      </w:r>
      <w:r w:rsidRPr="00C40C50">
        <w:rPr>
          <w:rFonts w:ascii="Arial" w:hAnsi="Arial" w:cs="Arial"/>
        </w:rPr>
        <w:t xml:space="preserve"> (bez dat.) Dostupno: </w:t>
      </w:r>
      <w:hyperlink r:id="rId43" w:history="1">
        <w:r w:rsidR="00614F56" w:rsidRPr="00C40C50">
          <w:rPr>
            <w:rStyle w:val="Hiperveza"/>
            <w:rFonts w:ascii="Arial" w:hAnsi="Arial" w:cs="Arial"/>
          </w:rPr>
          <w:t>https://www.webstaurantstore.com/fold-pak-08mwpagodm-8-oz-pagoda-chinese-asian-microwavable-paper-take-out-container-case/79508MWPAGOD.html</w:t>
        </w:r>
      </w:hyperlink>
      <w:r w:rsidR="00614F56">
        <w:rPr>
          <w:rFonts w:ascii="Arial" w:hAnsi="Arial" w:cs="Arial"/>
        </w:rPr>
        <w:t xml:space="preserve"> </w:t>
      </w:r>
      <w:r w:rsidR="00E43595">
        <w:rPr>
          <w:rFonts w:ascii="Arial" w:hAnsi="Arial" w:cs="Arial"/>
        </w:rPr>
        <w:t>[</w:t>
      </w:r>
      <w:proofErr w:type="spellStart"/>
      <w:r w:rsidR="00841916">
        <w:rPr>
          <w:rFonts w:ascii="Arial" w:hAnsi="Arial" w:cs="Arial"/>
        </w:rPr>
        <w:t>Pristupljeno</w:t>
      </w:r>
      <w:proofErr w:type="spellEnd"/>
      <w:r w:rsidR="00E43595">
        <w:rPr>
          <w:rFonts w:ascii="Arial" w:hAnsi="Arial" w:cs="Arial"/>
        </w:rPr>
        <w:t>: 29.</w:t>
      </w:r>
      <w:r w:rsidR="00DE387D" w:rsidRPr="00DE387D">
        <w:rPr>
          <w:rFonts w:ascii="Arial" w:hAnsi="Arial" w:cs="Arial"/>
        </w:rPr>
        <w:t xml:space="preserve"> </w:t>
      </w:r>
      <w:r w:rsidR="00DE387D">
        <w:rPr>
          <w:rFonts w:ascii="Arial" w:hAnsi="Arial" w:cs="Arial"/>
        </w:rPr>
        <w:t xml:space="preserve">prosinca, </w:t>
      </w:r>
      <w:r w:rsidR="00E43595">
        <w:rPr>
          <w:rFonts w:ascii="Arial" w:hAnsi="Arial" w:cs="Arial"/>
        </w:rPr>
        <w:t>2025.]</w:t>
      </w:r>
    </w:p>
    <w:p w14:paraId="03D944B9" w14:textId="25F19387" w:rsidR="00534566" w:rsidRPr="00547091" w:rsidRDefault="00C82C77" w:rsidP="00C82C77">
      <w:pPr>
        <w:tabs>
          <w:tab w:val="left" w:pos="2835"/>
        </w:tabs>
        <w:spacing w:after="120" w:line="360" w:lineRule="auto"/>
        <w:jc w:val="both"/>
        <w:rPr>
          <w:rFonts w:ascii="Arial" w:hAnsi="Arial" w:cs="Arial"/>
        </w:rPr>
      </w:pPr>
      <w:r w:rsidRPr="00C40C50">
        <w:rPr>
          <w:rFonts w:ascii="Arial" w:hAnsi="Arial" w:cs="Arial"/>
        </w:rPr>
        <w:t>[12]</w:t>
      </w:r>
      <w:r w:rsidR="00246DF2">
        <w:rPr>
          <w:rFonts w:ascii="Arial" w:hAnsi="Arial" w:cs="Arial"/>
        </w:rPr>
        <w:t xml:space="preserve"> </w:t>
      </w:r>
      <w:r w:rsidR="00534566">
        <w:rPr>
          <w:rFonts w:ascii="Arial" w:hAnsi="Arial" w:cs="Arial"/>
        </w:rPr>
        <w:t>Naziv i pripadajuća maketa jela</w:t>
      </w:r>
      <w:r w:rsidR="00534566" w:rsidRPr="00547091">
        <w:rPr>
          <w:rFonts w:ascii="Arial" w:hAnsi="Arial" w:cs="Arial"/>
        </w:rPr>
        <w:t xml:space="preserve"> </w:t>
      </w:r>
      <w:r w:rsidR="00534566">
        <w:rPr>
          <w:rFonts w:ascii="Arial" w:hAnsi="Arial" w:cs="Arial"/>
        </w:rPr>
        <w:t>[Slika]</w:t>
      </w:r>
      <w:r w:rsidR="00246DF2">
        <w:rPr>
          <w:rFonts w:ascii="Arial" w:hAnsi="Arial" w:cs="Arial"/>
        </w:rPr>
        <w:t xml:space="preserve"> </w:t>
      </w:r>
      <w:r w:rsidR="00534566" w:rsidRPr="00C40C50">
        <w:rPr>
          <w:rFonts w:ascii="Arial" w:hAnsi="Arial" w:cs="Arial"/>
        </w:rPr>
        <w:t>(</w:t>
      </w:r>
      <w:r w:rsidR="00664150" w:rsidRPr="00664150">
        <w:rPr>
          <w:rFonts w:ascii="Arial" w:hAnsi="Arial" w:cs="Arial"/>
        </w:rPr>
        <w:t>8. prosinca 2025.</w:t>
      </w:r>
      <w:r w:rsidR="00534566" w:rsidRPr="00C40C50">
        <w:rPr>
          <w:rFonts w:ascii="Arial" w:hAnsi="Arial" w:cs="Arial"/>
        </w:rPr>
        <w:t xml:space="preserve">) Dostupno: </w:t>
      </w:r>
      <w:hyperlink r:id="rId44" w:history="1">
        <w:r w:rsidR="00BA2E83" w:rsidRPr="005344BB">
          <w:rPr>
            <w:rStyle w:val="Hiperveza"/>
            <w:rFonts w:ascii="Arial" w:hAnsi="Arial" w:cs="Arial"/>
          </w:rPr>
          <w:t>https://www.brentandmichaelarego</w:t>
        </w:r>
        <w:bookmarkStart w:id="108" w:name="_Hlt218881879"/>
        <w:bookmarkStart w:id="109" w:name="_Hlt218881880"/>
        <w:r w:rsidR="00BA2E83" w:rsidRPr="005344BB">
          <w:rPr>
            <w:rStyle w:val="Hiperveza"/>
            <w:rFonts w:ascii="Arial" w:hAnsi="Arial" w:cs="Arial"/>
          </w:rPr>
          <w:t>i</w:t>
        </w:r>
        <w:bookmarkEnd w:id="108"/>
        <w:bookmarkEnd w:id="109"/>
        <w:r w:rsidR="00BA2E83" w:rsidRPr="005344BB">
          <w:rPr>
            <w:rStyle w:val="Hiperveza"/>
            <w:rFonts w:ascii="Arial" w:hAnsi="Arial" w:cs="Arial"/>
          </w:rPr>
          <w:t>ngplaces.com/p/japanese-restaurants-often-display</w:t>
        </w:r>
      </w:hyperlink>
      <w:r w:rsidR="00BA2E83">
        <w:rPr>
          <w:rFonts w:ascii="Arial" w:hAnsi="Arial" w:cs="Arial"/>
        </w:rPr>
        <w:t xml:space="preserve"> </w:t>
      </w:r>
      <w:r w:rsidR="00534566">
        <w:rPr>
          <w:rFonts w:ascii="Arial" w:hAnsi="Arial" w:cs="Arial"/>
        </w:rPr>
        <w:t>[</w:t>
      </w:r>
      <w:proofErr w:type="spellStart"/>
      <w:r w:rsidR="00841916">
        <w:rPr>
          <w:rFonts w:ascii="Arial" w:hAnsi="Arial" w:cs="Arial"/>
        </w:rPr>
        <w:t>Pristupljeno</w:t>
      </w:r>
      <w:proofErr w:type="spellEnd"/>
      <w:r w:rsidR="00534566">
        <w:rPr>
          <w:rFonts w:ascii="Arial" w:hAnsi="Arial" w:cs="Arial"/>
        </w:rPr>
        <w:t>: 29.</w:t>
      </w:r>
      <w:r w:rsidR="00DE387D" w:rsidRPr="00DE387D">
        <w:rPr>
          <w:rFonts w:ascii="Arial" w:hAnsi="Arial" w:cs="Arial"/>
        </w:rPr>
        <w:t xml:space="preserve"> </w:t>
      </w:r>
      <w:r w:rsidR="00DE387D">
        <w:rPr>
          <w:rFonts w:ascii="Arial" w:hAnsi="Arial" w:cs="Arial"/>
        </w:rPr>
        <w:t xml:space="preserve">prosinca, </w:t>
      </w:r>
      <w:r w:rsidR="00534566">
        <w:rPr>
          <w:rFonts w:ascii="Arial" w:hAnsi="Arial" w:cs="Arial"/>
        </w:rPr>
        <w:t>2025.]</w:t>
      </w:r>
      <w:r w:rsidR="00534566" w:rsidRPr="00C40C50">
        <w:rPr>
          <w:rFonts w:ascii="Arial" w:hAnsi="Arial" w:cs="Arial"/>
        </w:rPr>
        <w:t xml:space="preserve"> </w:t>
      </w:r>
    </w:p>
    <w:p w14:paraId="12947DFE" w14:textId="1AA032B6" w:rsidR="00534566" w:rsidRDefault="00534566" w:rsidP="00C82C77">
      <w:pPr>
        <w:tabs>
          <w:tab w:val="left" w:pos="2835"/>
        </w:tabs>
        <w:spacing w:after="120" w:line="360" w:lineRule="auto"/>
        <w:jc w:val="both"/>
        <w:rPr>
          <w:rFonts w:ascii="Arial" w:hAnsi="Arial" w:cs="Arial"/>
        </w:rPr>
      </w:pPr>
      <w:r>
        <w:rPr>
          <w:rFonts w:ascii="Arial" w:hAnsi="Arial" w:cs="Arial"/>
        </w:rPr>
        <w:t>[1</w:t>
      </w:r>
      <w:r w:rsidR="0061775D">
        <w:rPr>
          <w:rFonts w:ascii="Arial" w:hAnsi="Arial" w:cs="Arial"/>
        </w:rPr>
        <w:t>3</w:t>
      </w:r>
      <w:r>
        <w:rPr>
          <w:rFonts w:ascii="Arial" w:hAnsi="Arial" w:cs="Arial"/>
        </w:rPr>
        <w:t xml:space="preserve">] </w:t>
      </w:r>
      <w:r w:rsidR="0088263B">
        <w:rPr>
          <w:rFonts w:ascii="Arial" w:hAnsi="Arial" w:cs="Arial"/>
        </w:rPr>
        <w:t>Zapisivanje narudžbe na papirni predlo</w:t>
      </w:r>
      <w:r w:rsidR="0061775D">
        <w:rPr>
          <w:rFonts w:ascii="Arial" w:hAnsi="Arial" w:cs="Arial"/>
        </w:rPr>
        <w:t>žak</w:t>
      </w:r>
      <w:r>
        <w:rPr>
          <w:rFonts w:ascii="Arial" w:hAnsi="Arial" w:cs="Arial"/>
        </w:rPr>
        <w:t xml:space="preserve"> [Slika]</w:t>
      </w:r>
      <w:r w:rsidRPr="00C40C50">
        <w:rPr>
          <w:rFonts w:ascii="Arial" w:hAnsi="Arial" w:cs="Arial"/>
        </w:rPr>
        <w:t xml:space="preserve"> (</w:t>
      </w:r>
      <w:r w:rsidR="000C34BD" w:rsidRPr="000C34BD">
        <w:rPr>
          <w:rFonts w:ascii="Arial" w:hAnsi="Arial" w:cs="Arial"/>
        </w:rPr>
        <w:t>1. rujna 2024.</w:t>
      </w:r>
      <w:r w:rsidR="000C34BD">
        <w:rPr>
          <w:rFonts w:ascii="Arial" w:hAnsi="Arial" w:cs="Arial"/>
        </w:rPr>
        <w:t>)</w:t>
      </w:r>
      <w:r w:rsidRPr="00C40C50">
        <w:rPr>
          <w:rFonts w:ascii="Arial" w:hAnsi="Arial" w:cs="Arial"/>
        </w:rPr>
        <w:t xml:space="preserve"> Dostupno: </w:t>
      </w:r>
      <w:hyperlink r:id="rId45" w:history="1">
        <w:r w:rsidR="0008530B" w:rsidRPr="00547091">
          <w:rPr>
            <w:rStyle w:val="Hiperveza"/>
            <w:rFonts w:ascii="Arial" w:hAnsi="Arial" w:cs="Arial"/>
          </w:rPr>
          <w:t>https://www.google.com/url?sa</w:t>
        </w:r>
        <w:bookmarkStart w:id="110" w:name="_Hlt218881909"/>
        <w:bookmarkStart w:id="111" w:name="_Hlt218881910"/>
        <w:r w:rsidR="0008530B" w:rsidRPr="00547091">
          <w:rPr>
            <w:rStyle w:val="Hiperveza"/>
            <w:rFonts w:ascii="Arial" w:hAnsi="Arial" w:cs="Arial"/>
          </w:rPr>
          <w:t>=</w:t>
        </w:r>
        <w:bookmarkEnd w:id="110"/>
        <w:bookmarkEnd w:id="111"/>
        <w:r w:rsidR="0008530B" w:rsidRPr="00547091">
          <w:rPr>
            <w:rStyle w:val="Hiperveza"/>
            <w:rFonts w:ascii="Arial" w:hAnsi="Arial" w:cs="Arial"/>
          </w:rPr>
          <w:t>t&amp;source=web&amp;rct=j&amp;url=https%3A%2F%2Fwww.traveloka.com%2Fen-en%2Fexplore%2Ftips%2Fbest-ichiran-ramen-in-japan-acc%2F418326&amp;ved=0CBUQjRxqGAoTCIia4IXB4ZEDFQAAAAAdAAAAABCHAQ&amp;opi=89978449</w:t>
        </w:r>
      </w:hyperlink>
      <w:r w:rsidR="0008530B">
        <w:rPr>
          <w:rFonts w:ascii="Arial" w:hAnsi="Arial" w:cs="Arial"/>
        </w:rPr>
        <w:t xml:space="preserve"> </w:t>
      </w:r>
      <w:r>
        <w:rPr>
          <w:rFonts w:ascii="Arial" w:hAnsi="Arial" w:cs="Arial"/>
        </w:rPr>
        <w:t>[</w:t>
      </w:r>
      <w:proofErr w:type="spellStart"/>
      <w:r w:rsidR="00841916">
        <w:rPr>
          <w:rFonts w:ascii="Arial" w:hAnsi="Arial" w:cs="Arial"/>
        </w:rPr>
        <w:t>Pristupljeno</w:t>
      </w:r>
      <w:proofErr w:type="spellEnd"/>
      <w:r>
        <w:rPr>
          <w:rFonts w:ascii="Arial" w:hAnsi="Arial" w:cs="Arial"/>
        </w:rPr>
        <w:t>: 29.</w:t>
      </w:r>
      <w:r w:rsidR="00DE387D" w:rsidRPr="00DE387D">
        <w:rPr>
          <w:rFonts w:ascii="Arial" w:hAnsi="Arial" w:cs="Arial"/>
        </w:rPr>
        <w:t xml:space="preserve"> </w:t>
      </w:r>
      <w:r w:rsidR="00DE387D">
        <w:rPr>
          <w:rFonts w:ascii="Arial" w:hAnsi="Arial" w:cs="Arial"/>
        </w:rPr>
        <w:t xml:space="preserve">prosinca, </w:t>
      </w:r>
      <w:r>
        <w:rPr>
          <w:rFonts w:ascii="Arial" w:hAnsi="Arial" w:cs="Arial"/>
        </w:rPr>
        <w:t>2025.]</w:t>
      </w:r>
      <w:r w:rsidRPr="00C40C50">
        <w:rPr>
          <w:rFonts w:ascii="Arial" w:hAnsi="Arial" w:cs="Arial"/>
        </w:rPr>
        <w:t xml:space="preserve"> </w:t>
      </w:r>
    </w:p>
    <w:p w14:paraId="08B602BF" w14:textId="4018B45F" w:rsidR="0061775D" w:rsidRDefault="0061775D" w:rsidP="0061775D">
      <w:pPr>
        <w:tabs>
          <w:tab w:val="left" w:pos="2835"/>
        </w:tabs>
        <w:spacing w:after="120" w:line="360" w:lineRule="auto"/>
        <w:jc w:val="both"/>
        <w:rPr>
          <w:rFonts w:ascii="Arial" w:hAnsi="Arial" w:cs="Arial"/>
        </w:rPr>
      </w:pPr>
      <w:r>
        <w:rPr>
          <w:rFonts w:ascii="Arial" w:hAnsi="Arial" w:cs="Arial"/>
        </w:rPr>
        <w:t>[14] Priprema hrane pred gostima [Slika]</w:t>
      </w:r>
      <w:r w:rsidRPr="00C40C50">
        <w:rPr>
          <w:rFonts w:ascii="Arial" w:hAnsi="Arial" w:cs="Arial"/>
        </w:rPr>
        <w:t xml:space="preserve"> (</w:t>
      </w:r>
      <w:r w:rsidR="00AB0F58" w:rsidRPr="00AB0F58">
        <w:rPr>
          <w:rFonts w:ascii="Arial" w:hAnsi="Arial" w:cs="Arial"/>
        </w:rPr>
        <w:t>15. svibnja 2012.</w:t>
      </w:r>
      <w:r w:rsidRPr="00C40C50">
        <w:rPr>
          <w:rFonts w:ascii="Arial" w:hAnsi="Arial" w:cs="Arial"/>
        </w:rPr>
        <w:t xml:space="preserve">) Dostupno: </w:t>
      </w:r>
      <w:hyperlink r:id="rId46" w:history="1">
        <w:r w:rsidRPr="00547091">
          <w:rPr>
            <w:rStyle w:val="Hiperveza"/>
            <w:rFonts w:ascii="Arial" w:hAnsi="Arial" w:cs="Arial"/>
          </w:rPr>
          <w:t>https://www.google.com/url?sa=t&amp;source=web&amp;rct=j&amp;ur</w:t>
        </w:r>
        <w:bookmarkStart w:id="112" w:name="_Hlt218881947"/>
        <w:bookmarkStart w:id="113" w:name="_Hlt218881948"/>
        <w:r w:rsidRPr="00547091">
          <w:rPr>
            <w:rStyle w:val="Hiperveza"/>
            <w:rFonts w:ascii="Arial" w:hAnsi="Arial" w:cs="Arial"/>
          </w:rPr>
          <w:t>l</w:t>
        </w:r>
        <w:bookmarkEnd w:id="112"/>
        <w:bookmarkEnd w:id="113"/>
        <w:r w:rsidRPr="00547091">
          <w:rPr>
            <w:rStyle w:val="Hiperveza"/>
            <w:rFonts w:ascii="Arial" w:hAnsi="Arial" w:cs="Arial"/>
          </w:rPr>
          <w:t>=https%3A%2F%2Fwww.bonappetit.com%2Ftest-kitchen%2Fingredients%2Farticle%2Fthe-best-new-sushi-restaurants-in-america%3Fsrsltid%3DAfmBOooBAYyQ7YIgz3_hJg2B9XzhsB5WWU2iaLOpb7cIkUUbTYr7Q3a9&amp;ved=0CBUQjRxqFw</w:t>
        </w:r>
      </w:hyperlink>
      <w:r>
        <w:rPr>
          <w:rFonts w:ascii="Arial" w:hAnsi="Arial" w:cs="Arial"/>
        </w:rPr>
        <w:t xml:space="preserve"> [</w:t>
      </w:r>
      <w:proofErr w:type="spellStart"/>
      <w:r w:rsidR="00841916">
        <w:rPr>
          <w:rFonts w:ascii="Arial" w:hAnsi="Arial" w:cs="Arial"/>
        </w:rPr>
        <w:t>Pristupljeno</w:t>
      </w:r>
      <w:proofErr w:type="spellEnd"/>
      <w:r>
        <w:rPr>
          <w:rFonts w:ascii="Arial" w:hAnsi="Arial" w:cs="Arial"/>
        </w:rPr>
        <w:t>: 29.</w:t>
      </w:r>
      <w:r w:rsidR="00DE387D" w:rsidRPr="00DE387D">
        <w:rPr>
          <w:rFonts w:ascii="Arial" w:hAnsi="Arial" w:cs="Arial"/>
        </w:rPr>
        <w:t xml:space="preserve"> </w:t>
      </w:r>
      <w:r w:rsidR="00DE387D">
        <w:rPr>
          <w:rFonts w:ascii="Arial" w:hAnsi="Arial" w:cs="Arial"/>
        </w:rPr>
        <w:t xml:space="preserve">prosinca, </w:t>
      </w:r>
      <w:r>
        <w:rPr>
          <w:rFonts w:ascii="Arial" w:hAnsi="Arial" w:cs="Arial"/>
        </w:rPr>
        <w:t>2025.]</w:t>
      </w:r>
      <w:r w:rsidRPr="00C40C50">
        <w:rPr>
          <w:rFonts w:ascii="Arial" w:hAnsi="Arial" w:cs="Arial"/>
        </w:rPr>
        <w:t xml:space="preserve"> </w:t>
      </w:r>
    </w:p>
    <w:p w14:paraId="5FF20913" w14:textId="20F72AFE" w:rsidR="0061775D" w:rsidRDefault="0061775D" w:rsidP="0061775D">
      <w:pPr>
        <w:tabs>
          <w:tab w:val="left" w:pos="2835"/>
        </w:tabs>
        <w:spacing w:after="120" w:line="360" w:lineRule="auto"/>
        <w:jc w:val="both"/>
        <w:rPr>
          <w:rFonts w:ascii="Arial" w:hAnsi="Arial" w:cs="Arial"/>
        </w:rPr>
      </w:pPr>
      <w:r>
        <w:rPr>
          <w:rFonts w:ascii="Arial" w:hAnsi="Arial" w:cs="Arial"/>
        </w:rPr>
        <w:t>[15] Prostor za goste [Slika]</w:t>
      </w:r>
      <w:r w:rsidRPr="00C40C50">
        <w:rPr>
          <w:rFonts w:ascii="Arial" w:hAnsi="Arial" w:cs="Arial"/>
        </w:rPr>
        <w:t xml:space="preserve"> (bez dat.) Dostupno: </w:t>
      </w:r>
      <w:hyperlink r:id="rId47" w:history="1">
        <w:r w:rsidRPr="00547091">
          <w:rPr>
            <w:rStyle w:val="Hiperveza"/>
            <w:rFonts w:ascii="Arial" w:hAnsi="Arial" w:cs="Arial"/>
          </w:rPr>
          <w:t>https://w</w:t>
        </w:r>
        <w:bookmarkStart w:id="114" w:name="_Hlt218881975"/>
        <w:bookmarkStart w:id="115" w:name="_Hlt218881976"/>
        <w:r w:rsidRPr="00547091">
          <w:rPr>
            <w:rStyle w:val="Hiperveza"/>
            <w:rFonts w:ascii="Arial" w:hAnsi="Arial" w:cs="Arial"/>
          </w:rPr>
          <w:t>w</w:t>
        </w:r>
        <w:bookmarkEnd w:id="114"/>
        <w:bookmarkEnd w:id="115"/>
        <w:r w:rsidRPr="00547091">
          <w:rPr>
            <w:rStyle w:val="Hiperveza"/>
            <w:rFonts w:ascii="Arial" w:hAnsi="Arial" w:cs="Arial"/>
          </w:rPr>
          <w:t>w.fsrmagazine.com/wp-content/uploads/2023/07/blendingworlds.jpg</w:t>
        </w:r>
      </w:hyperlink>
      <w:r w:rsidRPr="00547091">
        <w:rPr>
          <w:rFonts w:ascii="Arial" w:hAnsi="Arial" w:cs="Arial"/>
        </w:rPr>
        <w:t>)</w:t>
      </w:r>
      <w:r>
        <w:rPr>
          <w:rFonts w:ascii="Arial" w:hAnsi="Arial" w:cs="Arial"/>
        </w:rPr>
        <w:t xml:space="preserve"> [pristupano: 29.</w:t>
      </w:r>
      <w:r w:rsidR="00DE387D" w:rsidRPr="00DE387D">
        <w:rPr>
          <w:rFonts w:ascii="Arial" w:hAnsi="Arial" w:cs="Arial"/>
        </w:rPr>
        <w:t xml:space="preserve"> </w:t>
      </w:r>
      <w:r w:rsidR="00DE387D">
        <w:rPr>
          <w:rFonts w:ascii="Arial" w:hAnsi="Arial" w:cs="Arial"/>
        </w:rPr>
        <w:t xml:space="preserve">prosinca, </w:t>
      </w:r>
      <w:r>
        <w:rPr>
          <w:rFonts w:ascii="Arial" w:hAnsi="Arial" w:cs="Arial"/>
        </w:rPr>
        <w:t>2025.]</w:t>
      </w:r>
      <w:r w:rsidRPr="00C40C50">
        <w:rPr>
          <w:rFonts w:ascii="Arial" w:hAnsi="Arial" w:cs="Arial"/>
        </w:rPr>
        <w:t xml:space="preserve"> </w:t>
      </w:r>
    </w:p>
    <w:p w14:paraId="7B9A0AC2" w14:textId="649855AD"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[1</w:t>
      </w:r>
      <w:r w:rsidR="0061775D">
        <w:rPr>
          <w:rFonts w:ascii="Arial" w:hAnsi="Arial" w:cs="Arial"/>
        </w:rPr>
        <w:t>6</w:t>
      </w:r>
      <w:r w:rsidRPr="00C40C50">
        <w:rPr>
          <w:rFonts w:ascii="Arial" w:hAnsi="Arial" w:cs="Arial"/>
        </w:rPr>
        <w:t xml:space="preserve">] Republika Hrvatska, Ministarstvo gospodarstva, „Grad Zagreb”, </w:t>
      </w:r>
      <w:proofErr w:type="spellStart"/>
      <w:r w:rsidRPr="00C40C50">
        <w:rPr>
          <w:rFonts w:ascii="Arial" w:hAnsi="Arial" w:cs="Arial"/>
        </w:rPr>
        <w:t>Invest</w:t>
      </w:r>
      <w:proofErr w:type="spellEnd"/>
      <w:r w:rsidRPr="00C40C50">
        <w:rPr>
          <w:rFonts w:ascii="Arial" w:hAnsi="Arial" w:cs="Arial"/>
        </w:rPr>
        <w:t xml:space="preserve"> Croatia, svibanj 2025. [Na mreži]. Dostupno: </w:t>
      </w:r>
      <w:hyperlink r:id="rId48" w:history="1">
        <w:r w:rsidR="00841916" w:rsidRPr="003E617F">
          <w:rPr>
            <w:rStyle w:val="Hiperveza"/>
            <w:rFonts w:ascii="Arial" w:hAnsi="Arial" w:cs="Arial"/>
          </w:rPr>
          <w:t>https://investcroatia.gov.hr/county-stats/grad-zagreb/</w:t>
        </w:r>
      </w:hyperlink>
      <w:r w:rsidR="00841916">
        <w:rPr>
          <w:rFonts w:ascii="Arial" w:hAnsi="Arial" w:cs="Arial"/>
        </w:rPr>
        <w:t xml:space="preserve"> [</w:t>
      </w:r>
      <w:proofErr w:type="spellStart"/>
      <w:r w:rsidR="00841916">
        <w:rPr>
          <w:rFonts w:ascii="Arial" w:hAnsi="Arial" w:cs="Arial"/>
        </w:rPr>
        <w:t>Pristupljeno</w:t>
      </w:r>
      <w:proofErr w:type="spellEnd"/>
      <w:r w:rsidR="00841916">
        <w:rPr>
          <w:rFonts w:ascii="Arial" w:hAnsi="Arial" w:cs="Arial"/>
        </w:rPr>
        <w:t>: 30. prosinca, 2025.]</w:t>
      </w:r>
    </w:p>
    <w:p w14:paraId="5F9BC1CA" w14:textId="7E4C19D3"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[1</w:t>
      </w:r>
      <w:r w:rsidR="0061775D">
        <w:rPr>
          <w:rFonts w:ascii="Arial" w:hAnsi="Arial" w:cs="Arial"/>
        </w:rPr>
        <w:t>7</w:t>
      </w:r>
      <w:r w:rsidRPr="00C40C50">
        <w:rPr>
          <w:rFonts w:ascii="Arial" w:hAnsi="Arial" w:cs="Arial"/>
        </w:rPr>
        <w:t xml:space="preserve">] M. Miličević, „U Zagrebu zagospodario trend koji nekad nismo prakticirali: ‘Užas, prije smo im se smijali’”, </w:t>
      </w:r>
      <w:proofErr w:type="spellStart"/>
      <w:r w:rsidRPr="00C40C50">
        <w:rPr>
          <w:rFonts w:ascii="Arial" w:hAnsi="Arial" w:cs="Arial"/>
        </w:rPr>
        <w:t>Zagrebinfo</w:t>
      </w:r>
      <w:proofErr w:type="spellEnd"/>
      <w:r w:rsidRPr="00C40C50">
        <w:rPr>
          <w:rFonts w:ascii="Arial" w:hAnsi="Arial" w:cs="Arial"/>
        </w:rPr>
        <w:t xml:space="preserve">, 8. veljače 2025. [Na mreži]. Dostupno: </w:t>
      </w:r>
      <w:hyperlink r:id="rId49" w:history="1">
        <w:r w:rsidR="00547091" w:rsidRPr="00C40C50">
          <w:rPr>
            <w:rStyle w:val="Hiperveza"/>
            <w:rFonts w:ascii="Arial" w:hAnsi="Arial" w:cs="Arial"/>
          </w:rPr>
          <w:t>https://www.zagreb.info/zagrebacke-price/u-zagrebu-zagospodario-trend-koji-nekad-nismo-prakticirali-uzas-prije-smo-im-se-smijali/706172/</w:t>
        </w:r>
      </w:hyperlink>
      <w:r w:rsidR="00547091" w:rsidRPr="00547091">
        <w:rPr>
          <w:rFonts w:ascii="Arial" w:hAnsi="Arial" w:cs="Arial"/>
        </w:rPr>
        <w:t xml:space="preserve">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30.</w:t>
      </w:r>
      <w:r w:rsidR="00DE387D" w:rsidRPr="00DE387D">
        <w:rPr>
          <w:rFonts w:ascii="Arial" w:hAnsi="Arial" w:cs="Arial"/>
        </w:rPr>
        <w:t xml:space="preserve"> </w:t>
      </w:r>
      <w:r w:rsidR="00DE387D">
        <w:rPr>
          <w:rFonts w:ascii="Arial" w:hAnsi="Arial" w:cs="Arial"/>
        </w:rPr>
        <w:t xml:space="preserve">prosinca, </w:t>
      </w:r>
      <w:r w:rsidR="00C8030E">
        <w:rPr>
          <w:rFonts w:ascii="Arial" w:hAnsi="Arial" w:cs="Arial"/>
        </w:rPr>
        <w:t>2025.]</w:t>
      </w:r>
    </w:p>
    <w:p w14:paraId="148A5AC0" w14:textId="0861E549" w:rsidR="000C576E" w:rsidRDefault="00C82C77" w:rsidP="000C576E">
      <w:pPr>
        <w:tabs>
          <w:tab w:val="left" w:pos="2835"/>
        </w:tabs>
        <w:spacing w:after="120" w:line="360" w:lineRule="auto"/>
        <w:jc w:val="both"/>
        <w:rPr>
          <w:rFonts w:ascii="Arial" w:hAnsi="Arial" w:cs="Arial"/>
        </w:rPr>
      </w:pPr>
      <w:r w:rsidRPr="00C40C50">
        <w:rPr>
          <w:rFonts w:ascii="Arial" w:hAnsi="Arial" w:cs="Arial"/>
        </w:rPr>
        <w:t>[</w:t>
      </w:r>
      <w:r w:rsidR="000C576E" w:rsidRPr="00C40C50">
        <w:rPr>
          <w:rFonts w:ascii="Arial" w:hAnsi="Arial" w:cs="Arial"/>
        </w:rPr>
        <w:t>1</w:t>
      </w:r>
      <w:r w:rsidR="000C576E">
        <w:rPr>
          <w:rFonts w:ascii="Arial" w:hAnsi="Arial" w:cs="Arial"/>
        </w:rPr>
        <w:t>8</w:t>
      </w:r>
      <w:r w:rsidR="000C576E" w:rsidRPr="00C40C50">
        <w:rPr>
          <w:rFonts w:ascii="Arial" w:hAnsi="Arial" w:cs="Arial"/>
        </w:rPr>
        <w:t>]</w:t>
      </w:r>
      <w:r w:rsidR="000C576E">
        <w:rPr>
          <w:rFonts w:ascii="Arial" w:hAnsi="Arial" w:cs="Arial"/>
        </w:rPr>
        <w:t xml:space="preserve"> </w:t>
      </w:r>
      <w:r w:rsidR="000C576E" w:rsidRPr="000C576E">
        <w:rPr>
          <w:rFonts w:ascii="Arial" w:hAnsi="Arial" w:cs="Arial"/>
        </w:rPr>
        <w:t>Grad Zagreb, Gradski ured za gospodarstvo, ekološku održivost i strategijsko planiranje, Turizam u Gradu Zagrebu u prosincu 2024., Odjel za statističke i analitičke poslove, Zagreb, Hrvatska, velj. 2025. [</w:t>
      </w:r>
      <w:r w:rsidR="004F640F" w:rsidRPr="00C40C50">
        <w:rPr>
          <w:rFonts w:ascii="Arial" w:hAnsi="Arial" w:cs="Arial"/>
        </w:rPr>
        <w:t>Na mreži</w:t>
      </w:r>
      <w:r w:rsidR="000C576E" w:rsidRPr="000C576E">
        <w:rPr>
          <w:rFonts w:ascii="Arial" w:hAnsi="Arial" w:cs="Arial"/>
        </w:rPr>
        <w:t xml:space="preserve">]. Dostupno: </w:t>
      </w:r>
      <w:hyperlink r:id="rId50" w:history="1">
        <w:r w:rsidR="0016635A">
          <w:rPr>
            <w:rStyle w:val="Hiperveza"/>
            <w:rFonts w:ascii="Arial" w:hAnsi="Arial" w:cs="Arial"/>
          </w:rPr>
          <w:t>https://www.zagreb.hr/userdocsimages/arhiva/statistika/2024/turizam%202024/Turizam%20XII.%202024_web.pdf</w:t>
        </w:r>
      </w:hyperlink>
      <w:r w:rsidR="000C576E" w:rsidRPr="000C576E">
        <w:rPr>
          <w:rFonts w:ascii="Arial" w:hAnsi="Arial" w:cs="Arial"/>
        </w:rPr>
        <w:t xml:space="preserve"> [</w:t>
      </w:r>
      <w:proofErr w:type="spellStart"/>
      <w:r w:rsidR="000C576E" w:rsidRPr="000C576E">
        <w:rPr>
          <w:rFonts w:ascii="Arial" w:hAnsi="Arial" w:cs="Arial"/>
        </w:rPr>
        <w:t>Pristupljeno</w:t>
      </w:r>
      <w:proofErr w:type="spellEnd"/>
      <w:r w:rsidR="000C576E" w:rsidRPr="000C576E">
        <w:rPr>
          <w:rFonts w:ascii="Arial" w:hAnsi="Arial" w:cs="Arial"/>
        </w:rPr>
        <w:t xml:space="preserve">: </w:t>
      </w:r>
      <w:r w:rsidR="0087645D">
        <w:rPr>
          <w:rFonts w:ascii="Arial" w:hAnsi="Arial" w:cs="Arial"/>
        </w:rPr>
        <w:t>2</w:t>
      </w:r>
      <w:r w:rsidR="000C576E" w:rsidRPr="000C576E">
        <w:rPr>
          <w:rFonts w:ascii="Arial" w:hAnsi="Arial" w:cs="Arial"/>
        </w:rPr>
        <w:t>. sij. 2026].</w:t>
      </w:r>
    </w:p>
    <w:p w14:paraId="5EE19103" w14:textId="28960715" w:rsidR="004F640F" w:rsidRPr="000C576E" w:rsidRDefault="004F640F" w:rsidP="000C576E">
      <w:pPr>
        <w:tabs>
          <w:tab w:val="left" w:pos="2835"/>
        </w:tabs>
        <w:spacing w:after="120" w:line="360" w:lineRule="auto"/>
        <w:jc w:val="both"/>
        <w:rPr>
          <w:rFonts w:ascii="Arial" w:hAnsi="Arial" w:cs="Arial"/>
        </w:rPr>
      </w:pPr>
      <w:r w:rsidRPr="004F640F">
        <w:rPr>
          <w:rFonts w:ascii="Arial" w:hAnsi="Arial" w:cs="Arial"/>
        </w:rPr>
        <w:t>[1</w:t>
      </w:r>
      <w:r>
        <w:rPr>
          <w:rFonts w:ascii="Arial" w:hAnsi="Arial" w:cs="Arial"/>
        </w:rPr>
        <w:t>9</w:t>
      </w:r>
      <w:r w:rsidRPr="004F640F">
        <w:rPr>
          <w:rFonts w:ascii="Arial" w:hAnsi="Arial" w:cs="Arial"/>
        </w:rPr>
        <w:t>]</w:t>
      </w:r>
      <w:r>
        <w:rPr>
          <w:rFonts w:ascii="Arial" w:hAnsi="Arial" w:cs="Arial"/>
        </w:rPr>
        <w:t xml:space="preserve"> </w:t>
      </w:r>
      <w:r w:rsidRPr="004F640F">
        <w:rPr>
          <w:rFonts w:ascii="Arial" w:hAnsi="Arial" w:cs="Arial"/>
        </w:rPr>
        <w:t>Kult Plave Kamenice, “11 najboljih azijskih restorana u Zagrebu za prvu polovicu 2024. (bez indijskih),” Index.hr, 21. travnja 2024. [</w:t>
      </w:r>
      <w:r w:rsidRPr="00C40C50">
        <w:rPr>
          <w:rFonts w:ascii="Arial" w:hAnsi="Arial" w:cs="Arial"/>
        </w:rPr>
        <w:t>Na mreži</w:t>
      </w:r>
      <w:r w:rsidRPr="004F640F">
        <w:rPr>
          <w:rFonts w:ascii="Arial" w:hAnsi="Arial" w:cs="Arial"/>
        </w:rPr>
        <w:t xml:space="preserve">]. Dostupno: </w:t>
      </w:r>
      <w:hyperlink r:id="rId51" w:history="1">
        <w:r w:rsidR="000966BC">
          <w:rPr>
            <w:rStyle w:val="Hiperveza"/>
            <w:rFonts w:ascii="Arial" w:hAnsi="Arial" w:cs="Arial"/>
          </w:rPr>
          <w:t>https://www.index.hr/food/clanak/11-najboljih-azijskih-restorana-u-zagrebu-za-prvu-polovicu-2024-bez-indijskih/2558416.aspx</w:t>
        </w:r>
      </w:hyperlink>
      <w:r w:rsidRPr="004F640F">
        <w:rPr>
          <w:rFonts w:ascii="Arial" w:hAnsi="Arial" w:cs="Arial"/>
        </w:rPr>
        <w:t xml:space="preserve"> [</w:t>
      </w:r>
      <w:proofErr w:type="spellStart"/>
      <w:r w:rsidRPr="004F640F">
        <w:rPr>
          <w:rFonts w:ascii="Arial" w:hAnsi="Arial" w:cs="Arial"/>
        </w:rPr>
        <w:t>Pristupljeno</w:t>
      </w:r>
      <w:proofErr w:type="spellEnd"/>
      <w:r w:rsidRPr="004F640F">
        <w:rPr>
          <w:rFonts w:ascii="Arial" w:hAnsi="Arial" w:cs="Arial"/>
        </w:rPr>
        <w:t xml:space="preserve">: </w:t>
      </w:r>
      <w:r w:rsidR="0087645D">
        <w:rPr>
          <w:rFonts w:ascii="Arial" w:hAnsi="Arial" w:cs="Arial"/>
        </w:rPr>
        <w:t>2</w:t>
      </w:r>
      <w:r w:rsidRPr="004F640F">
        <w:rPr>
          <w:rFonts w:ascii="Arial" w:hAnsi="Arial" w:cs="Arial"/>
        </w:rPr>
        <w:t>. siječnja 2026].</w:t>
      </w:r>
    </w:p>
    <w:p w14:paraId="595FC22C" w14:textId="2549C29C" w:rsidR="005324A2" w:rsidRDefault="005324A2" w:rsidP="000C576E">
      <w:pPr>
        <w:tabs>
          <w:tab w:val="left" w:pos="2835"/>
        </w:tabs>
        <w:spacing w:after="120" w:line="360" w:lineRule="auto"/>
        <w:jc w:val="both"/>
        <w:rPr>
          <w:rFonts w:ascii="Arial" w:hAnsi="Arial" w:cs="Arial"/>
        </w:rPr>
      </w:pPr>
      <w:r w:rsidRPr="005324A2">
        <w:rPr>
          <w:rFonts w:ascii="Arial" w:hAnsi="Arial" w:cs="Arial"/>
        </w:rPr>
        <w:t>[20]</w:t>
      </w:r>
      <w:r w:rsidR="004B0568" w:rsidRPr="004B0568">
        <w:t xml:space="preserve"> </w:t>
      </w:r>
      <w:r w:rsidR="004B0568" w:rsidRPr="004B0568">
        <w:rPr>
          <w:rFonts w:ascii="Arial" w:hAnsi="Arial" w:cs="Arial"/>
        </w:rPr>
        <w:t xml:space="preserve">Domaće i fino d.o.o., “O nama,” </w:t>
      </w:r>
      <w:r w:rsidR="004B0568" w:rsidRPr="004B0568">
        <w:rPr>
          <w:rFonts w:ascii="Arial" w:hAnsi="Arial" w:cs="Arial"/>
          <w:i/>
          <w:iCs/>
        </w:rPr>
        <w:t>Fino.hr</w:t>
      </w:r>
      <w:r w:rsidR="004B0568" w:rsidRPr="004B0568">
        <w:rPr>
          <w:rFonts w:ascii="Arial" w:hAnsi="Arial" w:cs="Arial"/>
        </w:rPr>
        <w:t>. [</w:t>
      </w:r>
      <w:r w:rsidR="00F66F45" w:rsidRPr="00C40C50">
        <w:rPr>
          <w:rFonts w:ascii="Arial" w:hAnsi="Arial" w:cs="Arial"/>
        </w:rPr>
        <w:t>Na mreži</w:t>
      </w:r>
      <w:r w:rsidR="004B0568" w:rsidRPr="004B0568">
        <w:rPr>
          <w:rFonts w:ascii="Arial" w:hAnsi="Arial" w:cs="Arial"/>
        </w:rPr>
        <w:t xml:space="preserve">]. Dostupno: </w:t>
      </w:r>
      <w:hyperlink r:id="rId52" w:tgtFrame="_new" w:history="1">
        <w:r w:rsidR="004B0568" w:rsidRPr="004B0568">
          <w:rPr>
            <w:rStyle w:val="Hiperveza"/>
            <w:rFonts w:ascii="Arial" w:hAnsi="Arial" w:cs="Arial"/>
          </w:rPr>
          <w:t>https://fino.hr/o-nama/</w:t>
        </w:r>
      </w:hyperlink>
      <w:r w:rsidR="004B0568" w:rsidRPr="004B0568">
        <w:rPr>
          <w:rFonts w:ascii="Arial" w:hAnsi="Arial" w:cs="Arial"/>
        </w:rPr>
        <w:t>. [</w:t>
      </w:r>
      <w:proofErr w:type="spellStart"/>
      <w:r w:rsidR="004B0568" w:rsidRPr="004B0568">
        <w:rPr>
          <w:rFonts w:ascii="Arial" w:hAnsi="Arial" w:cs="Arial"/>
        </w:rPr>
        <w:t>Pristupljeno</w:t>
      </w:r>
      <w:proofErr w:type="spellEnd"/>
      <w:r w:rsidR="004B0568" w:rsidRPr="004B0568">
        <w:rPr>
          <w:rFonts w:ascii="Arial" w:hAnsi="Arial" w:cs="Arial"/>
        </w:rPr>
        <w:t xml:space="preserve">: </w:t>
      </w:r>
      <w:r w:rsidR="0087645D">
        <w:rPr>
          <w:rFonts w:ascii="Arial" w:hAnsi="Arial" w:cs="Arial"/>
        </w:rPr>
        <w:t>2</w:t>
      </w:r>
      <w:r w:rsidR="004B0568" w:rsidRPr="004B0568">
        <w:rPr>
          <w:rFonts w:ascii="Arial" w:hAnsi="Arial" w:cs="Arial"/>
        </w:rPr>
        <w:t>. siječnja 2026].</w:t>
      </w:r>
    </w:p>
    <w:p w14:paraId="00DBCF37" w14:textId="7F18843D" w:rsidR="00713456" w:rsidRDefault="00713456" w:rsidP="002E6AFC">
      <w:pPr>
        <w:tabs>
          <w:tab w:val="left" w:pos="2835"/>
        </w:tabs>
        <w:spacing w:after="120" w:line="360" w:lineRule="auto"/>
        <w:jc w:val="both"/>
        <w:rPr>
          <w:rFonts w:ascii="Arial" w:hAnsi="Arial" w:cs="Arial"/>
        </w:rPr>
      </w:pPr>
      <w:r w:rsidRPr="00713456">
        <w:rPr>
          <w:rFonts w:ascii="Arial" w:hAnsi="Arial" w:cs="Arial"/>
        </w:rPr>
        <w:t>[2</w:t>
      </w:r>
      <w:r>
        <w:rPr>
          <w:rFonts w:ascii="Arial" w:hAnsi="Arial" w:cs="Arial"/>
        </w:rPr>
        <w:t>1</w:t>
      </w:r>
      <w:r w:rsidRPr="00713456">
        <w:rPr>
          <w:rFonts w:ascii="Arial" w:hAnsi="Arial" w:cs="Arial"/>
        </w:rPr>
        <w:t>]</w:t>
      </w:r>
      <w:r w:rsidR="00FF5D67">
        <w:rPr>
          <w:rFonts w:ascii="Arial" w:hAnsi="Arial" w:cs="Arial"/>
        </w:rPr>
        <w:t xml:space="preserve"> </w:t>
      </w:r>
      <w:r w:rsidR="002E6AFC" w:rsidRPr="002E6AFC">
        <w:rPr>
          <w:rFonts w:ascii="Arial" w:hAnsi="Arial" w:cs="Arial"/>
        </w:rPr>
        <w:t xml:space="preserve">Moje Zrno, “Service </w:t>
      </w:r>
      <w:proofErr w:type="spellStart"/>
      <w:r w:rsidR="002E6AFC" w:rsidRPr="002E6AFC">
        <w:rPr>
          <w:rFonts w:ascii="Arial" w:hAnsi="Arial" w:cs="Arial"/>
        </w:rPr>
        <w:t>information</w:t>
      </w:r>
      <w:proofErr w:type="spellEnd"/>
      <w:r w:rsidR="002E6AFC" w:rsidRPr="002E6AFC">
        <w:rPr>
          <w:rFonts w:ascii="Arial" w:hAnsi="Arial" w:cs="Arial"/>
        </w:rPr>
        <w:t>,” MojeZrno.com. [</w:t>
      </w:r>
      <w:r w:rsidR="009B67E0" w:rsidRPr="00C40C50">
        <w:rPr>
          <w:rFonts w:ascii="Arial" w:hAnsi="Arial" w:cs="Arial"/>
        </w:rPr>
        <w:t>Na mreži</w:t>
      </w:r>
      <w:r w:rsidR="002E6AFC" w:rsidRPr="002E6AFC">
        <w:rPr>
          <w:rFonts w:ascii="Arial" w:hAnsi="Arial" w:cs="Arial"/>
        </w:rPr>
        <w:t xml:space="preserve">]. Dostupno: </w:t>
      </w:r>
      <w:hyperlink r:id="rId53" w:history="1">
        <w:r w:rsidR="002E6AFC" w:rsidRPr="002E6AFC">
          <w:rPr>
            <w:rStyle w:val="Hiperveza"/>
            <w:rFonts w:ascii="Arial" w:hAnsi="Arial" w:cs="Arial"/>
          </w:rPr>
          <w:t>https://mojezrno.com/ServiceInformation?ServiceCode=1</w:t>
        </w:r>
      </w:hyperlink>
      <w:r w:rsidR="002E6AFC" w:rsidRPr="002E6AFC">
        <w:rPr>
          <w:rFonts w:ascii="Arial" w:hAnsi="Arial" w:cs="Arial"/>
        </w:rPr>
        <w:t>. [</w:t>
      </w:r>
      <w:proofErr w:type="spellStart"/>
      <w:r w:rsidR="002E6AFC" w:rsidRPr="002E6AFC">
        <w:rPr>
          <w:rFonts w:ascii="Arial" w:hAnsi="Arial" w:cs="Arial"/>
        </w:rPr>
        <w:t>Pristupljeno</w:t>
      </w:r>
      <w:proofErr w:type="spellEnd"/>
      <w:r w:rsidR="002E6AFC" w:rsidRPr="002E6AFC">
        <w:rPr>
          <w:rFonts w:ascii="Arial" w:hAnsi="Arial" w:cs="Arial"/>
        </w:rPr>
        <w:t xml:space="preserve">: </w:t>
      </w:r>
      <w:r w:rsidR="0087645D">
        <w:rPr>
          <w:rFonts w:ascii="Arial" w:hAnsi="Arial" w:cs="Arial"/>
        </w:rPr>
        <w:t>2</w:t>
      </w:r>
      <w:r w:rsidR="002E6AFC" w:rsidRPr="002E6AFC">
        <w:rPr>
          <w:rFonts w:ascii="Arial" w:hAnsi="Arial" w:cs="Arial"/>
        </w:rPr>
        <w:t>. siječnja 2026].</w:t>
      </w:r>
    </w:p>
    <w:p w14:paraId="09F7FC77" w14:textId="1A0966C8" w:rsidR="00602645" w:rsidRDefault="00FF5D67" w:rsidP="00FF5D67">
      <w:pPr>
        <w:tabs>
          <w:tab w:val="left" w:pos="2835"/>
        </w:tabs>
        <w:spacing w:after="120" w:line="360" w:lineRule="auto"/>
        <w:jc w:val="both"/>
        <w:rPr>
          <w:rFonts w:ascii="Arial" w:hAnsi="Arial" w:cs="Arial"/>
        </w:rPr>
      </w:pPr>
      <w:r w:rsidRPr="00FF5D67">
        <w:rPr>
          <w:rFonts w:ascii="Arial" w:hAnsi="Arial" w:cs="Arial"/>
        </w:rPr>
        <w:t>[2</w:t>
      </w:r>
      <w:r>
        <w:rPr>
          <w:rFonts w:ascii="Arial" w:hAnsi="Arial" w:cs="Arial"/>
        </w:rPr>
        <w:t>2</w:t>
      </w:r>
      <w:r w:rsidRPr="00FF5D67">
        <w:rPr>
          <w:rFonts w:ascii="Arial" w:hAnsi="Arial" w:cs="Arial"/>
        </w:rPr>
        <w:t xml:space="preserve">] </w:t>
      </w:r>
      <w:proofErr w:type="spellStart"/>
      <w:r w:rsidRPr="00FF5D67">
        <w:rPr>
          <w:rFonts w:ascii="Arial" w:hAnsi="Arial" w:cs="Arial"/>
        </w:rPr>
        <w:t>Roto</w:t>
      </w:r>
      <w:proofErr w:type="spellEnd"/>
      <w:r w:rsidRPr="00FF5D67">
        <w:rPr>
          <w:rFonts w:ascii="Arial" w:hAnsi="Arial" w:cs="Arial"/>
        </w:rPr>
        <w:t xml:space="preserve"> </w:t>
      </w:r>
      <w:proofErr w:type="spellStart"/>
      <w:r w:rsidRPr="00FF5D67">
        <w:rPr>
          <w:rFonts w:ascii="Arial" w:hAnsi="Arial" w:cs="Arial"/>
        </w:rPr>
        <w:t>Dinamic</w:t>
      </w:r>
      <w:proofErr w:type="spellEnd"/>
      <w:r w:rsidRPr="00FF5D67">
        <w:rPr>
          <w:rFonts w:ascii="Arial" w:hAnsi="Arial" w:cs="Arial"/>
        </w:rPr>
        <w:t xml:space="preserve"> d.o.o., “O nama,” RotoDinamic.hr. [</w:t>
      </w:r>
      <w:r w:rsidR="009B67E0" w:rsidRPr="00C40C50">
        <w:rPr>
          <w:rFonts w:ascii="Arial" w:hAnsi="Arial" w:cs="Arial"/>
        </w:rPr>
        <w:t>Na mreži</w:t>
      </w:r>
      <w:r w:rsidRPr="00FF5D67">
        <w:rPr>
          <w:rFonts w:ascii="Arial" w:hAnsi="Arial" w:cs="Arial"/>
        </w:rPr>
        <w:t xml:space="preserve">]. Dostupno: </w:t>
      </w:r>
      <w:hyperlink r:id="rId54" w:history="1">
        <w:r w:rsidRPr="00FF5D67">
          <w:rPr>
            <w:rStyle w:val="Hiperveza"/>
            <w:rFonts w:ascii="Arial" w:hAnsi="Arial" w:cs="Arial"/>
          </w:rPr>
          <w:t>https://www.rotodinamic.hr/o-nama.html</w:t>
        </w:r>
      </w:hyperlink>
      <w:r w:rsidRPr="00FF5D67">
        <w:rPr>
          <w:rFonts w:ascii="Arial" w:hAnsi="Arial" w:cs="Arial"/>
        </w:rPr>
        <w:t>. [</w:t>
      </w:r>
      <w:proofErr w:type="spellStart"/>
      <w:r w:rsidRPr="00FF5D67">
        <w:rPr>
          <w:rFonts w:ascii="Arial" w:hAnsi="Arial" w:cs="Arial"/>
        </w:rPr>
        <w:t>Pristupljeno</w:t>
      </w:r>
      <w:proofErr w:type="spellEnd"/>
      <w:r w:rsidRPr="00FF5D67">
        <w:rPr>
          <w:rFonts w:ascii="Arial" w:hAnsi="Arial" w:cs="Arial"/>
        </w:rPr>
        <w:t xml:space="preserve">: </w:t>
      </w:r>
      <w:r w:rsidR="0087645D">
        <w:rPr>
          <w:rFonts w:ascii="Arial" w:hAnsi="Arial" w:cs="Arial"/>
        </w:rPr>
        <w:t>2</w:t>
      </w:r>
      <w:r w:rsidRPr="00FF5D67">
        <w:rPr>
          <w:rFonts w:ascii="Arial" w:hAnsi="Arial" w:cs="Arial"/>
        </w:rPr>
        <w:t>. siječnja 2026].</w:t>
      </w:r>
    </w:p>
    <w:p w14:paraId="1D953246" w14:textId="49F84E11" w:rsidR="008D0490" w:rsidRPr="00C40C50" w:rsidRDefault="00BE40AC" w:rsidP="00C82C77">
      <w:pPr>
        <w:tabs>
          <w:tab w:val="left" w:pos="2835"/>
        </w:tabs>
        <w:spacing w:after="120" w:line="360" w:lineRule="auto"/>
        <w:jc w:val="both"/>
        <w:rPr>
          <w:rFonts w:ascii="Arial" w:hAnsi="Arial" w:cs="Arial"/>
        </w:rPr>
      </w:pPr>
      <w:r w:rsidRPr="00BE40AC">
        <w:rPr>
          <w:rFonts w:ascii="Arial" w:hAnsi="Arial" w:cs="Arial"/>
        </w:rPr>
        <w:t>[2</w:t>
      </w:r>
      <w:r>
        <w:rPr>
          <w:rFonts w:ascii="Arial" w:hAnsi="Arial" w:cs="Arial"/>
        </w:rPr>
        <w:t>3</w:t>
      </w:r>
      <w:r w:rsidRPr="00BE40AC">
        <w:rPr>
          <w:rFonts w:ascii="Arial" w:hAnsi="Arial" w:cs="Arial"/>
        </w:rPr>
        <w:t>]</w:t>
      </w:r>
      <w:r w:rsidR="006E7CC7">
        <w:rPr>
          <w:rFonts w:ascii="Arial" w:hAnsi="Arial" w:cs="Arial"/>
        </w:rPr>
        <w:t xml:space="preserve"> </w:t>
      </w:r>
      <w:proofErr w:type="spellStart"/>
      <w:r w:rsidR="006E7CC7" w:rsidRPr="006E7CC7">
        <w:rPr>
          <w:rFonts w:ascii="Arial" w:hAnsi="Arial" w:cs="Arial"/>
        </w:rPr>
        <w:t>Little</w:t>
      </w:r>
      <w:proofErr w:type="spellEnd"/>
      <w:r w:rsidR="006E7CC7" w:rsidRPr="006E7CC7">
        <w:rPr>
          <w:rFonts w:ascii="Arial" w:hAnsi="Arial" w:cs="Arial"/>
        </w:rPr>
        <w:t xml:space="preserve"> Manila, “</w:t>
      </w:r>
      <w:proofErr w:type="spellStart"/>
      <w:r w:rsidR="006E7CC7" w:rsidRPr="006E7CC7">
        <w:rPr>
          <w:rFonts w:ascii="Arial" w:hAnsi="Arial" w:cs="Arial"/>
        </w:rPr>
        <w:t>About</w:t>
      </w:r>
      <w:proofErr w:type="spellEnd"/>
      <w:r w:rsidR="006E7CC7" w:rsidRPr="006E7CC7">
        <w:rPr>
          <w:rFonts w:ascii="Arial" w:hAnsi="Arial" w:cs="Arial"/>
        </w:rPr>
        <w:t xml:space="preserve"> </w:t>
      </w:r>
      <w:proofErr w:type="spellStart"/>
      <w:r w:rsidR="006E7CC7" w:rsidRPr="006E7CC7">
        <w:rPr>
          <w:rFonts w:ascii="Arial" w:hAnsi="Arial" w:cs="Arial"/>
        </w:rPr>
        <w:t>us</w:t>
      </w:r>
      <w:proofErr w:type="spellEnd"/>
      <w:r w:rsidR="006E7CC7" w:rsidRPr="006E7CC7">
        <w:rPr>
          <w:rFonts w:ascii="Arial" w:hAnsi="Arial" w:cs="Arial"/>
        </w:rPr>
        <w:t>,” LittleManila.hr. [</w:t>
      </w:r>
      <w:r w:rsidR="00BF1344" w:rsidRPr="00C40C50">
        <w:rPr>
          <w:rFonts w:ascii="Arial" w:hAnsi="Arial" w:cs="Arial"/>
        </w:rPr>
        <w:t>Na mreži</w:t>
      </w:r>
      <w:r w:rsidR="006E7CC7" w:rsidRPr="006E7CC7">
        <w:rPr>
          <w:rFonts w:ascii="Arial" w:hAnsi="Arial" w:cs="Arial"/>
        </w:rPr>
        <w:t xml:space="preserve">]. Dostupno: </w:t>
      </w:r>
      <w:hyperlink r:id="rId55" w:history="1">
        <w:r w:rsidR="006E7CC7" w:rsidRPr="006E7CC7">
          <w:rPr>
            <w:rStyle w:val="Hiperveza"/>
            <w:rFonts w:ascii="Arial" w:hAnsi="Arial" w:cs="Arial"/>
          </w:rPr>
          <w:t>https://littlemanila.hr/en/about-us/</w:t>
        </w:r>
      </w:hyperlink>
      <w:r w:rsidR="006E7CC7" w:rsidRPr="006E7CC7">
        <w:rPr>
          <w:rFonts w:ascii="Arial" w:hAnsi="Arial" w:cs="Arial"/>
        </w:rPr>
        <w:t>. [</w:t>
      </w:r>
      <w:proofErr w:type="spellStart"/>
      <w:r w:rsidR="006E7CC7" w:rsidRPr="006E7CC7">
        <w:rPr>
          <w:rFonts w:ascii="Arial" w:hAnsi="Arial" w:cs="Arial"/>
        </w:rPr>
        <w:t>Pristupljeno</w:t>
      </w:r>
      <w:proofErr w:type="spellEnd"/>
      <w:r w:rsidR="006E7CC7" w:rsidRPr="006E7CC7">
        <w:rPr>
          <w:rFonts w:ascii="Arial" w:hAnsi="Arial" w:cs="Arial"/>
        </w:rPr>
        <w:t xml:space="preserve">: </w:t>
      </w:r>
      <w:r w:rsidR="00BF1344">
        <w:rPr>
          <w:rFonts w:ascii="Arial" w:hAnsi="Arial" w:cs="Arial"/>
        </w:rPr>
        <w:t>2</w:t>
      </w:r>
      <w:r w:rsidR="006E7CC7" w:rsidRPr="006E7CC7">
        <w:rPr>
          <w:rFonts w:ascii="Arial" w:hAnsi="Arial" w:cs="Arial"/>
        </w:rPr>
        <w:t>. siječnja 2026].</w:t>
      </w:r>
    </w:p>
    <w:p w14:paraId="75665266" w14:textId="4E3B0E04" w:rsidR="00C82C77" w:rsidRPr="00C40C50" w:rsidRDefault="00C82C77" w:rsidP="00C82C77">
      <w:pPr>
        <w:tabs>
          <w:tab w:val="left" w:pos="2835"/>
        </w:tabs>
        <w:spacing w:after="120" w:line="360" w:lineRule="auto"/>
        <w:jc w:val="both"/>
        <w:rPr>
          <w:rFonts w:ascii="Arial" w:hAnsi="Arial" w:cs="Arial"/>
        </w:rPr>
      </w:pPr>
      <w:r w:rsidRPr="00C40C50">
        <w:rPr>
          <w:rFonts w:ascii="Arial" w:hAnsi="Arial" w:cs="Arial"/>
        </w:rPr>
        <w:t>[</w:t>
      </w:r>
      <w:r w:rsidR="005F061B">
        <w:rPr>
          <w:rFonts w:ascii="Arial" w:hAnsi="Arial" w:cs="Arial"/>
        </w:rPr>
        <w:t>24</w:t>
      </w:r>
      <w:r w:rsidRPr="00C40C50">
        <w:rPr>
          <w:rFonts w:ascii="Arial" w:hAnsi="Arial" w:cs="Arial"/>
        </w:rPr>
        <w:t>]</w:t>
      </w:r>
      <w:r w:rsidR="0061775D">
        <w:rPr>
          <w:rFonts w:ascii="Arial" w:hAnsi="Arial" w:cs="Arial"/>
        </w:rPr>
        <w:t xml:space="preserve"> </w:t>
      </w:r>
      <w:r w:rsidRPr="00C40C50">
        <w:rPr>
          <w:rFonts w:ascii="Arial" w:hAnsi="Arial" w:cs="Arial"/>
        </w:rPr>
        <w:t xml:space="preserve">Hrvatski sabor, „Zakon o fiskalizaciji”, Narodne novine, br. 89/2025, 13. lipnja 2025. [Na mreži]. Dostupno: </w:t>
      </w:r>
      <w:hyperlink r:id="rId56" w:history="1">
        <w:r w:rsidR="00547091" w:rsidRPr="00C40C50">
          <w:rPr>
            <w:rStyle w:val="Hiperveza"/>
            <w:rFonts w:ascii="Arial" w:hAnsi="Arial" w:cs="Arial"/>
          </w:rPr>
          <w:t>https://narodne-novine.nn.hr/clanci/sluzbeni/2025_06_89_1233.html</w:t>
        </w:r>
      </w:hyperlink>
      <w:r w:rsidR="00547091" w:rsidRPr="00547091">
        <w:rPr>
          <w:rFonts w:ascii="Arial" w:hAnsi="Arial" w:cs="Arial"/>
        </w:rPr>
        <w:t xml:space="preserve"> </w:t>
      </w:r>
      <w:r w:rsidR="00C8030E">
        <w:rPr>
          <w:rFonts w:ascii="Arial" w:hAnsi="Arial" w:cs="Arial"/>
        </w:rPr>
        <w:t>[</w:t>
      </w:r>
      <w:proofErr w:type="spellStart"/>
      <w:r w:rsidR="00841916">
        <w:rPr>
          <w:rFonts w:ascii="Arial" w:hAnsi="Arial" w:cs="Arial"/>
        </w:rPr>
        <w:t>Pristupljeno</w:t>
      </w:r>
      <w:proofErr w:type="spellEnd"/>
      <w:r w:rsidR="00C8030E">
        <w:rPr>
          <w:rFonts w:ascii="Arial" w:hAnsi="Arial" w:cs="Arial"/>
        </w:rPr>
        <w:t>: 30.</w:t>
      </w:r>
      <w:r w:rsidR="00841916" w:rsidRPr="00841916">
        <w:rPr>
          <w:rFonts w:ascii="Arial" w:hAnsi="Arial" w:cs="Arial"/>
        </w:rPr>
        <w:t xml:space="preserve"> </w:t>
      </w:r>
      <w:r w:rsidR="00841916">
        <w:rPr>
          <w:rFonts w:ascii="Arial" w:hAnsi="Arial" w:cs="Arial"/>
        </w:rPr>
        <w:t xml:space="preserve">prosinca, </w:t>
      </w:r>
      <w:r w:rsidR="00C8030E">
        <w:rPr>
          <w:rFonts w:ascii="Arial" w:hAnsi="Arial" w:cs="Arial"/>
        </w:rPr>
        <w:t>2025.]</w:t>
      </w:r>
    </w:p>
    <w:p w14:paraId="3D80EFF4" w14:textId="61EC4C87" w:rsidR="00D3435E" w:rsidRPr="00C40C50" w:rsidRDefault="0084199B" w:rsidP="00C82C77">
      <w:pPr>
        <w:tabs>
          <w:tab w:val="left" w:pos="2835"/>
        </w:tabs>
        <w:spacing w:after="120" w:line="360" w:lineRule="auto"/>
        <w:jc w:val="both"/>
        <w:rPr>
          <w:rFonts w:ascii="Arial" w:hAnsi="Arial" w:cs="Arial"/>
        </w:rPr>
      </w:pPr>
      <w:r w:rsidRPr="0084199B">
        <w:rPr>
          <w:rFonts w:ascii="Arial" w:hAnsi="Arial" w:cs="Arial"/>
        </w:rPr>
        <w:t>[</w:t>
      </w:r>
      <w:r w:rsidR="005F061B">
        <w:rPr>
          <w:rFonts w:ascii="Arial" w:hAnsi="Arial" w:cs="Arial"/>
        </w:rPr>
        <w:t>25</w:t>
      </w:r>
      <w:r w:rsidRPr="0084199B">
        <w:rPr>
          <w:rFonts w:ascii="Arial" w:hAnsi="Arial" w:cs="Arial"/>
        </w:rPr>
        <w:t xml:space="preserve">] </w:t>
      </w:r>
      <w:proofErr w:type="spellStart"/>
      <w:r w:rsidRPr="0084199B">
        <w:rPr>
          <w:rFonts w:ascii="Arial" w:hAnsi="Arial" w:cs="Arial"/>
        </w:rPr>
        <w:t>RRiF</w:t>
      </w:r>
      <w:proofErr w:type="spellEnd"/>
      <w:r w:rsidRPr="0084199B">
        <w:rPr>
          <w:rFonts w:ascii="Arial" w:hAnsi="Arial" w:cs="Arial"/>
        </w:rPr>
        <w:t>, „Godišnje amortizacijske stope za dugotrajnu imovinu”, XI. Računovodstvene informacije (bez dat.). [Na mreži]. Dostupno: https://www.rrif.hr/clanakfull-20771/</w:t>
      </w:r>
      <w:r>
        <w:rPr>
          <w:rFonts w:ascii="Arial" w:hAnsi="Arial" w:cs="Arial"/>
        </w:rPr>
        <w:t xml:space="preserve"> [</w:t>
      </w:r>
      <w:proofErr w:type="spellStart"/>
      <w:r>
        <w:rPr>
          <w:rFonts w:ascii="Arial" w:hAnsi="Arial" w:cs="Arial"/>
        </w:rPr>
        <w:t>Pristupljeno</w:t>
      </w:r>
      <w:proofErr w:type="spellEnd"/>
      <w:r>
        <w:rPr>
          <w:rFonts w:ascii="Arial" w:hAnsi="Arial" w:cs="Arial"/>
        </w:rPr>
        <w:t>: 02.</w:t>
      </w:r>
      <w:r w:rsidRPr="00841916">
        <w:rPr>
          <w:rFonts w:ascii="Arial" w:hAnsi="Arial" w:cs="Arial"/>
        </w:rPr>
        <w:t xml:space="preserve"> </w:t>
      </w:r>
      <w:r>
        <w:rPr>
          <w:rFonts w:ascii="Arial" w:hAnsi="Arial" w:cs="Arial"/>
        </w:rPr>
        <w:t>siječnja, 2025.]</w:t>
      </w:r>
    </w:p>
    <w:p w14:paraId="5E8CB911" w14:textId="77777777" w:rsidR="00263BC5" w:rsidRDefault="00263BC5" w:rsidP="00263BC5">
      <w:pPr>
        <w:pStyle w:val="FOINaslov1"/>
        <w:numPr>
          <w:ilvl w:val="0"/>
          <w:numId w:val="0"/>
        </w:numPr>
        <w:rPr>
          <w:color w:val="000000"/>
        </w:rPr>
      </w:pPr>
    </w:p>
    <w:p w14:paraId="6F46B7EE" w14:textId="77777777" w:rsidR="00A93336" w:rsidRDefault="00A93336" w:rsidP="0092249E">
      <w:pPr>
        <w:spacing w:after="120" w:line="360" w:lineRule="auto"/>
        <w:jc w:val="both"/>
        <w:rPr>
          <w:rFonts w:ascii="Arial" w:hAnsi="Arial" w:cs="Arial"/>
        </w:rPr>
      </w:pPr>
    </w:p>
    <w:p w14:paraId="6062C5FA" w14:textId="77777777" w:rsidR="00E74A93" w:rsidRDefault="00E74A93">
      <w:pPr>
        <w:spacing w:after="200" w:line="276" w:lineRule="auto"/>
        <w:rPr>
          <w:rFonts w:ascii="Arial" w:hAnsi="Arial" w:cs="Arial"/>
        </w:rPr>
      </w:pPr>
      <w:r>
        <w:rPr>
          <w:rFonts w:ascii="Arial" w:hAnsi="Arial" w:cs="Arial"/>
        </w:rPr>
        <w:br w:type="page"/>
      </w:r>
    </w:p>
    <w:p w14:paraId="4851F7FD" w14:textId="77777777" w:rsidR="00E74A93" w:rsidRPr="002013BC" w:rsidRDefault="00E74A93" w:rsidP="00FC6486">
      <w:pPr>
        <w:pStyle w:val="FOINaslov1"/>
        <w:numPr>
          <w:ilvl w:val="0"/>
          <w:numId w:val="0"/>
        </w:numPr>
      </w:pPr>
      <w:bookmarkStart w:id="116" w:name="_Toc218174967"/>
      <w:bookmarkStart w:id="117" w:name="_Toc218887595"/>
      <w:r w:rsidRPr="002013BC">
        <w:lastRenderedPageBreak/>
        <w:t xml:space="preserve">Popis </w:t>
      </w:r>
      <w:r>
        <w:t>slika</w:t>
      </w:r>
      <w:bookmarkEnd w:id="116"/>
      <w:bookmarkEnd w:id="117"/>
    </w:p>
    <w:p w14:paraId="0BA37B88" w14:textId="77777777" w:rsidR="00E74A93" w:rsidRDefault="00E74A93" w:rsidP="00E74A93">
      <w:pPr>
        <w:spacing w:after="200" w:line="360" w:lineRule="auto"/>
        <w:rPr>
          <w:rFonts w:ascii="Arial" w:hAnsi="Arial" w:cs="Arial"/>
          <w:sz w:val="22"/>
          <w:szCs w:val="22"/>
        </w:rPr>
      </w:pPr>
      <w:r w:rsidRPr="002013BC">
        <w:rPr>
          <w:rFonts w:ascii="Arial" w:hAnsi="Arial" w:cs="Arial"/>
          <w:sz w:val="22"/>
          <w:szCs w:val="22"/>
        </w:rPr>
        <w:t xml:space="preserve">Popis </w:t>
      </w:r>
      <w:r>
        <w:rPr>
          <w:rFonts w:ascii="Arial" w:hAnsi="Arial" w:cs="Arial"/>
          <w:sz w:val="22"/>
          <w:szCs w:val="22"/>
        </w:rPr>
        <w:t>slika</w:t>
      </w:r>
      <w:r w:rsidRPr="002013BC">
        <w:rPr>
          <w:rFonts w:ascii="Arial" w:hAnsi="Arial" w:cs="Arial"/>
          <w:sz w:val="22"/>
          <w:szCs w:val="22"/>
        </w:rPr>
        <w:t xml:space="preserve"> treba biti izrađen </w:t>
      </w:r>
      <w:r>
        <w:rPr>
          <w:rFonts w:ascii="Arial" w:hAnsi="Arial" w:cs="Arial"/>
          <w:sz w:val="22"/>
          <w:szCs w:val="22"/>
        </w:rPr>
        <w:t xml:space="preserve">po uzoru na indeksirani sadržaj, te upućivati na broj stranice na kojoj se slika može pronaći. </w:t>
      </w:r>
    </w:p>
    <w:p w14:paraId="06F2C9B3" w14:textId="2DA93C38" w:rsidR="00F05689" w:rsidRDefault="00976F94"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r>
        <w:rPr>
          <w:rFonts w:cs="Arial"/>
          <w:szCs w:val="22"/>
        </w:rPr>
        <w:fldChar w:fldCharType="begin"/>
      </w:r>
      <w:r>
        <w:rPr>
          <w:rFonts w:cs="Arial"/>
          <w:szCs w:val="22"/>
        </w:rPr>
        <w:instrText xml:space="preserve"> TOC \h \z \c "Slika" </w:instrText>
      </w:r>
      <w:r>
        <w:rPr>
          <w:rFonts w:cs="Arial"/>
          <w:szCs w:val="22"/>
        </w:rPr>
        <w:fldChar w:fldCharType="separate"/>
      </w:r>
      <w:hyperlink w:anchor="_Toc218887420" w:history="1">
        <w:r w:rsidR="00F05689" w:rsidRPr="000E7A43">
          <w:rPr>
            <w:rStyle w:val="Hiperveza"/>
            <w:noProof/>
          </w:rPr>
          <w:t>Slika 1. Vizualni identitet restorana [autorski rad]</w:t>
        </w:r>
        <w:r w:rsidR="00F05689">
          <w:rPr>
            <w:noProof/>
            <w:webHidden/>
          </w:rPr>
          <w:tab/>
        </w:r>
        <w:r w:rsidR="00F05689">
          <w:rPr>
            <w:noProof/>
            <w:webHidden/>
          </w:rPr>
          <w:fldChar w:fldCharType="begin"/>
        </w:r>
        <w:r w:rsidR="00F05689">
          <w:rPr>
            <w:noProof/>
            <w:webHidden/>
          </w:rPr>
          <w:instrText xml:space="preserve"> PAGEREF _Toc218887420 \h </w:instrText>
        </w:r>
        <w:r w:rsidR="00F05689">
          <w:rPr>
            <w:noProof/>
            <w:webHidden/>
          </w:rPr>
        </w:r>
        <w:r w:rsidR="00F05689">
          <w:rPr>
            <w:noProof/>
            <w:webHidden/>
          </w:rPr>
          <w:fldChar w:fldCharType="separate"/>
        </w:r>
        <w:r w:rsidR="00F05689">
          <w:rPr>
            <w:noProof/>
            <w:webHidden/>
          </w:rPr>
          <w:t>11</w:t>
        </w:r>
        <w:r w:rsidR="00F05689">
          <w:rPr>
            <w:noProof/>
            <w:webHidden/>
          </w:rPr>
          <w:fldChar w:fldCharType="end"/>
        </w:r>
      </w:hyperlink>
    </w:p>
    <w:p w14:paraId="2B309638" w14:textId="238B3408"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1" w:history="1">
        <w:r w:rsidRPr="000E7A43">
          <w:rPr>
            <w:rStyle w:val="Hiperveza"/>
            <w:noProof/>
          </w:rPr>
          <w:t>Slika 2. Ambalaža za hranu za van i dostavu [11]</w:t>
        </w:r>
        <w:r>
          <w:rPr>
            <w:noProof/>
            <w:webHidden/>
          </w:rPr>
          <w:tab/>
        </w:r>
        <w:r>
          <w:rPr>
            <w:noProof/>
            <w:webHidden/>
          </w:rPr>
          <w:fldChar w:fldCharType="begin"/>
        </w:r>
        <w:r>
          <w:rPr>
            <w:noProof/>
            <w:webHidden/>
          </w:rPr>
          <w:instrText xml:space="preserve"> PAGEREF _Toc218887421 \h </w:instrText>
        </w:r>
        <w:r>
          <w:rPr>
            <w:noProof/>
            <w:webHidden/>
          </w:rPr>
        </w:r>
        <w:r>
          <w:rPr>
            <w:noProof/>
            <w:webHidden/>
          </w:rPr>
          <w:fldChar w:fldCharType="separate"/>
        </w:r>
        <w:r>
          <w:rPr>
            <w:noProof/>
            <w:webHidden/>
          </w:rPr>
          <w:t>14</w:t>
        </w:r>
        <w:r>
          <w:rPr>
            <w:noProof/>
            <w:webHidden/>
          </w:rPr>
          <w:fldChar w:fldCharType="end"/>
        </w:r>
      </w:hyperlink>
    </w:p>
    <w:p w14:paraId="01FFB30C" w14:textId="7A6612FA"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2" w:history="1">
        <w:r w:rsidRPr="000E7A43">
          <w:rPr>
            <w:rStyle w:val="Hiperveza"/>
            <w:noProof/>
          </w:rPr>
          <w:t>Slika 3. Naziv i pripadajuća maketa jela [12]</w:t>
        </w:r>
        <w:r>
          <w:rPr>
            <w:noProof/>
            <w:webHidden/>
          </w:rPr>
          <w:tab/>
        </w:r>
        <w:r>
          <w:rPr>
            <w:noProof/>
            <w:webHidden/>
          </w:rPr>
          <w:fldChar w:fldCharType="begin"/>
        </w:r>
        <w:r>
          <w:rPr>
            <w:noProof/>
            <w:webHidden/>
          </w:rPr>
          <w:instrText xml:space="preserve"> PAGEREF _Toc218887422 \h </w:instrText>
        </w:r>
        <w:r>
          <w:rPr>
            <w:noProof/>
            <w:webHidden/>
          </w:rPr>
        </w:r>
        <w:r>
          <w:rPr>
            <w:noProof/>
            <w:webHidden/>
          </w:rPr>
          <w:fldChar w:fldCharType="separate"/>
        </w:r>
        <w:r>
          <w:rPr>
            <w:noProof/>
            <w:webHidden/>
          </w:rPr>
          <w:t>16</w:t>
        </w:r>
        <w:r>
          <w:rPr>
            <w:noProof/>
            <w:webHidden/>
          </w:rPr>
          <w:fldChar w:fldCharType="end"/>
        </w:r>
      </w:hyperlink>
    </w:p>
    <w:p w14:paraId="49847886" w14:textId="5A563923"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3" w:history="1">
        <w:r w:rsidRPr="000E7A43">
          <w:rPr>
            <w:rStyle w:val="Hiperveza"/>
            <w:noProof/>
          </w:rPr>
          <w:t>Slika 4. Zapisivanje narudžbe na papirni predložak [13]</w:t>
        </w:r>
        <w:r>
          <w:rPr>
            <w:noProof/>
            <w:webHidden/>
          </w:rPr>
          <w:tab/>
        </w:r>
        <w:r>
          <w:rPr>
            <w:noProof/>
            <w:webHidden/>
          </w:rPr>
          <w:fldChar w:fldCharType="begin"/>
        </w:r>
        <w:r>
          <w:rPr>
            <w:noProof/>
            <w:webHidden/>
          </w:rPr>
          <w:instrText xml:space="preserve"> PAGEREF _Toc218887423 \h </w:instrText>
        </w:r>
        <w:r>
          <w:rPr>
            <w:noProof/>
            <w:webHidden/>
          </w:rPr>
        </w:r>
        <w:r>
          <w:rPr>
            <w:noProof/>
            <w:webHidden/>
          </w:rPr>
          <w:fldChar w:fldCharType="separate"/>
        </w:r>
        <w:r>
          <w:rPr>
            <w:noProof/>
            <w:webHidden/>
          </w:rPr>
          <w:t>16</w:t>
        </w:r>
        <w:r>
          <w:rPr>
            <w:noProof/>
            <w:webHidden/>
          </w:rPr>
          <w:fldChar w:fldCharType="end"/>
        </w:r>
      </w:hyperlink>
    </w:p>
    <w:p w14:paraId="7A108A1D" w14:textId="3E79A1D5"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4" w:history="1">
        <w:r w:rsidRPr="000E7A43">
          <w:rPr>
            <w:rStyle w:val="Hiperveza"/>
            <w:noProof/>
          </w:rPr>
          <w:t>Slika 5. Priprema hrane pred gostima [14]</w:t>
        </w:r>
        <w:r>
          <w:rPr>
            <w:noProof/>
            <w:webHidden/>
          </w:rPr>
          <w:tab/>
        </w:r>
        <w:r>
          <w:rPr>
            <w:noProof/>
            <w:webHidden/>
          </w:rPr>
          <w:fldChar w:fldCharType="begin"/>
        </w:r>
        <w:r>
          <w:rPr>
            <w:noProof/>
            <w:webHidden/>
          </w:rPr>
          <w:instrText xml:space="preserve"> PAGEREF _Toc218887424 \h </w:instrText>
        </w:r>
        <w:r>
          <w:rPr>
            <w:noProof/>
            <w:webHidden/>
          </w:rPr>
        </w:r>
        <w:r>
          <w:rPr>
            <w:noProof/>
            <w:webHidden/>
          </w:rPr>
          <w:fldChar w:fldCharType="separate"/>
        </w:r>
        <w:r>
          <w:rPr>
            <w:noProof/>
            <w:webHidden/>
          </w:rPr>
          <w:t>17</w:t>
        </w:r>
        <w:r>
          <w:rPr>
            <w:noProof/>
            <w:webHidden/>
          </w:rPr>
          <w:fldChar w:fldCharType="end"/>
        </w:r>
      </w:hyperlink>
    </w:p>
    <w:p w14:paraId="678F7EC8" w14:textId="19EFF921"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5" w:history="1">
        <w:r w:rsidRPr="000E7A43">
          <w:rPr>
            <w:rStyle w:val="Hiperveza"/>
            <w:noProof/>
          </w:rPr>
          <w:t>Slika 6. Prostor za goste [15]</w:t>
        </w:r>
        <w:r>
          <w:rPr>
            <w:noProof/>
            <w:webHidden/>
          </w:rPr>
          <w:tab/>
        </w:r>
        <w:r>
          <w:rPr>
            <w:noProof/>
            <w:webHidden/>
          </w:rPr>
          <w:fldChar w:fldCharType="begin"/>
        </w:r>
        <w:r>
          <w:rPr>
            <w:noProof/>
            <w:webHidden/>
          </w:rPr>
          <w:instrText xml:space="preserve"> PAGEREF _Toc218887425 \h </w:instrText>
        </w:r>
        <w:r>
          <w:rPr>
            <w:noProof/>
            <w:webHidden/>
          </w:rPr>
        </w:r>
        <w:r>
          <w:rPr>
            <w:noProof/>
            <w:webHidden/>
          </w:rPr>
          <w:fldChar w:fldCharType="separate"/>
        </w:r>
        <w:r>
          <w:rPr>
            <w:noProof/>
            <w:webHidden/>
          </w:rPr>
          <w:t>17</w:t>
        </w:r>
        <w:r>
          <w:rPr>
            <w:noProof/>
            <w:webHidden/>
          </w:rPr>
          <w:fldChar w:fldCharType="end"/>
        </w:r>
      </w:hyperlink>
    </w:p>
    <w:p w14:paraId="06FFAF6D" w14:textId="5E1FBA95"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6" w:history="1">
        <w:r w:rsidRPr="000E7A43">
          <w:rPr>
            <w:rStyle w:val="Hiperveza"/>
            <w:noProof/>
          </w:rPr>
          <w:t>Slika 7. Naslov slike [autorski rad]</w:t>
        </w:r>
        <w:r>
          <w:rPr>
            <w:noProof/>
            <w:webHidden/>
          </w:rPr>
          <w:tab/>
        </w:r>
        <w:r>
          <w:rPr>
            <w:noProof/>
            <w:webHidden/>
          </w:rPr>
          <w:fldChar w:fldCharType="begin"/>
        </w:r>
        <w:r>
          <w:rPr>
            <w:noProof/>
            <w:webHidden/>
          </w:rPr>
          <w:instrText xml:space="preserve"> PAGEREF _Toc218887426 \h </w:instrText>
        </w:r>
        <w:r>
          <w:rPr>
            <w:noProof/>
            <w:webHidden/>
          </w:rPr>
        </w:r>
        <w:r>
          <w:rPr>
            <w:noProof/>
            <w:webHidden/>
          </w:rPr>
          <w:fldChar w:fldCharType="separate"/>
        </w:r>
        <w:r>
          <w:rPr>
            <w:noProof/>
            <w:webHidden/>
          </w:rPr>
          <w:t>18</w:t>
        </w:r>
        <w:r>
          <w:rPr>
            <w:noProof/>
            <w:webHidden/>
          </w:rPr>
          <w:fldChar w:fldCharType="end"/>
        </w:r>
      </w:hyperlink>
    </w:p>
    <w:p w14:paraId="19F9AA3D" w14:textId="4B18A54A"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7" w:history="1">
        <w:r w:rsidRPr="000E7A43">
          <w:rPr>
            <w:rStyle w:val="Hiperveza"/>
            <w:noProof/>
          </w:rPr>
          <w:t>Slika 8. Prikaz SWOT analize (autorski rad)</w:t>
        </w:r>
        <w:r>
          <w:rPr>
            <w:noProof/>
            <w:webHidden/>
          </w:rPr>
          <w:tab/>
        </w:r>
        <w:r>
          <w:rPr>
            <w:noProof/>
            <w:webHidden/>
          </w:rPr>
          <w:fldChar w:fldCharType="begin"/>
        </w:r>
        <w:r>
          <w:rPr>
            <w:noProof/>
            <w:webHidden/>
          </w:rPr>
          <w:instrText xml:space="preserve"> PAGEREF _Toc218887427 \h </w:instrText>
        </w:r>
        <w:r>
          <w:rPr>
            <w:noProof/>
            <w:webHidden/>
          </w:rPr>
        </w:r>
        <w:r>
          <w:rPr>
            <w:noProof/>
            <w:webHidden/>
          </w:rPr>
          <w:fldChar w:fldCharType="separate"/>
        </w:r>
        <w:r>
          <w:rPr>
            <w:noProof/>
            <w:webHidden/>
          </w:rPr>
          <w:t>29</w:t>
        </w:r>
        <w:r>
          <w:rPr>
            <w:noProof/>
            <w:webHidden/>
          </w:rPr>
          <w:fldChar w:fldCharType="end"/>
        </w:r>
      </w:hyperlink>
    </w:p>
    <w:p w14:paraId="1A049E22" w14:textId="42A58A64"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8" w:history="1">
        <w:r w:rsidRPr="000E7A43">
          <w:rPr>
            <w:rStyle w:val="Hiperveza"/>
            <w:noProof/>
          </w:rPr>
          <w:t>Slika 9.  Prikaz BCG matrice [autorski rad]</w:t>
        </w:r>
        <w:r>
          <w:rPr>
            <w:noProof/>
            <w:webHidden/>
          </w:rPr>
          <w:tab/>
        </w:r>
        <w:r>
          <w:rPr>
            <w:noProof/>
            <w:webHidden/>
          </w:rPr>
          <w:fldChar w:fldCharType="begin"/>
        </w:r>
        <w:r>
          <w:rPr>
            <w:noProof/>
            <w:webHidden/>
          </w:rPr>
          <w:instrText xml:space="preserve"> PAGEREF _Toc218887428 \h </w:instrText>
        </w:r>
        <w:r>
          <w:rPr>
            <w:noProof/>
            <w:webHidden/>
          </w:rPr>
        </w:r>
        <w:r>
          <w:rPr>
            <w:noProof/>
            <w:webHidden/>
          </w:rPr>
          <w:fldChar w:fldCharType="separate"/>
        </w:r>
        <w:r>
          <w:rPr>
            <w:noProof/>
            <w:webHidden/>
          </w:rPr>
          <w:t>30</w:t>
        </w:r>
        <w:r>
          <w:rPr>
            <w:noProof/>
            <w:webHidden/>
          </w:rPr>
          <w:fldChar w:fldCharType="end"/>
        </w:r>
      </w:hyperlink>
    </w:p>
    <w:p w14:paraId="3E334C21" w14:textId="189B469B"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29" w:history="1">
        <w:r w:rsidRPr="000E7A43">
          <w:rPr>
            <w:rStyle w:val="Hiperveza"/>
            <w:noProof/>
          </w:rPr>
          <w:t>Slika 10. Slika 8. Prikaz PESTLE analize [autorski rad]</w:t>
        </w:r>
        <w:r>
          <w:rPr>
            <w:noProof/>
            <w:webHidden/>
          </w:rPr>
          <w:tab/>
        </w:r>
        <w:r>
          <w:rPr>
            <w:noProof/>
            <w:webHidden/>
          </w:rPr>
          <w:fldChar w:fldCharType="begin"/>
        </w:r>
        <w:r>
          <w:rPr>
            <w:noProof/>
            <w:webHidden/>
          </w:rPr>
          <w:instrText xml:space="preserve"> PAGEREF _Toc218887429 \h </w:instrText>
        </w:r>
        <w:r>
          <w:rPr>
            <w:noProof/>
            <w:webHidden/>
          </w:rPr>
        </w:r>
        <w:r>
          <w:rPr>
            <w:noProof/>
            <w:webHidden/>
          </w:rPr>
          <w:fldChar w:fldCharType="separate"/>
        </w:r>
        <w:r>
          <w:rPr>
            <w:noProof/>
            <w:webHidden/>
          </w:rPr>
          <w:t>32</w:t>
        </w:r>
        <w:r>
          <w:rPr>
            <w:noProof/>
            <w:webHidden/>
          </w:rPr>
          <w:fldChar w:fldCharType="end"/>
        </w:r>
      </w:hyperlink>
    </w:p>
    <w:p w14:paraId="50FC564B" w14:textId="79D8CCE1"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30" w:history="1">
        <w:r w:rsidRPr="000E7A43">
          <w:rPr>
            <w:rStyle w:val="Hiperveza"/>
            <w:noProof/>
          </w:rPr>
          <w:t>Slika 11. Vizualizacija izgleda web-strancice [autorski rad]</w:t>
        </w:r>
        <w:r>
          <w:rPr>
            <w:noProof/>
            <w:webHidden/>
          </w:rPr>
          <w:tab/>
        </w:r>
        <w:r>
          <w:rPr>
            <w:noProof/>
            <w:webHidden/>
          </w:rPr>
          <w:fldChar w:fldCharType="begin"/>
        </w:r>
        <w:r>
          <w:rPr>
            <w:noProof/>
            <w:webHidden/>
          </w:rPr>
          <w:instrText xml:space="preserve"> PAGEREF _Toc218887430 \h </w:instrText>
        </w:r>
        <w:r>
          <w:rPr>
            <w:noProof/>
            <w:webHidden/>
          </w:rPr>
        </w:r>
        <w:r>
          <w:rPr>
            <w:noProof/>
            <w:webHidden/>
          </w:rPr>
          <w:fldChar w:fldCharType="separate"/>
        </w:r>
        <w:r>
          <w:rPr>
            <w:noProof/>
            <w:webHidden/>
          </w:rPr>
          <w:t>38</w:t>
        </w:r>
        <w:r>
          <w:rPr>
            <w:noProof/>
            <w:webHidden/>
          </w:rPr>
          <w:fldChar w:fldCharType="end"/>
        </w:r>
      </w:hyperlink>
    </w:p>
    <w:p w14:paraId="7B875FF2" w14:textId="57D719EB"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31" w:history="1">
        <w:r w:rsidRPr="000E7A43">
          <w:rPr>
            <w:rStyle w:val="Hiperveza"/>
            <w:noProof/>
          </w:rPr>
          <w:t>Slika 12. Vizualizacija izgleda platformi Glovo i Wolt [autorski rad]</w:t>
        </w:r>
        <w:r>
          <w:rPr>
            <w:noProof/>
            <w:webHidden/>
          </w:rPr>
          <w:tab/>
        </w:r>
        <w:r>
          <w:rPr>
            <w:noProof/>
            <w:webHidden/>
          </w:rPr>
          <w:fldChar w:fldCharType="begin"/>
        </w:r>
        <w:r>
          <w:rPr>
            <w:noProof/>
            <w:webHidden/>
          </w:rPr>
          <w:instrText xml:space="preserve"> PAGEREF _Toc218887431 \h </w:instrText>
        </w:r>
        <w:r>
          <w:rPr>
            <w:noProof/>
            <w:webHidden/>
          </w:rPr>
        </w:r>
        <w:r>
          <w:rPr>
            <w:noProof/>
            <w:webHidden/>
          </w:rPr>
          <w:fldChar w:fldCharType="separate"/>
        </w:r>
        <w:r>
          <w:rPr>
            <w:noProof/>
            <w:webHidden/>
          </w:rPr>
          <w:t>39</w:t>
        </w:r>
        <w:r>
          <w:rPr>
            <w:noProof/>
            <w:webHidden/>
          </w:rPr>
          <w:fldChar w:fldCharType="end"/>
        </w:r>
      </w:hyperlink>
    </w:p>
    <w:p w14:paraId="1378CBEA" w14:textId="0B6E4B86" w:rsidR="00F05689" w:rsidRDefault="00F05689" w:rsidP="00F05689">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432" w:history="1">
        <w:r w:rsidRPr="000E7A43">
          <w:rPr>
            <w:rStyle w:val="Hiperveza"/>
            <w:noProof/>
          </w:rPr>
          <w:t>Slika 13. Vizualizacija izgleda Instagram i Tik Tok stranice [autorski rad]</w:t>
        </w:r>
        <w:r>
          <w:rPr>
            <w:noProof/>
            <w:webHidden/>
          </w:rPr>
          <w:tab/>
        </w:r>
        <w:r>
          <w:rPr>
            <w:noProof/>
            <w:webHidden/>
          </w:rPr>
          <w:fldChar w:fldCharType="begin"/>
        </w:r>
        <w:r>
          <w:rPr>
            <w:noProof/>
            <w:webHidden/>
          </w:rPr>
          <w:instrText xml:space="preserve"> PAGEREF _Toc218887432 \h </w:instrText>
        </w:r>
        <w:r>
          <w:rPr>
            <w:noProof/>
            <w:webHidden/>
          </w:rPr>
        </w:r>
        <w:r>
          <w:rPr>
            <w:noProof/>
            <w:webHidden/>
          </w:rPr>
          <w:fldChar w:fldCharType="separate"/>
        </w:r>
        <w:r>
          <w:rPr>
            <w:noProof/>
            <w:webHidden/>
          </w:rPr>
          <w:t>40</w:t>
        </w:r>
        <w:r>
          <w:rPr>
            <w:noProof/>
            <w:webHidden/>
          </w:rPr>
          <w:fldChar w:fldCharType="end"/>
        </w:r>
      </w:hyperlink>
    </w:p>
    <w:p w14:paraId="79330852" w14:textId="1C33935F" w:rsidR="008419D1" w:rsidRDefault="00976F94" w:rsidP="00E74A93">
      <w:pPr>
        <w:spacing w:after="200" w:line="360" w:lineRule="auto"/>
        <w:rPr>
          <w:rFonts w:ascii="Arial" w:hAnsi="Arial" w:cs="Arial"/>
          <w:sz w:val="22"/>
          <w:szCs w:val="22"/>
        </w:rPr>
      </w:pPr>
      <w:r>
        <w:rPr>
          <w:rFonts w:ascii="Arial" w:hAnsi="Arial" w:cs="Arial"/>
          <w:sz w:val="22"/>
          <w:szCs w:val="22"/>
        </w:rPr>
        <w:fldChar w:fldCharType="end"/>
      </w:r>
    </w:p>
    <w:p w14:paraId="35D33CA2" w14:textId="77777777" w:rsidR="00E74A93" w:rsidRDefault="00E74A93">
      <w:pPr>
        <w:spacing w:after="200" w:line="276" w:lineRule="auto"/>
        <w:rPr>
          <w:rFonts w:ascii="Arial" w:hAnsi="Arial" w:cs="Arial"/>
        </w:rPr>
      </w:pPr>
      <w:r>
        <w:rPr>
          <w:rFonts w:ascii="Arial" w:hAnsi="Arial" w:cs="Arial"/>
        </w:rPr>
        <w:br w:type="page"/>
      </w:r>
    </w:p>
    <w:p w14:paraId="03C9DCA9" w14:textId="77777777" w:rsidR="00E74A93" w:rsidRPr="002013BC" w:rsidRDefault="00E74A93" w:rsidP="00FC6486">
      <w:pPr>
        <w:pStyle w:val="FOINaslov1"/>
        <w:numPr>
          <w:ilvl w:val="0"/>
          <w:numId w:val="0"/>
        </w:numPr>
      </w:pPr>
      <w:bookmarkStart w:id="118" w:name="_Toc218174968"/>
      <w:bookmarkStart w:id="119" w:name="_Toc218887596"/>
      <w:r w:rsidRPr="002013BC">
        <w:lastRenderedPageBreak/>
        <w:t xml:space="preserve">Popis </w:t>
      </w:r>
      <w:r>
        <w:t>tablica</w:t>
      </w:r>
      <w:bookmarkEnd w:id="118"/>
      <w:bookmarkEnd w:id="119"/>
    </w:p>
    <w:p w14:paraId="7222EFA5" w14:textId="77777777" w:rsidR="00E74A93" w:rsidRDefault="00E74A93" w:rsidP="00E74A93">
      <w:pPr>
        <w:spacing w:after="200" w:line="360" w:lineRule="auto"/>
        <w:rPr>
          <w:rFonts w:ascii="Arial" w:hAnsi="Arial" w:cs="Arial"/>
          <w:sz w:val="22"/>
          <w:szCs w:val="22"/>
        </w:rPr>
      </w:pPr>
      <w:r w:rsidRPr="002013BC">
        <w:rPr>
          <w:rFonts w:ascii="Arial" w:hAnsi="Arial" w:cs="Arial"/>
          <w:sz w:val="22"/>
          <w:szCs w:val="22"/>
        </w:rPr>
        <w:t xml:space="preserve">Popis </w:t>
      </w:r>
      <w:r>
        <w:rPr>
          <w:rFonts w:ascii="Arial" w:hAnsi="Arial" w:cs="Arial"/>
          <w:sz w:val="22"/>
          <w:szCs w:val="22"/>
        </w:rPr>
        <w:t>tablica</w:t>
      </w:r>
      <w:r w:rsidRPr="002013BC">
        <w:rPr>
          <w:rFonts w:ascii="Arial" w:hAnsi="Arial" w:cs="Arial"/>
          <w:sz w:val="22"/>
          <w:szCs w:val="22"/>
        </w:rPr>
        <w:t xml:space="preserve"> treba biti izrađen </w:t>
      </w:r>
      <w:r>
        <w:rPr>
          <w:rFonts w:ascii="Arial" w:hAnsi="Arial" w:cs="Arial"/>
          <w:sz w:val="22"/>
          <w:szCs w:val="22"/>
        </w:rPr>
        <w:t xml:space="preserve">po uzoru na indeksirani sadržaj, te upućivati na broj stranice na kojoj se tablica može pronaći. </w:t>
      </w:r>
    </w:p>
    <w:p w14:paraId="03554DDC" w14:textId="191A0150" w:rsidR="00CA2838" w:rsidRDefault="00976F94"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r>
        <w:fldChar w:fldCharType="begin"/>
      </w:r>
      <w:r>
        <w:instrText xml:space="preserve"> TOC \h \z \c "Tablica" </w:instrText>
      </w:r>
      <w:r>
        <w:fldChar w:fldCharType="separate"/>
      </w:r>
      <w:hyperlink w:anchor="_Toc218887504" w:history="1">
        <w:r w:rsidR="00CA2838" w:rsidRPr="00330269">
          <w:rPr>
            <w:rStyle w:val="Hiperveza"/>
            <w:noProof/>
          </w:rPr>
          <w:t>Tablica 1. Temeljni kapital i troškovi osnivanja</w:t>
        </w:r>
        <w:r w:rsidR="00CA2838">
          <w:rPr>
            <w:noProof/>
            <w:webHidden/>
          </w:rPr>
          <w:tab/>
        </w:r>
        <w:r w:rsidR="00CA2838">
          <w:rPr>
            <w:noProof/>
            <w:webHidden/>
          </w:rPr>
          <w:fldChar w:fldCharType="begin"/>
        </w:r>
        <w:r w:rsidR="00CA2838">
          <w:rPr>
            <w:noProof/>
            <w:webHidden/>
          </w:rPr>
          <w:instrText xml:space="preserve"> PAGEREF _Toc218887504 \h </w:instrText>
        </w:r>
        <w:r w:rsidR="00CA2838">
          <w:rPr>
            <w:noProof/>
            <w:webHidden/>
          </w:rPr>
        </w:r>
        <w:r w:rsidR="00CA2838">
          <w:rPr>
            <w:noProof/>
            <w:webHidden/>
          </w:rPr>
          <w:fldChar w:fldCharType="separate"/>
        </w:r>
        <w:r w:rsidR="00CA2838">
          <w:rPr>
            <w:noProof/>
            <w:webHidden/>
          </w:rPr>
          <w:t>3</w:t>
        </w:r>
        <w:r w:rsidR="00CA2838">
          <w:rPr>
            <w:noProof/>
            <w:webHidden/>
          </w:rPr>
          <w:fldChar w:fldCharType="end"/>
        </w:r>
      </w:hyperlink>
    </w:p>
    <w:p w14:paraId="7A9892A3" w14:textId="4846ABEE"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05" w:history="1">
        <w:r w:rsidRPr="00330269">
          <w:rPr>
            <w:rStyle w:val="Hiperveza"/>
            <w:noProof/>
          </w:rPr>
          <w:t>Tablica 2. SMART elementi cilja „Do kraja pete godine poslovanja ostvariti pozitivan neto rezultat (neto dobit) u iznosu od najmanje 50% u odnosu na prvu godinu u kojoj je ostvaren pozitivan neto rezultat“</w:t>
        </w:r>
        <w:r>
          <w:rPr>
            <w:noProof/>
            <w:webHidden/>
          </w:rPr>
          <w:tab/>
        </w:r>
        <w:r>
          <w:rPr>
            <w:noProof/>
            <w:webHidden/>
          </w:rPr>
          <w:fldChar w:fldCharType="begin"/>
        </w:r>
        <w:r>
          <w:rPr>
            <w:noProof/>
            <w:webHidden/>
          </w:rPr>
          <w:instrText xml:space="preserve"> PAGEREF _Toc218887505 \h </w:instrText>
        </w:r>
        <w:r>
          <w:rPr>
            <w:noProof/>
            <w:webHidden/>
          </w:rPr>
        </w:r>
        <w:r>
          <w:rPr>
            <w:noProof/>
            <w:webHidden/>
          </w:rPr>
          <w:fldChar w:fldCharType="separate"/>
        </w:r>
        <w:r>
          <w:rPr>
            <w:noProof/>
            <w:webHidden/>
          </w:rPr>
          <w:t>8</w:t>
        </w:r>
        <w:r>
          <w:rPr>
            <w:noProof/>
            <w:webHidden/>
          </w:rPr>
          <w:fldChar w:fldCharType="end"/>
        </w:r>
      </w:hyperlink>
    </w:p>
    <w:p w14:paraId="4A3E6D61" w14:textId="2E6505A8"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06" w:history="1">
        <w:r w:rsidRPr="00330269">
          <w:rPr>
            <w:rStyle w:val="Hiperveza"/>
            <w:noProof/>
          </w:rPr>
          <w:t>Tablica 3. SMART elementi cilja „Do kraja 5. poslovne godine ostvariti godišnje prihode od najmanje 1.500.000 eura, uz prosječni godišnji rast prihoda od 20 - 40%.“</w:t>
        </w:r>
        <w:r>
          <w:rPr>
            <w:noProof/>
            <w:webHidden/>
          </w:rPr>
          <w:tab/>
        </w:r>
        <w:r>
          <w:rPr>
            <w:noProof/>
            <w:webHidden/>
          </w:rPr>
          <w:fldChar w:fldCharType="begin"/>
        </w:r>
        <w:r>
          <w:rPr>
            <w:noProof/>
            <w:webHidden/>
          </w:rPr>
          <w:instrText xml:space="preserve"> PAGEREF _Toc218887506 \h </w:instrText>
        </w:r>
        <w:r>
          <w:rPr>
            <w:noProof/>
            <w:webHidden/>
          </w:rPr>
        </w:r>
        <w:r>
          <w:rPr>
            <w:noProof/>
            <w:webHidden/>
          </w:rPr>
          <w:fldChar w:fldCharType="separate"/>
        </w:r>
        <w:r>
          <w:rPr>
            <w:noProof/>
            <w:webHidden/>
          </w:rPr>
          <w:t>9</w:t>
        </w:r>
        <w:r>
          <w:rPr>
            <w:noProof/>
            <w:webHidden/>
          </w:rPr>
          <w:fldChar w:fldCharType="end"/>
        </w:r>
      </w:hyperlink>
    </w:p>
    <w:p w14:paraId="57F6FDE0" w14:textId="589F864C"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07" w:history="1">
        <w:r w:rsidRPr="00330269">
          <w:rPr>
            <w:rStyle w:val="Hiperveza"/>
            <w:noProof/>
          </w:rPr>
          <w:t>Tablica 4. SMART elementi cilja „U roku od 3 godine pozicionirati restoran kao jedan od top 3 azijskih restorana u Zagrebu po izboru gostiju“</w:t>
        </w:r>
        <w:r>
          <w:rPr>
            <w:noProof/>
            <w:webHidden/>
          </w:rPr>
          <w:tab/>
        </w:r>
        <w:r>
          <w:rPr>
            <w:noProof/>
            <w:webHidden/>
          </w:rPr>
          <w:fldChar w:fldCharType="begin"/>
        </w:r>
        <w:r>
          <w:rPr>
            <w:noProof/>
            <w:webHidden/>
          </w:rPr>
          <w:instrText xml:space="preserve"> PAGEREF _Toc218887507 \h </w:instrText>
        </w:r>
        <w:r>
          <w:rPr>
            <w:noProof/>
            <w:webHidden/>
          </w:rPr>
        </w:r>
        <w:r>
          <w:rPr>
            <w:noProof/>
            <w:webHidden/>
          </w:rPr>
          <w:fldChar w:fldCharType="separate"/>
        </w:r>
        <w:r>
          <w:rPr>
            <w:noProof/>
            <w:webHidden/>
          </w:rPr>
          <w:t>9</w:t>
        </w:r>
        <w:r>
          <w:rPr>
            <w:noProof/>
            <w:webHidden/>
          </w:rPr>
          <w:fldChar w:fldCharType="end"/>
        </w:r>
      </w:hyperlink>
    </w:p>
    <w:p w14:paraId="397659D6" w14:textId="61E623E9"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08" w:history="1">
        <w:r w:rsidRPr="00330269">
          <w:rPr>
            <w:rStyle w:val="Hiperveza"/>
            <w:noProof/>
          </w:rPr>
          <w:t>Tablica 5. Jelovnik - predjela</w:t>
        </w:r>
        <w:r>
          <w:rPr>
            <w:noProof/>
            <w:webHidden/>
          </w:rPr>
          <w:tab/>
        </w:r>
        <w:r>
          <w:rPr>
            <w:noProof/>
            <w:webHidden/>
          </w:rPr>
          <w:fldChar w:fldCharType="begin"/>
        </w:r>
        <w:r>
          <w:rPr>
            <w:noProof/>
            <w:webHidden/>
          </w:rPr>
          <w:instrText xml:space="preserve"> PAGEREF _Toc218887508 \h </w:instrText>
        </w:r>
        <w:r>
          <w:rPr>
            <w:noProof/>
            <w:webHidden/>
          </w:rPr>
        </w:r>
        <w:r>
          <w:rPr>
            <w:noProof/>
            <w:webHidden/>
          </w:rPr>
          <w:fldChar w:fldCharType="separate"/>
        </w:r>
        <w:r>
          <w:rPr>
            <w:noProof/>
            <w:webHidden/>
          </w:rPr>
          <w:t>19</w:t>
        </w:r>
        <w:r>
          <w:rPr>
            <w:noProof/>
            <w:webHidden/>
          </w:rPr>
          <w:fldChar w:fldCharType="end"/>
        </w:r>
      </w:hyperlink>
    </w:p>
    <w:p w14:paraId="0C6129F5" w14:textId="7A445A3A"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09" w:history="1">
        <w:r w:rsidRPr="00330269">
          <w:rPr>
            <w:rStyle w:val="Hiperveza"/>
            <w:noProof/>
          </w:rPr>
          <w:t>Tablica 6. Jelovnik - glavna jela</w:t>
        </w:r>
        <w:r>
          <w:rPr>
            <w:noProof/>
            <w:webHidden/>
          </w:rPr>
          <w:tab/>
        </w:r>
        <w:r>
          <w:rPr>
            <w:noProof/>
            <w:webHidden/>
          </w:rPr>
          <w:fldChar w:fldCharType="begin"/>
        </w:r>
        <w:r>
          <w:rPr>
            <w:noProof/>
            <w:webHidden/>
          </w:rPr>
          <w:instrText xml:space="preserve"> PAGEREF _Toc218887509 \h </w:instrText>
        </w:r>
        <w:r>
          <w:rPr>
            <w:noProof/>
            <w:webHidden/>
          </w:rPr>
        </w:r>
        <w:r>
          <w:rPr>
            <w:noProof/>
            <w:webHidden/>
          </w:rPr>
          <w:fldChar w:fldCharType="separate"/>
        </w:r>
        <w:r>
          <w:rPr>
            <w:noProof/>
            <w:webHidden/>
          </w:rPr>
          <w:t>19</w:t>
        </w:r>
        <w:r>
          <w:rPr>
            <w:noProof/>
            <w:webHidden/>
          </w:rPr>
          <w:fldChar w:fldCharType="end"/>
        </w:r>
      </w:hyperlink>
    </w:p>
    <w:p w14:paraId="06934CDC" w14:textId="43E8A25F"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0" w:history="1">
        <w:r w:rsidRPr="00330269">
          <w:rPr>
            <w:rStyle w:val="Hiperveza"/>
            <w:noProof/>
          </w:rPr>
          <w:t>Tablica 7. Jelovnik - sushi ponuda</w:t>
        </w:r>
        <w:r>
          <w:rPr>
            <w:noProof/>
            <w:webHidden/>
          </w:rPr>
          <w:tab/>
        </w:r>
        <w:r>
          <w:rPr>
            <w:noProof/>
            <w:webHidden/>
          </w:rPr>
          <w:fldChar w:fldCharType="begin"/>
        </w:r>
        <w:r>
          <w:rPr>
            <w:noProof/>
            <w:webHidden/>
          </w:rPr>
          <w:instrText xml:space="preserve"> PAGEREF _Toc218887510 \h </w:instrText>
        </w:r>
        <w:r>
          <w:rPr>
            <w:noProof/>
            <w:webHidden/>
          </w:rPr>
        </w:r>
        <w:r>
          <w:rPr>
            <w:noProof/>
            <w:webHidden/>
          </w:rPr>
          <w:fldChar w:fldCharType="separate"/>
        </w:r>
        <w:r>
          <w:rPr>
            <w:noProof/>
            <w:webHidden/>
          </w:rPr>
          <w:t>20</w:t>
        </w:r>
        <w:r>
          <w:rPr>
            <w:noProof/>
            <w:webHidden/>
          </w:rPr>
          <w:fldChar w:fldCharType="end"/>
        </w:r>
      </w:hyperlink>
    </w:p>
    <w:p w14:paraId="5BF857E1" w14:textId="6617F9A7"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1" w:history="1">
        <w:r w:rsidRPr="00330269">
          <w:rPr>
            <w:rStyle w:val="Hiperveza"/>
            <w:noProof/>
          </w:rPr>
          <w:t>Tablica 8. Jelovnik - prilozi</w:t>
        </w:r>
        <w:r>
          <w:rPr>
            <w:noProof/>
            <w:webHidden/>
          </w:rPr>
          <w:tab/>
        </w:r>
        <w:r>
          <w:rPr>
            <w:noProof/>
            <w:webHidden/>
          </w:rPr>
          <w:fldChar w:fldCharType="begin"/>
        </w:r>
        <w:r>
          <w:rPr>
            <w:noProof/>
            <w:webHidden/>
          </w:rPr>
          <w:instrText xml:space="preserve"> PAGEREF _Toc218887511 \h </w:instrText>
        </w:r>
        <w:r>
          <w:rPr>
            <w:noProof/>
            <w:webHidden/>
          </w:rPr>
        </w:r>
        <w:r>
          <w:rPr>
            <w:noProof/>
            <w:webHidden/>
          </w:rPr>
          <w:fldChar w:fldCharType="separate"/>
        </w:r>
        <w:r>
          <w:rPr>
            <w:noProof/>
            <w:webHidden/>
          </w:rPr>
          <w:t>20</w:t>
        </w:r>
        <w:r>
          <w:rPr>
            <w:noProof/>
            <w:webHidden/>
          </w:rPr>
          <w:fldChar w:fldCharType="end"/>
        </w:r>
      </w:hyperlink>
    </w:p>
    <w:p w14:paraId="61504946" w14:textId="3D8D2293"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2" w:history="1">
        <w:r w:rsidRPr="00330269">
          <w:rPr>
            <w:rStyle w:val="Hiperveza"/>
            <w:noProof/>
          </w:rPr>
          <w:t>Tablica 9. Jelovnik - deserti</w:t>
        </w:r>
        <w:r>
          <w:rPr>
            <w:noProof/>
            <w:webHidden/>
          </w:rPr>
          <w:tab/>
        </w:r>
        <w:r>
          <w:rPr>
            <w:noProof/>
            <w:webHidden/>
          </w:rPr>
          <w:fldChar w:fldCharType="begin"/>
        </w:r>
        <w:r>
          <w:rPr>
            <w:noProof/>
            <w:webHidden/>
          </w:rPr>
          <w:instrText xml:space="preserve"> PAGEREF _Toc218887512 \h </w:instrText>
        </w:r>
        <w:r>
          <w:rPr>
            <w:noProof/>
            <w:webHidden/>
          </w:rPr>
        </w:r>
        <w:r>
          <w:rPr>
            <w:noProof/>
            <w:webHidden/>
          </w:rPr>
          <w:fldChar w:fldCharType="separate"/>
        </w:r>
        <w:r>
          <w:rPr>
            <w:noProof/>
            <w:webHidden/>
          </w:rPr>
          <w:t>21</w:t>
        </w:r>
        <w:r>
          <w:rPr>
            <w:noProof/>
            <w:webHidden/>
          </w:rPr>
          <w:fldChar w:fldCharType="end"/>
        </w:r>
      </w:hyperlink>
    </w:p>
    <w:p w14:paraId="6017E9E7" w14:textId="08146B12"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3" w:history="1">
        <w:r w:rsidRPr="00330269">
          <w:rPr>
            <w:rStyle w:val="Hiperveza"/>
            <w:noProof/>
          </w:rPr>
          <w:t>Tablica 10. Jelovnik - ponuda vina</w:t>
        </w:r>
        <w:r>
          <w:rPr>
            <w:noProof/>
            <w:webHidden/>
          </w:rPr>
          <w:tab/>
        </w:r>
        <w:r>
          <w:rPr>
            <w:noProof/>
            <w:webHidden/>
          </w:rPr>
          <w:fldChar w:fldCharType="begin"/>
        </w:r>
        <w:r>
          <w:rPr>
            <w:noProof/>
            <w:webHidden/>
          </w:rPr>
          <w:instrText xml:space="preserve"> PAGEREF _Toc218887513 \h </w:instrText>
        </w:r>
        <w:r>
          <w:rPr>
            <w:noProof/>
            <w:webHidden/>
          </w:rPr>
        </w:r>
        <w:r>
          <w:rPr>
            <w:noProof/>
            <w:webHidden/>
          </w:rPr>
          <w:fldChar w:fldCharType="separate"/>
        </w:r>
        <w:r>
          <w:rPr>
            <w:noProof/>
            <w:webHidden/>
          </w:rPr>
          <w:t>21</w:t>
        </w:r>
        <w:r>
          <w:rPr>
            <w:noProof/>
            <w:webHidden/>
          </w:rPr>
          <w:fldChar w:fldCharType="end"/>
        </w:r>
      </w:hyperlink>
    </w:p>
    <w:p w14:paraId="10753D34" w14:textId="78212403"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4" w:history="1">
        <w:r w:rsidRPr="00330269">
          <w:rPr>
            <w:rStyle w:val="Hiperveza"/>
            <w:noProof/>
          </w:rPr>
          <w:t>Tablica 11. Jelovnik - bezalkoholna pića</w:t>
        </w:r>
        <w:r>
          <w:rPr>
            <w:noProof/>
            <w:webHidden/>
          </w:rPr>
          <w:tab/>
        </w:r>
        <w:r>
          <w:rPr>
            <w:noProof/>
            <w:webHidden/>
          </w:rPr>
          <w:fldChar w:fldCharType="begin"/>
        </w:r>
        <w:r>
          <w:rPr>
            <w:noProof/>
            <w:webHidden/>
          </w:rPr>
          <w:instrText xml:space="preserve"> PAGEREF _Toc218887514 \h </w:instrText>
        </w:r>
        <w:r>
          <w:rPr>
            <w:noProof/>
            <w:webHidden/>
          </w:rPr>
        </w:r>
        <w:r>
          <w:rPr>
            <w:noProof/>
            <w:webHidden/>
          </w:rPr>
          <w:fldChar w:fldCharType="separate"/>
        </w:r>
        <w:r>
          <w:rPr>
            <w:noProof/>
            <w:webHidden/>
          </w:rPr>
          <w:t>22</w:t>
        </w:r>
        <w:r>
          <w:rPr>
            <w:noProof/>
            <w:webHidden/>
          </w:rPr>
          <w:fldChar w:fldCharType="end"/>
        </w:r>
      </w:hyperlink>
    </w:p>
    <w:p w14:paraId="7CB9B826" w14:textId="11029850"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5" w:history="1">
        <w:r w:rsidRPr="00330269">
          <w:rPr>
            <w:rStyle w:val="Hiperveza"/>
            <w:noProof/>
          </w:rPr>
          <w:t>Tablica 12. Jelovnik - žestoka alkoholna pića</w:t>
        </w:r>
        <w:r>
          <w:rPr>
            <w:noProof/>
            <w:webHidden/>
          </w:rPr>
          <w:tab/>
        </w:r>
        <w:r>
          <w:rPr>
            <w:noProof/>
            <w:webHidden/>
          </w:rPr>
          <w:fldChar w:fldCharType="begin"/>
        </w:r>
        <w:r>
          <w:rPr>
            <w:noProof/>
            <w:webHidden/>
          </w:rPr>
          <w:instrText xml:space="preserve"> PAGEREF _Toc218887515 \h </w:instrText>
        </w:r>
        <w:r>
          <w:rPr>
            <w:noProof/>
            <w:webHidden/>
          </w:rPr>
        </w:r>
        <w:r>
          <w:rPr>
            <w:noProof/>
            <w:webHidden/>
          </w:rPr>
          <w:fldChar w:fldCharType="separate"/>
        </w:r>
        <w:r>
          <w:rPr>
            <w:noProof/>
            <w:webHidden/>
          </w:rPr>
          <w:t>22</w:t>
        </w:r>
        <w:r>
          <w:rPr>
            <w:noProof/>
            <w:webHidden/>
          </w:rPr>
          <w:fldChar w:fldCharType="end"/>
        </w:r>
      </w:hyperlink>
    </w:p>
    <w:p w14:paraId="7BDA75D9" w14:textId="4BD0D86A"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6" w:history="1">
        <w:r w:rsidRPr="00330269">
          <w:rPr>
            <w:rStyle w:val="Hiperveza"/>
            <w:noProof/>
          </w:rPr>
          <w:t>Tablica 13. Jelovnik - topli napitci</w:t>
        </w:r>
        <w:r>
          <w:rPr>
            <w:noProof/>
            <w:webHidden/>
          </w:rPr>
          <w:tab/>
        </w:r>
        <w:r>
          <w:rPr>
            <w:noProof/>
            <w:webHidden/>
          </w:rPr>
          <w:fldChar w:fldCharType="begin"/>
        </w:r>
        <w:r>
          <w:rPr>
            <w:noProof/>
            <w:webHidden/>
          </w:rPr>
          <w:instrText xml:space="preserve"> PAGEREF _Toc218887516 \h </w:instrText>
        </w:r>
        <w:r>
          <w:rPr>
            <w:noProof/>
            <w:webHidden/>
          </w:rPr>
        </w:r>
        <w:r>
          <w:rPr>
            <w:noProof/>
            <w:webHidden/>
          </w:rPr>
          <w:fldChar w:fldCharType="separate"/>
        </w:r>
        <w:r>
          <w:rPr>
            <w:noProof/>
            <w:webHidden/>
          </w:rPr>
          <w:t>23</w:t>
        </w:r>
        <w:r>
          <w:rPr>
            <w:noProof/>
            <w:webHidden/>
          </w:rPr>
          <w:fldChar w:fldCharType="end"/>
        </w:r>
      </w:hyperlink>
    </w:p>
    <w:p w14:paraId="06E80357" w14:textId="1811DE6D"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7" w:history="1">
        <w:r w:rsidRPr="00330269">
          <w:rPr>
            <w:rStyle w:val="Hiperveza"/>
            <w:noProof/>
          </w:rPr>
          <w:t>Tablica 14. Investicije u osnovna sredstva</w:t>
        </w:r>
        <w:r>
          <w:rPr>
            <w:noProof/>
            <w:webHidden/>
          </w:rPr>
          <w:tab/>
        </w:r>
        <w:r>
          <w:rPr>
            <w:noProof/>
            <w:webHidden/>
          </w:rPr>
          <w:fldChar w:fldCharType="begin"/>
        </w:r>
        <w:r>
          <w:rPr>
            <w:noProof/>
            <w:webHidden/>
          </w:rPr>
          <w:instrText xml:space="preserve"> PAGEREF _Toc218887517 \h </w:instrText>
        </w:r>
        <w:r>
          <w:rPr>
            <w:noProof/>
            <w:webHidden/>
          </w:rPr>
        </w:r>
        <w:r>
          <w:rPr>
            <w:noProof/>
            <w:webHidden/>
          </w:rPr>
          <w:fldChar w:fldCharType="separate"/>
        </w:r>
        <w:r>
          <w:rPr>
            <w:noProof/>
            <w:webHidden/>
          </w:rPr>
          <w:t>43</w:t>
        </w:r>
        <w:r>
          <w:rPr>
            <w:noProof/>
            <w:webHidden/>
          </w:rPr>
          <w:fldChar w:fldCharType="end"/>
        </w:r>
      </w:hyperlink>
    </w:p>
    <w:p w14:paraId="0DD4DDAD" w14:textId="00F2AEA2"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8" w:history="1">
        <w:r w:rsidRPr="00330269">
          <w:rPr>
            <w:rStyle w:val="Hiperveza"/>
            <w:noProof/>
          </w:rPr>
          <w:t>Tablica 15. Obračun amortizacije</w:t>
        </w:r>
        <w:r>
          <w:rPr>
            <w:noProof/>
            <w:webHidden/>
          </w:rPr>
          <w:tab/>
        </w:r>
        <w:r>
          <w:rPr>
            <w:noProof/>
            <w:webHidden/>
          </w:rPr>
          <w:fldChar w:fldCharType="begin"/>
        </w:r>
        <w:r>
          <w:rPr>
            <w:noProof/>
            <w:webHidden/>
          </w:rPr>
          <w:instrText xml:space="preserve"> PAGEREF _Toc218887518 \h </w:instrText>
        </w:r>
        <w:r>
          <w:rPr>
            <w:noProof/>
            <w:webHidden/>
          </w:rPr>
        </w:r>
        <w:r>
          <w:rPr>
            <w:noProof/>
            <w:webHidden/>
          </w:rPr>
          <w:fldChar w:fldCharType="separate"/>
        </w:r>
        <w:r>
          <w:rPr>
            <w:noProof/>
            <w:webHidden/>
          </w:rPr>
          <w:t>44</w:t>
        </w:r>
        <w:r>
          <w:rPr>
            <w:noProof/>
            <w:webHidden/>
          </w:rPr>
          <w:fldChar w:fldCharType="end"/>
        </w:r>
      </w:hyperlink>
    </w:p>
    <w:p w14:paraId="3A48EABF" w14:textId="2F9C4413"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19" w:history="1">
        <w:r w:rsidRPr="00330269">
          <w:rPr>
            <w:rStyle w:val="Hiperveza"/>
            <w:noProof/>
          </w:rPr>
          <w:t>Tablica 16. Ostatak vrijednosti projekta</w:t>
        </w:r>
        <w:r>
          <w:rPr>
            <w:noProof/>
            <w:webHidden/>
          </w:rPr>
          <w:tab/>
        </w:r>
        <w:r>
          <w:rPr>
            <w:noProof/>
            <w:webHidden/>
          </w:rPr>
          <w:fldChar w:fldCharType="begin"/>
        </w:r>
        <w:r>
          <w:rPr>
            <w:noProof/>
            <w:webHidden/>
          </w:rPr>
          <w:instrText xml:space="preserve"> PAGEREF _Toc218887519 \h </w:instrText>
        </w:r>
        <w:r>
          <w:rPr>
            <w:noProof/>
            <w:webHidden/>
          </w:rPr>
        </w:r>
        <w:r>
          <w:rPr>
            <w:noProof/>
            <w:webHidden/>
          </w:rPr>
          <w:fldChar w:fldCharType="separate"/>
        </w:r>
        <w:r>
          <w:rPr>
            <w:noProof/>
            <w:webHidden/>
          </w:rPr>
          <w:t>44</w:t>
        </w:r>
        <w:r>
          <w:rPr>
            <w:noProof/>
            <w:webHidden/>
          </w:rPr>
          <w:fldChar w:fldCharType="end"/>
        </w:r>
      </w:hyperlink>
    </w:p>
    <w:p w14:paraId="1A62845F" w14:textId="40B8527D"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0" w:history="1">
        <w:r w:rsidRPr="00330269">
          <w:rPr>
            <w:rStyle w:val="Hiperveza"/>
            <w:noProof/>
          </w:rPr>
          <w:t>Tablica 17. Investicije u obrtna sredstva</w:t>
        </w:r>
        <w:r>
          <w:rPr>
            <w:noProof/>
            <w:webHidden/>
          </w:rPr>
          <w:tab/>
        </w:r>
        <w:r>
          <w:rPr>
            <w:noProof/>
            <w:webHidden/>
          </w:rPr>
          <w:fldChar w:fldCharType="begin"/>
        </w:r>
        <w:r>
          <w:rPr>
            <w:noProof/>
            <w:webHidden/>
          </w:rPr>
          <w:instrText xml:space="preserve"> PAGEREF _Toc218887520 \h </w:instrText>
        </w:r>
        <w:r>
          <w:rPr>
            <w:noProof/>
            <w:webHidden/>
          </w:rPr>
        </w:r>
        <w:r>
          <w:rPr>
            <w:noProof/>
            <w:webHidden/>
          </w:rPr>
          <w:fldChar w:fldCharType="separate"/>
        </w:r>
        <w:r>
          <w:rPr>
            <w:noProof/>
            <w:webHidden/>
          </w:rPr>
          <w:t>45</w:t>
        </w:r>
        <w:r>
          <w:rPr>
            <w:noProof/>
            <w:webHidden/>
          </w:rPr>
          <w:fldChar w:fldCharType="end"/>
        </w:r>
      </w:hyperlink>
    </w:p>
    <w:p w14:paraId="507CE1F7" w14:textId="37F8B70B"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1" w:history="1">
        <w:r w:rsidRPr="00330269">
          <w:rPr>
            <w:rStyle w:val="Hiperveza"/>
            <w:noProof/>
          </w:rPr>
          <w:t>Tablica 18. Osnivačka ulaganja</w:t>
        </w:r>
        <w:r>
          <w:rPr>
            <w:noProof/>
            <w:webHidden/>
          </w:rPr>
          <w:tab/>
        </w:r>
        <w:r>
          <w:rPr>
            <w:noProof/>
            <w:webHidden/>
          </w:rPr>
          <w:fldChar w:fldCharType="begin"/>
        </w:r>
        <w:r>
          <w:rPr>
            <w:noProof/>
            <w:webHidden/>
          </w:rPr>
          <w:instrText xml:space="preserve"> PAGEREF _Toc218887521 \h </w:instrText>
        </w:r>
        <w:r>
          <w:rPr>
            <w:noProof/>
            <w:webHidden/>
          </w:rPr>
        </w:r>
        <w:r>
          <w:rPr>
            <w:noProof/>
            <w:webHidden/>
          </w:rPr>
          <w:fldChar w:fldCharType="separate"/>
        </w:r>
        <w:r>
          <w:rPr>
            <w:noProof/>
            <w:webHidden/>
          </w:rPr>
          <w:t>45</w:t>
        </w:r>
        <w:r>
          <w:rPr>
            <w:noProof/>
            <w:webHidden/>
          </w:rPr>
          <w:fldChar w:fldCharType="end"/>
        </w:r>
      </w:hyperlink>
    </w:p>
    <w:p w14:paraId="61F59612" w14:textId="31FB266A"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2" w:history="1">
        <w:r w:rsidRPr="00330269">
          <w:rPr>
            <w:rStyle w:val="Hiperveza"/>
            <w:noProof/>
          </w:rPr>
          <w:t>Tablica 19. Struktura ulaganja</w:t>
        </w:r>
        <w:r>
          <w:rPr>
            <w:noProof/>
            <w:webHidden/>
          </w:rPr>
          <w:tab/>
        </w:r>
        <w:r>
          <w:rPr>
            <w:noProof/>
            <w:webHidden/>
          </w:rPr>
          <w:fldChar w:fldCharType="begin"/>
        </w:r>
        <w:r>
          <w:rPr>
            <w:noProof/>
            <w:webHidden/>
          </w:rPr>
          <w:instrText xml:space="preserve"> PAGEREF _Toc218887522 \h </w:instrText>
        </w:r>
        <w:r>
          <w:rPr>
            <w:noProof/>
            <w:webHidden/>
          </w:rPr>
        </w:r>
        <w:r>
          <w:rPr>
            <w:noProof/>
            <w:webHidden/>
          </w:rPr>
          <w:fldChar w:fldCharType="separate"/>
        </w:r>
        <w:r>
          <w:rPr>
            <w:noProof/>
            <w:webHidden/>
          </w:rPr>
          <w:t>46</w:t>
        </w:r>
        <w:r>
          <w:rPr>
            <w:noProof/>
            <w:webHidden/>
          </w:rPr>
          <w:fldChar w:fldCharType="end"/>
        </w:r>
      </w:hyperlink>
    </w:p>
    <w:p w14:paraId="258B2C79" w14:textId="38F9A94D"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3" w:history="1">
        <w:r w:rsidRPr="00330269">
          <w:rPr>
            <w:rStyle w:val="Hiperveza"/>
            <w:noProof/>
          </w:rPr>
          <w:t>Tablica 20. Osnovne informacije o kreditu</w:t>
        </w:r>
        <w:r>
          <w:rPr>
            <w:noProof/>
            <w:webHidden/>
          </w:rPr>
          <w:tab/>
        </w:r>
        <w:r>
          <w:rPr>
            <w:noProof/>
            <w:webHidden/>
          </w:rPr>
          <w:fldChar w:fldCharType="begin"/>
        </w:r>
        <w:r>
          <w:rPr>
            <w:noProof/>
            <w:webHidden/>
          </w:rPr>
          <w:instrText xml:space="preserve"> PAGEREF _Toc218887523 \h </w:instrText>
        </w:r>
        <w:r>
          <w:rPr>
            <w:noProof/>
            <w:webHidden/>
          </w:rPr>
        </w:r>
        <w:r>
          <w:rPr>
            <w:noProof/>
            <w:webHidden/>
          </w:rPr>
          <w:fldChar w:fldCharType="separate"/>
        </w:r>
        <w:r>
          <w:rPr>
            <w:noProof/>
            <w:webHidden/>
          </w:rPr>
          <w:t>47</w:t>
        </w:r>
        <w:r>
          <w:rPr>
            <w:noProof/>
            <w:webHidden/>
          </w:rPr>
          <w:fldChar w:fldCharType="end"/>
        </w:r>
      </w:hyperlink>
    </w:p>
    <w:p w14:paraId="6735E211" w14:textId="366DA645"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4" w:history="1">
        <w:r w:rsidRPr="00330269">
          <w:rPr>
            <w:rStyle w:val="Hiperveza"/>
            <w:noProof/>
          </w:rPr>
          <w:t>Tablica 21. Otplatni plan kredita kroz godine</w:t>
        </w:r>
        <w:r>
          <w:rPr>
            <w:noProof/>
            <w:webHidden/>
          </w:rPr>
          <w:tab/>
        </w:r>
        <w:r>
          <w:rPr>
            <w:noProof/>
            <w:webHidden/>
          </w:rPr>
          <w:fldChar w:fldCharType="begin"/>
        </w:r>
        <w:r>
          <w:rPr>
            <w:noProof/>
            <w:webHidden/>
          </w:rPr>
          <w:instrText xml:space="preserve"> PAGEREF _Toc218887524 \h </w:instrText>
        </w:r>
        <w:r>
          <w:rPr>
            <w:noProof/>
            <w:webHidden/>
          </w:rPr>
        </w:r>
        <w:r>
          <w:rPr>
            <w:noProof/>
            <w:webHidden/>
          </w:rPr>
          <w:fldChar w:fldCharType="separate"/>
        </w:r>
        <w:r>
          <w:rPr>
            <w:noProof/>
            <w:webHidden/>
          </w:rPr>
          <w:t>47</w:t>
        </w:r>
        <w:r>
          <w:rPr>
            <w:noProof/>
            <w:webHidden/>
          </w:rPr>
          <w:fldChar w:fldCharType="end"/>
        </w:r>
      </w:hyperlink>
    </w:p>
    <w:p w14:paraId="192E844A" w14:textId="6C81260A"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5" w:history="1">
        <w:r w:rsidRPr="00330269">
          <w:rPr>
            <w:rStyle w:val="Hiperveza"/>
            <w:noProof/>
          </w:rPr>
          <w:t>Tablica 22. Otplatna tablica kredita kroz 120 anuiteta</w:t>
        </w:r>
        <w:r>
          <w:rPr>
            <w:noProof/>
            <w:webHidden/>
          </w:rPr>
          <w:tab/>
        </w:r>
        <w:r>
          <w:rPr>
            <w:noProof/>
            <w:webHidden/>
          </w:rPr>
          <w:fldChar w:fldCharType="begin"/>
        </w:r>
        <w:r>
          <w:rPr>
            <w:noProof/>
            <w:webHidden/>
          </w:rPr>
          <w:instrText xml:space="preserve"> PAGEREF _Toc218887525 \h </w:instrText>
        </w:r>
        <w:r>
          <w:rPr>
            <w:noProof/>
            <w:webHidden/>
          </w:rPr>
        </w:r>
        <w:r>
          <w:rPr>
            <w:noProof/>
            <w:webHidden/>
          </w:rPr>
          <w:fldChar w:fldCharType="separate"/>
        </w:r>
        <w:r>
          <w:rPr>
            <w:noProof/>
            <w:webHidden/>
          </w:rPr>
          <w:t>47</w:t>
        </w:r>
        <w:r>
          <w:rPr>
            <w:noProof/>
            <w:webHidden/>
          </w:rPr>
          <w:fldChar w:fldCharType="end"/>
        </w:r>
      </w:hyperlink>
    </w:p>
    <w:p w14:paraId="2895C3C1" w14:textId="771C8663"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6" w:history="1">
        <w:r w:rsidRPr="00330269">
          <w:rPr>
            <w:rStyle w:val="Hiperveza"/>
            <w:noProof/>
          </w:rPr>
          <w:t>Tablica 23. Predviđeni kapacitet popunjenosti</w:t>
        </w:r>
        <w:r>
          <w:rPr>
            <w:noProof/>
            <w:webHidden/>
          </w:rPr>
          <w:tab/>
        </w:r>
        <w:r>
          <w:rPr>
            <w:noProof/>
            <w:webHidden/>
          </w:rPr>
          <w:fldChar w:fldCharType="begin"/>
        </w:r>
        <w:r>
          <w:rPr>
            <w:noProof/>
            <w:webHidden/>
          </w:rPr>
          <w:instrText xml:space="preserve"> PAGEREF _Toc218887526 \h </w:instrText>
        </w:r>
        <w:r>
          <w:rPr>
            <w:noProof/>
            <w:webHidden/>
          </w:rPr>
        </w:r>
        <w:r>
          <w:rPr>
            <w:noProof/>
            <w:webHidden/>
          </w:rPr>
          <w:fldChar w:fldCharType="separate"/>
        </w:r>
        <w:r>
          <w:rPr>
            <w:noProof/>
            <w:webHidden/>
          </w:rPr>
          <w:t>51</w:t>
        </w:r>
        <w:r>
          <w:rPr>
            <w:noProof/>
            <w:webHidden/>
          </w:rPr>
          <w:fldChar w:fldCharType="end"/>
        </w:r>
      </w:hyperlink>
    </w:p>
    <w:p w14:paraId="148397C9" w14:textId="2421D920"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7" w:history="1">
        <w:r w:rsidRPr="00330269">
          <w:rPr>
            <w:rStyle w:val="Hiperveza"/>
            <w:noProof/>
          </w:rPr>
          <w:t>Tablica 24. Predviđeni prihodi kroz period od 5 godina</w:t>
        </w:r>
        <w:r>
          <w:rPr>
            <w:noProof/>
            <w:webHidden/>
          </w:rPr>
          <w:tab/>
        </w:r>
        <w:r>
          <w:rPr>
            <w:noProof/>
            <w:webHidden/>
          </w:rPr>
          <w:fldChar w:fldCharType="begin"/>
        </w:r>
        <w:r>
          <w:rPr>
            <w:noProof/>
            <w:webHidden/>
          </w:rPr>
          <w:instrText xml:space="preserve"> PAGEREF _Toc218887527 \h </w:instrText>
        </w:r>
        <w:r>
          <w:rPr>
            <w:noProof/>
            <w:webHidden/>
          </w:rPr>
        </w:r>
        <w:r>
          <w:rPr>
            <w:noProof/>
            <w:webHidden/>
          </w:rPr>
          <w:fldChar w:fldCharType="separate"/>
        </w:r>
        <w:r>
          <w:rPr>
            <w:noProof/>
            <w:webHidden/>
          </w:rPr>
          <w:t>51</w:t>
        </w:r>
        <w:r>
          <w:rPr>
            <w:noProof/>
            <w:webHidden/>
          </w:rPr>
          <w:fldChar w:fldCharType="end"/>
        </w:r>
      </w:hyperlink>
    </w:p>
    <w:p w14:paraId="1762B73D" w14:textId="505B2996"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8" w:history="1">
        <w:r w:rsidRPr="00330269">
          <w:rPr>
            <w:rStyle w:val="Hiperveza"/>
            <w:noProof/>
          </w:rPr>
          <w:t>Tablica 25. Predviđeni troškovi kroz period od 5 godina</w:t>
        </w:r>
        <w:r>
          <w:rPr>
            <w:noProof/>
            <w:webHidden/>
          </w:rPr>
          <w:tab/>
        </w:r>
        <w:r>
          <w:rPr>
            <w:noProof/>
            <w:webHidden/>
          </w:rPr>
          <w:fldChar w:fldCharType="begin"/>
        </w:r>
        <w:r>
          <w:rPr>
            <w:noProof/>
            <w:webHidden/>
          </w:rPr>
          <w:instrText xml:space="preserve"> PAGEREF _Toc218887528 \h </w:instrText>
        </w:r>
        <w:r>
          <w:rPr>
            <w:noProof/>
            <w:webHidden/>
          </w:rPr>
        </w:r>
        <w:r>
          <w:rPr>
            <w:noProof/>
            <w:webHidden/>
          </w:rPr>
          <w:fldChar w:fldCharType="separate"/>
        </w:r>
        <w:r>
          <w:rPr>
            <w:noProof/>
            <w:webHidden/>
          </w:rPr>
          <w:t>52</w:t>
        </w:r>
        <w:r>
          <w:rPr>
            <w:noProof/>
            <w:webHidden/>
          </w:rPr>
          <w:fldChar w:fldCharType="end"/>
        </w:r>
      </w:hyperlink>
    </w:p>
    <w:p w14:paraId="411C61FF" w14:textId="305C2DC5"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29" w:history="1">
        <w:r w:rsidRPr="00330269">
          <w:rPr>
            <w:rStyle w:val="Hiperveza"/>
            <w:noProof/>
          </w:rPr>
          <w:t>Tablica 26. Obračun plaća po pozicijama</w:t>
        </w:r>
        <w:r>
          <w:rPr>
            <w:noProof/>
            <w:webHidden/>
          </w:rPr>
          <w:tab/>
        </w:r>
        <w:r>
          <w:rPr>
            <w:noProof/>
            <w:webHidden/>
          </w:rPr>
          <w:fldChar w:fldCharType="begin"/>
        </w:r>
        <w:r>
          <w:rPr>
            <w:noProof/>
            <w:webHidden/>
          </w:rPr>
          <w:instrText xml:space="preserve"> PAGEREF _Toc218887529 \h </w:instrText>
        </w:r>
        <w:r>
          <w:rPr>
            <w:noProof/>
            <w:webHidden/>
          </w:rPr>
        </w:r>
        <w:r>
          <w:rPr>
            <w:noProof/>
            <w:webHidden/>
          </w:rPr>
          <w:fldChar w:fldCharType="separate"/>
        </w:r>
        <w:r>
          <w:rPr>
            <w:noProof/>
            <w:webHidden/>
          </w:rPr>
          <w:t>52</w:t>
        </w:r>
        <w:r>
          <w:rPr>
            <w:noProof/>
            <w:webHidden/>
          </w:rPr>
          <w:fldChar w:fldCharType="end"/>
        </w:r>
      </w:hyperlink>
    </w:p>
    <w:p w14:paraId="78E84E5F" w14:textId="592E023E"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30" w:history="1">
        <w:r w:rsidRPr="00330269">
          <w:rPr>
            <w:rStyle w:val="Hiperveza"/>
            <w:noProof/>
          </w:rPr>
          <w:t>Tablica 27. Iznosi godišnjih plaća zaposlenika</w:t>
        </w:r>
        <w:r>
          <w:rPr>
            <w:noProof/>
            <w:webHidden/>
          </w:rPr>
          <w:tab/>
        </w:r>
        <w:r>
          <w:rPr>
            <w:noProof/>
            <w:webHidden/>
          </w:rPr>
          <w:fldChar w:fldCharType="begin"/>
        </w:r>
        <w:r>
          <w:rPr>
            <w:noProof/>
            <w:webHidden/>
          </w:rPr>
          <w:instrText xml:space="preserve"> PAGEREF _Toc218887530 \h </w:instrText>
        </w:r>
        <w:r>
          <w:rPr>
            <w:noProof/>
            <w:webHidden/>
          </w:rPr>
        </w:r>
        <w:r>
          <w:rPr>
            <w:noProof/>
            <w:webHidden/>
          </w:rPr>
          <w:fldChar w:fldCharType="separate"/>
        </w:r>
        <w:r>
          <w:rPr>
            <w:noProof/>
            <w:webHidden/>
          </w:rPr>
          <w:t>53</w:t>
        </w:r>
        <w:r>
          <w:rPr>
            <w:noProof/>
            <w:webHidden/>
          </w:rPr>
          <w:fldChar w:fldCharType="end"/>
        </w:r>
      </w:hyperlink>
    </w:p>
    <w:p w14:paraId="03139172" w14:textId="356DCF17"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31" w:history="1">
        <w:r w:rsidRPr="00330269">
          <w:rPr>
            <w:rStyle w:val="Hiperveza"/>
            <w:noProof/>
          </w:rPr>
          <w:t>Tablica 28. Račun dobiti i gubitka</w:t>
        </w:r>
        <w:r>
          <w:rPr>
            <w:noProof/>
            <w:webHidden/>
          </w:rPr>
          <w:tab/>
        </w:r>
        <w:r>
          <w:rPr>
            <w:noProof/>
            <w:webHidden/>
          </w:rPr>
          <w:fldChar w:fldCharType="begin"/>
        </w:r>
        <w:r>
          <w:rPr>
            <w:noProof/>
            <w:webHidden/>
          </w:rPr>
          <w:instrText xml:space="preserve"> PAGEREF _Toc218887531 \h </w:instrText>
        </w:r>
        <w:r>
          <w:rPr>
            <w:noProof/>
            <w:webHidden/>
          </w:rPr>
        </w:r>
        <w:r>
          <w:rPr>
            <w:noProof/>
            <w:webHidden/>
          </w:rPr>
          <w:fldChar w:fldCharType="separate"/>
        </w:r>
        <w:r>
          <w:rPr>
            <w:noProof/>
            <w:webHidden/>
          </w:rPr>
          <w:t>54</w:t>
        </w:r>
        <w:r>
          <w:rPr>
            <w:noProof/>
            <w:webHidden/>
          </w:rPr>
          <w:fldChar w:fldCharType="end"/>
        </w:r>
      </w:hyperlink>
    </w:p>
    <w:p w14:paraId="20BF6A81" w14:textId="4D72BF74"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32" w:history="1">
        <w:r w:rsidRPr="00330269">
          <w:rPr>
            <w:rStyle w:val="Hiperveza"/>
            <w:noProof/>
          </w:rPr>
          <w:t>Tablica 29. Financijski tok projekta</w:t>
        </w:r>
        <w:r>
          <w:rPr>
            <w:noProof/>
            <w:webHidden/>
          </w:rPr>
          <w:tab/>
        </w:r>
        <w:r>
          <w:rPr>
            <w:noProof/>
            <w:webHidden/>
          </w:rPr>
          <w:fldChar w:fldCharType="begin"/>
        </w:r>
        <w:r>
          <w:rPr>
            <w:noProof/>
            <w:webHidden/>
          </w:rPr>
          <w:instrText xml:space="preserve"> PAGEREF _Toc218887532 \h </w:instrText>
        </w:r>
        <w:r>
          <w:rPr>
            <w:noProof/>
            <w:webHidden/>
          </w:rPr>
        </w:r>
        <w:r>
          <w:rPr>
            <w:noProof/>
            <w:webHidden/>
          </w:rPr>
          <w:fldChar w:fldCharType="separate"/>
        </w:r>
        <w:r>
          <w:rPr>
            <w:noProof/>
            <w:webHidden/>
          </w:rPr>
          <w:t>55</w:t>
        </w:r>
        <w:r>
          <w:rPr>
            <w:noProof/>
            <w:webHidden/>
          </w:rPr>
          <w:fldChar w:fldCharType="end"/>
        </w:r>
      </w:hyperlink>
    </w:p>
    <w:p w14:paraId="6A659128" w14:textId="7952B19E" w:rsidR="00CA2838" w:rsidRDefault="00CA2838" w:rsidP="00CA2838">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18887533" w:history="1">
        <w:r w:rsidRPr="00330269">
          <w:rPr>
            <w:rStyle w:val="Hiperveza"/>
            <w:noProof/>
          </w:rPr>
          <w:t>Tablica 30. Potreban TOBS kroz 5 godina</w:t>
        </w:r>
        <w:r>
          <w:rPr>
            <w:noProof/>
            <w:webHidden/>
          </w:rPr>
          <w:tab/>
        </w:r>
        <w:r>
          <w:rPr>
            <w:noProof/>
            <w:webHidden/>
          </w:rPr>
          <w:fldChar w:fldCharType="begin"/>
        </w:r>
        <w:r>
          <w:rPr>
            <w:noProof/>
            <w:webHidden/>
          </w:rPr>
          <w:instrText xml:space="preserve"> PAGEREF _Toc218887533 \h </w:instrText>
        </w:r>
        <w:r>
          <w:rPr>
            <w:noProof/>
            <w:webHidden/>
          </w:rPr>
        </w:r>
        <w:r>
          <w:rPr>
            <w:noProof/>
            <w:webHidden/>
          </w:rPr>
          <w:fldChar w:fldCharType="separate"/>
        </w:r>
        <w:r>
          <w:rPr>
            <w:noProof/>
            <w:webHidden/>
          </w:rPr>
          <w:t>56</w:t>
        </w:r>
        <w:r>
          <w:rPr>
            <w:noProof/>
            <w:webHidden/>
          </w:rPr>
          <w:fldChar w:fldCharType="end"/>
        </w:r>
      </w:hyperlink>
    </w:p>
    <w:p w14:paraId="7298991B" w14:textId="62EC9CDC" w:rsidR="00A026CD" w:rsidRPr="00CA2838" w:rsidRDefault="00976F94" w:rsidP="00CA2838">
      <w:pPr>
        <w:pStyle w:val="Sadraj1"/>
        <w:rPr>
          <w:b/>
          <w:bCs/>
          <w:sz w:val="36"/>
        </w:rPr>
      </w:pPr>
      <w:r>
        <w:fldChar w:fldCharType="end"/>
      </w:r>
    </w:p>
    <w:sectPr w:rsidR="00A026CD" w:rsidRPr="00CA2838" w:rsidSect="00BE4D7E">
      <w:footerReference w:type="default" r:id="rId57"/>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CD5FA" w14:textId="77777777" w:rsidR="00810C49" w:rsidRDefault="00810C49" w:rsidP="0015288B">
      <w:r>
        <w:separator/>
      </w:r>
    </w:p>
  </w:endnote>
  <w:endnote w:type="continuationSeparator" w:id="0">
    <w:p w14:paraId="6A9B1AFD" w14:textId="77777777" w:rsidR="00810C49" w:rsidRDefault="00810C49"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E421" w14:textId="77777777" w:rsidR="002013BC" w:rsidRDefault="002013BC">
    <w:pPr>
      <w:pStyle w:val="Podnoje"/>
      <w:jc w:val="right"/>
    </w:pPr>
  </w:p>
  <w:p w14:paraId="3AF88335"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8C19" w14:textId="77777777" w:rsidR="00BE4D7E" w:rsidRDefault="00BE4D7E">
    <w:pPr>
      <w:pStyle w:val="Podnoje"/>
      <w:jc w:val="right"/>
    </w:pPr>
  </w:p>
  <w:p w14:paraId="79C24D5B"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049BD7C7"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w:t>
        </w:r>
        <w:r w:rsidR="00F41073">
          <w:rPr>
            <w:rFonts w:ascii="Arial" w:hAnsi="Arial" w:cs="Arial"/>
            <w:noProof/>
            <w:sz w:val="18"/>
            <w:szCs w:val="18"/>
          </w:rPr>
          <w:t>i</w:t>
        </w:r>
        <w:r w:rsidRPr="00BE4D7E">
          <w:rPr>
            <w:rFonts w:ascii="Arial" w:hAnsi="Arial" w:cs="Arial"/>
            <w:noProof/>
            <w:sz w:val="18"/>
            <w:szCs w:val="18"/>
          </w:rPr>
          <w:fldChar w:fldCharType="end"/>
        </w:r>
      </w:p>
    </w:sdtContent>
  </w:sdt>
  <w:p w14:paraId="69B194A1" w14:textId="77777777" w:rsidR="008F26FC"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79693642"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w:t>
        </w:r>
        <w:r w:rsidR="005E305A">
          <w:rPr>
            <w:rFonts w:ascii="Arial" w:hAnsi="Arial" w:cs="Arial"/>
            <w:noProof/>
            <w:sz w:val="18"/>
            <w:szCs w:val="18"/>
          </w:rPr>
          <w:t>3</w:t>
        </w:r>
        <w:r w:rsidRPr="00BE4D7E">
          <w:rPr>
            <w:rFonts w:ascii="Arial" w:hAnsi="Arial" w:cs="Arial"/>
            <w:noProof/>
            <w:sz w:val="18"/>
            <w:szCs w:val="18"/>
          </w:rPr>
          <w:fldChar w:fldCharType="end"/>
        </w:r>
      </w:p>
    </w:sdtContent>
  </w:sdt>
  <w:p w14:paraId="54538699"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2B0C" w14:textId="77777777" w:rsidR="00810C49" w:rsidRDefault="00810C49" w:rsidP="0015288B">
      <w:r>
        <w:separator/>
      </w:r>
    </w:p>
  </w:footnote>
  <w:footnote w:type="continuationSeparator" w:id="0">
    <w:p w14:paraId="18D40B03" w14:textId="77777777" w:rsidR="00810C49" w:rsidRDefault="00810C49"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401"/>
    <w:multiLevelType w:val="hybridMultilevel"/>
    <w:tmpl w:val="CE5A05EC"/>
    <w:lvl w:ilvl="0" w:tplc="041A0001">
      <w:start w:val="1"/>
      <w:numFmt w:val="bullet"/>
      <w:lvlText w:val=""/>
      <w:lvlJc w:val="left"/>
      <w:pPr>
        <w:ind w:left="-980" w:hanging="360"/>
      </w:pPr>
      <w:rPr>
        <w:rFonts w:ascii="Symbol" w:hAnsi="Symbol" w:hint="default"/>
      </w:rPr>
    </w:lvl>
    <w:lvl w:ilvl="1" w:tplc="041A0003" w:tentative="1">
      <w:start w:val="1"/>
      <w:numFmt w:val="bullet"/>
      <w:lvlText w:val="o"/>
      <w:lvlJc w:val="left"/>
      <w:pPr>
        <w:ind w:left="-260" w:hanging="360"/>
      </w:pPr>
      <w:rPr>
        <w:rFonts w:ascii="Courier New" w:hAnsi="Courier New" w:cs="Courier New" w:hint="default"/>
      </w:rPr>
    </w:lvl>
    <w:lvl w:ilvl="2" w:tplc="041A0005" w:tentative="1">
      <w:start w:val="1"/>
      <w:numFmt w:val="bullet"/>
      <w:lvlText w:val=""/>
      <w:lvlJc w:val="left"/>
      <w:pPr>
        <w:ind w:left="460" w:hanging="360"/>
      </w:pPr>
      <w:rPr>
        <w:rFonts w:ascii="Wingdings" w:hAnsi="Wingdings" w:hint="default"/>
      </w:rPr>
    </w:lvl>
    <w:lvl w:ilvl="3" w:tplc="041A0001" w:tentative="1">
      <w:start w:val="1"/>
      <w:numFmt w:val="bullet"/>
      <w:lvlText w:val=""/>
      <w:lvlJc w:val="left"/>
      <w:pPr>
        <w:ind w:left="1180" w:hanging="360"/>
      </w:pPr>
      <w:rPr>
        <w:rFonts w:ascii="Symbol" w:hAnsi="Symbol" w:hint="default"/>
      </w:rPr>
    </w:lvl>
    <w:lvl w:ilvl="4" w:tplc="041A0003" w:tentative="1">
      <w:start w:val="1"/>
      <w:numFmt w:val="bullet"/>
      <w:lvlText w:val="o"/>
      <w:lvlJc w:val="left"/>
      <w:pPr>
        <w:ind w:left="1900" w:hanging="360"/>
      </w:pPr>
      <w:rPr>
        <w:rFonts w:ascii="Courier New" w:hAnsi="Courier New" w:cs="Courier New" w:hint="default"/>
      </w:rPr>
    </w:lvl>
    <w:lvl w:ilvl="5" w:tplc="041A0005" w:tentative="1">
      <w:start w:val="1"/>
      <w:numFmt w:val="bullet"/>
      <w:lvlText w:val=""/>
      <w:lvlJc w:val="left"/>
      <w:pPr>
        <w:ind w:left="2620" w:hanging="360"/>
      </w:pPr>
      <w:rPr>
        <w:rFonts w:ascii="Wingdings" w:hAnsi="Wingdings" w:hint="default"/>
      </w:rPr>
    </w:lvl>
    <w:lvl w:ilvl="6" w:tplc="041A0001" w:tentative="1">
      <w:start w:val="1"/>
      <w:numFmt w:val="bullet"/>
      <w:lvlText w:val=""/>
      <w:lvlJc w:val="left"/>
      <w:pPr>
        <w:ind w:left="3340" w:hanging="360"/>
      </w:pPr>
      <w:rPr>
        <w:rFonts w:ascii="Symbol" w:hAnsi="Symbol" w:hint="default"/>
      </w:rPr>
    </w:lvl>
    <w:lvl w:ilvl="7" w:tplc="041A0003" w:tentative="1">
      <w:start w:val="1"/>
      <w:numFmt w:val="bullet"/>
      <w:lvlText w:val="o"/>
      <w:lvlJc w:val="left"/>
      <w:pPr>
        <w:ind w:left="4060" w:hanging="360"/>
      </w:pPr>
      <w:rPr>
        <w:rFonts w:ascii="Courier New" w:hAnsi="Courier New" w:cs="Courier New" w:hint="default"/>
      </w:rPr>
    </w:lvl>
    <w:lvl w:ilvl="8" w:tplc="041A0005" w:tentative="1">
      <w:start w:val="1"/>
      <w:numFmt w:val="bullet"/>
      <w:lvlText w:val=""/>
      <w:lvlJc w:val="left"/>
      <w:pPr>
        <w:ind w:left="4780" w:hanging="360"/>
      </w:pPr>
      <w:rPr>
        <w:rFonts w:ascii="Wingdings" w:hAnsi="Wingdings" w:hint="default"/>
      </w:rPr>
    </w:lvl>
  </w:abstractNum>
  <w:abstractNum w:abstractNumId="1" w15:restartNumberingAfterBreak="0">
    <w:nsid w:val="07777D8B"/>
    <w:multiLevelType w:val="hybridMultilevel"/>
    <w:tmpl w:val="26840ECE"/>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2" w15:restartNumberingAfterBreak="0">
    <w:nsid w:val="0AB503AC"/>
    <w:multiLevelType w:val="hybridMultilevel"/>
    <w:tmpl w:val="3B56B1AC"/>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3" w15:restartNumberingAfterBreak="0">
    <w:nsid w:val="14F07B05"/>
    <w:multiLevelType w:val="hybridMultilevel"/>
    <w:tmpl w:val="61902558"/>
    <w:lvl w:ilvl="0" w:tplc="1000000F">
      <w:start w:val="1"/>
      <w:numFmt w:val="decimal"/>
      <w:lvlText w:val="%1."/>
      <w:lvlJc w:val="left"/>
      <w:pPr>
        <w:ind w:left="1069" w:hanging="360"/>
      </w:p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4" w15:restartNumberingAfterBreak="0">
    <w:nsid w:val="20E47333"/>
    <w:multiLevelType w:val="multilevel"/>
    <w:tmpl w:val="7FEA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6523B"/>
    <w:multiLevelType w:val="hybridMultilevel"/>
    <w:tmpl w:val="EA708F36"/>
    <w:lvl w:ilvl="0" w:tplc="1000000F">
      <w:start w:val="1"/>
      <w:numFmt w:val="decimal"/>
      <w:lvlText w:val="%1."/>
      <w:lvlJc w:val="left"/>
      <w:pPr>
        <w:ind w:left="1069" w:hanging="360"/>
      </w:p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6" w15:restartNumberingAfterBreak="0">
    <w:nsid w:val="2ADB4273"/>
    <w:multiLevelType w:val="hybridMultilevel"/>
    <w:tmpl w:val="0C50AC9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366051B4"/>
    <w:multiLevelType w:val="multilevel"/>
    <w:tmpl w:val="6B22999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378D6632"/>
    <w:multiLevelType w:val="hybridMultilevel"/>
    <w:tmpl w:val="195EA84E"/>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9"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0" w15:restartNumberingAfterBreak="0">
    <w:nsid w:val="44DA0FF2"/>
    <w:multiLevelType w:val="hybridMultilevel"/>
    <w:tmpl w:val="664A982A"/>
    <w:lvl w:ilvl="0" w:tplc="1000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467F3C4C"/>
    <w:multiLevelType w:val="hybridMultilevel"/>
    <w:tmpl w:val="D8AA88CA"/>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12" w15:restartNumberingAfterBreak="0">
    <w:nsid w:val="46F45347"/>
    <w:multiLevelType w:val="hybridMultilevel"/>
    <w:tmpl w:val="07A6E5C2"/>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13" w15:restartNumberingAfterBreak="0">
    <w:nsid w:val="498D63D8"/>
    <w:multiLevelType w:val="hybridMultilevel"/>
    <w:tmpl w:val="1F52F500"/>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14" w15:restartNumberingAfterBreak="0">
    <w:nsid w:val="4A486957"/>
    <w:multiLevelType w:val="hybridMultilevel"/>
    <w:tmpl w:val="1B922D26"/>
    <w:lvl w:ilvl="0" w:tplc="10000001">
      <w:start w:val="1"/>
      <w:numFmt w:val="bullet"/>
      <w:lvlText w:val=""/>
      <w:lvlJc w:val="left"/>
      <w:pPr>
        <w:ind w:left="1069" w:hanging="360"/>
      </w:pPr>
      <w:rPr>
        <w:rFonts w:ascii="Symbol" w:hAnsi="Symbol"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15" w15:restartNumberingAfterBreak="0">
    <w:nsid w:val="4E54441F"/>
    <w:multiLevelType w:val="hybridMultilevel"/>
    <w:tmpl w:val="4F62DF6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52170F3E"/>
    <w:multiLevelType w:val="hybridMultilevel"/>
    <w:tmpl w:val="5D227DD4"/>
    <w:lvl w:ilvl="0" w:tplc="BF105CA4">
      <w:start w:val="1"/>
      <w:numFmt w:val="decimal"/>
      <w:lvlText w:val="%1."/>
      <w:lvlJc w:val="left"/>
      <w:pPr>
        <w:ind w:left="1069" w:hanging="360"/>
      </w:pPr>
      <w:rPr>
        <w:rFonts w:hint="default"/>
      </w:rPr>
    </w:lvl>
    <w:lvl w:ilvl="1" w:tplc="041A0019" w:tentative="1">
      <w:start w:val="1"/>
      <w:numFmt w:val="lowerLetter"/>
      <w:lvlText w:val="%2."/>
      <w:lvlJc w:val="left"/>
      <w:pPr>
        <w:ind w:left="1789" w:hanging="360"/>
      </w:pPr>
    </w:lvl>
    <w:lvl w:ilvl="2" w:tplc="041A001B" w:tentative="1">
      <w:start w:val="1"/>
      <w:numFmt w:val="lowerRoman"/>
      <w:lvlText w:val="%3."/>
      <w:lvlJc w:val="right"/>
      <w:pPr>
        <w:ind w:left="2509" w:hanging="180"/>
      </w:pPr>
    </w:lvl>
    <w:lvl w:ilvl="3" w:tplc="041A000F" w:tentative="1">
      <w:start w:val="1"/>
      <w:numFmt w:val="decimal"/>
      <w:lvlText w:val="%4."/>
      <w:lvlJc w:val="left"/>
      <w:pPr>
        <w:ind w:left="3229" w:hanging="360"/>
      </w:pPr>
    </w:lvl>
    <w:lvl w:ilvl="4" w:tplc="041A0019" w:tentative="1">
      <w:start w:val="1"/>
      <w:numFmt w:val="lowerLetter"/>
      <w:lvlText w:val="%5."/>
      <w:lvlJc w:val="left"/>
      <w:pPr>
        <w:ind w:left="3949" w:hanging="360"/>
      </w:pPr>
    </w:lvl>
    <w:lvl w:ilvl="5" w:tplc="041A001B" w:tentative="1">
      <w:start w:val="1"/>
      <w:numFmt w:val="lowerRoman"/>
      <w:lvlText w:val="%6."/>
      <w:lvlJc w:val="right"/>
      <w:pPr>
        <w:ind w:left="4669" w:hanging="180"/>
      </w:pPr>
    </w:lvl>
    <w:lvl w:ilvl="6" w:tplc="041A000F" w:tentative="1">
      <w:start w:val="1"/>
      <w:numFmt w:val="decimal"/>
      <w:lvlText w:val="%7."/>
      <w:lvlJc w:val="left"/>
      <w:pPr>
        <w:ind w:left="5389" w:hanging="360"/>
      </w:pPr>
    </w:lvl>
    <w:lvl w:ilvl="7" w:tplc="041A0019" w:tentative="1">
      <w:start w:val="1"/>
      <w:numFmt w:val="lowerLetter"/>
      <w:lvlText w:val="%8."/>
      <w:lvlJc w:val="left"/>
      <w:pPr>
        <w:ind w:left="6109" w:hanging="360"/>
      </w:pPr>
    </w:lvl>
    <w:lvl w:ilvl="8" w:tplc="041A001B" w:tentative="1">
      <w:start w:val="1"/>
      <w:numFmt w:val="lowerRoman"/>
      <w:lvlText w:val="%9."/>
      <w:lvlJc w:val="right"/>
      <w:pPr>
        <w:ind w:left="6829" w:hanging="180"/>
      </w:pPr>
    </w:lvl>
  </w:abstractNum>
  <w:abstractNum w:abstractNumId="17" w15:restartNumberingAfterBreak="0">
    <w:nsid w:val="69832197"/>
    <w:multiLevelType w:val="multilevel"/>
    <w:tmpl w:val="F766B9A4"/>
    <w:lvl w:ilvl="0">
      <w:start w:val="1"/>
      <w:numFmt w:val="decimal"/>
      <w:pStyle w:val="FOINaslov1"/>
      <w:lvlText w:val="%1."/>
      <w:lvlJc w:val="left"/>
      <w:pPr>
        <w:ind w:left="357" w:hanging="357"/>
      </w:pPr>
      <w:rPr>
        <w:rFonts w:hint="default"/>
      </w:rPr>
    </w:lvl>
    <w:lvl w:ilvl="1">
      <w:start w:val="1"/>
      <w:numFmt w:val="decimal"/>
      <w:pStyle w:val="FOINaslov2"/>
      <w:isLgl/>
      <w:lvlText w:val="%1.%2."/>
      <w:lvlJc w:val="left"/>
      <w:pPr>
        <w:ind w:left="357" w:hanging="357"/>
      </w:pPr>
    </w:lvl>
    <w:lvl w:ilvl="2">
      <w:start w:val="1"/>
      <w:numFmt w:val="decimal"/>
      <w:pStyle w:val="FOINaslov3"/>
      <w:isLgl/>
      <w:lvlText w:val="%1.%2.%3."/>
      <w:lvlJc w:val="left"/>
      <w:pPr>
        <w:ind w:left="357" w:hanging="357"/>
      </w:pPr>
      <w:rPr>
        <w:rFonts w:hint="default"/>
      </w:rPr>
    </w:lvl>
    <w:lvl w:ilvl="3">
      <w:start w:val="1"/>
      <w:numFmt w:val="decimal"/>
      <w:pStyle w:val="FOINaslov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8" w15:restartNumberingAfterBreak="0">
    <w:nsid w:val="6AA45233"/>
    <w:multiLevelType w:val="hybridMultilevel"/>
    <w:tmpl w:val="D20EDFB6"/>
    <w:lvl w:ilvl="0" w:tplc="041A0001">
      <w:start w:val="1"/>
      <w:numFmt w:val="bullet"/>
      <w:lvlText w:val=""/>
      <w:lvlJc w:val="left"/>
      <w:pPr>
        <w:ind w:left="1429" w:hanging="360"/>
      </w:pPr>
      <w:rPr>
        <w:rFonts w:ascii="Symbol" w:hAnsi="Symbol" w:hint="default"/>
      </w:rPr>
    </w:lvl>
    <w:lvl w:ilvl="1" w:tplc="041A0003">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9" w15:restartNumberingAfterBreak="0">
    <w:nsid w:val="782D2415"/>
    <w:multiLevelType w:val="hybridMultilevel"/>
    <w:tmpl w:val="C4A44756"/>
    <w:lvl w:ilvl="0" w:tplc="041A0001">
      <w:start w:val="1"/>
      <w:numFmt w:val="bullet"/>
      <w:lvlText w:val=""/>
      <w:lvlJc w:val="left"/>
      <w:pPr>
        <w:ind w:left="1069" w:hanging="360"/>
      </w:pPr>
      <w:rPr>
        <w:rFonts w:ascii="Symbol" w:hAnsi="Symbol" w:hint="default"/>
      </w:rPr>
    </w:lvl>
    <w:lvl w:ilvl="1" w:tplc="041A0003" w:tentative="1">
      <w:start w:val="1"/>
      <w:numFmt w:val="bullet"/>
      <w:lvlText w:val="o"/>
      <w:lvlJc w:val="left"/>
      <w:pPr>
        <w:ind w:left="1789" w:hanging="360"/>
      </w:pPr>
      <w:rPr>
        <w:rFonts w:ascii="Courier New" w:hAnsi="Courier New" w:cs="Courier New" w:hint="default"/>
      </w:rPr>
    </w:lvl>
    <w:lvl w:ilvl="2" w:tplc="041A0005" w:tentative="1">
      <w:start w:val="1"/>
      <w:numFmt w:val="bullet"/>
      <w:lvlText w:val=""/>
      <w:lvlJc w:val="left"/>
      <w:pPr>
        <w:ind w:left="2509" w:hanging="360"/>
      </w:pPr>
      <w:rPr>
        <w:rFonts w:ascii="Wingdings" w:hAnsi="Wingdings" w:hint="default"/>
      </w:rPr>
    </w:lvl>
    <w:lvl w:ilvl="3" w:tplc="041A0001" w:tentative="1">
      <w:start w:val="1"/>
      <w:numFmt w:val="bullet"/>
      <w:lvlText w:val=""/>
      <w:lvlJc w:val="left"/>
      <w:pPr>
        <w:ind w:left="3229" w:hanging="360"/>
      </w:pPr>
      <w:rPr>
        <w:rFonts w:ascii="Symbol" w:hAnsi="Symbol" w:hint="default"/>
      </w:rPr>
    </w:lvl>
    <w:lvl w:ilvl="4" w:tplc="041A0003" w:tentative="1">
      <w:start w:val="1"/>
      <w:numFmt w:val="bullet"/>
      <w:lvlText w:val="o"/>
      <w:lvlJc w:val="left"/>
      <w:pPr>
        <w:ind w:left="3949" w:hanging="360"/>
      </w:pPr>
      <w:rPr>
        <w:rFonts w:ascii="Courier New" w:hAnsi="Courier New" w:cs="Courier New" w:hint="default"/>
      </w:rPr>
    </w:lvl>
    <w:lvl w:ilvl="5" w:tplc="041A0005" w:tentative="1">
      <w:start w:val="1"/>
      <w:numFmt w:val="bullet"/>
      <w:lvlText w:val=""/>
      <w:lvlJc w:val="left"/>
      <w:pPr>
        <w:ind w:left="4669" w:hanging="360"/>
      </w:pPr>
      <w:rPr>
        <w:rFonts w:ascii="Wingdings" w:hAnsi="Wingdings" w:hint="default"/>
      </w:rPr>
    </w:lvl>
    <w:lvl w:ilvl="6" w:tplc="041A0001" w:tentative="1">
      <w:start w:val="1"/>
      <w:numFmt w:val="bullet"/>
      <w:lvlText w:val=""/>
      <w:lvlJc w:val="left"/>
      <w:pPr>
        <w:ind w:left="5389" w:hanging="360"/>
      </w:pPr>
      <w:rPr>
        <w:rFonts w:ascii="Symbol" w:hAnsi="Symbol" w:hint="default"/>
      </w:rPr>
    </w:lvl>
    <w:lvl w:ilvl="7" w:tplc="041A0003" w:tentative="1">
      <w:start w:val="1"/>
      <w:numFmt w:val="bullet"/>
      <w:lvlText w:val="o"/>
      <w:lvlJc w:val="left"/>
      <w:pPr>
        <w:ind w:left="6109" w:hanging="360"/>
      </w:pPr>
      <w:rPr>
        <w:rFonts w:ascii="Courier New" w:hAnsi="Courier New" w:cs="Courier New" w:hint="default"/>
      </w:rPr>
    </w:lvl>
    <w:lvl w:ilvl="8" w:tplc="041A0005" w:tentative="1">
      <w:start w:val="1"/>
      <w:numFmt w:val="bullet"/>
      <w:lvlText w:val=""/>
      <w:lvlJc w:val="left"/>
      <w:pPr>
        <w:ind w:left="6829" w:hanging="360"/>
      </w:pPr>
      <w:rPr>
        <w:rFonts w:ascii="Wingdings" w:hAnsi="Wingdings" w:hint="default"/>
      </w:rPr>
    </w:lvl>
  </w:abstractNum>
  <w:num w:numId="1" w16cid:durableId="133185377">
    <w:abstractNumId w:val="17"/>
  </w:num>
  <w:num w:numId="2" w16cid:durableId="665666935">
    <w:abstractNumId w:val="9"/>
  </w:num>
  <w:num w:numId="3" w16cid:durableId="957181987">
    <w:abstractNumId w:val="12"/>
  </w:num>
  <w:num w:numId="4" w16cid:durableId="1620643008">
    <w:abstractNumId w:val="11"/>
  </w:num>
  <w:num w:numId="5" w16cid:durableId="111559106">
    <w:abstractNumId w:val="18"/>
  </w:num>
  <w:num w:numId="6" w16cid:durableId="236211005">
    <w:abstractNumId w:val="8"/>
  </w:num>
  <w:num w:numId="7" w16cid:durableId="378013726">
    <w:abstractNumId w:val="1"/>
  </w:num>
  <w:num w:numId="8" w16cid:durableId="1736127158">
    <w:abstractNumId w:val="10"/>
  </w:num>
  <w:num w:numId="9" w16cid:durableId="419183300">
    <w:abstractNumId w:val="5"/>
  </w:num>
  <w:num w:numId="10" w16cid:durableId="460422776">
    <w:abstractNumId w:val="3"/>
  </w:num>
  <w:num w:numId="11" w16cid:durableId="1562910753">
    <w:abstractNumId w:val="14"/>
  </w:num>
  <w:num w:numId="12" w16cid:durableId="1597248901">
    <w:abstractNumId w:val="13"/>
  </w:num>
  <w:num w:numId="13" w16cid:durableId="1220090831">
    <w:abstractNumId w:val="2"/>
  </w:num>
  <w:num w:numId="14" w16cid:durableId="243807139">
    <w:abstractNumId w:val="6"/>
  </w:num>
  <w:num w:numId="15" w16cid:durableId="813329400">
    <w:abstractNumId w:val="17"/>
    <w:lvlOverride w:ilvl="0">
      <w:lvl w:ilvl="0">
        <w:start w:val="1"/>
        <w:numFmt w:val="decimal"/>
        <w:pStyle w:val="FOINaslov1"/>
        <w:lvlText w:val="%1."/>
        <w:lvlJc w:val="left"/>
        <w:pPr>
          <w:ind w:left="397" w:hanging="397"/>
        </w:pPr>
        <w:rPr>
          <w:rFonts w:hint="default"/>
        </w:rPr>
      </w:lvl>
    </w:lvlOverride>
    <w:lvlOverride w:ilvl="1">
      <w:lvl w:ilvl="1">
        <w:start w:val="1"/>
        <w:numFmt w:val="decimal"/>
        <w:pStyle w:val="FOINaslov2"/>
        <w:isLgl/>
        <w:lvlText w:val="%1.%2."/>
        <w:lvlJc w:val="left"/>
        <w:pPr>
          <w:ind w:left="907" w:hanging="907"/>
        </w:pPr>
        <w:rPr>
          <w:rFonts w:hint="default"/>
          <w:sz w:val="32"/>
        </w:rPr>
      </w:lvl>
    </w:lvlOverride>
    <w:lvlOverride w:ilvl="2">
      <w:lvl w:ilvl="2">
        <w:start w:val="1"/>
        <w:numFmt w:val="decimal"/>
        <w:pStyle w:val="FOINaslov3"/>
        <w:isLgl/>
        <w:lvlText w:val="%1.%2.%3."/>
        <w:lvlJc w:val="left"/>
        <w:pPr>
          <w:ind w:left="1077" w:hanging="1077"/>
        </w:pPr>
        <w:rPr>
          <w:rFonts w:hint="default"/>
          <w:b/>
          <w:bCs w:val="0"/>
        </w:rPr>
      </w:lvl>
    </w:lvlOverride>
    <w:lvlOverride w:ilvl="3">
      <w:lvl w:ilvl="3">
        <w:start w:val="1"/>
        <w:numFmt w:val="decimal"/>
        <w:pStyle w:val="FOINaslov4"/>
        <w:isLgl/>
        <w:lvlText w:val="%1.%2.%3.%4."/>
        <w:lvlJc w:val="left"/>
        <w:pPr>
          <w:ind w:left="1134" w:hanging="1134"/>
        </w:pPr>
        <w:rPr>
          <w:rFonts w:hint="default"/>
        </w:rPr>
      </w:lvl>
    </w:lvlOverride>
    <w:lvlOverride w:ilvl="4">
      <w:lvl w:ilvl="4">
        <w:start w:val="1"/>
        <w:numFmt w:val="decimal"/>
        <w:isLgl/>
        <w:lvlText w:val="%1.%2.%3.%4.%5."/>
        <w:lvlJc w:val="left"/>
        <w:pPr>
          <w:ind w:left="397" w:hanging="397"/>
        </w:pPr>
        <w:rPr>
          <w:rFonts w:hint="default"/>
        </w:rPr>
      </w:lvl>
    </w:lvlOverride>
    <w:lvlOverride w:ilvl="5">
      <w:lvl w:ilvl="5">
        <w:start w:val="1"/>
        <w:numFmt w:val="decimal"/>
        <w:isLgl/>
        <w:lvlText w:val="%1.%2.%3.%4.%5.%6."/>
        <w:lvlJc w:val="left"/>
        <w:pPr>
          <w:ind w:left="397" w:hanging="397"/>
        </w:pPr>
        <w:rPr>
          <w:rFonts w:hint="default"/>
        </w:rPr>
      </w:lvl>
    </w:lvlOverride>
    <w:lvlOverride w:ilvl="6">
      <w:lvl w:ilvl="6">
        <w:start w:val="1"/>
        <w:numFmt w:val="decimal"/>
        <w:isLgl/>
        <w:lvlText w:val="%1.%2.%3.%4.%5.%6.%7."/>
        <w:lvlJc w:val="left"/>
        <w:pPr>
          <w:ind w:left="397" w:hanging="397"/>
        </w:pPr>
        <w:rPr>
          <w:rFonts w:hint="default"/>
        </w:rPr>
      </w:lvl>
    </w:lvlOverride>
    <w:lvlOverride w:ilvl="7">
      <w:lvl w:ilvl="7">
        <w:start w:val="1"/>
        <w:numFmt w:val="decimal"/>
        <w:isLgl/>
        <w:lvlText w:val="%1.%2.%3.%4.%5.%6.%7.%8."/>
        <w:lvlJc w:val="left"/>
        <w:pPr>
          <w:ind w:left="397" w:hanging="397"/>
        </w:pPr>
        <w:rPr>
          <w:rFonts w:hint="default"/>
        </w:rPr>
      </w:lvl>
    </w:lvlOverride>
    <w:lvlOverride w:ilvl="8">
      <w:lvl w:ilvl="8">
        <w:start w:val="1"/>
        <w:numFmt w:val="decimal"/>
        <w:isLgl/>
        <w:lvlText w:val="%1.%2.%3.%4.%5.%6.%7.%8.%9."/>
        <w:lvlJc w:val="left"/>
        <w:pPr>
          <w:ind w:left="397" w:hanging="397"/>
        </w:pPr>
        <w:rPr>
          <w:rFonts w:hint="default"/>
        </w:rPr>
      </w:lvl>
    </w:lvlOverride>
  </w:num>
  <w:num w:numId="16" w16cid:durableId="474372390">
    <w:abstractNumId w:val="16"/>
  </w:num>
  <w:num w:numId="17" w16cid:durableId="1250895612">
    <w:abstractNumId w:val="7"/>
  </w:num>
  <w:num w:numId="18" w16cid:durableId="134228686">
    <w:abstractNumId w:val="15"/>
  </w:num>
  <w:num w:numId="19" w16cid:durableId="1896815640">
    <w:abstractNumId w:val="0"/>
  </w:num>
  <w:num w:numId="20" w16cid:durableId="439880340">
    <w:abstractNumId w:val="4"/>
  </w:num>
  <w:num w:numId="21" w16cid:durableId="329984579">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1CAD"/>
    <w:rsid w:val="00003069"/>
    <w:rsid w:val="00003806"/>
    <w:rsid w:val="00005E6E"/>
    <w:rsid w:val="00005FBE"/>
    <w:rsid w:val="00007109"/>
    <w:rsid w:val="00007EB2"/>
    <w:rsid w:val="000107E9"/>
    <w:rsid w:val="0001177A"/>
    <w:rsid w:val="00011AF4"/>
    <w:rsid w:val="000121E2"/>
    <w:rsid w:val="000128A6"/>
    <w:rsid w:val="00012CD6"/>
    <w:rsid w:val="00013033"/>
    <w:rsid w:val="00013561"/>
    <w:rsid w:val="000138CC"/>
    <w:rsid w:val="00016505"/>
    <w:rsid w:val="00016BD1"/>
    <w:rsid w:val="00016E5B"/>
    <w:rsid w:val="000173C1"/>
    <w:rsid w:val="00017C1E"/>
    <w:rsid w:val="000216CE"/>
    <w:rsid w:val="00021E4D"/>
    <w:rsid w:val="00021F38"/>
    <w:rsid w:val="000225BC"/>
    <w:rsid w:val="000232B2"/>
    <w:rsid w:val="0002334E"/>
    <w:rsid w:val="000241A8"/>
    <w:rsid w:val="00024A3E"/>
    <w:rsid w:val="00025B2F"/>
    <w:rsid w:val="0002779F"/>
    <w:rsid w:val="00030886"/>
    <w:rsid w:val="00030EDA"/>
    <w:rsid w:val="00031387"/>
    <w:rsid w:val="00031976"/>
    <w:rsid w:val="0003230F"/>
    <w:rsid w:val="0003268B"/>
    <w:rsid w:val="00034A39"/>
    <w:rsid w:val="000351E4"/>
    <w:rsid w:val="00036D3A"/>
    <w:rsid w:val="00036F66"/>
    <w:rsid w:val="00037849"/>
    <w:rsid w:val="000379A6"/>
    <w:rsid w:val="00037F81"/>
    <w:rsid w:val="00040070"/>
    <w:rsid w:val="000402BF"/>
    <w:rsid w:val="000418FC"/>
    <w:rsid w:val="00041D17"/>
    <w:rsid w:val="00042B40"/>
    <w:rsid w:val="00042D21"/>
    <w:rsid w:val="0004308B"/>
    <w:rsid w:val="000444F7"/>
    <w:rsid w:val="00045415"/>
    <w:rsid w:val="000456F8"/>
    <w:rsid w:val="00045E57"/>
    <w:rsid w:val="00047302"/>
    <w:rsid w:val="0005031D"/>
    <w:rsid w:val="00050AD2"/>
    <w:rsid w:val="00050E46"/>
    <w:rsid w:val="0005120D"/>
    <w:rsid w:val="00051850"/>
    <w:rsid w:val="00052E0E"/>
    <w:rsid w:val="00052E74"/>
    <w:rsid w:val="000550F9"/>
    <w:rsid w:val="00055407"/>
    <w:rsid w:val="0005548C"/>
    <w:rsid w:val="00055B9D"/>
    <w:rsid w:val="00055F97"/>
    <w:rsid w:val="0005623D"/>
    <w:rsid w:val="000566D2"/>
    <w:rsid w:val="00057379"/>
    <w:rsid w:val="000576AC"/>
    <w:rsid w:val="000578B6"/>
    <w:rsid w:val="00057C35"/>
    <w:rsid w:val="00060FC7"/>
    <w:rsid w:val="00061038"/>
    <w:rsid w:val="00061B0D"/>
    <w:rsid w:val="0006295C"/>
    <w:rsid w:val="00062C97"/>
    <w:rsid w:val="0006380F"/>
    <w:rsid w:val="00063A48"/>
    <w:rsid w:val="00064181"/>
    <w:rsid w:val="000649C4"/>
    <w:rsid w:val="00065D4D"/>
    <w:rsid w:val="00066996"/>
    <w:rsid w:val="00067014"/>
    <w:rsid w:val="00067214"/>
    <w:rsid w:val="000708B7"/>
    <w:rsid w:val="000708D5"/>
    <w:rsid w:val="000711BD"/>
    <w:rsid w:val="000717E8"/>
    <w:rsid w:val="00071E54"/>
    <w:rsid w:val="000738B5"/>
    <w:rsid w:val="000743F4"/>
    <w:rsid w:val="00076C28"/>
    <w:rsid w:val="00076CE7"/>
    <w:rsid w:val="000770B5"/>
    <w:rsid w:val="0007715D"/>
    <w:rsid w:val="0007752A"/>
    <w:rsid w:val="00077928"/>
    <w:rsid w:val="00077DDE"/>
    <w:rsid w:val="000802DB"/>
    <w:rsid w:val="00080D5C"/>
    <w:rsid w:val="00080E01"/>
    <w:rsid w:val="00081CA7"/>
    <w:rsid w:val="0008216E"/>
    <w:rsid w:val="0008292E"/>
    <w:rsid w:val="00084161"/>
    <w:rsid w:val="000849E0"/>
    <w:rsid w:val="00084A9F"/>
    <w:rsid w:val="0008530B"/>
    <w:rsid w:val="0008780E"/>
    <w:rsid w:val="00090892"/>
    <w:rsid w:val="00090C05"/>
    <w:rsid w:val="000916BF"/>
    <w:rsid w:val="0009270C"/>
    <w:rsid w:val="00092A97"/>
    <w:rsid w:val="00092B1D"/>
    <w:rsid w:val="000937DA"/>
    <w:rsid w:val="000945D9"/>
    <w:rsid w:val="0009524B"/>
    <w:rsid w:val="00095450"/>
    <w:rsid w:val="0009582F"/>
    <w:rsid w:val="0009597D"/>
    <w:rsid w:val="00095A19"/>
    <w:rsid w:val="000960A4"/>
    <w:rsid w:val="000966BC"/>
    <w:rsid w:val="000967B6"/>
    <w:rsid w:val="000A0023"/>
    <w:rsid w:val="000A0075"/>
    <w:rsid w:val="000A0F0E"/>
    <w:rsid w:val="000A11F1"/>
    <w:rsid w:val="000A33EF"/>
    <w:rsid w:val="000A37B3"/>
    <w:rsid w:val="000A384B"/>
    <w:rsid w:val="000A3A0B"/>
    <w:rsid w:val="000A4815"/>
    <w:rsid w:val="000A4960"/>
    <w:rsid w:val="000A5A8B"/>
    <w:rsid w:val="000B073A"/>
    <w:rsid w:val="000B077F"/>
    <w:rsid w:val="000B0EBD"/>
    <w:rsid w:val="000B106B"/>
    <w:rsid w:val="000B1142"/>
    <w:rsid w:val="000B2ABB"/>
    <w:rsid w:val="000B35C5"/>
    <w:rsid w:val="000B469F"/>
    <w:rsid w:val="000B5400"/>
    <w:rsid w:val="000B5F98"/>
    <w:rsid w:val="000B65B8"/>
    <w:rsid w:val="000B7A71"/>
    <w:rsid w:val="000C077A"/>
    <w:rsid w:val="000C0E25"/>
    <w:rsid w:val="000C1AC9"/>
    <w:rsid w:val="000C34BD"/>
    <w:rsid w:val="000C38BC"/>
    <w:rsid w:val="000C5160"/>
    <w:rsid w:val="000C576E"/>
    <w:rsid w:val="000C6AAF"/>
    <w:rsid w:val="000C6F3B"/>
    <w:rsid w:val="000D0847"/>
    <w:rsid w:val="000D1055"/>
    <w:rsid w:val="000D1A96"/>
    <w:rsid w:val="000D1BCB"/>
    <w:rsid w:val="000D251D"/>
    <w:rsid w:val="000D2CE9"/>
    <w:rsid w:val="000D2F82"/>
    <w:rsid w:val="000D31AF"/>
    <w:rsid w:val="000D4887"/>
    <w:rsid w:val="000D4CA4"/>
    <w:rsid w:val="000D549D"/>
    <w:rsid w:val="000D5F7F"/>
    <w:rsid w:val="000D6691"/>
    <w:rsid w:val="000D7195"/>
    <w:rsid w:val="000E0751"/>
    <w:rsid w:val="000E24C3"/>
    <w:rsid w:val="000E2866"/>
    <w:rsid w:val="000E3343"/>
    <w:rsid w:val="000E3891"/>
    <w:rsid w:val="000E38DD"/>
    <w:rsid w:val="000E49BA"/>
    <w:rsid w:val="000E4AA2"/>
    <w:rsid w:val="000E4F5C"/>
    <w:rsid w:val="000E6886"/>
    <w:rsid w:val="000E6D96"/>
    <w:rsid w:val="000E7BCD"/>
    <w:rsid w:val="000F0347"/>
    <w:rsid w:val="000F0E77"/>
    <w:rsid w:val="000F12F1"/>
    <w:rsid w:val="000F2B71"/>
    <w:rsid w:val="000F3278"/>
    <w:rsid w:val="000F3638"/>
    <w:rsid w:val="000F45D4"/>
    <w:rsid w:val="000F4741"/>
    <w:rsid w:val="000F48E2"/>
    <w:rsid w:val="000F523A"/>
    <w:rsid w:val="000F69B0"/>
    <w:rsid w:val="000F7CAB"/>
    <w:rsid w:val="00100CEC"/>
    <w:rsid w:val="0010107B"/>
    <w:rsid w:val="0010236E"/>
    <w:rsid w:val="0010247D"/>
    <w:rsid w:val="00102822"/>
    <w:rsid w:val="00102CED"/>
    <w:rsid w:val="00103E2D"/>
    <w:rsid w:val="00104971"/>
    <w:rsid w:val="00104A7C"/>
    <w:rsid w:val="00104BEF"/>
    <w:rsid w:val="00105253"/>
    <w:rsid w:val="0010555B"/>
    <w:rsid w:val="001057D7"/>
    <w:rsid w:val="0010638B"/>
    <w:rsid w:val="00106520"/>
    <w:rsid w:val="00106838"/>
    <w:rsid w:val="00106E9C"/>
    <w:rsid w:val="00107125"/>
    <w:rsid w:val="0011009D"/>
    <w:rsid w:val="0011036D"/>
    <w:rsid w:val="00110A65"/>
    <w:rsid w:val="00112045"/>
    <w:rsid w:val="00112450"/>
    <w:rsid w:val="00113993"/>
    <w:rsid w:val="00114094"/>
    <w:rsid w:val="001142D7"/>
    <w:rsid w:val="001143F1"/>
    <w:rsid w:val="00114B26"/>
    <w:rsid w:val="00115AF6"/>
    <w:rsid w:val="00116790"/>
    <w:rsid w:val="001179DF"/>
    <w:rsid w:val="00120145"/>
    <w:rsid w:val="0012112A"/>
    <w:rsid w:val="00123D85"/>
    <w:rsid w:val="00123DC9"/>
    <w:rsid w:val="001244C7"/>
    <w:rsid w:val="001265D0"/>
    <w:rsid w:val="00126826"/>
    <w:rsid w:val="00126C65"/>
    <w:rsid w:val="00130ADA"/>
    <w:rsid w:val="00130C11"/>
    <w:rsid w:val="00130F06"/>
    <w:rsid w:val="00131BE1"/>
    <w:rsid w:val="00132CFC"/>
    <w:rsid w:val="00135662"/>
    <w:rsid w:val="00135E18"/>
    <w:rsid w:val="00137025"/>
    <w:rsid w:val="001374F8"/>
    <w:rsid w:val="00137D7A"/>
    <w:rsid w:val="00141001"/>
    <w:rsid w:val="00143528"/>
    <w:rsid w:val="00143BAF"/>
    <w:rsid w:val="00144792"/>
    <w:rsid w:val="00144CDD"/>
    <w:rsid w:val="00144D1D"/>
    <w:rsid w:val="00145A97"/>
    <w:rsid w:val="001467E8"/>
    <w:rsid w:val="00151E1B"/>
    <w:rsid w:val="001524E7"/>
    <w:rsid w:val="0015288B"/>
    <w:rsid w:val="00152A3C"/>
    <w:rsid w:val="00153B47"/>
    <w:rsid w:val="00153FAB"/>
    <w:rsid w:val="00154CDB"/>
    <w:rsid w:val="00155172"/>
    <w:rsid w:val="00156247"/>
    <w:rsid w:val="00157B4F"/>
    <w:rsid w:val="00160395"/>
    <w:rsid w:val="00161364"/>
    <w:rsid w:val="00161B5F"/>
    <w:rsid w:val="0016249A"/>
    <w:rsid w:val="0016310D"/>
    <w:rsid w:val="001634C9"/>
    <w:rsid w:val="001640A2"/>
    <w:rsid w:val="00165D69"/>
    <w:rsid w:val="001662D2"/>
    <w:rsid w:val="0016635A"/>
    <w:rsid w:val="00166534"/>
    <w:rsid w:val="00166FA7"/>
    <w:rsid w:val="00167B52"/>
    <w:rsid w:val="00170171"/>
    <w:rsid w:val="00170DBB"/>
    <w:rsid w:val="00171514"/>
    <w:rsid w:val="00171685"/>
    <w:rsid w:val="00172B2E"/>
    <w:rsid w:val="00173746"/>
    <w:rsid w:val="00173830"/>
    <w:rsid w:val="00173910"/>
    <w:rsid w:val="0017396B"/>
    <w:rsid w:val="00175A88"/>
    <w:rsid w:val="00175B3F"/>
    <w:rsid w:val="00175DD4"/>
    <w:rsid w:val="00177380"/>
    <w:rsid w:val="0018023F"/>
    <w:rsid w:val="00180E3A"/>
    <w:rsid w:val="0018121C"/>
    <w:rsid w:val="00182207"/>
    <w:rsid w:val="0018319F"/>
    <w:rsid w:val="00185028"/>
    <w:rsid w:val="001850E2"/>
    <w:rsid w:val="00185399"/>
    <w:rsid w:val="001853C8"/>
    <w:rsid w:val="00185E12"/>
    <w:rsid w:val="001870A3"/>
    <w:rsid w:val="00187320"/>
    <w:rsid w:val="001874DE"/>
    <w:rsid w:val="001875DE"/>
    <w:rsid w:val="001876EA"/>
    <w:rsid w:val="001877A9"/>
    <w:rsid w:val="0018794A"/>
    <w:rsid w:val="00190775"/>
    <w:rsid w:val="00190877"/>
    <w:rsid w:val="00191238"/>
    <w:rsid w:val="00192273"/>
    <w:rsid w:val="0019330B"/>
    <w:rsid w:val="0019349B"/>
    <w:rsid w:val="00195E6E"/>
    <w:rsid w:val="00197F5C"/>
    <w:rsid w:val="001A088D"/>
    <w:rsid w:val="001A0FB6"/>
    <w:rsid w:val="001A1158"/>
    <w:rsid w:val="001A1A17"/>
    <w:rsid w:val="001A25D6"/>
    <w:rsid w:val="001A2FA4"/>
    <w:rsid w:val="001A3266"/>
    <w:rsid w:val="001A4945"/>
    <w:rsid w:val="001A5349"/>
    <w:rsid w:val="001A6322"/>
    <w:rsid w:val="001B096D"/>
    <w:rsid w:val="001B2004"/>
    <w:rsid w:val="001B4AA6"/>
    <w:rsid w:val="001B4E90"/>
    <w:rsid w:val="001B535D"/>
    <w:rsid w:val="001B5720"/>
    <w:rsid w:val="001B7B84"/>
    <w:rsid w:val="001C009D"/>
    <w:rsid w:val="001C0962"/>
    <w:rsid w:val="001C0DE1"/>
    <w:rsid w:val="001C1F8B"/>
    <w:rsid w:val="001C2862"/>
    <w:rsid w:val="001C3626"/>
    <w:rsid w:val="001C5E5A"/>
    <w:rsid w:val="001C6C64"/>
    <w:rsid w:val="001D0172"/>
    <w:rsid w:val="001D0572"/>
    <w:rsid w:val="001D1093"/>
    <w:rsid w:val="001D16EF"/>
    <w:rsid w:val="001D4001"/>
    <w:rsid w:val="001D5644"/>
    <w:rsid w:val="001D5842"/>
    <w:rsid w:val="001D5BB0"/>
    <w:rsid w:val="001D61EA"/>
    <w:rsid w:val="001D636A"/>
    <w:rsid w:val="001D74F9"/>
    <w:rsid w:val="001D77BC"/>
    <w:rsid w:val="001E0C0F"/>
    <w:rsid w:val="001E29F5"/>
    <w:rsid w:val="001E38AB"/>
    <w:rsid w:val="001E39F8"/>
    <w:rsid w:val="001E4619"/>
    <w:rsid w:val="001E4FE3"/>
    <w:rsid w:val="001E57A4"/>
    <w:rsid w:val="001E6D83"/>
    <w:rsid w:val="001E72B6"/>
    <w:rsid w:val="001E7366"/>
    <w:rsid w:val="001F0002"/>
    <w:rsid w:val="001F10C5"/>
    <w:rsid w:val="001F1397"/>
    <w:rsid w:val="001F14DB"/>
    <w:rsid w:val="001F15EA"/>
    <w:rsid w:val="001F1C48"/>
    <w:rsid w:val="001F24BD"/>
    <w:rsid w:val="001F2662"/>
    <w:rsid w:val="001F26A5"/>
    <w:rsid w:val="001F2C08"/>
    <w:rsid w:val="001F3765"/>
    <w:rsid w:val="001F4203"/>
    <w:rsid w:val="001F431B"/>
    <w:rsid w:val="001F57AA"/>
    <w:rsid w:val="001F5E59"/>
    <w:rsid w:val="001F64A2"/>
    <w:rsid w:val="001F6968"/>
    <w:rsid w:val="001F6AC3"/>
    <w:rsid w:val="001F6D3F"/>
    <w:rsid w:val="00200FE3"/>
    <w:rsid w:val="0020115F"/>
    <w:rsid w:val="002013BC"/>
    <w:rsid w:val="002021F6"/>
    <w:rsid w:val="002021F8"/>
    <w:rsid w:val="002026A7"/>
    <w:rsid w:val="00203356"/>
    <w:rsid w:val="002042B6"/>
    <w:rsid w:val="0020444C"/>
    <w:rsid w:val="00204741"/>
    <w:rsid w:val="002059F6"/>
    <w:rsid w:val="00206371"/>
    <w:rsid w:val="00206661"/>
    <w:rsid w:val="002067FB"/>
    <w:rsid w:val="00207A00"/>
    <w:rsid w:val="00207BF3"/>
    <w:rsid w:val="00207F0B"/>
    <w:rsid w:val="00211449"/>
    <w:rsid w:val="002114E1"/>
    <w:rsid w:val="002120B8"/>
    <w:rsid w:val="002125EF"/>
    <w:rsid w:val="00212D6D"/>
    <w:rsid w:val="00212F20"/>
    <w:rsid w:val="00214CAD"/>
    <w:rsid w:val="0021548C"/>
    <w:rsid w:val="00216BBC"/>
    <w:rsid w:val="00217593"/>
    <w:rsid w:val="00221984"/>
    <w:rsid w:val="00221A5E"/>
    <w:rsid w:val="00221C58"/>
    <w:rsid w:val="00222DD2"/>
    <w:rsid w:val="0022318A"/>
    <w:rsid w:val="00223A47"/>
    <w:rsid w:val="00224471"/>
    <w:rsid w:val="002276D3"/>
    <w:rsid w:val="002311C4"/>
    <w:rsid w:val="002312C3"/>
    <w:rsid w:val="00231EF3"/>
    <w:rsid w:val="002321B4"/>
    <w:rsid w:val="0023316D"/>
    <w:rsid w:val="00233544"/>
    <w:rsid w:val="00233675"/>
    <w:rsid w:val="00233E04"/>
    <w:rsid w:val="00233F38"/>
    <w:rsid w:val="0023413F"/>
    <w:rsid w:val="002343D9"/>
    <w:rsid w:val="00234683"/>
    <w:rsid w:val="002347CE"/>
    <w:rsid w:val="00234A57"/>
    <w:rsid w:val="00234BA4"/>
    <w:rsid w:val="00235749"/>
    <w:rsid w:val="00236937"/>
    <w:rsid w:val="00237197"/>
    <w:rsid w:val="00240F12"/>
    <w:rsid w:val="002411BE"/>
    <w:rsid w:val="00241394"/>
    <w:rsid w:val="0024152E"/>
    <w:rsid w:val="00241B6D"/>
    <w:rsid w:val="00241E2A"/>
    <w:rsid w:val="00242120"/>
    <w:rsid w:val="00242AB8"/>
    <w:rsid w:val="00242CD3"/>
    <w:rsid w:val="00243844"/>
    <w:rsid w:val="00244CBA"/>
    <w:rsid w:val="00245F68"/>
    <w:rsid w:val="0024629F"/>
    <w:rsid w:val="00246BD9"/>
    <w:rsid w:val="00246DF2"/>
    <w:rsid w:val="0024729C"/>
    <w:rsid w:val="00250038"/>
    <w:rsid w:val="0025032C"/>
    <w:rsid w:val="002505AF"/>
    <w:rsid w:val="00250F31"/>
    <w:rsid w:val="0025284A"/>
    <w:rsid w:val="002529C1"/>
    <w:rsid w:val="00252D0E"/>
    <w:rsid w:val="00254AC6"/>
    <w:rsid w:val="0025565C"/>
    <w:rsid w:val="0025626C"/>
    <w:rsid w:val="00256309"/>
    <w:rsid w:val="00256DB8"/>
    <w:rsid w:val="00263BC5"/>
    <w:rsid w:val="002654DA"/>
    <w:rsid w:val="0026567A"/>
    <w:rsid w:val="00265749"/>
    <w:rsid w:val="00265F93"/>
    <w:rsid w:val="002670B7"/>
    <w:rsid w:val="002675AC"/>
    <w:rsid w:val="00270A29"/>
    <w:rsid w:val="002722C7"/>
    <w:rsid w:val="00272A73"/>
    <w:rsid w:val="002745C5"/>
    <w:rsid w:val="002748BB"/>
    <w:rsid w:val="002749B7"/>
    <w:rsid w:val="0027623D"/>
    <w:rsid w:val="00276352"/>
    <w:rsid w:val="00276F31"/>
    <w:rsid w:val="00277B8F"/>
    <w:rsid w:val="00280C17"/>
    <w:rsid w:val="002810B4"/>
    <w:rsid w:val="002818B6"/>
    <w:rsid w:val="00281CDF"/>
    <w:rsid w:val="0028288C"/>
    <w:rsid w:val="00282ABD"/>
    <w:rsid w:val="0028300B"/>
    <w:rsid w:val="002832E3"/>
    <w:rsid w:val="00284392"/>
    <w:rsid w:val="002843E0"/>
    <w:rsid w:val="002851FC"/>
    <w:rsid w:val="002857A0"/>
    <w:rsid w:val="00286D9B"/>
    <w:rsid w:val="0028748E"/>
    <w:rsid w:val="002904E4"/>
    <w:rsid w:val="0029090B"/>
    <w:rsid w:val="00291CD9"/>
    <w:rsid w:val="00291ED5"/>
    <w:rsid w:val="00292040"/>
    <w:rsid w:val="00293002"/>
    <w:rsid w:val="002930C0"/>
    <w:rsid w:val="0029425D"/>
    <w:rsid w:val="0029430E"/>
    <w:rsid w:val="002949A9"/>
    <w:rsid w:val="00295644"/>
    <w:rsid w:val="00295EC1"/>
    <w:rsid w:val="00296E09"/>
    <w:rsid w:val="00297726"/>
    <w:rsid w:val="002A038C"/>
    <w:rsid w:val="002A0532"/>
    <w:rsid w:val="002A0A1D"/>
    <w:rsid w:val="002A0A66"/>
    <w:rsid w:val="002A0A9D"/>
    <w:rsid w:val="002A0F48"/>
    <w:rsid w:val="002A1049"/>
    <w:rsid w:val="002A1640"/>
    <w:rsid w:val="002A2756"/>
    <w:rsid w:val="002A337A"/>
    <w:rsid w:val="002A41A3"/>
    <w:rsid w:val="002A5EF0"/>
    <w:rsid w:val="002B0071"/>
    <w:rsid w:val="002B02BF"/>
    <w:rsid w:val="002B0513"/>
    <w:rsid w:val="002B069B"/>
    <w:rsid w:val="002B1BE4"/>
    <w:rsid w:val="002B1CA3"/>
    <w:rsid w:val="002B2976"/>
    <w:rsid w:val="002B3B4E"/>
    <w:rsid w:val="002B3FC4"/>
    <w:rsid w:val="002B4BDB"/>
    <w:rsid w:val="002B4C65"/>
    <w:rsid w:val="002B4ED7"/>
    <w:rsid w:val="002B52E3"/>
    <w:rsid w:val="002B6285"/>
    <w:rsid w:val="002C1665"/>
    <w:rsid w:val="002C1748"/>
    <w:rsid w:val="002C1E04"/>
    <w:rsid w:val="002C248C"/>
    <w:rsid w:val="002C26D8"/>
    <w:rsid w:val="002C2EAD"/>
    <w:rsid w:val="002C302B"/>
    <w:rsid w:val="002C48A9"/>
    <w:rsid w:val="002C54AA"/>
    <w:rsid w:val="002C6F5B"/>
    <w:rsid w:val="002C7FBC"/>
    <w:rsid w:val="002D045B"/>
    <w:rsid w:val="002D0488"/>
    <w:rsid w:val="002D0F02"/>
    <w:rsid w:val="002D3CF7"/>
    <w:rsid w:val="002D3D60"/>
    <w:rsid w:val="002D41EB"/>
    <w:rsid w:val="002D48F7"/>
    <w:rsid w:val="002D4900"/>
    <w:rsid w:val="002D540B"/>
    <w:rsid w:val="002D5B9A"/>
    <w:rsid w:val="002D603F"/>
    <w:rsid w:val="002D7956"/>
    <w:rsid w:val="002E0886"/>
    <w:rsid w:val="002E2BE2"/>
    <w:rsid w:val="002E2F78"/>
    <w:rsid w:val="002E3245"/>
    <w:rsid w:val="002E3A14"/>
    <w:rsid w:val="002E3CAC"/>
    <w:rsid w:val="002E4DD2"/>
    <w:rsid w:val="002E537D"/>
    <w:rsid w:val="002E55CC"/>
    <w:rsid w:val="002E626E"/>
    <w:rsid w:val="002E63B2"/>
    <w:rsid w:val="002E6AFC"/>
    <w:rsid w:val="002F06C4"/>
    <w:rsid w:val="002F2EDC"/>
    <w:rsid w:val="002F2FF7"/>
    <w:rsid w:val="002F3C8D"/>
    <w:rsid w:val="002F4103"/>
    <w:rsid w:val="002F46DC"/>
    <w:rsid w:val="002F48B8"/>
    <w:rsid w:val="002F4D83"/>
    <w:rsid w:val="002F5C85"/>
    <w:rsid w:val="002F657D"/>
    <w:rsid w:val="002F7991"/>
    <w:rsid w:val="00300074"/>
    <w:rsid w:val="003003BB"/>
    <w:rsid w:val="003004BB"/>
    <w:rsid w:val="0030074C"/>
    <w:rsid w:val="0030206F"/>
    <w:rsid w:val="00302E2C"/>
    <w:rsid w:val="0030531A"/>
    <w:rsid w:val="003057EB"/>
    <w:rsid w:val="00305C3C"/>
    <w:rsid w:val="003060AF"/>
    <w:rsid w:val="00306331"/>
    <w:rsid w:val="0030712C"/>
    <w:rsid w:val="0030772B"/>
    <w:rsid w:val="00307AFE"/>
    <w:rsid w:val="003107E6"/>
    <w:rsid w:val="003116FA"/>
    <w:rsid w:val="003121DB"/>
    <w:rsid w:val="00313724"/>
    <w:rsid w:val="00313A5E"/>
    <w:rsid w:val="00314124"/>
    <w:rsid w:val="00314A62"/>
    <w:rsid w:val="003151F1"/>
    <w:rsid w:val="00316676"/>
    <w:rsid w:val="00317500"/>
    <w:rsid w:val="00321195"/>
    <w:rsid w:val="00321465"/>
    <w:rsid w:val="003214E4"/>
    <w:rsid w:val="003225E3"/>
    <w:rsid w:val="003228B6"/>
    <w:rsid w:val="00322B6B"/>
    <w:rsid w:val="00323B2A"/>
    <w:rsid w:val="00323F90"/>
    <w:rsid w:val="003257BA"/>
    <w:rsid w:val="00325ECA"/>
    <w:rsid w:val="003262FA"/>
    <w:rsid w:val="003263AD"/>
    <w:rsid w:val="0032746E"/>
    <w:rsid w:val="00327E0D"/>
    <w:rsid w:val="00330A3B"/>
    <w:rsid w:val="00330B72"/>
    <w:rsid w:val="00330E2B"/>
    <w:rsid w:val="00332016"/>
    <w:rsid w:val="0033279B"/>
    <w:rsid w:val="00333311"/>
    <w:rsid w:val="00334EDC"/>
    <w:rsid w:val="00335687"/>
    <w:rsid w:val="003373D2"/>
    <w:rsid w:val="00337AD1"/>
    <w:rsid w:val="003403F8"/>
    <w:rsid w:val="00341DF7"/>
    <w:rsid w:val="003427A3"/>
    <w:rsid w:val="003428B3"/>
    <w:rsid w:val="0034293E"/>
    <w:rsid w:val="00343AAB"/>
    <w:rsid w:val="003445F4"/>
    <w:rsid w:val="00344843"/>
    <w:rsid w:val="00345037"/>
    <w:rsid w:val="0034544E"/>
    <w:rsid w:val="00345F3F"/>
    <w:rsid w:val="00346E26"/>
    <w:rsid w:val="00350272"/>
    <w:rsid w:val="003511F3"/>
    <w:rsid w:val="003518BB"/>
    <w:rsid w:val="00352002"/>
    <w:rsid w:val="003529B4"/>
    <w:rsid w:val="00353443"/>
    <w:rsid w:val="00353560"/>
    <w:rsid w:val="003543F0"/>
    <w:rsid w:val="00356676"/>
    <w:rsid w:val="003577B6"/>
    <w:rsid w:val="0036054C"/>
    <w:rsid w:val="00360D0A"/>
    <w:rsid w:val="0036194C"/>
    <w:rsid w:val="003641BE"/>
    <w:rsid w:val="003643D7"/>
    <w:rsid w:val="00364C8B"/>
    <w:rsid w:val="00365548"/>
    <w:rsid w:val="00365B40"/>
    <w:rsid w:val="00366B3D"/>
    <w:rsid w:val="00367ABC"/>
    <w:rsid w:val="00367C0B"/>
    <w:rsid w:val="0037348C"/>
    <w:rsid w:val="0037354A"/>
    <w:rsid w:val="003741C6"/>
    <w:rsid w:val="003746EA"/>
    <w:rsid w:val="00374EAA"/>
    <w:rsid w:val="00375F42"/>
    <w:rsid w:val="003761F1"/>
    <w:rsid w:val="00376700"/>
    <w:rsid w:val="003773EC"/>
    <w:rsid w:val="00377599"/>
    <w:rsid w:val="00382BAE"/>
    <w:rsid w:val="00382C15"/>
    <w:rsid w:val="00383003"/>
    <w:rsid w:val="00384067"/>
    <w:rsid w:val="003859B4"/>
    <w:rsid w:val="003862CA"/>
    <w:rsid w:val="003871F6"/>
    <w:rsid w:val="00387E9A"/>
    <w:rsid w:val="00390FE8"/>
    <w:rsid w:val="003917DF"/>
    <w:rsid w:val="00391C5F"/>
    <w:rsid w:val="003920B1"/>
    <w:rsid w:val="00392601"/>
    <w:rsid w:val="003929C0"/>
    <w:rsid w:val="00393483"/>
    <w:rsid w:val="003937C5"/>
    <w:rsid w:val="00394796"/>
    <w:rsid w:val="00394EF9"/>
    <w:rsid w:val="00396902"/>
    <w:rsid w:val="00396BD7"/>
    <w:rsid w:val="00397F64"/>
    <w:rsid w:val="00397FD9"/>
    <w:rsid w:val="003A0414"/>
    <w:rsid w:val="003A06F8"/>
    <w:rsid w:val="003A138B"/>
    <w:rsid w:val="003A1543"/>
    <w:rsid w:val="003A1FB3"/>
    <w:rsid w:val="003A2FDD"/>
    <w:rsid w:val="003A3F44"/>
    <w:rsid w:val="003A4407"/>
    <w:rsid w:val="003A4844"/>
    <w:rsid w:val="003A6ADF"/>
    <w:rsid w:val="003B03F0"/>
    <w:rsid w:val="003B05A9"/>
    <w:rsid w:val="003B0C72"/>
    <w:rsid w:val="003B2E12"/>
    <w:rsid w:val="003B3087"/>
    <w:rsid w:val="003B3130"/>
    <w:rsid w:val="003B4CAE"/>
    <w:rsid w:val="003B515C"/>
    <w:rsid w:val="003B5CCF"/>
    <w:rsid w:val="003B62B0"/>
    <w:rsid w:val="003B6540"/>
    <w:rsid w:val="003B6833"/>
    <w:rsid w:val="003B7E1E"/>
    <w:rsid w:val="003C038A"/>
    <w:rsid w:val="003C07CB"/>
    <w:rsid w:val="003C1FFF"/>
    <w:rsid w:val="003C23D6"/>
    <w:rsid w:val="003C31C0"/>
    <w:rsid w:val="003C4514"/>
    <w:rsid w:val="003C5510"/>
    <w:rsid w:val="003C5C0B"/>
    <w:rsid w:val="003C641E"/>
    <w:rsid w:val="003C7F19"/>
    <w:rsid w:val="003D06FC"/>
    <w:rsid w:val="003D1048"/>
    <w:rsid w:val="003D12E4"/>
    <w:rsid w:val="003D17BB"/>
    <w:rsid w:val="003D1C46"/>
    <w:rsid w:val="003D27CD"/>
    <w:rsid w:val="003D2A66"/>
    <w:rsid w:val="003D37DC"/>
    <w:rsid w:val="003D41A8"/>
    <w:rsid w:val="003D4A4C"/>
    <w:rsid w:val="003D50FA"/>
    <w:rsid w:val="003D52DF"/>
    <w:rsid w:val="003D5E6C"/>
    <w:rsid w:val="003D60DA"/>
    <w:rsid w:val="003D65E9"/>
    <w:rsid w:val="003D7703"/>
    <w:rsid w:val="003D7AF9"/>
    <w:rsid w:val="003E0A48"/>
    <w:rsid w:val="003E1084"/>
    <w:rsid w:val="003E1528"/>
    <w:rsid w:val="003E1799"/>
    <w:rsid w:val="003E2CB1"/>
    <w:rsid w:val="003E2F9E"/>
    <w:rsid w:val="003E36D3"/>
    <w:rsid w:val="003E3FED"/>
    <w:rsid w:val="003E4235"/>
    <w:rsid w:val="003E4B49"/>
    <w:rsid w:val="003E5248"/>
    <w:rsid w:val="003E62A8"/>
    <w:rsid w:val="003E6445"/>
    <w:rsid w:val="003E69A9"/>
    <w:rsid w:val="003E6E84"/>
    <w:rsid w:val="003E724B"/>
    <w:rsid w:val="003E797D"/>
    <w:rsid w:val="003F069E"/>
    <w:rsid w:val="003F1381"/>
    <w:rsid w:val="003F20BE"/>
    <w:rsid w:val="003F395C"/>
    <w:rsid w:val="003F397D"/>
    <w:rsid w:val="003F42A7"/>
    <w:rsid w:val="003F71EB"/>
    <w:rsid w:val="00400464"/>
    <w:rsid w:val="004006DD"/>
    <w:rsid w:val="00401417"/>
    <w:rsid w:val="004015E1"/>
    <w:rsid w:val="004017A7"/>
    <w:rsid w:val="004032A7"/>
    <w:rsid w:val="004038CF"/>
    <w:rsid w:val="0040413B"/>
    <w:rsid w:val="004046D7"/>
    <w:rsid w:val="00404E69"/>
    <w:rsid w:val="004059EF"/>
    <w:rsid w:val="00407973"/>
    <w:rsid w:val="00410B9D"/>
    <w:rsid w:val="004116ED"/>
    <w:rsid w:val="00412ED0"/>
    <w:rsid w:val="004138E1"/>
    <w:rsid w:val="004159B2"/>
    <w:rsid w:val="0041647A"/>
    <w:rsid w:val="00416CA1"/>
    <w:rsid w:val="00417299"/>
    <w:rsid w:val="0041730A"/>
    <w:rsid w:val="00421B7E"/>
    <w:rsid w:val="00421D83"/>
    <w:rsid w:val="00422469"/>
    <w:rsid w:val="0042310F"/>
    <w:rsid w:val="0042381F"/>
    <w:rsid w:val="00423DB7"/>
    <w:rsid w:val="004243A0"/>
    <w:rsid w:val="00426D7F"/>
    <w:rsid w:val="00427A79"/>
    <w:rsid w:val="00430037"/>
    <w:rsid w:val="00430043"/>
    <w:rsid w:val="004309A2"/>
    <w:rsid w:val="00430C70"/>
    <w:rsid w:val="00432F18"/>
    <w:rsid w:val="0043518F"/>
    <w:rsid w:val="004366B8"/>
    <w:rsid w:val="00436A90"/>
    <w:rsid w:val="00437C7C"/>
    <w:rsid w:val="0044075E"/>
    <w:rsid w:val="00441C0D"/>
    <w:rsid w:val="00442F00"/>
    <w:rsid w:val="004437FB"/>
    <w:rsid w:val="00444604"/>
    <w:rsid w:val="0044597F"/>
    <w:rsid w:val="00447E41"/>
    <w:rsid w:val="00450660"/>
    <w:rsid w:val="0045120F"/>
    <w:rsid w:val="0045285F"/>
    <w:rsid w:val="00455042"/>
    <w:rsid w:val="00455236"/>
    <w:rsid w:val="004555B9"/>
    <w:rsid w:val="0045642E"/>
    <w:rsid w:val="00456715"/>
    <w:rsid w:val="00457149"/>
    <w:rsid w:val="0045760E"/>
    <w:rsid w:val="004579E9"/>
    <w:rsid w:val="00457D25"/>
    <w:rsid w:val="00457F0B"/>
    <w:rsid w:val="004608F8"/>
    <w:rsid w:val="0046228B"/>
    <w:rsid w:val="00462CD3"/>
    <w:rsid w:val="00463AEA"/>
    <w:rsid w:val="0046461C"/>
    <w:rsid w:val="00465365"/>
    <w:rsid w:val="004724E9"/>
    <w:rsid w:val="00477DAD"/>
    <w:rsid w:val="0048005E"/>
    <w:rsid w:val="00480F2E"/>
    <w:rsid w:val="0048176E"/>
    <w:rsid w:val="00482499"/>
    <w:rsid w:val="004829DC"/>
    <w:rsid w:val="004832F8"/>
    <w:rsid w:val="004834E0"/>
    <w:rsid w:val="00483DA2"/>
    <w:rsid w:val="00485825"/>
    <w:rsid w:val="00486087"/>
    <w:rsid w:val="004864BC"/>
    <w:rsid w:val="00486EC6"/>
    <w:rsid w:val="00486FB4"/>
    <w:rsid w:val="00487195"/>
    <w:rsid w:val="00487EF6"/>
    <w:rsid w:val="00487FE9"/>
    <w:rsid w:val="0049000A"/>
    <w:rsid w:val="00491386"/>
    <w:rsid w:val="0049166A"/>
    <w:rsid w:val="004917DC"/>
    <w:rsid w:val="00492665"/>
    <w:rsid w:val="00492766"/>
    <w:rsid w:val="00493618"/>
    <w:rsid w:val="0049362D"/>
    <w:rsid w:val="004943EE"/>
    <w:rsid w:val="00494FE6"/>
    <w:rsid w:val="00495B65"/>
    <w:rsid w:val="00495EBA"/>
    <w:rsid w:val="0049760E"/>
    <w:rsid w:val="00497CC2"/>
    <w:rsid w:val="004A1348"/>
    <w:rsid w:val="004A1633"/>
    <w:rsid w:val="004A312B"/>
    <w:rsid w:val="004A3722"/>
    <w:rsid w:val="004A3859"/>
    <w:rsid w:val="004A3B1E"/>
    <w:rsid w:val="004A4635"/>
    <w:rsid w:val="004A4F0C"/>
    <w:rsid w:val="004A5376"/>
    <w:rsid w:val="004A5AC9"/>
    <w:rsid w:val="004A6013"/>
    <w:rsid w:val="004A6685"/>
    <w:rsid w:val="004A6D63"/>
    <w:rsid w:val="004A752B"/>
    <w:rsid w:val="004A7A3E"/>
    <w:rsid w:val="004A7D4B"/>
    <w:rsid w:val="004A7DF2"/>
    <w:rsid w:val="004B0568"/>
    <w:rsid w:val="004B1747"/>
    <w:rsid w:val="004B186B"/>
    <w:rsid w:val="004B2F17"/>
    <w:rsid w:val="004B3C46"/>
    <w:rsid w:val="004B6012"/>
    <w:rsid w:val="004B614C"/>
    <w:rsid w:val="004B6B29"/>
    <w:rsid w:val="004B755E"/>
    <w:rsid w:val="004B7958"/>
    <w:rsid w:val="004C0A58"/>
    <w:rsid w:val="004C0AC2"/>
    <w:rsid w:val="004C0F0C"/>
    <w:rsid w:val="004C0F69"/>
    <w:rsid w:val="004C2B2C"/>
    <w:rsid w:val="004C2F1F"/>
    <w:rsid w:val="004C372C"/>
    <w:rsid w:val="004C55CB"/>
    <w:rsid w:val="004C5FDD"/>
    <w:rsid w:val="004C667D"/>
    <w:rsid w:val="004C7186"/>
    <w:rsid w:val="004C77BA"/>
    <w:rsid w:val="004C7D1A"/>
    <w:rsid w:val="004D029A"/>
    <w:rsid w:val="004D0444"/>
    <w:rsid w:val="004D088C"/>
    <w:rsid w:val="004D08CE"/>
    <w:rsid w:val="004D0F68"/>
    <w:rsid w:val="004D1980"/>
    <w:rsid w:val="004D1DB7"/>
    <w:rsid w:val="004D21C2"/>
    <w:rsid w:val="004D377C"/>
    <w:rsid w:val="004D3C0B"/>
    <w:rsid w:val="004D3D61"/>
    <w:rsid w:val="004D4CB9"/>
    <w:rsid w:val="004D4F1F"/>
    <w:rsid w:val="004D60E7"/>
    <w:rsid w:val="004D69FC"/>
    <w:rsid w:val="004D75FA"/>
    <w:rsid w:val="004E0219"/>
    <w:rsid w:val="004E2641"/>
    <w:rsid w:val="004E359D"/>
    <w:rsid w:val="004E36DF"/>
    <w:rsid w:val="004E6071"/>
    <w:rsid w:val="004E72EE"/>
    <w:rsid w:val="004F0380"/>
    <w:rsid w:val="004F0E6F"/>
    <w:rsid w:val="004F1022"/>
    <w:rsid w:val="004F15F0"/>
    <w:rsid w:val="004F2F9F"/>
    <w:rsid w:val="004F3206"/>
    <w:rsid w:val="004F640F"/>
    <w:rsid w:val="004F756D"/>
    <w:rsid w:val="0050016D"/>
    <w:rsid w:val="0050161D"/>
    <w:rsid w:val="0050273B"/>
    <w:rsid w:val="00502A10"/>
    <w:rsid w:val="00502B56"/>
    <w:rsid w:val="00502B7A"/>
    <w:rsid w:val="005031A8"/>
    <w:rsid w:val="00503305"/>
    <w:rsid w:val="005041CE"/>
    <w:rsid w:val="00504246"/>
    <w:rsid w:val="00505C40"/>
    <w:rsid w:val="00506B1A"/>
    <w:rsid w:val="00507752"/>
    <w:rsid w:val="0051175D"/>
    <w:rsid w:val="00511A8F"/>
    <w:rsid w:val="00512617"/>
    <w:rsid w:val="005147B6"/>
    <w:rsid w:val="005147BB"/>
    <w:rsid w:val="005148C3"/>
    <w:rsid w:val="005156E1"/>
    <w:rsid w:val="00515804"/>
    <w:rsid w:val="00515DDB"/>
    <w:rsid w:val="005171B3"/>
    <w:rsid w:val="00521335"/>
    <w:rsid w:val="0052237A"/>
    <w:rsid w:val="00522A5E"/>
    <w:rsid w:val="00522D3C"/>
    <w:rsid w:val="005242ED"/>
    <w:rsid w:val="00524BAE"/>
    <w:rsid w:val="00524EC2"/>
    <w:rsid w:val="005250A5"/>
    <w:rsid w:val="005254B0"/>
    <w:rsid w:val="005257C3"/>
    <w:rsid w:val="00526086"/>
    <w:rsid w:val="005260BB"/>
    <w:rsid w:val="00530406"/>
    <w:rsid w:val="00531055"/>
    <w:rsid w:val="00531338"/>
    <w:rsid w:val="0053135F"/>
    <w:rsid w:val="005324A2"/>
    <w:rsid w:val="00534566"/>
    <w:rsid w:val="00534A2F"/>
    <w:rsid w:val="00534D82"/>
    <w:rsid w:val="005351AA"/>
    <w:rsid w:val="00535346"/>
    <w:rsid w:val="0054056C"/>
    <w:rsid w:val="00540C0E"/>
    <w:rsid w:val="00540CCC"/>
    <w:rsid w:val="00540F2F"/>
    <w:rsid w:val="00540FEA"/>
    <w:rsid w:val="0054152A"/>
    <w:rsid w:val="005428EA"/>
    <w:rsid w:val="005433E6"/>
    <w:rsid w:val="00543D3D"/>
    <w:rsid w:val="0054477E"/>
    <w:rsid w:val="00546185"/>
    <w:rsid w:val="00547091"/>
    <w:rsid w:val="005474EF"/>
    <w:rsid w:val="0054777D"/>
    <w:rsid w:val="00547809"/>
    <w:rsid w:val="00547ACA"/>
    <w:rsid w:val="00552BCD"/>
    <w:rsid w:val="00553E45"/>
    <w:rsid w:val="00555816"/>
    <w:rsid w:val="00555B09"/>
    <w:rsid w:val="00555B35"/>
    <w:rsid w:val="005566D6"/>
    <w:rsid w:val="0055763E"/>
    <w:rsid w:val="0055770C"/>
    <w:rsid w:val="005604C7"/>
    <w:rsid w:val="005620AB"/>
    <w:rsid w:val="00562504"/>
    <w:rsid w:val="00562624"/>
    <w:rsid w:val="00563609"/>
    <w:rsid w:val="00564AF5"/>
    <w:rsid w:val="00565438"/>
    <w:rsid w:val="00566167"/>
    <w:rsid w:val="00566593"/>
    <w:rsid w:val="00567009"/>
    <w:rsid w:val="00567E55"/>
    <w:rsid w:val="00570DC1"/>
    <w:rsid w:val="00570DD1"/>
    <w:rsid w:val="005717C4"/>
    <w:rsid w:val="00573320"/>
    <w:rsid w:val="00573A40"/>
    <w:rsid w:val="005742EF"/>
    <w:rsid w:val="005753E1"/>
    <w:rsid w:val="00575629"/>
    <w:rsid w:val="005767E4"/>
    <w:rsid w:val="005774BD"/>
    <w:rsid w:val="0058018E"/>
    <w:rsid w:val="0058032B"/>
    <w:rsid w:val="00580EAE"/>
    <w:rsid w:val="0058204E"/>
    <w:rsid w:val="0058305F"/>
    <w:rsid w:val="00583D21"/>
    <w:rsid w:val="00583EB6"/>
    <w:rsid w:val="00585458"/>
    <w:rsid w:val="005859E0"/>
    <w:rsid w:val="00585A02"/>
    <w:rsid w:val="00586BC4"/>
    <w:rsid w:val="00587484"/>
    <w:rsid w:val="0058785F"/>
    <w:rsid w:val="0059150C"/>
    <w:rsid w:val="00591B7E"/>
    <w:rsid w:val="00591CF5"/>
    <w:rsid w:val="0059333F"/>
    <w:rsid w:val="00594506"/>
    <w:rsid w:val="005948D3"/>
    <w:rsid w:val="00595620"/>
    <w:rsid w:val="0059605E"/>
    <w:rsid w:val="005975C5"/>
    <w:rsid w:val="005A0EDA"/>
    <w:rsid w:val="005A1C7B"/>
    <w:rsid w:val="005A2AAD"/>
    <w:rsid w:val="005A45F4"/>
    <w:rsid w:val="005A61CC"/>
    <w:rsid w:val="005A757E"/>
    <w:rsid w:val="005A797F"/>
    <w:rsid w:val="005B2875"/>
    <w:rsid w:val="005B2AAE"/>
    <w:rsid w:val="005B2CD2"/>
    <w:rsid w:val="005B3065"/>
    <w:rsid w:val="005B32B6"/>
    <w:rsid w:val="005B33C8"/>
    <w:rsid w:val="005B34FC"/>
    <w:rsid w:val="005B4101"/>
    <w:rsid w:val="005B4DF9"/>
    <w:rsid w:val="005B4F63"/>
    <w:rsid w:val="005B50B0"/>
    <w:rsid w:val="005B5509"/>
    <w:rsid w:val="005B5D18"/>
    <w:rsid w:val="005B6F68"/>
    <w:rsid w:val="005B795C"/>
    <w:rsid w:val="005B7C8D"/>
    <w:rsid w:val="005C0916"/>
    <w:rsid w:val="005C0D33"/>
    <w:rsid w:val="005C0E18"/>
    <w:rsid w:val="005C167C"/>
    <w:rsid w:val="005C2B93"/>
    <w:rsid w:val="005C32F4"/>
    <w:rsid w:val="005C42B8"/>
    <w:rsid w:val="005C4435"/>
    <w:rsid w:val="005C4BC4"/>
    <w:rsid w:val="005C4D16"/>
    <w:rsid w:val="005C5880"/>
    <w:rsid w:val="005C6315"/>
    <w:rsid w:val="005C68D7"/>
    <w:rsid w:val="005D0209"/>
    <w:rsid w:val="005D0553"/>
    <w:rsid w:val="005D0E71"/>
    <w:rsid w:val="005D1DD1"/>
    <w:rsid w:val="005D264D"/>
    <w:rsid w:val="005D28CB"/>
    <w:rsid w:val="005D334A"/>
    <w:rsid w:val="005D470D"/>
    <w:rsid w:val="005D4DC2"/>
    <w:rsid w:val="005D599C"/>
    <w:rsid w:val="005D5D53"/>
    <w:rsid w:val="005D5FF4"/>
    <w:rsid w:val="005E015B"/>
    <w:rsid w:val="005E2521"/>
    <w:rsid w:val="005E305A"/>
    <w:rsid w:val="005E32AD"/>
    <w:rsid w:val="005E3BB6"/>
    <w:rsid w:val="005E51EA"/>
    <w:rsid w:val="005E54F0"/>
    <w:rsid w:val="005E5F65"/>
    <w:rsid w:val="005E6DB3"/>
    <w:rsid w:val="005E71DF"/>
    <w:rsid w:val="005E7A2C"/>
    <w:rsid w:val="005E7B66"/>
    <w:rsid w:val="005F061B"/>
    <w:rsid w:val="005F0C61"/>
    <w:rsid w:val="005F0F76"/>
    <w:rsid w:val="005F1DE5"/>
    <w:rsid w:val="005F1FAE"/>
    <w:rsid w:val="005F218F"/>
    <w:rsid w:val="005F2273"/>
    <w:rsid w:val="005F3CDA"/>
    <w:rsid w:val="005F4159"/>
    <w:rsid w:val="005F5A8C"/>
    <w:rsid w:val="005F628A"/>
    <w:rsid w:val="005F636D"/>
    <w:rsid w:val="005F6B66"/>
    <w:rsid w:val="006001A1"/>
    <w:rsid w:val="00600556"/>
    <w:rsid w:val="006006FE"/>
    <w:rsid w:val="00600F19"/>
    <w:rsid w:val="006011D9"/>
    <w:rsid w:val="00601949"/>
    <w:rsid w:val="00602364"/>
    <w:rsid w:val="00602645"/>
    <w:rsid w:val="0060294E"/>
    <w:rsid w:val="006031E9"/>
    <w:rsid w:val="00604768"/>
    <w:rsid w:val="0060491B"/>
    <w:rsid w:val="00604CAC"/>
    <w:rsid w:val="0060592F"/>
    <w:rsid w:val="00607E5A"/>
    <w:rsid w:val="0061040F"/>
    <w:rsid w:val="0061117E"/>
    <w:rsid w:val="00611BB7"/>
    <w:rsid w:val="0061235E"/>
    <w:rsid w:val="00613658"/>
    <w:rsid w:val="00614472"/>
    <w:rsid w:val="00614F56"/>
    <w:rsid w:val="00616368"/>
    <w:rsid w:val="006164B3"/>
    <w:rsid w:val="00616CDF"/>
    <w:rsid w:val="0061775D"/>
    <w:rsid w:val="0062027B"/>
    <w:rsid w:val="00620C1D"/>
    <w:rsid w:val="006221DC"/>
    <w:rsid w:val="00622B81"/>
    <w:rsid w:val="00622FCD"/>
    <w:rsid w:val="0062398F"/>
    <w:rsid w:val="00624071"/>
    <w:rsid w:val="00626078"/>
    <w:rsid w:val="006278FF"/>
    <w:rsid w:val="00627D86"/>
    <w:rsid w:val="00630682"/>
    <w:rsid w:val="00630D06"/>
    <w:rsid w:val="00631E24"/>
    <w:rsid w:val="00634A66"/>
    <w:rsid w:val="00635A5A"/>
    <w:rsid w:val="00636AB4"/>
    <w:rsid w:val="00636DEB"/>
    <w:rsid w:val="0063708C"/>
    <w:rsid w:val="00637650"/>
    <w:rsid w:val="0064044B"/>
    <w:rsid w:val="0064086E"/>
    <w:rsid w:val="006412C4"/>
    <w:rsid w:val="00641CC0"/>
    <w:rsid w:val="006427BF"/>
    <w:rsid w:val="00643269"/>
    <w:rsid w:val="00643307"/>
    <w:rsid w:val="006456E1"/>
    <w:rsid w:val="00645804"/>
    <w:rsid w:val="00645936"/>
    <w:rsid w:val="0064680F"/>
    <w:rsid w:val="0064740F"/>
    <w:rsid w:val="00650613"/>
    <w:rsid w:val="00650FDC"/>
    <w:rsid w:val="00652A6B"/>
    <w:rsid w:val="00653A57"/>
    <w:rsid w:val="00653D2B"/>
    <w:rsid w:val="00654199"/>
    <w:rsid w:val="0065434C"/>
    <w:rsid w:val="00654552"/>
    <w:rsid w:val="00654D90"/>
    <w:rsid w:val="00655A63"/>
    <w:rsid w:val="00656987"/>
    <w:rsid w:val="00657C6F"/>
    <w:rsid w:val="00657E63"/>
    <w:rsid w:val="00660626"/>
    <w:rsid w:val="00660FC8"/>
    <w:rsid w:val="00660FD6"/>
    <w:rsid w:val="00661296"/>
    <w:rsid w:val="00663AB6"/>
    <w:rsid w:val="00663EF9"/>
    <w:rsid w:val="00664150"/>
    <w:rsid w:val="006642E4"/>
    <w:rsid w:val="00665AFA"/>
    <w:rsid w:val="006670F1"/>
    <w:rsid w:val="00667352"/>
    <w:rsid w:val="006715A4"/>
    <w:rsid w:val="0067167A"/>
    <w:rsid w:val="006716BF"/>
    <w:rsid w:val="006725D2"/>
    <w:rsid w:val="006725EC"/>
    <w:rsid w:val="00672DDD"/>
    <w:rsid w:val="006755B1"/>
    <w:rsid w:val="00675968"/>
    <w:rsid w:val="006765C5"/>
    <w:rsid w:val="0067675D"/>
    <w:rsid w:val="00677071"/>
    <w:rsid w:val="0067753F"/>
    <w:rsid w:val="00677859"/>
    <w:rsid w:val="006806C0"/>
    <w:rsid w:val="0068104E"/>
    <w:rsid w:val="006823F4"/>
    <w:rsid w:val="00684057"/>
    <w:rsid w:val="00685E3D"/>
    <w:rsid w:val="00687A99"/>
    <w:rsid w:val="006905E1"/>
    <w:rsid w:val="0069090B"/>
    <w:rsid w:val="006915AC"/>
    <w:rsid w:val="0069183F"/>
    <w:rsid w:val="00691B4F"/>
    <w:rsid w:val="006922E0"/>
    <w:rsid w:val="0069260C"/>
    <w:rsid w:val="00692A70"/>
    <w:rsid w:val="00693098"/>
    <w:rsid w:val="00693AC6"/>
    <w:rsid w:val="0069446C"/>
    <w:rsid w:val="00694F55"/>
    <w:rsid w:val="006954B8"/>
    <w:rsid w:val="006960D0"/>
    <w:rsid w:val="006971C2"/>
    <w:rsid w:val="006972CE"/>
    <w:rsid w:val="006A0082"/>
    <w:rsid w:val="006A1934"/>
    <w:rsid w:val="006A1ECD"/>
    <w:rsid w:val="006A2A2F"/>
    <w:rsid w:val="006A4068"/>
    <w:rsid w:val="006A48AE"/>
    <w:rsid w:val="006A59E1"/>
    <w:rsid w:val="006A69D0"/>
    <w:rsid w:val="006B00FD"/>
    <w:rsid w:val="006B0FDE"/>
    <w:rsid w:val="006B2CF6"/>
    <w:rsid w:val="006B2EA2"/>
    <w:rsid w:val="006B36E6"/>
    <w:rsid w:val="006B49DD"/>
    <w:rsid w:val="006B7801"/>
    <w:rsid w:val="006B7C53"/>
    <w:rsid w:val="006B7E02"/>
    <w:rsid w:val="006C079A"/>
    <w:rsid w:val="006C07AA"/>
    <w:rsid w:val="006C1BAE"/>
    <w:rsid w:val="006C339E"/>
    <w:rsid w:val="006C480A"/>
    <w:rsid w:val="006C4C76"/>
    <w:rsid w:val="006C6714"/>
    <w:rsid w:val="006C73A8"/>
    <w:rsid w:val="006D0CE2"/>
    <w:rsid w:val="006D1DF5"/>
    <w:rsid w:val="006D2113"/>
    <w:rsid w:val="006D2F4B"/>
    <w:rsid w:val="006D34C6"/>
    <w:rsid w:val="006D4B5D"/>
    <w:rsid w:val="006D6744"/>
    <w:rsid w:val="006D6949"/>
    <w:rsid w:val="006D7204"/>
    <w:rsid w:val="006E0E2C"/>
    <w:rsid w:val="006E41F5"/>
    <w:rsid w:val="006E471B"/>
    <w:rsid w:val="006E5A76"/>
    <w:rsid w:val="006E6220"/>
    <w:rsid w:val="006E6B2F"/>
    <w:rsid w:val="006E728D"/>
    <w:rsid w:val="006E7CC7"/>
    <w:rsid w:val="006F0331"/>
    <w:rsid w:val="006F0890"/>
    <w:rsid w:val="006F0AB4"/>
    <w:rsid w:val="006F189F"/>
    <w:rsid w:val="006F1E50"/>
    <w:rsid w:val="006F212A"/>
    <w:rsid w:val="006F259E"/>
    <w:rsid w:val="006F27C9"/>
    <w:rsid w:val="006F4844"/>
    <w:rsid w:val="006F4F72"/>
    <w:rsid w:val="006F5215"/>
    <w:rsid w:val="006F6496"/>
    <w:rsid w:val="006F6EB6"/>
    <w:rsid w:val="006F70A4"/>
    <w:rsid w:val="006F70BC"/>
    <w:rsid w:val="006F777C"/>
    <w:rsid w:val="0070084B"/>
    <w:rsid w:val="0070100E"/>
    <w:rsid w:val="00701113"/>
    <w:rsid w:val="007019F1"/>
    <w:rsid w:val="00701D8B"/>
    <w:rsid w:val="00702371"/>
    <w:rsid w:val="007039CF"/>
    <w:rsid w:val="00704A10"/>
    <w:rsid w:val="00704E7A"/>
    <w:rsid w:val="00706436"/>
    <w:rsid w:val="00707188"/>
    <w:rsid w:val="00707E1E"/>
    <w:rsid w:val="007106D3"/>
    <w:rsid w:val="00710A0C"/>
    <w:rsid w:val="00711677"/>
    <w:rsid w:val="00711ED4"/>
    <w:rsid w:val="0071299D"/>
    <w:rsid w:val="0071325D"/>
    <w:rsid w:val="00713456"/>
    <w:rsid w:val="0071538D"/>
    <w:rsid w:val="007154B0"/>
    <w:rsid w:val="00715671"/>
    <w:rsid w:val="007159BB"/>
    <w:rsid w:val="00717000"/>
    <w:rsid w:val="00721DB1"/>
    <w:rsid w:val="00722A7B"/>
    <w:rsid w:val="00722D89"/>
    <w:rsid w:val="00722DF7"/>
    <w:rsid w:val="007232C4"/>
    <w:rsid w:val="0072330D"/>
    <w:rsid w:val="00723756"/>
    <w:rsid w:val="0072388A"/>
    <w:rsid w:val="00723937"/>
    <w:rsid w:val="00723E9C"/>
    <w:rsid w:val="00724181"/>
    <w:rsid w:val="00724369"/>
    <w:rsid w:val="00724539"/>
    <w:rsid w:val="00724751"/>
    <w:rsid w:val="007251E2"/>
    <w:rsid w:val="007260DE"/>
    <w:rsid w:val="007261C6"/>
    <w:rsid w:val="00726959"/>
    <w:rsid w:val="00726974"/>
    <w:rsid w:val="007303AA"/>
    <w:rsid w:val="00731324"/>
    <w:rsid w:val="00732885"/>
    <w:rsid w:val="00732E93"/>
    <w:rsid w:val="007338DB"/>
    <w:rsid w:val="007341A2"/>
    <w:rsid w:val="00734D7B"/>
    <w:rsid w:val="00736284"/>
    <w:rsid w:val="00736BB8"/>
    <w:rsid w:val="00736BCA"/>
    <w:rsid w:val="00737E05"/>
    <w:rsid w:val="007455B3"/>
    <w:rsid w:val="0074692A"/>
    <w:rsid w:val="00746BA3"/>
    <w:rsid w:val="00747A85"/>
    <w:rsid w:val="007508E1"/>
    <w:rsid w:val="00752AE4"/>
    <w:rsid w:val="00752F19"/>
    <w:rsid w:val="0075395D"/>
    <w:rsid w:val="007539A5"/>
    <w:rsid w:val="00754BC2"/>
    <w:rsid w:val="00755950"/>
    <w:rsid w:val="00755B1A"/>
    <w:rsid w:val="00755E68"/>
    <w:rsid w:val="00756479"/>
    <w:rsid w:val="007564C3"/>
    <w:rsid w:val="00756A8B"/>
    <w:rsid w:val="00756C6D"/>
    <w:rsid w:val="00756E31"/>
    <w:rsid w:val="0076098B"/>
    <w:rsid w:val="00760E86"/>
    <w:rsid w:val="007619A2"/>
    <w:rsid w:val="00762401"/>
    <w:rsid w:val="00762566"/>
    <w:rsid w:val="00762F88"/>
    <w:rsid w:val="007657C7"/>
    <w:rsid w:val="0076590E"/>
    <w:rsid w:val="00765EE2"/>
    <w:rsid w:val="00766A94"/>
    <w:rsid w:val="00766C4F"/>
    <w:rsid w:val="00767152"/>
    <w:rsid w:val="00767AD1"/>
    <w:rsid w:val="00767EA2"/>
    <w:rsid w:val="007704B8"/>
    <w:rsid w:val="00770E61"/>
    <w:rsid w:val="007724D7"/>
    <w:rsid w:val="00772F59"/>
    <w:rsid w:val="007730D3"/>
    <w:rsid w:val="007731D9"/>
    <w:rsid w:val="0077385C"/>
    <w:rsid w:val="00773AC8"/>
    <w:rsid w:val="00774C46"/>
    <w:rsid w:val="00774FF8"/>
    <w:rsid w:val="00775392"/>
    <w:rsid w:val="00775611"/>
    <w:rsid w:val="00777C6E"/>
    <w:rsid w:val="00777E98"/>
    <w:rsid w:val="0078015C"/>
    <w:rsid w:val="00781A07"/>
    <w:rsid w:val="007845B7"/>
    <w:rsid w:val="007849A0"/>
    <w:rsid w:val="00786173"/>
    <w:rsid w:val="007861F9"/>
    <w:rsid w:val="007871AB"/>
    <w:rsid w:val="00787A63"/>
    <w:rsid w:val="00787D19"/>
    <w:rsid w:val="00790936"/>
    <w:rsid w:val="00790E4C"/>
    <w:rsid w:val="00791C80"/>
    <w:rsid w:val="00791D22"/>
    <w:rsid w:val="00791ED4"/>
    <w:rsid w:val="007936EA"/>
    <w:rsid w:val="00793CA2"/>
    <w:rsid w:val="00795123"/>
    <w:rsid w:val="0079623B"/>
    <w:rsid w:val="00796C3F"/>
    <w:rsid w:val="00797432"/>
    <w:rsid w:val="0079778C"/>
    <w:rsid w:val="007A029E"/>
    <w:rsid w:val="007A2ED1"/>
    <w:rsid w:val="007A4F58"/>
    <w:rsid w:val="007A6342"/>
    <w:rsid w:val="007A7669"/>
    <w:rsid w:val="007B0CDA"/>
    <w:rsid w:val="007B0DDF"/>
    <w:rsid w:val="007B2281"/>
    <w:rsid w:val="007B2C7D"/>
    <w:rsid w:val="007B30C8"/>
    <w:rsid w:val="007B38CD"/>
    <w:rsid w:val="007B3B17"/>
    <w:rsid w:val="007B4C8D"/>
    <w:rsid w:val="007B57E0"/>
    <w:rsid w:val="007B6276"/>
    <w:rsid w:val="007B64CC"/>
    <w:rsid w:val="007B7820"/>
    <w:rsid w:val="007B787B"/>
    <w:rsid w:val="007B7973"/>
    <w:rsid w:val="007C0664"/>
    <w:rsid w:val="007C1629"/>
    <w:rsid w:val="007C18BB"/>
    <w:rsid w:val="007C2347"/>
    <w:rsid w:val="007C2EBF"/>
    <w:rsid w:val="007C33A9"/>
    <w:rsid w:val="007C5618"/>
    <w:rsid w:val="007C5D46"/>
    <w:rsid w:val="007C6085"/>
    <w:rsid w:val="007D132D"/>
    <w:rsid w:val="007D1BD8"/>
    <w:rsid w:val="007D31A7"/>
    <w:rsid w:val="007D4CFD"/>
    <w:rsid w:val="007D5BD4"/>
    <w:rsid w:val="007D7265"/>
    <w:rsid w:val="007E03DB"/>
    <w:rsid w:val="007E1316"/>
    <w:rsid w:val="007E17DC"/>
    <w:rsid w:val="007E23F2"/>
    <w:rsid w:val="007E267F"/>
    <w:rsid w:val="007E2F8C"/>
    <w:rsid w:val="007E433F"/>
    <w:rsid w:val="007E6173"/>
    <w:rsid w:val="007E6871"/>
    <w:rsid w:val="007E72BB"/>
    <w:rsid w:val="007F2F2E"/>
    <w:rsid w:val="007F2F6E"/>
    <w:rsid w:val="007F2F8B"/>
    <w:rsid w:val="007F30D2"/>
    <w:rsid w:val="007F3C97"/>
    <w:rsid w:val="007F3D30"/>
    <w:rsid w:val="007F3EC9"/>
    <w:rsid w:val="007F43C9"/>
    <w:rsid w:val="007F46EE"/>
    <w:rsid w:val="007F5AAC"/>
    <w:rsid w:val="007F61FD"/>
    <w:rsid w:val="007F6AD2"/>
    <w:rsid w:val="007F6F80"/>
    <w:rsid w:val="007F70ED"/>
    <w:rsid w:val="007F7316"/>
    <w:rsid w:val="00800639"/>
    <w:rsid w:val="008011DC"/>
    <w:rsid w:val="00801985"/>
    <w:rsid w:val="008026BD"/>
    <w:rsid w:val="008028B5"/>
    <w:rsid w:val="00802928"/>
    <w:rsid w:val="00803C32"/>
    <w:rsid w:val="00804E27"/>
    <w:rsid w:val="00804F55"/>
    <w:rsid w:val="0080519E"/>
    <w:rsid w:val="00805B4E"/>
    <w:rsid w:val="00805F6A"/>
    <w:rsid w:val="008064F8"/>
    <w:rsid w:val="00806A07"/>
    <w:rsid w:val="00806BD1"/>
    <w:rsid w:val="00810C49"/>
    <w:rsid w:val="0081179B"/>
    <w:rsid w:val="00811EB4"/>
    <w:rsid w:val="00812BDC"/>
    <w:rsid w:val="00814121"/>
    <w:rsid w:val="00814C13"/>
    <w:rsid w:val="008161A9"/>
    <w:rsid w:val="00817542"/>
    <w:rsid w:val="0081791F"/>
    <w:rsid w:val="00817BBB"/>
    <w:rsid w:val="0082050C"/>
    <w:rsid w:val="00821D60"/>
    <w:rsid w:val="00822956"/>
    <w:rsid w:val="00822B03"/>
    <w:rsid w:val="00823B66"/>
    <w:rsid w:val="00823FD9"/>
    <w:rsid w:val="00824D8A"/>
    <w:rsid w:val="00824D98"/>
    <w:rsid w:val="008250DC"/>
    <w:rsid w:val="00826030"/>
    <w:rsid w:val="008272A2"/>
    <w:rsid w:val="008274D6"/>
    <w:rsid w:val="008278A1"/>
    <w:rsid w:val="00827C8D"/>
    <w:rsid w:val="0083046D"/>
    <w:rsid w:val="008304B9"/>
    <w:rsid w:val="0083102F"/>
    <w:rsid w:val="00831323"/>
    <w:rsid w:val="008322EA"/>
    <w:rsid w:val="008324ED"/>
    <w:rsid w:val="00833F55"/>
    <w:rsid w:val="0083531F"/>
    <w:rsid w:val="00841916"/>
    <w:rsid w:val="0084199B"/>
    <w:rsid w:val="008419D1"/>
    <w:rsid w:val="008429E3"/>
    <w:rsid w:val="00843181"/>
    <w:rsid w:val="00843733"/>
    <w:rsid w:val="00844E99"/>
    <w:rsid w:val="00845743"/>
    <w:rsid w:val="0084598C"/>
    <w:rsid w:val="00846783"/>
    <w:rsid w:val="0084689B"/>
    <w:rsid w:val="008468A1"/>
    <w:rsid w:val="008470CC"/>
    <w:rsid w:val="008471A0"/>
    <w:rsid w:val="00847231"/>
    <w:rsid w:val="00847629"/>
    <w:rsid w:val="00847969"/>
    <w:rsid w:val="00850174"/>
    <w:rsid w:val="00851347"/>
    <w:rsid w:val="00851893"/>
    <w:rsid w:val="00851DE3"/>
    <w:rsid w:val="008524B7"/>
    <w:rsid w:val="00852F66"/>
    <w:rsid w:val="00854530"/>
    <w:rsid w:val="00854CAD"/>
    <w:rsid w:val="00856706"/>
    <w:rsid w:val="00856B7A"/>
    <w:rsid w:val="00856D13"/>
    <w:rsid w:val="00856EAF"/>
    <w:rsid w:val="0085756E"/>
    <w:rsid w:val="00857979"/>
    <w:rsid w:val="00860A26"/>
    <w:rsid w:val="00860EB4"/>
    <w:rsid w:val="0086246E"/>
    <w:rsid w:val="00862960"/>
    <w:rsid w:val="00862A75"/>
    <w:rsid w:val="00862FDF"/>
    <w:rsid w:val="008639F1"/>
    <w:rsid w:val="00863D6E"/>
    <w:rsid w:val="00864211"/>
    <w:rsid w:val="00864B51"/>
    <w:rsid w:val="00866408"/>
    <w:rsid w:val="00866B69"/>
    <w:rsid w:val="008673CF"/>
    <w:rsid w:val="00870230"/>
    <w:rsid w:val="00872976"/>
    <w:rsid w:val="00875349"/>
    <w:rsid w:val="0087544E"/>
    <w:rsid w:val="008758CA"/>
    <w:rsid w:val="0087645D"/>
    <w:rsid w:val="00876B6E"/>
    <w:rsid w:val="00877189"/>
    <w:rsid w:val="00880526"/>
    <w:rsid w:val="00880810"/>
    <w:rsid w:val="00880DCB"/>
    <w:rsid w:val="008817F2"/>
    <w:rsid w:val="00881E73"/>
    <w:rsid w:val="0088207C"/>
    <w:rsid w:val="0088263B"/>
    <w:rsid w:val="008832DD"/>
    <w:rsid w:val="008836E0"/>
    <w:rsid w:val="0088419E"/>
    <w:rsid w:val="00886600"/>
    <w:rsid w:val="00891A55"/>
    <w:rsid w:val="00892295"/>
    <w:rsid w:val="0089436F"/>
    <w:rsid w:val="00894A05"/>
    <w:rsid w:val="008956BB"/>
    <w:rsid w:val="008962F3"/>
    <w:rsid w:val="00896428"/>
    <w:rsid w:val="008965FF"/>
    <w:rsid w:val="00896EF0"/>
    <w:rsid w:val="008A0094"/>
    <w:rsid w:val="008A013D"/>
    <w:rsid w:val="008A02BE"/>
    <w:rsid w:val="008A4353"/>
    <w:rsid w:val="008A5470"/>
    <w:rsid w:val="008A55B6"/>
    <w:rsid w:val="008A561E"/>
    <w:rsid w:val="008A5ECA"/>
    <w:rsid w:val="008A7B11"/>
    <w:rsid w:val="008A7D59"/>
    <w:rsid w:val="008B2552"/>
    <w:rsid w:val="008B2851"/>
    <w:rsid w:val="008B2E9C"/>
    <w:rsid w:val="008B3106"/>
    <w:rsid w:val="008B3926"/>
    <w:rsid w:val="008B3F81"/>
    <w:rsid w:val="008B422B"/>
    <w:rsid w:val="008B440D"/>
    <w:rsid w:val="008B481A"/>
    <w:rsid w:val="008B4A1E"/>
    <w:rsid w:val="008B4A2A"/>
    <w:rsid w:val="008B5610"/>
    <w:rsid w:val="008B5D41"/>
    <w:rsid w:val="008B5F4B"/>
    <w:rsid w:val="008B6723"/>
    <w:rsid w:val="008B72E0"/>
    <w:rsid w:val="008B7D4D"/>
    <w:rsid w:val="008C18DC"/>
    <w:rsid w:val="008C1E3F"/>
    <w:rsid w:val="008C217F"/>
    <w:rsid w:val="008C4AA0"/>
    <w:rsid w:val="008C5219"/>
    <w:rsid w:val="008C6632"/>
    <w:rsid w:val="008C67CC"/>
    <w:rsid w:val="008C7B50"/>
    <w:rsid w:val="008C7E75"/>
    <w:rsid w:val="008C7FC6"/>
    <w:rsid w:val="008D013A"/>
    <w:rsid w:val="008D0490"/>
    <w:rsid w:val="008D0B4A"/>
    <w:rsid w:val="008D109E"/>
    <w:rsid w:val="008D21DD"/>
    <w:rsid w:val="008D3E4B"/>
    <w:rsid w:val="008D52D8"/>
    <w:rsid w:val="008E1241"/>
    <w:rsid w:val="008E151F"/>
    <w:rsid w:val="008E1609"/>
    <w:rsid w:val="008E1A79"/>
    <w:rsid w:val="008E1C60"/>
    <w:rsid w:val="008E2305"/>
    <w:rsid w:val="008E39A4"/>
    <w:rsid w:val="008E3BC5"/>
    <w:rsid w:val="008E4220"/>
    <w:rsid w:val="008E4A4F"/>
    <w:rsid w:val="008E5124"/>
    <w:rsid w:val="008E607B"/>
    <w:rsid w:val="008E6C93"/>
    <w:rsid w:val="008E6DF3"/>
    <w:rsid w:val="008E7698"/>
    <w:rsid w:val="008F04BE"/>
    <w:rsid w:val="008F0769"/>
    <w:rsid w:val="008F192D"/>
    <w:rsid w:val="008F2495"/>
    <w:rsid w:val="008F26FC"/>
    <w:rsid w:val="008F2C95"/>
    <w:rsid w:val="008F3AD2"/>
    <w:rsid w:val="008F41E1"/>
    <w:rsid w:val="008F4E59"/>
    <w:rsid w:val="008F5B80"/>
    <w:rsid w:val="008F6452"/>
    <w:rsid w:val="008F65CC"/>
    <w:rsid w:val="008F66A9"/>
    <w:rsid w:val="008F6705"/>
    <w:rsid w:val="008F68B5"/>
    <w:rsid w:val="008F7A14"/>
    <w:rsid w:val="008F7C55"/>
    <w:rsid w:val="009005C8"/>
    <w:rsid w:val="00900DE4"/>
    <w:rsid w:val="00901C81"/>
    <w:rsid w:val="00901FB5"/>
    <w:rsid w:val="009025DC"/>
    <w:rsid w:val="00902D12"/>
    <w:rsid w:val="00903CE9"/>
    <w:rsid w:val="00904471"/>
    <w:rsid w:val="009046D0"/>
    <w:rsid w:val="0090473A"/>
    <w:rsid w:val="00904969"/>
    <w:rsid w:val="0090534C"/>
    <w:rsid w:val="0090538D"/>
    <w:rsid w:val="00905C0A"/>
    <w:rsid w:val="00905D57"/>
    <w:rsid w:val="00905F1B"/>
    <w:rsid w:val="00907259"/>
    <w:rsid w:val="009072F4"/>
    <w:rsid w:val="00907B91"/>
    <w:rsid w:val="00907D21"/>
    <w:rsid w:val="00907E3C"/>
    <w:rsid w:val="009101E5"/>
    <w:rsid w:val="0091126C"/>
    <w:rsid w:val="00911B59"/>
    <w:rsid w:val="0091239E"/>
    <w:rsid w:val="0091356B"/>
    <w:rsid w:val="009139B6"/>
    <w:rsid w:val="00913DF3"/>
    <w:rsid w:val="00913EA8"/>
    <w:rsid w:val="00914BD6"/>
    <w:rsid w:val="00914C0C"/>
    <w:rsid w:val="00915A53"/>
    <w:rsid w:val="00916402"/>
    <w:rsid w:val="00917352"/>
    <w:rsid w:val="00921242"/>
    <w:rsid w:val="009214AE"/>
    <w:rsid w:val="00921C36"/>
    <w:rsid w:val="00921FBB"/>
    <w:rsid w:val="00922086"/>
    <w:rsid w:val="0092236F"/>
    <w:rsid w:val="0092249E"/>
    <w:rsid w:val="00925287"/>
    <w:rsid w:val="00926871"/>
    <w:rsid w:val="00930A53"/>
    <w:rsid w:val="00931E23"/>
    <w:rsid w:val="00933106"/>
    <w:rsid w:val="0093369E"/>
    <w:rsid w:val="009343A5"/>
    <w:rsid w:val="009344E0"/>
    <w:rsid w:val="0093589E"/>
    <w:rsid w:val="009365BA"/>
    <w:rsid w:val="00937173"/>
    <w:rsid w:val="009405A5"/>
    <w:rsid w:val="00942BBA"/>
    <w:rsid w:val="00942C90"/>
    <w:rsid w:val="00943F97"/>
    <w:rsid w:val="00944C06"/>
    <w:rsid w:val="00944D10"/>
    <w:rsid w:val="009457A2"/>
    <w:rsid w:val="009457BB"/>
    <w:rsid w:val="00945AF8"/>
    <w:rsid w:val="00947167"/>
    <w:rsid w:val="00947305"/>
    <w:rsid w:val="00947455"/>
    <w:rsid w:val="0094792A"/>
    <w:rsid w:val="00952367"/>
    <w:rsid w:val="009534B8"/>
    <w:rsid w:val="0095407C"/>
    <w:rsid w:val="00955FBC"/>
    <w:rsid w:val="00956642"/>
    <w:rsid w:val="0095737C"/>
    <w:rsid w:val="0095790D"/>
    <w:rsid w:val="00957DFF"/>
    <w:rsid w:val="00957E23"/>
    <w:rsid w:val="00959A8C"/>
    <w:rsid w:val="00960D1F"/>
    <w:rsid w:val="00961FFD"/>
    <w:rsid w:val="0096204F"/>
    <w:rsid w:val="00962B69"/>
    <w:rsid w:val="00963C05"/>
    <w:rsid w:val="00963EBC"/>
    <w:rsid w:val="0096421D"/>
    <w:rsid w:val="00964428"/>
    <w:rsid w:val="0096498D"/>
    <w:rsid w:val="00965521"/>
    <w:rsid w:val="009662D6"/>
    <w:rsid w:val="00966619"/>
    <w:rsid w:val="009667FA"/>
    <w:rsid w:val="00966B83"/>
    <w:rsid w:val="00967608"/>
    <w:rsid w:val="0096763B"/>
    <w:rsid w:val="009676E4"/>
    <w:rsid w:val="00967D38"/>
    <w:rsid w:val="009700E1"/>
    <w:rsid w:val="00970381"/>
    <w:rsid w:val="00970FCE"/>
    <w:rsid w:val="0097194E"/>
    <w:rsid w:val="00972479"/>
    <w:rsid w:val="00972979"/>
    <w:rsid w:val="009730EA"/>
    <w:rsid w:val="00973E2B"/>
    <w:rsid w:val="009753D1"/>
    <w:rsid w:val="00975AE7"/>
    <w:rsid w:val="00976987"/>
    <w:rsid w:val="00976F94"/>
    <w:rsid w:val="00976FA9"/>
    <w:rsid w:val="009770E7"/>
    <w:rsid w:val="00977700"/>
    <w:rsid w:val="00981CC7"/>
    <w:rsid w:val="00981D2F"/>
    <w:rsid w:val="00982D10"/>
    <w:rsid w:val="00983F66"/>
    <w:rsid w:val="009844A2"/>
    <w:rsid w:val="0098554A"/>
    <w:rsid w:val="00986233"/>
    <w:rsid w:val="00986AE3"/>
    <w:rsid w:val="00987BDE"/>
    <w:rsid w:val="00990D00"/>
    <w:rsid w:val="009910C8"/>
    <w:rsid w:val="009919BB"/>
    <w:rsid w:val="00993D76"/>
    <w:rsid w:val="00994280"/>
    <w:rsid w:val="009943D3"/>
    <w:rsid w:val="0099493D"/>
    <w:rsid w:val="0099513D"/>
    <w:rsid w:val="00995730"/>
    <w:rsid w:val="0099629F"/>
    <w:rsid w:val="00997E40"/>
    <w:rsid w:val="009A0941"/>
    <w:rsid w:val="009A0C08"/>
    <w:rsid w:val="009A161D"/>
    <w:rsid w:val="009A29AB"/>
    <w:rsid w:val="009A2B22"/>
    <w:rsid w:val="009A399B"/>
    <w:rsid w:val="009A4348"/>
    <w:rsid w:val="009A4590"/>
    <w:rsid w:val="009A48F4"/>
    <w:rsid w:val="009A6D16"/>
    <w:rsid w:val="009A799B"/>
    <w:rsid w:val="009A7C98"/>
    <w:rsid w:val="009B03E1"/>
    <w:rsid w:val="009B09C5"/>
    <w:rsid w:val="009B0F0A"/>
    <w:rsid w:val="009B11DC"/>
    <w:rsid w:val="009B17A4"/>
    <w:rsid w:val="009B1850"/>
    <w:rsid w:val="009B1CEE"/>
    <w:rsid w:val="009B1E6F"/>
    <w:rsid w:val="009B4D8F"/>
    <w:rsid w:val="009B5463"/>
    <w:rsid w:val="009B5EE5"/>
    <w:rsid w:val="009B67E0"/>
    <w:rsid w:val="009B7714"/>
    <w:rsid w:val="009C0606"/>
    <w:rsid w:val="009C0F2C"/>
    <w:rsid w:val="009C2B6F"/>
    <w:rsid w:val="009C31D3"/>
    <w:rsid w:val="009C32AB"/>
    <w:rsid w:val="009C3FC6"/>
    <w:rsid w:val="009C48D6"/>
    <w:rsid w:val="009C73A0"/>
    <w:rsid w:val="009C7F74"/>
    <w:rsid w:val="009D0241"/>
    <w:rsid w:val="009D1886"/>
    <w:rsid w:val="009D1A74"/>
    <w:rsid w:val="009D1B2C"/>
    <w:rsid w:val="009D366A"/>
    <w:rsid w:val="009D4697"/>
    <w:rsid w:val="009D5D02"/>
    <w:rsid w:val="009D7A64"/>
    <w:rsid w:val="009E17A2"/>
    <w:rsid w:val="009E1A33"/>
    <w:rsid w:val="009E3073"/>
    <w:rsid w:val="009E42C1"/>
    <w:rsid w:val="009E461C"/>
    <w:rsid w:val="009E466D"/>
    <w:rsid w:val="009E4956"/>
    <w:rsid w:val="009E5D7E"/>
    <w:rsid w:val="009E6B15"/>
    <w:rsid w:val="009E6DC0"/>
    <w:rsid w:val="009E7929"/>
    <w:rsid w:val="009F0A07"/>
    <w:rsid w:val="009F0ECE"/>
    <w:rsid w:val="009F17F7"/>
    <w:rsid w:val="009F2A19"/>
    <w:rsid w:val="009F2FCD"/>
    <w:rsid w:val="009F347A"/>
    <w:rsid w:val="009F3EEF"/>
    <w:rsid w:val="009F6F8E"/>
    <w:rsid w:val="009F745E"/>
    <w:rsid w:val="009F7543"/>
    <w:rsid w:val="00A01E28"/>
    <w:rsid w:val="00A026CD"/>
    <w:rsid w:val="00A042C6"/>
    <w:rsid w:val="00A04E52"/>
    <w:rsid w:val="00A0502B"/>
    <w:rsid w:val="00A0587C"/>
    <w:rsid w:val="00A061A5"/>
    <w:rsid w:val="00A06330"/>
    <w:rsid w:val="00A06D55"/>
    <w:rsid w:val="00A079ED"/>
    <w:rsid w:val="00A10599"/>
    <w:rsid w:val="00A10924"/>
    <w:rsid w:val="00A115A0"/>
    <w:rsid w:val="00A12FA8"/>
    <w:rsid w:val="00A132DC"/>
    <w:rsid w:val="00A13468"/>
    <w:rsid w:val="00A13C90"/>
    <w:rsid w:val="00A14682"/>
    <w:rsid w:val="00A15A22"/>
    <w:rsid w:val="00A175B1"/>
    <w:rsid w:val="00A17AD8"/>
    <w:rsid w:val="00A21B24"/>
    <w:rsid w:val="00A2214C"/>
    <w:rsid w:val="00A22231"/>
    <w:rsid w:val="00A229E3"/>
    <w:rsid w:val="00A23804"/>
    <w:rsid w:val="00A23AF2"/>
    <w:rsid w:val="00A23B40"/>
    <w:rsid w:val="00A23D8F"/>
    <w:rsid w:val="00A23D9E"/>
    <w:rsid w:val="00A24069"/>
    <w:rsid w:val="00A240D8"/>
    <w:rsid w:val="00A24C5C"/>
    <w:rsid w:val="00A2552D"/>
    <w:rsid w:val="00A2572D"/>
    <w:rsid w:val="00A25CA1"/>
    <w:rsid w:val="00A26A68"/>
    <w:rsid w:val="00A2A4EA"/>
    <w:rsid w:val="00A30547"/>
    <w:rsid w:val="00A305F8"/>
    <w:rsid w:val="00A30AEA"/>
    <w:rsid w:val="00A30D79"/>
    <w:rsid w:val="00A324D7"/>
    <w:rsid w:val="00A325F2"/>
    <w:rsid w:val="00A33453"/>
    <w:rsid w:val="00A33807"/>
    <w:rsid w:val="00A33DB4"/>
    <w:rsid w:val="00A33E5D"/>
    <w:rsid w:val="00A34795"/>
    <w:rsid w:val="00A34962"/>
    <w:rsid w:val="00A34BBB"/>
    <w:rsid w:val="00A34E96"/>
    <w:rsid w:val="00A3521A"/>
    <w:rsid w:val="00A35433"/>
    <w:rsid w:val="00A354FB"/>
    <w:rsid w:val="00A358E7"/>
    <w:rsid w:val="00A35993"/>
    <w:rsid w:val="00A35DD8"/>
    <w:rsid w:val="00A35F32"/>
    <w:rsid w:val="00A3605F"/>
    <w:rsid w:val="00A364FC"/>
    <w:rsid w:val="00A37CD4"/>
    <w:rsid w:val="00A41CF4"/>
    <w:rsid w:val="00A41E63"/>
    <w:rsid w:val="00A422DB"/>
    <w:rsid w:val="00A42EA3"/>
    <w:rsid w:val="00A43D8B"/>
    <w:rsid w:val="00A43F2F"/>
    <w:rsid w:val="00A45D07"/>
    <w:rsid w:val="00A461C6"/>
    <w:rsid w:val="00A466E0"/>
    <w:rsid w:val="00A46B30"/>
    <w:rsid w:val="00A47774"/>
    <w:rsid w:val="00A47E17"/>
    <w:rsid w:val="00A50E2F"/>
    <w:rsid w:val="00A51A56"/>
    <w:rsid w:val="00A51FE8"/>
    <w:rsid w:val="00A521E7"/>
    <w:rsid w:val="00A54643"/>
    <w:rsid w:val="00A55236"/>
    <w:rsid w:val="00A552F0"/>
    <w:rsid w:val="00A55766"/>
    <w:rsid w:val="00A56F1E"/>
    <w:rsid w:val="00A605F0"/>
    <w:rsid w:val="00A6311D"/>
    <w:rsid w:val="00A6355D"/>
    <w:rsid w:val="00A63E25"/>
    <w:rsid w:val="00A641A4"/>
    <w:rsid w:val="00A64AC3"/>
    <w:rsid w:val="00A65F22"/>
    <w:rsid w:val="00A6637D"/>
    <w:rsid w:val="00A665DA"/>
    <w:rsid w:val="00A67844"/>
    <w:rsid w:val="00A700C6"/>
    <w:rsid w:val="00A71FEF"/>
    <w:rsid w:val="00A738AF"/>
    <w:rsid w:val="00A74DD4"/>
    <w:rsid w:val="00A74E1A"/>
    <w:rsid w:val="00A75F06"/>
    <w:rsid w:val="00A767C6"/>
    <w:rsid w:val="00A76D46"/>
    <w:rsid w:val="00A772A2"/>
    <w:rsid w:val="00A7759C"/>
    <w:rsid w:val="00A8016F"/>
    <w:rsid w:val="00A810F7"/>
    <w:rsid w:val="00A815E9"/>
    <w:rsid w:val="00A82589"/>
    <w:rsid w:val="00A82CDA"/>
    <w:rsid w:val="00A82E1A"/>
    <w:rsid w:val="00A8302A"/>
    <w:rsid w:val="00A8415C"/>
    <w:rsid w:val="00A86A93"/>
    <w:rsid w:val="00A87C7D"/>
    <w:rsid w:val="00A90186"/>
    <w:rsid w:val="00A916F0"/>
    <w:rsid w:val="00A92579"/>
    <w:rsid w:val="00A92618"/>
    <w:rsid w:val="00A93336"/>
    <w:rsid w:val="00A93678"/>
    <w:rsid w:val="00A93BC7"/>
    <w:rsid w:val="00A94BDD"/>
    <w:rsid w:val="00A95575"/>
    <w:rsid w:val="00A95ABC"/>
    <w:rsid w:val="00A961F7"/>
    <w:rsid w:val="00A97530"/>
    <w:rsid w:val="00A97A2F"/>
    <w:rsid w:val="00A97FF7"/>
    <w:rsid w:val="00AA0787"/>
    <w:rsid w:val="00AA07BE"/>
    <w:rsid w:val="00AA1413"/>
    <w:rsid w:val="00AA3A9F"/>
    <w:rsid w:val="00AA42C2"/>
    <w:rsid w:val="00AA4B56"/>
    <w:rsid w:val="00AA6029"/>
    <w:rsid w:val="00AA6065"/>
    <w:rsid w:val="00AA60DA"/>
    <w:rsid w:val="00AA7289"/>
    <w:rsid w:val="00AA7729"/>
    <w:rsid w:val="00AA7E4A"/>
    <w:rsid w:val="00AB06AC"/>
    <w:rsid w:val="00AB0F58"/>
    <w:rsid w:val="00AB0FA2"/>
    <w:rsid w:val="00AB1194"/>
    <w:rsid w:val="00AB1815"/>
    <w:rsid w:val="00AB2146"/>
    <w:rsid w:val="00AB2373"/>
    <w:rsid w:val="00AB3538"/>
    <w:rsid w:val="00AB420E"/>
    <w:rsid w:val="00AB46AA"/>
    <w:rsid w:val="00AB4751"/>
    <w:rsid w:val="00AB730A"/>
    <w:rsid w:val="00AC0565"/>
    <w:rsid w:val="00AC07AC"/>
    <w:rsid w:val="00AC1354"/>
    <w:rsid w:val="00AC29A9"/>
    <w:rsid w:val="00AC5558"/>
    <w:rsid w:val="00AC5C99"/>
    <w:rsid w:val="00AC6C1B"/>
    <w:rsid w:val="00AD050A"/>
    <w:rsid w:val="00AD083A"/>
    <w:rsid w:val="00AD1E71"/>
    <w:rsid w:val="00AD203A"/>
    <w:rsid w:val="00AD26F7"/>
    <w:rsid w:val="00AD4353"/>
    <w:rsid w:val="00AD472B"/>
    <w:rsid w:val="00AD560B"/>
    <w:rsid w:val="00AD59AE"/>
    <w:rsid w:val="00AE13C7"/>
    <w:rsid w:val="00AE2E4A"/>
    <w:rsid w:val="00AE317D"/>
    <w:rsid w:val="00AE3D69"/>
    <w:rsid w:val="00AE42CF"/>
    <w:rsid w:val="00AE452C"/>
    <w:rsid w:val="00AE4B1E"/>
    <w:rsid w:val="00AE5780"/>
    <w:rsid w:val="00AE768F"/>
    <w:rsid w:val="00AE78BC"/>
    <w:rsid w:val="00AF000C"/>
    <w:rsid w:val="00AF09B7"/>
    <w:rsid w:val="00AF0DB6"/>
    <w:rsid w:val="00AF19C1"/>
    <w:rsid w:val="00AF269F"/>
    <w:rsid w:val="00AF3044"/>
    <w:rsid w:val="00AF3345"/>
    <w:rsid w:val="00AF5C30"/>
    <w:rsid w:val="00AF5DA4"/>
    <w:rsid w:val="00AF62C8"/>
    <w:rsid w:val="00AF77DC"/>
    <w:rsid w:val="00B0091F"/>
    <w:rsid w:val="00B00D80"/>
    <w:rsid w:val="00B014D7"/>
    <w:rsid w:val="00B01896"/>
    <w:rsid w:val="00B01DC3"/>
    <w:rsid w:val="00B02492"/>
    <w:rsid w:val="00B0295E"/>
    <w:rsid w:val="00B0304F"/>
    <w:rsid w:val="00B03B12"/>
    <w:rsid w:val="00B04FB3"/>
    <w:rsid w:val="00B05162"/>
    <w:rsid w:val="00B059E8"/>
    <w:rsid w:val="00B05F2D"/>
    <w:rsid w:val="00B07901"/>
    <w:rsid w:val="00B07B94"/>
    <w:rsid w:val="00B07D79"/>
    <w:rsid w:val="00B10079"/>
    <w:rsid w:val="00B11241"/>
    <w:rsid w:val="00B11822"/>
    <w:rsid w:val="00B12142"/>
    <w:rsid w:val="00B12FE1"/>
    <w:rsid w:val="00B13529"/>
    <w:rsid w:val="00B1395D"/>
    <w:rsid w:val="00B15DCC"/>
    <w:rsid w:val="00B16A42"/>
    <w:rsid w:val="00B1711D"/>
    <w:rsid w:val="00B1762A"/>
    <w:rsid w:val="00B17C0E"/>
    <w:rsid w:val="00B20A8B"/>
    <w:rsid w:val="00B20FD7"/>
    <w:rsid w:val="00B216C2"/>
    <w:rsid w:val="00B2186F"/>
    <w:rsid w:val="00B234A8"/>
    <w:rsid w:val="00B23918"/>
    <w:rsid w:val="00B2436F"/>
    <w:rsid w:val="00B24628"/>
    <w:rsid w:val="00B24E12"/>
    <w:rsid w:val="00B272E0"/>
    <w:rsid w:val="00B27680"/>
    <w:rsid w:val="00B27903"/>
    <w:rsid w:val="00B306C5"/>
    <w:rsid w:val="00B31A1B"/>
    <w:rsid w:val="00B33618"/>
    <w:rsid w:val="00B36392"/>
    <w:rsid w:val="00B36A9F"/>
    <w:rsid w:val="00B370E1"/>
    <w:rsid w:val="00B4028E"/>
    <w:rsid w:val="00B403CD"/>
    <w:rsid w:val="00B40C94"/>
    <w:rsid w:val="00B42162"/>
    <w:rsid w:val="00B42A5D"/>
    <w:rsid w:val="00B43AD5"/>
    <w:rsid w:val="00B4409E"/>
    <w:rsid w:val="00B44523"/>
    <w:rsid w:val="00B44A5B"/>
    <w:rsid w:val="00B44E2C"/>
    <w:rsid w:val="00B466C7"/>
    <w:rsid w:val="00B47484"/>
    <w:rsid w:val="00B47D3C"/>
    <w:rsid w:val="00B50935"/>
    <w:rsid w:val="00B51419"/>
    <w:rsid w:val="00B51691"/>
    <w:rsid w:val="00B53E26"/>
    <w:rsid w:val="00B5508F"/>
    <w:rsid w:val="00B57E86"/>
    <w:rsid w:val="00B59A94"/>
    <w:rsid w:val="00B62224"/>
    <w:rsid w:val="00B63087"/>
    <w:rsid w:val="00B63356"/>
    <w:rsid w:val="00B637CE"/>
    <w:rsid w:val="00B6425C"/>
    <w:rsid w:val="00B66155"/>
    <w:rsid w:val="00B66B92"/>
    <w:rsid w:val="00B70D0A"/>
    <w:rsid w:val="00B71065"/>
    <w:rsid w:val="00B71ED2"/>
    <w:rsid w:val="00B7324A"/>
    <w:rsid w:val="00B75EB9"/>
    <w:rsid w:val="00B77120"/>
    <w:rsid w:val="00B77576"/>
    <w:rsid w:val="00B805F4"/>
    <w:rsid w:val="00B83114"/>
    <w:rsid w:val="00B83171"/>
    <w:rsid w:val="00B839A8"/>
    <w:rsid w:val="00B84CF2"/>
    <w:rsid w:val="00B85238"/>
    <w:rsid w:val="00B85876"/>
    <w:rsid w:val="00B85C48"/>
    <w:rsid w:val="00B85F6C"/>
    <w:rsid w:val="00B86975"/>
    <w:rsid w:val="00B90176"/>
    <w:rsid w:val="00B90F43"/>
    <w:rsid w:val="00B91FB6"/>
    <w:rsid w:val="00B924BE"/>
    <w:rsid w:val="00B93219"/>
    <w:rsid w:val="00B93F3B"/>
    <w:rsid w:val="00B94AF3"/>
    <w:rsid w:val="00B94D40"/>
    <w:rsid w:val="00B94E49"/>
    <w:rsid w:val="00B9585C"/>
    <w:rsid w:val="00B9685C"/>
    <w:rsid w:val="00B96F04"/>
    <w:rsid w:val="00B9734D"/>
    <w:rsid w:val="00B974E7"/>
    <w:rsid w:val="00B97DFF"/>
    <w:rsid w:val="00BA0016"/>
    <w:rsid w:val="00BA0AE1"/>
    <w:rsid w:val="00BA1429"/>
    <w:rsid w:val="00BA150C"/>
    <w:rsid w:val="00BA158B"/>
    <w:rsid w:val="00BA1C20"/>
    <w:rsid w:val="00BA2E83"/>
    <w:rsid w:val="00BA30B8"/>
    <w:rsid w:val="00BA42D9"/>
    <w:rsid w:val="00BA525A"/>
    <w:rsid w:val="00BA5DCA"/>
    <w:rsid w:val="00BA6856"/>
    <w:rsid w:val="00BA6AF2"/>
    <w:rsid w:val="00BA7BE8"/>
    <w:rsid w:val="00BA7F58"/>
    <w:rsid w:val="00BB0E1F"/>
    <w:rsid w:val="00BB1303"/>
    <w:rsid w:val="00BB13FC"/>
    <w:rsid w:val="00BB2366"/>
    <w:rsid w:val="00BB2C5C"/>
    <w:rsid w:val="00BB33E1"/>
    <w:rsid w:val="00BB3BF8"/>
    <w:rsid w:val="00BB3CAF"/>
    <w:rsid w:val="00BB4B59"/>
    <w:rsid w:val="00BB4B97"/>
    <w:rsid w:val="00BB5605"/>
    <w:rsid w:val="00BB5D5B"/>
    <w:rsid w:val="00BB63DE"/>
    <w:rsid w:val="00BB7C87"/>
    <w:rsid w:val="00BC0160"/>
    <w:rsid w:val="00BC02C7"/>
    <w:rsid w:val="00BC0A9C"/>
    <w:rsid w:val="00BC1C42"/>
    <w:rsid w:val="00BC1C82"/>
    <w:rsid w:val="00BC1E67"/>
    <w:rsid w:val="00BC4432"/>
    <w:rsid w:val="00BC4D8E"/>
    <w:rsid w:val="00BC4DBD"/>
    <w:rsid w:val="00BC4F96"/>
    <w:rsid w:val="00BC50E5"/>
    <w:rsid w:val="00BC5548"/>
    <w:rsid w:val="00BC6482"/>
    <w:rsid w:val="00BC67D6"/>
    <w:rsid w:val="00BC69FB"/>
    <w:rsid w:val="00BC7B76"/>
    <w:rsid w:val="00BD057D"/>
    <w:rsid w:val="00BD1A46"/>
    <w:rsid w:val="00BD2B62"/>
    <w:rsid w:val="00BD2C85"/>
    <w:rsid w:val="00BD2EBB"/>
    <w:rsid w:val="00BD3049"/>
    <w:rsid w:val="00BD312D"/>
    <w:rsid w:val="00BD375D"/>
    <w:rsid w:val="00BD45CB"/>
    <w:rsid w:val="00BD46AB"/>
    <w:rsid w:val="00BD6246"/>
    <w:rsid w:val="00BD6690"/>
    <w:rsid w:val="00BD6C84"/>
    <w:rsid w:val="00BD6E94"/>
    <w:rsid w:val="00BD76A7"/>
    <w:rsid w:val="00BE02BF"/>
    <w:rsid w:val="00BE0451"/>
    <w:rsid w:val="00BE092F"/>
    <w:rsid w:val="00BE101F"/>
    <w:rsid w:val="00BE1668"/>
    <w:rsid w:val="00BE1ED6"/>
    <w:rsid w:val="00BE29A9"/>
    <w:rsid w:val="00BE3177"/>
    <w:rsid w:val="00BE3754"/>
    <w:rsid w:val="00BE37FC"/>
    <w:rsid w:val="00BE380B"/>
    <w:rsid w:val="00BE3BA0"/>
    <w:rsid w:val="00BE40AC"/>
    <w:rsid w:val="00BE4D7E"/>
    <w:rsid w:val="00BE516F"/>
    <w:rsid w:val="00BE5DD1"/>
    <w:rsid w:val="00BE6E2D"/>
    <w:rsid w:val="00BE7125"/>
    <w:rsid w:val="00BE775E"/>
    <w:rsid w:val="00BE7BA0"/>
    <w:rsid w:val="00BF033E"/>
    <w:rsid w:val="00BF1344"/>
    <w:rsid w:val="00BF246D"/>
    <w:rsid w:val="00BF31CF"/>
    <w:rsid w:val="00BF3267"/>
    <w:rsid w:val="00BF33D0"/>
    <w:rsid w:val="00BF38F9"/>
    <w:rsid w:val="00BF3A26"/>
    <w:rsid w:val="00BF4197"/>
    <w:rsid w:val="00BF42E7"/>
    <w:rsid w:val="00BF45ED"/>
    <w:rsid w:val="00BF49F7"/>
    <w:rsid w:val="00BF5BBB"/>
    <w:rsid w:val="00BF659A"/>
    <w:rsid w:val="00BF6F07"/>
    <w:rsid w:val="00BF706C"/>
    <w:rsid w:val="00BF760A"/>
    <w:rsid w:val="00BF784D"/>
    <w:rsid w:val="00BF7C00"/>
    <w:rsid w:val="00BF7F62"/>
    <w:rsid w:val="00C02314"/>
    <w:rsid w:val="00C0255E"/>
    <w:rsid w:val="00C02893"/>
    <w:rsid w:val="00C02EE3"/>
    <w:rsid w:val="00C03BA6"/>
    <w:rsid w:val="00C03FBF"/>
    <w:rsid w:val="00C04779"/>
    <w:rsid w:val="00C04EA0"/>
    <w:rsid w:val="00C058B0"/>
    <w:rsid w:val="00C06844"/>
    <w:rsid w:val="00C07BBC"/>
    <w:rsid w:val="00C07F79"/>
    <w:rsid w:val="00C103FB"/>
    <w:rsid w:val="00C10F75"/>
    <w:rsid w:val="00C116F5"/>
    <w:rsid w:val="00C141DE"/>
    <w:rsid w:val="00C14256"/>
    <w:rsid w:val="00C16065"/>
    <w:rsid w:val="00C16C5F"/>
    <w:rsid w:val="00C21D42"/>
    <w:rsid w:val="00C220A6"/>
    <w:rsid w:val="00C25575"/>
    <w:rsid w:val="00C264D1"/>
    <w:rsid w:val="00C27A65"/>
    <w:rsid w:val="00C30806"/>
    <w:rsid w:val="00C30F9B"/>
    <w:rsid w:val="00C31891"/>
    <w:rsid w:val="00C326E0"/>
    <w:rsid w:val="00C338CF"/>
    <w:rsid w:val="00C34477"/>
    <w:rsid w:val="00C346E4"/>
    <w:rsid w:val="00C34E9C"/>
    <w:rsid w:val="00C3607C"/>
    <w:rsid w:val="00C37377"/>
    <w:rsid w:val="00C373BE"/>
    <w:rsid w:val="00C375CD"/>
    <w:rsid w:val="00C411BF"/>
    <w:rsid w:val="00C42CE1"/>
    <w:rsid w:val="00C435D5"/>
    <w:rsid w:val="00C43E99"/>
    <w:rsid w:val="00C4447B"/>
    <w:rsid w:val="00C453C0"/>
    <w:rsid w:val="00C45497"/>
    <w:rsid w:val="00C45552"/>
    <w:rsid w:val="00C456CA"/>
    <w:rsid w:val="00C45802"/>
    <w:rsid w:val="00C46025"/>
    <w:rsid w:val="00C47923"/>
    <w:rsid w:val="00C47A99"/>
    <w:rsid w:val="00C5049C"/>
    <w:rsid w:val="00C51C15"/>
    <w:rsid w:val="00C52033"/>
    <w:rsid w:val="00C5272A"/>
    <w:rsid w:val="00C52B96"/>
    <w:rsid w:val="00C5326E"/>
    <w:rsid w:val="00C539BE"/>
    <w:rsid w:val="00C53CBD"/>
    <w:rsid w:val="00C5462E"/>
    <w:rsid w:val="00C54ACB"/>
    <w:rsid w:val="00C55B54"/>
    <w:rsid w:val="00C56572"/>
    <w:rsid w:val="00C56887"/>
    <w:rsid w:val="00C57C97"/>
    <w:rsid w:val="00C61C3C"/>
    <w:rsid w:val="00C61E66"/>
    <w:rsid w:val="00C63BAA"/>
    <w:rsid w:val="00C64CD7"/>
    <w:rsid w:val="00C64CF9"/>
    <w:rsid w:val="00C64F61"/>
    <w:rsid w:val="00C64F6C"/>
    <w:rsid w:val="00C653E8"/>
    <w:rsid w:val="00C7019E"/>
    <w:rsid w:val="00C70E39"/>
    <w:rsid w:val="00C7152E"/>
    <w:rsid w:val="00C721CA"/>
    <w:rsid w:val="00C722CC"/>
    <w:rsid w:val="00C72C45"/>
    <w:rsid w:val="00C72D33"/>
    <w:rsid w:val="00C738C6"/>
    <w:rsid w:val="00C73CD5"/>
    <w:rsid w:val="00C752A7"/>
    <w:rsid w:val="00C75459"/>
    <w:rsid w:val="00C75DBF"/>
    <w:rsid w:val="00C76B19"/>
    <w:rsid w:val="00C76B32"/>
    <w:rsid w:val="00C76CDA"/>
    <w:rsid w:val="00C77DF7"/>
    <w:rsid w:val="00C8030E"/>
    <w:rsid w:val="00C823EB"/>
    <w:rsid w:val="00C82A85"/>
    <w:rsid w:val="00C82C77"/>
    <w:rsid w:val="00C82DE5"/>
    <w:rsid w:val="00C8309B"/>
    <w:rsid w:val="00C83944"/>
    <w:rsid w:val="00C83C2F"/>
    <w:rsid w:val="00C84E25"/>
    <w:rsid w:val="00C84F04"/>
    <w:rsid w:val="00C85481"/>
    <w:rsid w:val="00C86A82"/>
    <w:rsid w:val="00C86B67"/>
    <w:rsid w:val="00C9045B"/>
    <w:rsid w:val="00C90ABB"/>
    <w:rsid w:val="00C90D50"/>
    <w:rsid w:val="00C90FCE"/>
    <w:rsid w:val="00C91038"/>
    <w:rsid w:val="00C91793"/>
    <w:rsid w:val="00C929F6"/>
    <w:rsid w:val="00C92DA3"/>
    <w:rsid w:val="00C93879"/>
    <w:rsid w:val="00C94593"/>
    <w:rsid w:val="00C9510A"/>
    <w:rsid w:val="00C9621D"/>
    <w:rsid w:val="00C96658"/>
    <w:rsid w:val="00CA0FA3"/>
    <w:rsid w:val="00CA19C7"/>
    <w:rsid w:val="00CA2838"/>
    <w:rsid w:val="00CA2F43"/>
    <w:rsid w:val="00CA3578"/>
    <w:rsid w:val="00CA4240"/>
    <w:rsid w:val="00CA4501"/>
    <w:rsid w:val="00CA4669"/>
    <w:rsid w:val="00CA5745"/>
    <w:rsid w:val="00CA62C8"/>
    <w:rsid w:val="00CA7500"/>
    <w:rsid w:val="00CA7610"/>
    <w:rsid w:val="00CA7BB6"/>
    <w:rsid w:val="00CB01BE"/>
    <w:rsid w:val="00CB27F3"/>
    <w:rsid w:val="00CB3164"/>
    <w:rsid w:val="00CB422C"/>
    <w:rsid w:val="00CB4A5A"/>
    <w:rsid w:val="00CB4FA3"/>
    <w:rsid w:val="00CB5121"/>
    <w:rsid w:val="00CB533F"/>
    <w:rsid w:val="00CB592D"/>
    <w:rsid w:val="00CB5C8B"/>
    <w:rsid w:val="00CB6496"/>
    <w:rsid w:val="00CB6E74"/>
    <w:rsid w:val="00CB7C1E"/>
    <w:rsid w:val="00CC04C9"/>
    <w:rsid w:val="00CC1923"/>
    <w:rsid w:val="00CC30DC"/>
    <w:rsid w:val="00CC4AEA"/>
    <w:rsid w:val="00CC5052"/>
    <w:rsid w:val="00CC6373"/>
    <w:rsid w:val="00CC6D3D"/>
    <w:rsid w:val="00CC7421"/>
    <w:rsid w:val="00CD079C"/>
    <w:rsid w:val="00CD1C49"/>
    <w:rsid w:val="00CD2836"/>
    <w:rsid w:val="00CD2B3C"/>
    <w:rsid w:val="00CD4431"/>
    <w:rsid w:val="00CD44CA"/>
    <w:rsid w:val="00CD5C42"/>
    <w:rsid w:val="00CD5FBB"/>
    <w:rsid w:val="00CD70AB"/>
    <w:rsid w:val="00CE0D25"/>
    <w:rsid w:val="00CE0EDD"/>
    <w:rsid w:val="00CE1906"/>
    <w:rsid w:val="00CE1985"/>
    <w:rsid w:val="00CE1E9E"/>
    <w:rsid w:val="00CE2BC5"/>
    <w:rsid w:val="00CE2D43"/>
    <w:rsid w:val="00CE33D4"/>
    <w:rsid w:val="00CE3EB8"/>
    <w:rsid w:val="00CE4A39"/>
    <w:rsid w:val="00CE4B1E"/>
    <w:rsid w:val="00CE5ADC"/>
    <w:rsid w:val="00CE61DA"/>
    <w:rsid w:val="00CE7FCE"/>
    <w:rsid w:val="00CF0701"/>
    <w:rsid w:val="00CF0C38"/>
    <w:rsid w:val="00CF2277"/>
    <w:rsid w:val="00CF2282"/>
    <w:rsid w:val="00CF2753"/>
    <w:rsid w:val="00CF27C4"/>
    <w:rsid w:val="00CF33DE"/>
    <w:rsid w:val="00CF355B"/>
    <w:rsid w:val="00CF50CF"/>
    <w:rsid w:val="00CF569D"/>
    <w:rsid w:val="00CF6957"/>
    <w:rsid w:val="00CF6F30"/>
    <w:rsid w:val="00CF7C25"/>
    <w:rsid w:val="00D0178C"/>
    <w:rsid w:val="00D022B8"/>
    <w:rsid w:val="00D0236F"/>
    <w:rsid w:val="00D02FCE"/>
    <w:rsid w:val="00D034F3"/>
    <w:rsid w:val="00D038B8"/>
    <w:rsid w:val="00D04490"/>
    <w:rsid w:val="00D044FA"/>
    <w:rsid w:val="00D04EAE"/>
    <w:rsid w:val="00D0522D"/>
    <w:rsid w:val="00D07379"/>
    <w:rsid w:val="00D077BB"/>
    <w:rsid w:val="00D07DCE"/>
    <w:rsid w:val="00D102FF"/>
    <w:rsid w:val="00D1041D"/>
    <w:rsid w:val="00D105F6"/>
    <w:rsid w:val="00D12E8F"/>
    <w:rsid w:val="00D132D5"/>
    <w:rsid w:val="00D14A1A"/>
    <w:rsid w:val="00D14F1C"/>
    <w:rsid w:val="00D151A6"/>
    <w:rsid w:val="00D162C4"/>
    <w:rsid w:val="00D164D2"/>
    <w:rsid w:val="00D166B5"/>
    <w:rsid w:val="00D16E18"/>
    <w:rsid w:val="00D16FC5"/>
    <w:rsid w:val="00D17482"/>
    <w:rsid w:val="00D2116C"/>
    <w:rsid w:val="00D21781"/>
    <w:rsid w:val="00D22E96"/>
    <w:rsid w:val="00D23283"/>
    <w:rsid w:val="00D233C5"/>
    <w:rsid w:val="00D2393F"/>
    <w:rsid w:val="00D23E38"/>
    <w:rsid w:val="00D24DEB"/>
    <w:rsid w:val="00D26147"/>
    <w:rsid w:val="00D26C24"/>
    <w:rsid w:val="00D2702A"/>
    <w:rsid w:val="00D27903"/>
    <w:rsid w:val="00D30A26"/>
    <w:rsid w:val="00D31F0C"/>
    <w:rsid w:val="00D32D44"/>
    <w:rsid w:val="00D33D4E"/>
    <w:rsid w:val="00D3435E"/>
    <w:rsid w:val="00D34FE4"/>
    <w:rsid w:val="00D36A85"/>
    <w:rsid w:val="00D373DE"/>
    <w:rsid w:val="00D379D1"/>
    <w:rsid w:val="00D422D4"/>
    <w:rsid w:val="00D4253F"/>
    <w:rsid w:val="00D42D01"/>
    <w:rsid w:val="00D4383A"/>
    <w:rsid w:val="00D43B79"/>
    <w:rsid w:val="00D44D10"/>
    <w:rsid w:val="00D451B3"/>
    <w:rsid w:val="00D457F3"/>
    <w:rsid w:val="00D46544"/>
    <w:rsid w:val="00D47E45"/>
    <w:rsid w:val="00D502BA"/>
    <w:rsid w:val="00D505D5"/>
    <w:rsid w:val="00D51846"/>
    <w:rsid w:val="00D52524"/>
    <w:rsid w:val="00D547C7"/>
    <w:rsid w:val="00D553C3"/>
    <w:rsid w:val="00D55756"/>
    <w:rsid w:val="00D5617A"/>
    <w:rsid w:val="00D56581"/>
    <w:rsid w:val="00D570A0"/>
    <w:rsid w:val="00D57F74"/>
    <w:rsid w:val="00D60184"/>
    <w:rsid w:val="00D611F9"/>
    <w:rsid w:val="00D6123B"/>
    <w:rsid w:val="00D6124B"/>
    <w:rsid w:val="00D612B6"/>
    <w:rsid w:val="00D63635"/>
    <w:rsid w:val="00D644F2"/>
    <w:rsid w:val="00D645AA"/>
    <w:rsid w:val="00D64C63"/>
    <w:rsid w:val="00D64D34"/>
    <w:rsid w:val="00D65D88"/>
    <w:rsid w:val="00D666E3"/>
    <w:rsid w:val="00D66BFE"/>
    <w:rsid w:val="00D701D3"/>
    <w:rsid w:val="00D705C7"/>
    <w:rsid w:val="00D70CF2"/>
    <w:rsid w:val="00D71078"/>
    <w:rsid w:val="00D71BCC"/>
    <w:rsid w:val="00D71FB7"/>
    <w:rsid w:val="00D721C8"/>
    <w:rsid w:val="00D730E6"/>
    <w:rsid w:val="00D73775"/>
    <w:rsid w:val="00D739AB"/>
    <w:rsid w:val="00D743E9"/>
    <w:rsid w:val="00D765D1"/>
    <w:rsid w:val="00D779AA"/>
    <w:rsid w:val="00D8068C"/>
    <w:rsid w:val="00D80AFF"/>
    <w:rsid w:val="00D80E02"/>
    <w:rsid w:val="00D815BD"/>
    <w:rsid w:val="00D8192B"/>
    <w:rsid w:val="00D8260B"/>
    <w:rsid w:val="00D83B4E"/>
    <w:rsid w:val="00D83E34"/>
    <w:rsid w:val="00D84658"/>
    <w:rsid w:val="00D847D9"/>
    <w:rsid w:val="00D85B1E"/>
    <w:rsid w:val="00D85FCB"/>
    <w:rsid w:val="00D86352"/>
    <w:rsid w:val="00D865B2"/>
    <w:rsid w:val="00D86D04"/>
    <w:rsid w:val="00D8707A"/>
    <w:rsid w:val="00D878A9"/>
    <w:rsid w:val="00D90C56"/>
    <w:rsid w:val="00D91535"/>
    <w:rsid w:val="00D92A69"/>
    <w:rsid w:val="00D935BF"/>
    <w:rsid w:val="00D940E2"/>
    <w:rsid w:val="00D94E8E"/>
    <w:rsid w:val="00D950A6"/>
    <w:rsid w:val="00D96435"/>
    <w:rsid w:val="00D96D43"/>
    <w:rsid w:val="00D971BE"/>
    <w:rsid w:val="00D97D27"/>
    <w:rsid w:val="00DA1967"/>
    <w:rsid w:val="00DA20F8"/>
    <w:rsid w:val="00DA271F"/>
    <w:rsid w:val="00DA2E90"/>
    <w:rsid w:val="00DA45B5"/>
    <w:rsid w:val="00DA6295"/>
    <w:rsid w:val="00DA6C29"/>
    <w:rsid w:val="00DA765D"/>
    <w:rsid w:val="00DA7948"/>
    <w:rsid w:val="00DB095E"/>
    <w:rsid w:val="00DB0A46"/>
    <w:rsid w:val="00DB1BCC"/>
    <w:rsid w:val="00DB2DD1"/>
    <w:rsid w:val="00DB3519"/>
    <w:rsid w:val="00DB4766"/>
    <w:rsid w:val="00DB4A09"/>
    <w:rsid w:val="00DB6638"/>
    <w:rsid w:val="00DB703C"/>
    <w:rsid w:val="00DC0EF8"/>
    <w:rsid w:val="00DC17C4"/>
    <w:rsid w:val="00DC1B9A"/>
    <w:rsid w:val="00DC1F40"/>
    <w:rsid w:val="00DC24DD"/>
    <w:rsid w:val="00DC36D0"/>
    <w:rsid w:val="00DC4D57"/>
    <w:rsid w:val="00DC4FA7"/>
    <w:rsid w:val="00DC6AA4"/>
    <w:rsid w:val="00DC7261"/>
    <w:rsid w:val="00DD0753"/>
    <w:rsid w:val="00DD12A8"/>
    <w:rsid w:val="00DD168E"/>
    <w:rsid w:val="00DD2A06"/>
    <w:rsid w:val="00DD33E3"/>
    <w:rsid w:val="00DD3F98"/>
    <w:rsid w:val="00DD4FD4"/>
    <w:rsid w:val="00DD6E45"/>
    <w:rsid w:val="00DD774C"/>
    <w:rsid w:val="00DD7A1D"/>
    <w:rsid w:val="00DD7B82"/>
    <w:rsid w:val="00DE064B"/>
    <w:rsid w:val="00DE1398"/>
    <w:rsid w:val="00DE2A32"/>
    <w:rsid w:val="00DE387D"/>
    <w:rsid w:val="00DE392E"/>
    <w:rsid w:val="00DE3A0F"/>
    <w:rsid w:val="00DE3BE0"/>
    <w:rsid w:val="00DE49C2"/>
    <w:rsid w:val="00DE4D6F"/>
    <w:rsid w:val="00DE53D3"/>
    <w:rsid w:val="00DE5A9B"/>
    <w:rsid w:val="00DE5B3E"/>
    <w:rsid w:val="00DE643E"/>
    <w:rsid w:val="00DE733C"/>
    <w:rsid w:val="00DE788C"/>
    <w:rsid w:val="00DF14E1"/>
    <w:rsid w:val="00DF1AFB"/>
    <w:rsid w:val="00DF23D3"/>
    <w:rsid w:val="00DF2DF9"/>
    <w:rsid w:val="00DF32E9"/>
    <w:rsid w:val="00DF38FA"/>
    <w:rsid w:val="00DF3A0F"/>
    <w:rsid w:val="00DF4490"/>
    <w:rsid w:val="00DF483D"/>
    <w:rsid w:val="00DF5023"/>
    <w:rsid w:val="00DF5C8C"/>
    <w:rsid w:val="00DF6769"/>
    <w:rsid w:val="00DF67B3"/>
    <w:rsid w:val="00DF75FF"/>
    <w:rsid w:val="00E004FA"/>
    <w:rsid w:val="00E00956"/>
    <w:rsid w:val="00E00E6C"/>
    <w:rsid w:val="00E01310"/>
    <w:rsid w:val="00E02D73"/>
    <w:rsid w:val="00E02FB6"/>
    <w:rsid w:val="00E03253"/>
    <w:rsid w:val="00E050AE"/>
    <w:rsid w:val="00E05F35"/>
    <w:rsid w:val="00E0605C"/>
    <w:rsid w:val="00E0637A"/>
    <w:rsid w:val="00E07E66"/>
    <w:rsid w:val="00E10BB2"/>
    <w:rsid w:val="00E1126B"/>
    <w:rsid w:val="00E11447"/>
    <w:rsid w:val="00E1160B"/>
    <w:rsid w:val="00E119FB"/>
    <w:rsid w:val="00E11F4C"/>
    <w:rsid w:val="00E13513"/>
    <w:rsid w:val="00E13F98"/>
    <w:rsid w:val="00E14182"/>
    <w:rsid w:val="00E1502D"/>
    <w:rsid w:val="00E1605A"/>
    <w:rsid w:val="00E161CD"/>
    <w:rsid w:val="00E16292"/>
    <w:rsid w:val="00E21342"/>
    <w:rsid w:val="00E217D0"/>
    <w:rsid w:val="00E21D3F"/>
    <w:rsid w:val="00E21F8A"/>
    <w:rsid w:val="00E226D3"/>
    <w:rsid w:val="00E22773"/>
    <w:rsid w:val="00E234E3"/>
    <w:rsid w:val="00E235D6"/>
    <w:rsid w:val="00E243AC"/>
    <w:rsid w:val="00E2536B"/>
    <w:rsid w:val="00E25E59"/>
    <w:rsid w:val="00E26F92"/>
    <w:rsid w:val="00E27A13"/>
    <w:rsid w:val="00E27A6C"/>
    <w:rsid w:val="00E27F5A"/>
    <w:rsid w:val="00E3028D"/>
    <w:rsid w:val="00E314DA"/>
    <w:rsid w:val="00E31B5E"/>
    <w:rsid w:val="00E34585"/>
    <w:rsid w:val="00E347F9"/>
    <w:rsid w:val="00E35E3A"/>
    <w:rsid w:val="00E362DC"/>
    <w:rsid w:val="00E363A8"/>
    <w:rsid w:val="00E3678F"/>
    <w:rsid w:val="00E372A4"/>
    <w:rsid w:val="00E37867"/>
    <w:rsid w:val="00E37D58"/>
    <w:rsid w:val="00E40103"/>
    <w:rsid w:val="00E40192"/>
    <w:rsid w:val="00E40BDE"/>
    <w:rsid w:val="00E4148B"/>
    <w:rsid w:val="00E42585"/>
    <w:rsid w:val="00E427B6"/>
    <w:rsid w:val="00E42B71"/>
    <w:rsid w:val="00E43595"/>
    <w:rsid w:val="00E44091"/>
    <w:rsid w:val="00E4453E"/>
    <w:rsid w:val="00E446BD"/>
    <w:rsid w:val="00E44B53"/>
    <w:rsid w:val="00E44BE1"/>
    <w:rsid w:val="00E45959"/>
    <w:rsid w:val="00E45B01"/>
    <w:rsid w:val="00E46595"/>
    <w:rsid w:val="00E47255"/>
    <w:rsid w:val="00E50671"/>
    <w:rsid w:val="00E511A3"/>
    <w:rsid w:val="00E51D3B"/>
    <w:rsid w:val="00E529E0"/>
    <w:rsid w:val="00E52E49"/>
    <w:rsid w:val="00E533FD"/>
    <w:rsid w:val="00E5598E"/>
    <w:rsid w:val="00E55E05"/>
    <w:rsid w:val="00E576D3"/>
    <w:rsid w:val="00E60247"/>
    <w:rsid w:val="00E6186D"/>
    <w:rsid w:val="00E62059"/>
    <w:rsid w:val="00E62F59"/>
    <w:rsid w:val="00E64081"/>
    <w:rsid w:val="00E647F0"/>
    <w:rsid w:val="00E67636"/>
    <w:rsid w:val="00E710CA"/>
    <w:rsid w:val="00E71EB2"/>
    <w:rsid w:val="00E71F0D"/>
    <w:rsid w:val="00E72435"/>
    <w:rsid w:val="00E72A10"/>
    <w:rsid w:val="00E72E78"/>
    <w:rsid w:val="00E73212"/>
    <w:rsid w:val="00E73F75"/>
    <w:rsid w:val="00E74A93"/>
    <w:rsid w:val="00E75FAE"/>
    <w:rsid w:val="00E77318"/>
    <w:rsid w:val="00E7754D"/>
    <w:rsid w:val="00E77C0F"/>
    <w:rsid w:val="00E8015B"/>
    <w:rsid w:val="00E80493"/>
    <w:rsid w:val="00E805BB"/>
    <w:rsid w:val="00E8127C"/>
    <w:rsid w:val="00E81B76"/>
    <w:rsid w:val="00E828C7"/>
    <w:rsid w:val="00E830FD"/>
    <w:rsid w:val="00E8464F"/>
    <w:rsid w:val="00E86B15"/>
    <w:rsid w:val="00E86F91"/>
    <w:rsid w:val="00E877D1"/>
    <w:rsid w:val="00E87B09"/>
    <w:rsid w:val="00E90072"/>
    <w:rsid w:val="00E900BF"/>
    <w:rsid w:val="00E9016C"/>
    <w:rsid w:val="00E91012"/>
    <w:rsid w:val="00E912E8"/>
    <w:rsid w:val="00E91766"/>
    <w:rsid w:val="00E91A4E"/>
    <w:rsid w:val="00E93547"/>
    <w:rsid w:val="00E93B33"/>
    <w:rsid w:val="00E9430C"/>
    <w:rsid w:val="00E94390"/>
    <w:rsid w:val="00E946B7"/>
    <w:rsid w:val="00E9536A"/>
    <w:rsid w:val="00E959A6"/>
    <w:rsid w:val="00E9632F"/>
    <w:rsid w:val="00EA0ABD"/>
    <w:rsid w:val="00EA0BAE"/>
    <w:rsid w:val="00EA100B"/>
    <w:rsid w:val="00EA2154"/>
    <w:rsid w:val="00EA2367"/>
    <w:rsid w:val="00EA33D4"/>
    <w:rsid w:val="00EA3B4C"/>
    <w:rsid w:val="00EA3F9F"/>
    <w:rsid w:val="00EA5319"/>
    <w:rsid w:val="00EA5B9A"/>
    <w:rsid w:val="00EA7310"/>
    <w:rsid w:val="00EA7853"/>
    <w:rsid w:val="00EB11DC"/>
    <w:rsid w:val="00EB1491"/>
    <w:rsid w:val="00EB170E"/>
    <w:rsid w:val="00EB1989"/>
    <w:rsid w:val="00EB1A22"/>
    <w:rsid w:val="00EB1AD8"/>
    <w:rsid w:val="00EB2453"/>
    <w:rsid w:val="00EB2502"/>
    <w:rsid w:val="00EB3669"/>
    <w:rsid w:val="00EB3ECB"/>
    <w:rsid w:val="00EB4167"/>
    <w:rsid w:val="00EB41B5"/>
    <w:rsid w:val="00EB428F"/>
    <w:rsid w:val="00EB5C7A"/>
    <w:rsid w:val="00EB6914"/>
    <w:rsid w:val="00EB6B83"/>
    <w:rsid w:val="00EC180A"/>
    <w:rsid w:val="00EC23D0"/>
    <w:rsid w:val="00EC2D75"/>
    <w:rsid w:val="00EC4716"/>
    <w:rsid w:val="00EC47C8"/>
    <w:rsid w:val="00EC58EE"/>
    <w:rsid w:val="00EC6921"/>
    <w:rsid w:val="00ED0429"/>
    <w:rsid w:val="00ED10CB"/>
    <w:rsid w:val="00ED225A"/>
    <w:rsid w:val="00ED29BD"/>
    <w:rsid w:val="00ED3F2B"/>
    <w:rsid w:val="00ED5B10"/>
    <w:rsid w:val="00ED647B"/>
    <w:rsid w:val="00ED64DB"/>
    <w:rsid w:val="00ED7165"/>
    <w:rsid w:val="00ED755F"/>
    <w:rsid w:val="00ED7941"/>
    <w:rsid w:val="00ED7DCD"/>
    <w:rsid w:val="00EE0749"/>
    <w:rsid w:val="00EE1106"/>
    <w:rsid w:val="00EE21AF"/>
    <w:rsid w:val="00EE256A"/>
    <w:rsid w:val="00EE28CF"/>
    <w:rsid w:val="00EE408C"/>
    <w:rsid w:val="00EE5F5C"/>
    <w:rsid w:val="00EE690E"/>
    <w:rsid w:val="00EE6FA7"/>
    <w:rsid w:val="00EF0826"/>
    <w:rsid w:val="00EF09F7"/>
    <w:rsid w:val="00EF0CD7"/>
    <w:rsid w:val="00EF1A02"/>
    <w:rsid w:val="00EF224D"/>
    <w:rsid w:val="00EF28E5"/>
    <w:rsid w:val="00EF4188"/>
    <w:rsid w:val="00EF49C7"/>
    <w:rsid w:val="00EF527F"/>
    <w:rsid w:val="00EF5C82"/>
    <w:rsid w:val="00EF69A6"/>
    <w:rsid w:val="00EF73C0"/>
    <w:rsid w:val="00EF758F"/>
    <w:rsid w:val="00EF7840"/>
    <w:rsid w:val="00F00C7B"/>
    <w:rsid w:val="00F00CEA"/>
    <w:rsid w:val="00F00FAD"/>
    <w:rsid w:val="00F02113"/>
    <w:rsid w:val="00F035F4"/>
    <w:rsid w:val="00F03798"/>
    <w:rsid w:val="00F03AC4"/>
    <w:rsid w:val="00F03AC9"/>
    <w:rsid w:val="00F03AFA"/>
    <w:rsid w:val="00F04C61"/>
    <w:rsid w:val="00F05689"/>
    <w:rsid w:val="00F05D04"/>
    <w:rsid w:val="00F06679"/>
    <w:rsid w:val="00F1103F"/>
    <w:rsid w:val="00F12BF8"/>
    <w:rsid w:val="00F12F03"/>
    <w:rsid w:val="00F13B2C"/>
    <w:rsid w:val="00F13C02"/>
    <w:rsid w:val="00F1565E"/>
    <w:rsid w:val="00F16A4B"/>
    <w:rsid w:val="00F16D66"/>
    <w:rsid w:val="00F16F8C"/>
    <w:rsid w:val="00F171A5"/>
    <w:rsid w:val="00F17399"/>
    <w:rsid w:val="00F17555"/>
    <w:rsid w:val="00F20E43"/>
    <w:rsid w:val="00F21C0D"/>
    <w:rsid w:val="00F2317A"/>
    <w:rsid w:val="00F24A6C"/>
    <w:rsid w:val="00F255E5"/>
    <w:rsid w:val="00F25A1D"/>
    <w:rsid w:val="00F268DC"/>
    <w:rsid w:val="00F30301"/>
    <w:rsid w:val="00F30443"/>
    <w:rsid w:val="00F304A1"/>
    <w:rsid w:val="00F32041"/>
    <w:rsid w:val="00F327AE"/>
    <w:rsid w:val="00F335C0"/>
    <w:rsid w:val="00F347BE"/>
    <w:rsid w:val="00F35677"/>
    <w:rsid w:val="00F35EA0"/>
    <w:rsid w:val="00F362DF"/>
    <w:rsid w:val="00F368E8"/>
    <w:rsid w:val="00F3764C"/>
    <w:rsid w:val="00F41073"/>
    <w:rsid w:val="00F41102"/>
    <w:rsid w:val="00F41651"/>
    <w:rsid w:val="00F4196A"/>
    <w:rsid w:val="00F453D0"/>
    <w:rsid w:val="00F46013"/>
    <w:rsid w:val="00F50D23"/>
    <w:rsid w:val="00F5106C"/>
    <w:rsid w:val="00F518DC"/>
    <w:rsid w:val="00F51B34"/>
    <w:rsid w:val="00F51C4B"/>
    <w:rsid w:val="00F52235"/>
    <w:rsid w:val="00F55224"/>
    <w:rsid w:val="00F55982"/>
    <w:rsid w:val="00F55A61"/>
    <w:rsid w:val="00F55EA5"/>
    <w:rsid w:val="00F6037C"/>
    <w:rsid w:val="00F6048C"/>
    <w:rsid w:val="00F60514"/>
    <w:rsid w:val="00F6158E"/>
    <w:rsid w:val="00F62006"/>
    <w:rsid w:val="00F626A0"/>
    <w:rsid w:val="00F62A18"/>
    <w:rsid w:val="00F63283"/>
    <w:rsid w:val="00F63F07"/>
    <w:rsid w:val="00F642E0"/>
    <w:rsid w:val="00F645E1"/>
    <w:rsid w:val="00F64E78"/>
    <w:rsid w:val="00F6693E"/>
    <w:rsid w:val="00F66C76"/>
    <w:rsid w:val="00F66F45"/>
    <w:rsid w:val="00F67427"/>
    <w:rsid w:val="00F67F31"/>
    <w:rsid w:val="00F70487"/>
    <w:rsid w:val="00F71BB1"/>
    <w:rsid w:val="00F72432"/>
    <w:rsid w:val="00F725BF"/>
    <w:rsid w:val="00F72760"/>
    <w:rsid w:val="00F741D2"/>
    <w:rsid w:val="00F7420F"/>
    <w:rsid w:val="00F74758"/>
    <w:rsid w:val="00F74CB6"/>
    <w:rsid w:val="00F75027"/>
    <w:rsid w:val="00F7540F"/>
    <w:rsid w:val="00F7594D"/>
    <w:rsid w:val="00F76B6D"/>
    <w:rsid w:val="00F76C2D"/>
    <w:rsid w:val="00F77128"/>
    <w:rsid w:val="00F800E3"/>
    <w:rsid w:val="00F80344"/>
    <w:rsid w:val="00F80497"/>
    <w:rsid w:val="00F80BC1"/>
    <w:rsid w:val="00F81861"/>
    <w:rsid w:val="00F8190C"/>
    <w:rsid w:val="00F848E0"/>
    <w:rsid w:val="00F84B2B"/>
    <w:rsid w:val="00F84D60"/>
    <w:rsid w:val="00F85EE1"/>
    <w:rsid w:val="00F86457"/>
    <w:rsid w:val="00F876CC"/>
    <w:rsid w:val="00F87CA3"/>
    <w:rsid w:val="00F90908"/>
    <w:rsid w:val="00F91243"/>
    <w:rsid w:val="00F91BCD"/>
    <w:rsid w:val="00F91BE0"/>
    <w:rsid w:val="00F922E2"/>
    <w:rsid w:val="00F9244C"/>
    <w:rsid w:val="00F925F9"/>
    <w:rsid w:val="00F938E5"/>
    <w:rsid w:val="00F93EAF"/>
    <w:rsid w:val="00F94820"/>
    <w:rsid w:val="00F94BD9"/>
    <w:rsid w:val="00F94C43"/>
    <w:rsid w:val="00F94E46"/>
    <w:rsid w:val="00F957C1"/>
    <w:rsid w:val="00F9711C"/>
    <w:rsid w:val="00FA0EFC"/>
    <w:rsid w:val="00FA19BD"/>
    <w:rsid w:val="00FA24EE"/>
    <w:rsid w:val="00FA2AA5"/>
    <w:rsid w:val="00FA337F"/>
    <w:rsid w:val="00FA359D"/>
    <w:rsid w:val="00FA3C18"/>
    <w:rsid w:val="00FA4267"/>
    <w:rsid w:val="00FA5932"/>
    <w:rsid w:val="00FA5A89"/>
    <w:rsid w:val="00FA61D3"/>
    <w:rsid w:val="00FA6589"/>
    <w:rsid w:val="00FA6A1B"/>
    <w:rsid w:val="00FA6BC1"/>
    <w:rsid w:val="00FA7910"/>
    <w:rsid w:val="00FA7C1E"/>
    <w:rsid w:val="00FB0596"/>
    <w:rsid w:val="00FB11FD"/>
    <w:rsid w:val="00FB142B"/>
    <w:rsid w:val="00FB1F07"/>
    <w:rsid w:val="00FB28CE"/>
    <w:rsid w:val="00FB2B66"/>
    <w:rsid w:val="00FB3679"/>
    <w:rsid w:val="00FB3F97"/>
    <w:rsid w:val="00FB4E69"/>
    <w:rsid w:val="00FB4F6C"/>
    <w:rsid w:val="00FB502D"/>
    <w:rsid w:val="00FB610D"/>
    <w:rsid w:val="00FB61D8"/>
    <w:rsid w:val="00FB6D68"/>
    <w:rsid w:val="00FC2861"/>
    <w:rsid w:val="00FC3DDF"/>
    <w:rsid w:val="00FC6486"/>
    <w:rsid w:val="00FC72D0"/>
    <w:rsid w:val="00FC75FD"/>
    <w:rsid w:val="00FC7D1A"/>
    <w:rsid w:val="00FD008C"/>
    <w:rsid w:val="00FD0439"/>
    <w:rsid w:val="00FD0CD5"/>
    <w:rsid w:val="00FD1BA7"/>
    <w:rsid w:val="00FD1CCA"/>
    <w:rsid w:val="00FD1CF2"/>
    <w:rsid w:val="00FD2094"/>
    <w:rsid w:val="00FD34AC"/>
    <w:rsid w:val="00FD524A"/>
    <w:rsid w:val="00FD62D3"/>
    <w:rsid w:val="00FD6B8F"/>
    <w:rsid w:val="00FE009D"/>
    <w:rsid w:val="00FE02D8"/>
    <w:rsid w:val="00FE1438"/>
    <w:rsid w:val="00FE14D5"/>
    <w:rsid w:val="00FE18A1"/>
    <w:rsid w:val="00FE21AD"/>
    <w:rsid w:val="00FE23D4"/>
    <w:rsid w:val="00FE25DB"/>
    <w:rsid w:val="00FE290B"/>
    <w:rsid w:val="00FE37F8"/>
    <w:rsid w:val="00FE423D"/>
    <w:rsid w:val="00FE5154"/>
    <w:rsid w:val="00FE5914"/>
    <w:rsid w:val="00FE5C8C"/>
    <w:rsid w:val="00FE6427"/>
    <w:rsid w:val="00FE6E95"/>
    <w:rsid w:val="00FE7A9A"/>
    <w:rsid w:val="00FF1921"/>
    <w:rsid w:val="00FF267F"/>
    <w:rsid w:val="00FF3997"/>
    <w:rsid w:val="00FF4FE5"/>
    <w:rsid w:val="00FF51EE"/>
    <w:rsid w:val="00FF5CD5"/>
    <w:rsid w:val="00FF5D67"/>
    <w:rsid w:val="00FF5D8F"/>
    <w:rsid w:val="00FF6086"/>
    <w:rsid w:val="00FF6672"/>
    <w:rsid w:val="00FF6E24"/>
    <w:rsid w:val="00FF7505"/>
    <w:rsid w:val="00FF77C6"/>
    <w:rsid w:val="00FF7EF7"/>
    <w:rsid w:val="0112782F"/>
    <w:rsid w:val="01225686"/>
    <w:rsid w:val="015AEA6E"/>
    <w:rsid w:val="01623664"/>
    <w:rsid w:val="016DB924"/>
    <w:rsid w:val="01A86F94"/>
    <w:rsid w:val="01B8F570"/>
    <w:rsid w:val="02684EE0"/>
    <w:rsid w:val="02820231"/>
    <w:rsid w:val="02BF3D36"/>
    <w:rsid w:val="0341AFF0"/>
    <w:rsid w:val="037852A8"/>
    <w:rsid w:val="037DA5D4"/>
    <w:rsid w:val="041B64C4"/>
    <w:rsid w:val="044D908E"/>
    <w:rsid w:val="0472E37E"/>
    <w:rsid w:val="0497648D"/>
    <w:rsid w:val="04C4729D"/>
    <w:rsid w:val="04C912EF"/>
    <w:rsid w:val="04EE7111"/>
    <w:rsid w:val="056348A6"/>
    <w:rsid w:val="0578AEE3"/>
    <w:rsid w:val="058C56F3"/>
    <w:rsid w:val="061BE977"/>
    <w:rsid w:val="0635D459"/>
    <w:rsid w:val="0664A2F1"/>
    <w:rsid w:val="0672B48A"/>
    <w:rsid w:val="07185554"/>
    <w:rsid w:val="073348D2"/>
    <w:rsid w:val="07CE2B54"/>
    <w:rsid w:val="07D420C2"/>
    <w:rsid w:val="07E284BD"/>
    <w:rsid w:val="07E55600"/>
    <w:rsid w:val="08012C02"/>
    <w:rsid w:val="08D55EB3"/>
    <w:rsid w:val="091058A7"/>
    <w:rsid w:val="0918B0F2"/>
    <w:rsid w:val="0950F51C"/>
    <w:rsid w:val="09795F66"/>
    <w:rsid w:val="0A89FDEF"/>
    <w:rsid w:val="0AF33200"/>
    <w:rsid w:val="0B1A272F"/>
    <w:rsid w:val="0B70C347"/>
    <w:rsid w:val="0BB467E8"/>
    <w:rsid w:val="0BB8B48D"/>
    <w:rsid w:val="0BCFFB2B"/>
    <w:rsid w:val="0BE0F808"/>
    <w:rsid w:val="0C5D771C"/>
    <w:rsid w:val="0C972CAE"/>
    <w:rsid w:val="0CBD7A73"/>
    <w:rsid w:val="0D6682E7"/>
    <w:rsid w:val="0D97A771"/>
    <w:rsid w:val="0DDEF2AA"/>
    <w:rsid w:val="0DFE8B86"/>
    <w:rsid w:val="0E13C972"/>
    <w:rsid w:val="0E3E4AAD"/>
    <w:rsid w:val="0E729EED"/>
    <w:rsid w:val="0E7CE723"/>
    <w:rsid w:val="0EC41E21"/>
    <w:rsid w:val="0F2365C9"/>
    <w:rsid w:val="0FC7F1F7"/>
    <w:rsid w:val="0FD0406A"/>
    <w:rsid w:val="0FEB08E2"/>
    <w:rsid w:val="103A6E91"/>
    <w:rsid w:val="106B55B9"/>
    <w:rsid w:val="106DAB25"/>
    <w:rsid w:val="10A181F1"/>
    <w:rsid w:val="10A37936"/>
    <w:rsid w:val="10ADBC61"/>
    <w:rsid w:val="10BB1285"/>
    <w:rsid w:val="10DA1804"/>
    <w:rsid w:val="1158A654"/>
    <w:rsid w:val="11912890"/>
    <w:rsid w:val="11B3DCB6"/>
    <w:rsid w:val="11E96E54"/>
    <w:rsid w:val="1231F58C"/>
    <w:rsid w:val="1264663C"/>
    <w:rsid w:val="12C7F578"/>
    <w:rsid w:val="12CC4023"/>
    <w:rsid w:val="1385ED47"/>
    <w:rsid w:val="13C4E909"/>
    <w:rsid w:val="13F05C05"/>
    <w:rsid w:val="14032C55"/>
    <w:rsid w:val="143FCC3F"/>
    <w:rsid w:val="144C047B"/>
    <w:rsid w:val="1613776E"/>
    <w:rsid w:val="164B9AFC"/>
    <w:rsid w:val="16C0BFF4"/>
    <w:rsid w:val="173D2A08"/>
    <w:rsid w:val="174E6C7D"/>
    <w:rsid w:val="1753BB42"/>
    <w:rsid w:val="176B64C2"/>
    <w:rsid w:val="17D0F36E"/>
    <w:rsid w:val="17D65311"/>
    <w:rsid w:val="17F12288"/>
    <w:rsid w:val="17F97D0F"/>
    <w:rsid w:val="1808C2E4"/>
    <w:rsid w:val="1840458E"/>
    <w:rsid w:val="18A3A0BE"/>
    <w:rsid w:val="18F0B20B"/>
    <w:rsid w:val="1902D321"/>
    <w:rsid w:val="190D7D5D"/>
    <w:rsid w:val="1958E8FE"/>
    <w:rsid w:val="19E42FB9"/>
    <w:rsid w:val="1A6C7CA6"/>
    <w:rsid w:val="1A8271AC"/>
    <w:rsid w:val="1AB684D2"/>
    <w:rsid w:val="1B7262F6"/>
    <w:rsid w:val="1B998A19"/>
    <w:rsid w:val="1B9F4A0C"/>
    <w:rsid w:val="1BF1C0B4"/>
    <w:rsid w:val="1BF468F2"/>
    <w:rsid w:val="1BFB3664"/>
    <w:rsid w:val="1C7FA729"/>
    <w:rsid w:val="1C95D2EB"/>
    <w:rsid w:val="1CCD8E27"/>
    <w:rsid w:val="1CECDB2B"/>
    <w:rsid w:val="1D1FAEA6"/>
    <w:rsid w:val="1D25705D"/>
    <w:rsid w:val="1DAD5E64"/>
    <w:rsid w:val="1DBA8160"/>
    <w:rsid w:val="1DBF1AAC"/>
    <w:rsid w:val="1DD15EF9"/>
    <w:rsid w:val="1DE7D8E1"/>
    <w:rsid w:val="1DFDB256"/>
    <w:rsid w:val="1E5B5EB4"/>
    <w:rsid w:val="1E8C3B0F"/>
    <w:rsid w:val="1E97A450"/>
    <w:rsid w:val="1F6967A7"/>
    <w:rsid w:val="1F6EDCD2"/>
    <w:rsid w:val="1F7CBCA0"/>
    <w:rsid w:val="1FD544DB"/>
    <w:rsid w:val="1FD6F169"/>
    <w:rsid w:val="1FEC7654"/>
    <w:rsid w:val="2004D1CC"/>
    <w:rsid w:val="2021EF89"/>
    <w:rsid w:val="2039A6A2"/>
    <w:rsid w:val="2054E802"/>
    <w:rsid w:val="2089938A"/>
    <w:rsid w:val="21104477"/>
    <w:rsid w:val="211AA8A3"/>
    <w:rsid w:val="214FC400"/>
    <w:rsid w:val="219AAE12"/>
    <w:rsid w:val="21A95F66"/>
    <w:rsid w:val="229D7752"/>
    <w:rsid w:val="233444AC"/>
    <w:rsid w:val="2345B942"/>
    <w:rsid w:val="236429B0"/>
    <w:rsid w:val="236D3856"/>
    <w:rsid w:val="2459954F"/>
    <w:rsid w:val="24790E2A"/>
    <w:rsid w:val="24B7CE98"/>
    <w:rsid w:val="24BEA5C7"/>
    <w:rsid w:val="2551731C"/>
    <w:rsid w:val="256D93D8"/>
    <w:rsid w:val="25CCD7FF"/>
    <w:rsid w:val="26F6C54D"/>
    <w:rsid w:val="2796784A"/>
    <w:rsid w:val="27BA9430"/>
    <w:rsid w:val="28008A20"/>
    <w:rsid w:val="280C0F91"/>
    <w:rsid w:val="2828815C"/>
    <w:rsid w:val="28299BCD"/>
    <w:rsid w:val="285901D9"/>
    <w:rsid w:val="28B8CA9C"/>
    <w:rsid w:val="28EA241C"/>
    <w:rsid w:val="2921049B"/>
    <w:rsid w:val="2929A906"/>
    <w:rsid w:val="296D9726"/>
    <w:rsid w:val="2A136A98"/>
    <w:rsid w:val="2A1D5AA3"/>
    <w:rsid w:val="2A2732A8"/>
    <w:rsid w:val="2A301A33"/>
    <w:rsid w:val="2A353B12"/>
    <w:rsid w:val="2A6E9B3A"/>
    <w:rsid w:val="2AD9E0FC"/>
    <w:rsid w:val="2ADB014D"/>
    <w:rsid w:val="2ADB9763"/>
    <w:rsid w:val="2AF1594F"/>
    <w:rsid w:val="2AF7E019"/>
    <w:rsid w:val="2B1219EA"/>
    <w:rsid w:val="2B62B7AA"/>
    <w:rsid w:val="2B7C063A"/>
    <w:rsid w:val="2C1678F8"/>
    <w:rsid w:val="2C37519B"/>
    <w:rsid w:val="2D1600B5"/>
    <w:rsid w:val="2DBD53D0"/>
    <w:rsid w:val="2DE206E9"/>
    <w:rsid w:val="2DE2E9D1"/>
    <w:rsid w:val="2E3E652B"/>
    <w:rsid w:val="2EBE317D"/>
    <w:rsid w:val="2EE550EF"/>
    <w:rsid w:val="2F28D68C"/>
    <w:rsid w:val="2F2C55DF"/>
    <w:rsid w:val="2F3B45E4"/>
    <w:rsid w:val="2F4127A0"/>
    <w:rsid w:val="2FE63CCA"/>
    <w:rsid w:val="2FEB3C24"/>
    <w:rsid w:val="3083B14E"/>
    <w:rsid w:val="313B2300"/>
    <w:rsid w:val="3194048F"/>
    <w:rsid w:val="31D4F570"/>
    <w:rsid w:val="31E2959E"/>
    <w:rsid w:val="31E5FB69"/>
    <w:rsid w:val="31F60917"/>
    <w:rsid w:val="3303F509"/>
    <w:rsid w:val="33BF1701"/>
    <w:rsid w:val="344D33FD"/>
    <w:rsid w:val="34F63067"/>
    <w:rsid w:val="3533D529"/>
    <w:rsid w:val="353A6D46"/>
    <w:rsid w:val="35CFC37F"/>
    <w:rsid w:val="363CF8D9"/>
    <w:rsid w:val="366AC887"/>
    <w:rsid w:val="3755F3E3"/>
    <w:rsid w:val="3788F1AE"/>
    <w:rsid w:val="37DC767F"/>
    <w:rsid w:val="383DA5F1"/>
    <w:rsid w:val="3851AF0E"/>
    <w:rsid w:val="38636054"/>
    <w:rsid w:val="389CC0E8"/>
    <w:rsid w:val="38A209AF"/>
    <w:rsid w:val="38A953E3"/>
    <w:rsid w:val="38AE7890"/>
    <w:rsid w:val="38E35F74"/>
    <w:rsid w:val="391EBE89"/>
    <w:rsid w:val="3941BFE1"/>
    <w:rsid w:val="397456BC"/>
    <w:rsid w:val="39C62A38"/>
    <w:rsid w:val="3A02A128"/>
    <w:rsid w:val="3A1E85D2"/>
    <w:rsid w:val="3A24CA5E"/>
    <w:rsid w:val="3A8E1101"/>
    <w:rsid w:val="3A98DF6A"/>
    <w:rsid w:val="3AB1D351"/>
    <w:rsid w:val="3AE06838"/>
    <w:rsid w:val="3BB8CA48"/>
    <w:rsid w:val="3BE7B286"/>
    <w:rsid w:val="3BE8A8E3"/>
    <w:rsid w:val="3CB7C488"/>
    <w:rsid w:val="3D14BB04"/>
    <w:rsid w:val="3D7B45F7"/>
    <w:rsid w:val="3DD60FF8"/>
    <w:rsid w:val="3E9F7617"/>
    <w:rsid w:val="3EDC7F05"/>
    <w:rsid w:val="3F4C355A"/>
    <w:rsid w:val="3F6844A2"/>
    <w:rsid w:val="3F9BAA61"/>
    <w:rsid w:val="3FBC6710"/>
    <w:rsid w:val="3FCD9311"/>
    <w:rsid w:val="3FEB9B2D"/>
    <w:rsid w:val="403E03A0"/>
    <w:rsid w:val="4059E646"/>
    <w:rsid w:val="40903919"/>
    <w:rsid w:val="40C14217"/>
    <w:rsid w:val="41F0C9FA"/>
    <w:rsid w:val="4214B553"/>
    <w:rsid w:val="42266086"/>
    <w:rsid w:val="4245762D"/>
    <w:rsid w:val="424CA058"/>
    <w:rsid w:val="428EE5B6"/>
    <w:rsid w:val="42AF3213"/>
    <w:rsid w:val="42C271B2"/>
    <w:rsid w:val="42CF62D2"/>
    <w:rsid w:val="434D28ED"/>
    <w:rsid w:val="443272A9"/>
    <w:rsid w:val="44835FF8"/>
    <w:rsid w:val="44BDF495"/>
    <w:rsid w:val="44D99099"/>
    <w:rsid w:val="44F1755B"/>
    <w:rsid w:val="452C4C2F"/>
    <w:rsid w:val="469388BA"/>
    <w:rsid w:val="46979C00"/>
    <w:rsid w:val="46D0DE53"/>
    <w:rsid w:val="46FCDEE2"/>
    <w:rsid w:val="4740BE0E"/>
    <w:rsid w:val="474BDEC2"/>
    <w:rsid w:val="4760ED32"/>
    <w:rsid w:val="48744D3C"/>
    <w:rsid w:val="4883E07D"/>
    <w:rsid w:val="48EE0908"/>
    <w:rsid w:val="4964E0A5"/>
    <w:rsid w:val="49795A98"/>
    <w:rsid w:val="4A008E86"/>
    <w:rsid w:val="4A03D874"/>
    <w:rsid w:val="4A2280B0"/>
    <w:rsid w:val="4A4BCB09"/>
    <w:rsid w:val="4A69DDF1"/>
    <w:rsid w:val="4AABC601"/>
    <w:rsid w:val="4AADC46E"/>
    <w:rsid w:val="4AD683BE"/>
    <w:rsid w:val="4B4063CE"/>
    <w:rsid w:val="4B902A72"/>
    <w:rsid w:val="4C50F17B"/>
    <w:rsid w:val="4C59EDDF"/>
    <w:rsid w:val="4C849350"/>
    <w:rsid w:val="4CC0A189"/>
    <w:rsid w:val="4CFA8AA5"/>
    <w:rsid w:val="4D7C1042"/>
    <w:rsid w:val="4D862827"/>
    <w:rsid w:val="4DC41F8D"/>
    <w:rsid w:val="4E8215FC"/>
    <w:rsid w:val="4ED85D5C"/>
    <w:rsid w:val="4F194210"/>
    <w:rsid w:val="4F56FB88"/>
    <w:rsid w:val="5005A617"/>
    <w:rsid w:val="504D5A65"/>
    <w:rsid w:val="5059C0EB"/>
    <w:rsid w:val="505D1C17"/>
    <w:rsid w:val="50CBE65C"/>
    <w:rsid w:val="5234C385"/>
    <w:rsid w:val="5260E1DE"/>
    <w:rsid w:val="52C0E7BB"/>
    <w:rsid w:val="533BF2BD"/>
    <w:rsid w:val="5366DB1A"/>
    <w:rsid w:val="53A628FA"/>
    <w:rsid w:val="5445873C"/>
    <w:rsid w:val="546EDA51"/>
    <w:rsid w:val="54E4A5A8"/>
    <w:rsid w:val="55379D21"/>
    <w:rsid w:val="55529283"/>
    <w:rsid w:val="558522E5"/>
    <w:rsid w:val="561EC4A8"/>
    <w:rsid w:val="563856A0"/>
    <w:rsid w:val="565E5ACC"/>
    <w:rsid w:val="56880BA8"/>
    <w:rsid w:val="56AC7B2D"/>
    <w:rsid w:val="56BC4578"/>
    <w:rsid w:val="56F6AE72"/>
    <w:rsid w:val="56F99EF3"/>
    <w:rsid w:val="57249353"/>
    <w:rsid w:val="5740B4EF"/>
    <w:rsid w:val="57E3C586"/>
    <w:rsid w:val="58090AE7"/>
    <w:rsid w:val="582CAE84"/>
    <w:rsid w:val="5871EAB3"/>
    <w:rsid w:val="591BA73E"/>
    <w:rsid w:val="5978E5F6"/>
    <w:rsid w:val="597FF051"/>
    <w:rsid w:val="59801172"/>
    <w:rsid w:val="5981A291"/>
    <w:rsid w:val="59C82E44"/>
    <w:rsid w:val="5A26F568"/>
    <w:rsid w:val="5A6DE1FF"/>
    <w:rsid w:val="5B306682"/>
    <w:rsid w:val="5B45B83C"/>
    <w:rsid w:val="5B5A985B"/>
    <w:rsid w:val="5BA4A1A4"/>
    <w:rsid w:val="5BB71D40"/>
    <w:rsid w:val="5C2CC27E"/>
    <w:rsid w:val="5C4D1ABC"/>
    <w:rsid w:val="5C7C5D3D"/>
    <w:rsid w:val="5C9475FF"/>
    <w:rsid w:val="5CC5EFEC"/>
    <w:rsid w:val="5D041616"/>
    <w:rsid w:val="5DB5F53D"/>
    <w:rsid w:val="5DEF1168"/>
    <w:rsid w:val="5E56D7A0"/>
    <w:rsid w:val="5EAAEFE4"/>
    <w:rsid w:val="5EB41053"/>
    <w:rsid w:val="5F0B3273"/>
    <w:rsid w:val="5F3F9000"/>
    <w:rsid w:val="5FB7C9CF"/>
    <w:rsid w:val="5FC3EF23"/>
    <w:rsid w:val="5FC5D0FC"/>
    <w:rsid w:val="5FC985DC"/>
    <w:rsid w:val="60A6AB2A"/>
    <w:rsid w:val="60C71053"/>
    <w:rsid w:val="60D71BB6"/>
    <w:rsid w:val="60E80AF5"/>
    <w:rsid w:val="614DDA8C"/>
    <w:rsid w:val="619F35E5"/>
    <w:rsid w:val="61C84823"/>
    <w:rsid w:val="620A7050"/>
    <w:rsid w:val="62189BB6"/>
    <w:rsid w:val="631CBAFA"/>
    <w:rsid w:val="63673950"/>
    <w:rsid w:val="63E79087"/>
    <w:rsid w:val="63E8185A"/>
    <w:rsid w:val="647F5259"/>
    <w:rsid w:val="64AA2F64"/>
    <w:rsid w:val="64B7B7F2"/>
    <w:rsid w:val="64F1E7E8"/>
    <w:rsid w:val="65283837"/>
    <w:rsid w:val="6591F455"/>
    <w:rsid w:val="66ECC5C7"/>
    <w:rsid w:val="6739B58F"/>
    <w:rsid w:val="677FFAC9"/>
    <w:rsid w:val="67959B63"/>
    <w:rsid w:val="67BE2CCC"/>
    <w:rsid w:val="67F725CE"/>
    <w:rsid w:val="682962AC"/>
    <w:rsid w:val="6835412D"/>
    <w:rsid w:val="685EF22C"/>
    <w:rsid w:val="6898E870"/>
    <w:rsid w:val="68A92920"/>
    <w:rsid w:val="68C49B15"/>
    <w:rsid w:val="698B1330"/>
    <w:rsid w:val="69DCB0F9"/>
    <w:rsid w:val="6B0476C5"/>
    <w:rsid w:val="6BC98162"/>
    <w:rsid w:val="6CD34E56"/>
    <w:rsid w:val="6D278966"/>
    <w:rsid w:val="6DD7228F"/>
    <w:rsid w:val="6DEF5A12"/>
    <w:rsid w:val="6DFF1BAE"/>
    <w:rsid w:val="6E18A322"/>
    <w:rsid w:val="6E3EDC56"/>
    <w:rsid w:val="6E7E7B26"/>
    <w:rsid w:val="6E7F568A"/>
    <w:rsid w:val="6E9E8D12"/>
    <w:rsid w:val="6EB82687"/>
    <w:rsid w:val="6EF09EC4"/>
    <w:rsid w:val="6F130731"/>
    <w:rsid w:val="6F686B84"/>
    <w:rsid w:val="6F766FA1"/>
    <w:rsid w:val="6FB73FF3"/>
    <w:rsid w:val="6FE889CD"/>
    <w:rsid w:val="70687466"/>
    <w:rsid w:val="7078A82E"/>
    <w:rsid w:val="7084F736"/>
    <w:rsid w:val="709793EC"/>
    <w:rsid w:val="70B052AE"/>
    <w:rsid w:val="70C57688"/>
    <w:rsid w:val="70F57F7D"/>
    <w:rsid w:val="710072A9"/>
    <w:rsid w:val="710AB8D5"/>
    <w:rsid w:val="71200E11"/>
    <w:rsid w:val="71260883"/>
    <w:rsid w:val="7161A175"/>
    <w:rsid w:val="720C54AA"/>
    <w:rsid w:val="72249A77"/>
    <w:rsid w:val="72615D7D"/>
    <w:rsid w:val="72742F36"/>
    <w:rsid w:val="728F32F9"/>
    <w:rsid w:val="72E5745D"/>
    <w:rsid w:val="735920A7"/>
    <w:rsid w:val="7365FAF5"/>
    <w:rsid w:val="744DF094"/>
    <w:rsid w:val="749931CA"/>
    <w:rsid w:val="749996C3"/>
    <w:rsid w:val="74D8A5A2"/>
    <w:rsid w:val="74DB1E8C"/>
    <w:rsid w:val="750B2D55"/>
    <w:rsid w:val="75374396"/>
    <w:rsid w:val="75455AA8"/>
    <w:rsid w:val="75B02739"/>
    <w:rsid w:val="761A1AE5"/>
    <w:rsid w:val="763DF499"/>
    <w:rsid w:val="76EC8893"/>
    <w:rsid w:val="7703C5CC"/>
    <w:rsid w:val="77471DF2"/>
    <w:rsid w:val="77566418"/>
    <w:rsid w:val="77786EB4"/>
    <w:rsid w:val="77AA8C39"/>
    <w:rsid w:val="77AF04BC"/>
    <w:rsid w:val="780C3419"/>
    <w:rsid w:val="78C93A44"/>
    <w:rsid w:val="790584E8"/>
    <w:rsid w:val="792677AD"/>
    <w:rsid w:val="7A5CE918"/>
    <w:rsid w:val="7A8A3BE3"/>
    <w:rsid w:val="7A8C310C"/>
    <w:rsid w:val="7AA790CE"/>
    <w:rsid w:val="7ADB0E57"/>
    <w:rsid w:val="7AFEC7DC"/>
    <w:rsid w:val="7BBB8BB0"/>
    <w:rsid w:val="7BC73CBD"/>
    <w:rsid w:val="7C12647D"/>
    <w:rsid w:val="7CF3D6FA"/>
    <w:rsid w:val="7CFA370F"/>
    <w:rsid w:val="7D2E0160"/>
    <w:rsid w:val="7D884762"/>
    <w:rsid w:val="7D955BCF"/>
    <w:rsid w:val="7DF6A4EB"/>
    <w:rsid w:val="7EB54C0B"/>
    <w:rsid w:val="7ECA697F"/>
    <w:rsid w:val="7FC1BCA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C5B6E"/>
  <w15:docId w15:val="{295DFCB0-D920-480C-A2A8-71AC56D2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FC6486"/>
    <w:pPr>
      <w:numPr>
        <w:numId w:val="15"/>
      </w:numPr>
      <w:tabs>
        <w:tab w:val="left" w:pos="426"/>
      </w:tabs>
      <w:spacing w:after="360" w:line="360" w:lineRule="auto"/>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FC6486"/>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FC6486"/>
    <w:pPr>
      <w:numPr>
        <w:ilvl w:val="1"/>
        <w:numId w:val="15"/>
      </w:numPr>
      <w:spacing w:before="360" w:after="240" w:line="360" w:lineRule="auto"/>
      <w:contextualSpacing w:val="0"/>
      <w:jc w:val="both"/>
    </w:pPr>
    <w:rPr>
      <w:rFonts w:ascii="Arial" w:hAnsi="Arial" w:cs="Arial"/>
      <w:b/>
      <w:sz w:val="32"/>
    </w:rPr>
  </w:style>
  <w:style w:type="paragraph" w:customStyle="1" w:styleId="FOINaslov3">
    <w:name w:val="FOI Naslov 3"/>
    <w:basedOn w:val="Odlomakpopisa"/>
    <w:link w:val="FOINaslov3Char"/>
    <w:qFormat/>
    <w:rsid w:val="0018319F"/>
    <w:pPr>
      <w:numPr>
        <w:ilvl w:val="2"/>
        <w:numId w:val="15"/>
      </w:numPr>
      <w:spacing w:before="240" w:after="120" w:line="360" w:lineRule="auto"/>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FC6486"/>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535346"/>
    <w:pPr>
      <w:numPr>
        <w:ilvl w:val="3"/>
        <w:numId w:val="15"/>
      </w:numPr>
      <w:spacing w:before="120" w:after="120" w:line="360" w:lineRule="auto"/>
      <w:contextualSpacing w:val="0"/>
      <w:jc w:val="both"/>
    </w:pPr>
    <w:rPr>
      <w:rFonts w:ascii="Arial" w:hAnsi="Arial" w:cs="Arial"/>
      <w:b/>
    </w:rPr>
  </w:style>
  <w:style w:type="character" w:customStyle="1" w:styleId="FOINaslov3Char">
    <w:name w:val="FOI Naslov 3 Char"/>
    <w:basedOn w:val="OdlomakpopisaChar"/>
    <w:link w:val="FOINaslov3"/>
    <w:rsid w:val="0018319F"/>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535346"/>
    <w:rPr>
      <w:rFonts w:ascii="Arial" w:eastAsia="Times New Roman" w:hAnsi="Arial" w:cs="Arial"/>
      <w:b/>
      <w:sz w:val="24"/>
      <w:szCs w:val="24"/>
      <w:lang w:eastAsia="hr-HR"/>
    </w:rPr>
  </w:style>
  <w:style w:type="paragraph" w:styleId="StandardWeb">
    <w:name w:val="Normal (Web)"/>
    <w:basedOn w:val="Normal"/>
    <w:link w:val="StandardWebChar"/>
    <w:uiPriority w:val="99"/>
    <w:unhideWhenUsed/>
    <w:rsid w:val="00A82589"/>
    <w:pPr>
      <w:spacing w:before="100" w:beforeAutospacing="1" w:after="100" w:afterAutospacing="1"/>
    </w:pPr>
  </w:style>
  <w:style w:type="paragraph" w:customStyle="1" w:styleId="Brojke">
    <w:name w:val="Brojke"/>
    <w:basedOn w:val="Normal"/>
    <w:rsid w:val="00045E57"/>
    <w:pPr>
      <w:numPr>
        <w:numId w:val="2"/>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330E2B"/>
    <w:pPr>
      <w:tabs>
        <w:tab w:val="left" w:pos="284"/>
        <w:tab w:val="right" w:leader="dot" w:pos="9062"/>
      </w:tabs>
      <w:spacing w:after="120" w:line="360" w:lineRule="auto"/>
    </w:pPr>
    <w:rPr>
      <w:rFonts w:ascii="Arial" w:hAnsi="Arial"/>
      <w:sz w:val="22"/>
    </w:rPr>
  </w:style>
  <w:style w:type="paragraph" w:styleId="Sadraj2">
    <w:name w:val="toc 2"/>
    <w:basedOn w:val="Normal"/>
    <w:next w:val="Normal"/>
    <w:autoRedefine/>
    <w:uiPriority w:val="39"/>
    <w:unhideWhenUsed/>
    <w:rsid w:val="00330E2B"/>
    <w:pPr>
      <w:tabs>
        <w:tab w:val="left" w:pos="709"/>
        <w:tab w:val="right" w:leader="dot" w:pos="9062"/>
      </w:tabs>
      <w:spacing w:after="120" w:line="360" w:lineRule="auto"/>
      <w:ind w:left="238"/>
    </w:pPr>
    <w:rPr>
      <w:rFonts w:ascii="Arial" w:hAnsi="Arial"/>
      <w:sz w:val="22"/>
    </w:rPr>
  </w:style>
  <w:style w:type="paragraph" w:styleId="Sadraj3">
    <w:name w:val="toc 3"/>
    <w:basedOn w:val="Normal"/>
    <w:next w:val="Normal"/>
    <w:autoRedefine/>
    <w:uiPriority w:val="39"/>
    <w:unhideWhenUsed/>
    <w:rsid w:val="00330E2B"/>
    <w:pPr>
      <w:tabs>
        <w:tab w:val="left" w:pos="1134"/>
        <w:tab w:val="right" w:leader="dot" w:pos="9062"/>
      </w:tabs>
      <w:spacing w:after="120" w:line="360" w:lineRule="auto"/>
      <w:ind w:left="482"/>
    </w:pPr>
    <w:rPr>
      <w:rFonts w:ascii="Arial" w:hAnsi="Arial"/>
      <w:sz w:val="22"/>
    </w:rPr>
  </w:style>
  <w:style w:type="paragraph" w:styleId="Sadraj4">
    <w:name w:val="toc 4"/>
    <w:basedOn w:val="Normal"/>
    <w:next w:val="Normal"/>
    <w:autoRedefine/>
    <w:uiPriority w:val="39"/>
    <w:unhideWhenUsed/>
    <w:rsid w:val="00330E2B"/>
    <w:pPr>
      <w:tabs>
        <w:tab w:val="left" w:pos="1560"/>
        <w:tab w:val="right" w:leader="dot" w:pos="9062"/>
      </w:tabs>
      <w:spacing w:after="120" w:line="360" w:lineRule="auto"/>
      <w:ind w:left="720"/>
    </w:pPr>
    <w:rPr>
      <w:rFonts w:ascii="Arial" w:hAnsi="Arial"/>
      <w:sz w:val="22"/>
    </w:r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A30AEA"/>
    <w:pPr>
      <w:spacing w:line="360" w:lineRule="auto"/>
      <w:jc w:val="center"/>
    </w:pPr>
    <w:rPr>
      <w:rFonts w:ascii="Arial" w:hAnsi="Arial"/>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A30AEA"/>
    <w:rPr>
      <w:rFonts w:ascii="Arial" w:eastAsia="Times New Roman" w:hAnsi="Arial" w:cs="Times New Roman"/>
      <w:szCs w:val="24"/>
      <w:lang w:eastAsia="hr-HR"/>
    </w:rPr>
  </w:style>
  <w:style w:type="paragraph" w:customStyle="1" w:styleId="FOInormal">
    <w:name w:val="FOI normal"/>
    <w:basedOn w:val="Normal"/>
    <w:link w:val="FOInormalChar"/>
    <w:qFormat/>
    <w:rsid w:val="009F17F7"/>
    <w:pPr>
      <w:spacing w:after="120" w:line="360" w:lineRule="auto"/>
      <w:ind w:firstLine="709"/>
      <w:jc w:val="both"/>
    </w:pPr>
    <w:rPr>
      <w:rFonts w:ascii="Arial" w:hAnsi="Arial" w:cs="Arial"/>
      <w:sz w:val="22"/>
      <w:szCs w:val="22"/>
    </w:rPr>
  </w:style>
  <w:style w:type="character" w:customStyle="1" w:styleId="FOInormalChar">
    <w:name w:val="FOI normal Char"/>
    <w:basedOn w:val="Zadanifontodlomka"/>
    <w:link w:val="FOInormal"/>
    <w:rsid w:val="009F17F7"/>
    <w:rPr>
      <w:rFonts w:ascii="Arial" w:eastAsia="Times New Roman" w:hAnsi="Arial" w:cs="Arial"/>
      <w:lang w:eastAsia="hr-HR"/>
    </w:rPr>
  </w:style>
  <w:style w:type="paragraph" w:styleId="Tablicaslika">
    <w:name w:val="table of figures"/>
    <w:basedOn w:val="Normal"/>
    <w:next w:val="Normal"/>
    <w:uiPriority w:val="99"/>
    <w:unhideWhenUsed/>
    <w:rsid w:val="00976F94"/>
    <w:rPr>
      <w:rFonts w:ascii="Arial" w:hAnsi="Arial"/>
      <w:sz w:val="22"/>
    </w:rPr>
  </w:style>
  <w:style w:type="paragraph" w:styleId="Opisslike">
    <w:name w:val="caption"/>
    <w:basedOn w:val="Normal"/>
    <w:next w:val="Normal"/>
    <w:uiPriority w:val="35"/>
    <w:unhideWhenUsed/>
    <w:qFormat/>
    <w:rsid w:val="00976F94"/>
    <w:pPr>
      <w:spacing w:after="200"/>
    </w:pPr>
    <w:rPr>
      <w:i/>
      <w:iCs/>
      <w:color w:val="1F497D" w:themeColor="text2"/>
      <w:sz w:val="18"/>
      <w:szCs w:val="18"/>
    </w:rPr>
  </w:style>
  <w:style w:type="paragraph" w:customStyle="1" w:styleId="Izvortablice">
    <w:name w:val="Izvor tablice"/>
    <w:basedOn w:val="StandardWeb"/>
    <w:link w:val="IzvortabliceChar"/>
    <w:qFormat/>
    <w:rsid w:val="00422469"/>
    <w:pPr>
      <w:spacing w:before="120" w:beforeAutospacing="0" w:after="0" w:afterAutospacing="0" w:line="360" w:lineRule="auto"/>
      <w:jc w:val="center"/>
      <w:textAlignment w:val="baseline"/>
    </w:pPr>
    <w:rPr>
      <w:rFonts w:ascii="Arial" w:hAnsi="Arial" w:cs="Arial"/>
      <w:sz w:val="22"/>
      <w:szCs w:val="22"/>
    </w:rPr>
  </w:style>
  <w:style w:type="character" w:customStyle="1" w:styleId="StandardWebChar">
    <w:name w:val="Standard (Web) Char"/>
    <w:basedOn w:val="Zadanifontodlomka"/>
    <w:link w:val="StandardWeb"/>
    <w:uiPriority w:val="99"/>
    <w:rsid w:val="00422469"/>
    <w:rPr>
      <w:rFonts w:ascii="Times New Roman" w:eastAsia="Times New Roman" w:hAnsi="Times New Roman" w:cs="Times New Roman"/>
      <w:sz w:val="24"/>
      <w:szCs w:val="24"/>
      <w:lang w:eastAsia="hr-HR"/>
    </w:rPr>
  </w:style>
  <w:style w:type="character" w:customStyle="1" w:styleId="IzvortabliceChar">
    <w:name w:val="Izvor tablice Char"/>
    <w:basedOn w:val="StandardWebChar"/>
    <w:link w:val="Izvortablice"/>
    <w:rsid w:val="00422469"/>
    <w:rPr>
      <w:rFonts w:ascii="Arial" w:eastAsia="Times New Roman" w:hAnsi="Arial" w:cs="Arial"/>
      <w:sz w:val="24"/>
      <w:szCs w:val="24"/>
      <w:lang w:eastAsia="hr-HR"/>
    </w:rPr>
  </w:style>
  <w:style w:type="character" w:styleId="Tekstrezerviranogmjesta">
    <w:name w:val="Placeholder Text"/>
    <w:basedOn w:val="Zadanifontodlomka"/>
    <w:uiPriority w:val="99"/>
    <w:semiHidden/>
    <w:rsid w:val="00987BDE"/>
    <w:rPr>
      <w:color w:val="666666"/>
    </w:rPr>
  </w:style>
  <w:style w:type="character" w:styleId="Nerijeenospominjanje">
    <w:name w:val="Unresolved Mention"/>
    <w:basedOn w:val="Zadanifontodlomka"/>
    <w:uiPriority w:val="99"/>
    <w:semiHidden/>
    <w:unhideWhenUsed/>
    <w:rsid w:val="002832E3"/>
    <w:rPr>
      <w:color w:val="605E5C"/>
      <w:shd w:val="clear" w:color="auto" w:fill="E1DFDD"/>
    </w:rPr>
  </w:style>
  <w:style w:type="character" w:styleId="Naglaeno">
    <w:name w:val="Strong"/>
    <w:basedOn w:val="Zadanifontodlomka"/>
    <w:uiPriority w:val="22"/>
    <w:qFormat/>
    <w:rsid w:val="002832E3"/>
    <w:rPr>
      <w:b/>
      <w:bCs/>
    </w:rPr>
  </w:style>
  <w:style w:type="character" w:styleId="Istaknuto">
    <w:name w:val="Emphasis"/>
    <w:basedOn w:val="Zadanifontodlomka"/>
    <w:uiPriority w:val="20"/>
    <w:qFormat/>
    <w:rsid w:val="002832E3"/>
    <w:rPr>
      <w:i/>
      <w:iCs/>
    </w:rPr>
  </w:style>
  <w:style w:type="character" w:styleId="SlijeenaHiperveza">
    <w:name w:val="FollowedHyperlink"/>
    <w:basedOn w:val="Zadanifontodlomka"/>
    <w:uiPriority w:val="99"/>
    <w:semiHidden/>
    <w:unhideWhenUsed/>
    <w:rsid w:val="00A334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237784712">
      <w:marLeft w:val="640"/>
      <w:marRight w:val="0"/>
      <w:marTop w:val="0"/>
      <w:marBottom w:val="0"/>
      <w:divBdr>
        <w:top w:val="none" w:sz="0" w:space="0" w:color="auto"/>
        <w:left w:val="none" w:sz="0" w:space="0" w:color="auto"/>
        <w:bottom w:val="none" w:sz="0" w:space="0" w:color="auto"/>
        <w:right w:val="none" w:sz="0" w:space="0" w:color="auto"/>
      </w:divBdr>
    </w:div>
    <w:div w:id="298193664">
      <w:marLeft w:val="640"/>
      <w:marRight w:val="0"/>
      <w:marTop w:val="0"/>
      <w:marBottom w:val="0"/>
      <w:divBdr>
        <w:top w:val="none" w:sz="0" w:space="0" w:color="auto"/>
        <w:left w:val="none" w:sz="0" w:space="0" w:color="auto"/>
        <w:bottom w:val="none" w:sz="0" w:space="0" w:color="auto"/>
        <w:right w:val="none" w:sz="0" w:space="0" w:color="auto"/>
      </w:divBdr>
    </w:div>
    <w:div w:id="402459879">
      <w:marLeft w:val="640"/>
      <w:marRight w:val="0"/>
      <w:marTop w:val="0"/>
      <w:marBottom w:val="0"/>
      <w:divBdr>
        <w:top w:val="none" w:sz="0" w:space="0" w:color="auto"/>
        <w:left w:val="none" w:sz="0" w:space="0" w:color="auto"/>
        <w:bottom w:val="none" w:sz="0" w:space="0" w:color="auto"/>
        <w:right w:val="none" w:sz="0" w:space="0" w:color="auto"/>
      </w:divBdr>
    </w:div>
    <w:div w:id="482935356">
      <w:marLeft w:val="640"/>
      <w:marRight w:val="0"/>
      <w:marTop w:val="0"/>
      <w:marBottom w:val="0"/>
      <w:divBdr>
        <w:top w:val="none" w:sz="0" w:space="0" w:color="auto"/>
        <w:left w:val="none" w:sz="0" w:space="0" w:color="auto"/>
        <w:bottom w:val="none" w:sz="0" w:space="0" w:color="auto"/>
        <w:right w:val="none" w:sz="0" w:space="0" w:color="auto"/>
      </w:divBdr>
    </w:div>
    <w:div w:id="755713306">
      <w:marLeft w:val="64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005594274">
      <w:marLeft w:val="640"/>
      <w:marRight w:val="0"/>
      <w:marTop w:val="0"/>
      <w:marBottom w:val="0"/>
      <w:divBdr>
        <w:top w:val="none" w:sz="0" w:space="0" w:color="auto"/>
        <w:left w:val="none" w:sz="0" w:space="0" w:color="auto"/>
        <w:bottom w:val="none" w:sz="0" w:space="0" w:color="auto"/>
        <w:right w:val="none" w:sz="0" w:space="0" w:color="auto"/>
      </w:divBdr>
    </w:div>
    <w:div w:id="1020932831">
      <w:marLeft w:val="640"/>
      <w:marRight w:val="0"/>
      <w:marTop w:val="0"/>
      <w:marBottom w:val="0"/>
      <w:divBdr>
        <w:top w:val="none" w:sz="0" w:space="0" w:color="auto"/>
        <w:left w:val="none" w:sz="0" w:space="0" w:color="auto"/>
        <w:bottom w:val="none" w:sz="0" w:space="0" w:color="auto"/>
        <w:right w:val="none" w:sz="0" w:space="0" w:color="auto"/>
      </w:divBdr>
    </w:div>
    <w:div w:id="1143692027">
      <w:marLeft w:val="640"/>
      <w:marRight w:val="0"/>
      <w:marTop w:val="0"/>
      <w:marBottom w:val="0"/>
      <w:divBdr>
        <w:top w:val="none" w:sz="0" w:space="0" w:color="auto"/>
        <w:left w:val="none" w:sz="0" w:space="0" w:color="auto"/>
        <w:bottom w:val="none" w:sz="0" w:space="0" w:color="auto"/>
        <w:right w:val="none" w:sz="0" w:space="0" w:color="auto"/>
      </w:divBdr>
    </w:div>
    <w:div w:id="1212882109">
      <w:marLeft w:val="640"/>
      <w:marRight w:val="0"/>
      <w:marTop w:val="0"/>
      <w:marBottom w:val="0"/>
      <w:divBdr>
        <w:top w:val="none" w:sz="0" w:space="0" w:color="auto"/>
        <w:left w:val="none" w:sz="0" w:space="0" w:color="auto"/>
        <w:bottom w:val="none" w:sz="0" w:space="0" w:color="auto"/>
        <w:right w:val="none" w:sz="0" w:space="0" w:color="auto"/>
      </w:divBdr>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34193149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emf"/><Relationship Id="rId21" Type="http://schemas.openxmlformats.org/officeDocument/2006/relationships/image" Target="media/image8.png"/><Relationship Id="rId34" Type="http://schemas.openxmlformats.org/officeDocument/2006/relationships/image" Target="media/image21.emf"/><Relationship Id="rId42" Type="http://schemas.openxmlformats.org/officeDocument/2006/relationships/image" Target="media/image29.emf"/><Relationship Id="rId47" Type="http://schemas.openxmlformats.org/officeDocument/2006/relationships/hyperlink" Target="https://www.fsrmagazine.com/wp-content/uploads/2023/07/blendingworlds.jpg" TargetMode="External"/><Relationship Id="rId50" Type="http://schemas.openxmlformats.org/officeDocument/2006/relationships/hyperlink" Target="https://www.zagreb.hr/userdocsimages/arhiva/statistika/2024/turizam%202024/Turizam%20XII.%202024_web.pdf" TargetMode="External"/><Relationship Id="rId55" Type="http://schemas.openxmlformats.org/officeDocument/2006/relationships/hyperlink" Target="https://littlemanila.hr/en/about-u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emf"/><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hyperlink" Target="https://www.google.com/url?sa=t&amp;source=web&amp;rct=j&amp;url=https%3A%2F%2Fwww.traveloka.com%2Fen-en%2Fexplore%2Ftips%2Fbest-ichiran-ramen-in-japan-acc%2F418326&amp;ved=0CBUQjRxqGAoTCIia4IXB4ZEDFQAAAAAdAAAAABCHAQ&amp;opi=89978449" TargetMode="External"/><Relationship Id="rId53" Type="http://schemas.openxmlformats.org/officeDocument/2006/relationships/hyperlink" Target="https://mojezrno.com/ServiceInformation?ServiceCode=1"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hyperlink" Target="https://www.webstaurantstore.com/fold-pak-08mwpagodm-8-oz-pagoda-chinese-asian-microwavable-paper-take-out-container-case/79508MWPAGOD.html" TargetMode="External"/><Relationship Id="rId48" Type="http://schemas.openxmlformats.org/officeDocument/2006/relationships/hyperlink" Target="https://investcroatia.gov.hr/county-stats/grad-zagreb/" TargetMode="External"/><Relationship Id="rId56" Type="http://schemas.openxmlformats.org/officeDocument/2006/relationships/hyperlink" Target="https://narodne-novine.nn.hr/clanci/sluzbeni/2025_06_89_1233.html" TargetMode="External"/><Relationship Id="rId8" Type="http://schemas.openxmlformats.org/officeDocument/2006/relationships/webSettings" Target="webSettings.xml"/><Relationship Id="rId51" Type="http://schemas.openxmlformats.org/officeDocument/2006/relationships/hyperlink" Target="https://www.index.hr/food/clanak/11-najboljih-azijskih-restorana-u-zagrebu-za-prvu-polovicu-2024-bez-indijskih/2558416.aspx"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hyperlink" Target="https://www.google.com/url?sa=t&amp;source=web&amp;rct=j&amp;url=https%3A%2F%2Fwww.bonappetit.com%2Ftest-kitchen%2Fingredients%2Farticle%2Fthe-best-new-sushi-restaurants-in-america%3Fsrsltid%3DAfmBOooBAYyQ7YIgz3_hJg2B9XzhsB5WWU2iaLOpb7cIkUUbTYr7Q3a9&amp;ved=0CBUQjRxqFw"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emf"/><Relationship Id="rId54" Type="http://schemas.openxmlformats.org/officeDocument/2006/relationships/hyperlink" Target="https://www.rotodinamic.hr/o-nama.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hyperlink" Target="https://www.zagreb.info/zagrebacke-price/u-zagrebu-zagospodario-trend-koji-nekad-nismo-prakticirali-uzas-prije-smo-im-se-smijali/706172/" TargetMode="External"/><Relationship Id="rId57" Type="http://schemas.openxmlformats.org/officeDocument/2006/relationships/footer" Target="footer4.xml"/><Relationship Id="rId10" Type="http://schemas.openxmlformats.org/officeDocument/2006/relationships/endnotes" Target="endnotes.xml"/><Relationship Id="rId31" Type="http://schemas.openxmlformats.org/officeDocument/2006/relationships/image" Target="media/image18.emf"/><Relationship Id="rId44" Type="http://schemas.openxmlformats.org/officeDocument/2006/relationships/hyperlink" Target="https://www.brentandmichaelaregoingplaces.com/p/japanese-restaurants-often-display" TargetMode="External"/><Relationship Id="rId52" Type="http://schemas.openxmlformats.org/officeDocument/2006/relationships/hyperlink" Target="https://fino.hr/o-n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AB7E5C-717A-40AB-8595-4123776E82F7}">
  <we:reference id="wa104382081" version="1.55.1.0" store="Omex" storeType="OMEX"/>
  <we:alternateReferences>
    <we:reference id="WA104382081" version="1.55.1.0" store="Omex" storeType="OMEX"/>
  </we:alternateReferences>
  <we:properties>
    <we:property name="MENDELEY_BIBLIOGRAPHY_IS_DIRTY" value="true"/>
    <we:property name="MENDELEY_BIBLIOGRAPHY_LAST_MODIFIED" value="1767985153932"/>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activity xmlns="443688b6-94e5-4486-b3bc-e9b2ae8fdd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58D800E5F50194199E26F721E3CEF6C" ma:contentTypeVersion="12" ma:contentTypeDescription="Stvaranje novog dokumenta." ma:contentTypeScope="" ma:versionID="d37671298cb65ee1ae68b3419970501d">
  <xsd:schema xmlns:xsd="http://www.w3.org/2001/XMLSchema" xmlns:xs="http://www.w3.org/2001/XMLSchema" xmlns:p="http://schemas.microsoft.com/office/2006/metadata/properties" xmlns:ns3="443688b6-94e5-4486-b3bc-e9b2ae8fdde5" targetNamespace="http://schemas.microsoft.com/office/2006/metadata/properties" ma:root="true" ma:fieldsID="e757ac1f0bd8f951dddb70ed8c598bcd" ns3:_="">
    <xsd:import namespace="443688b6-94e5-4486-b3bc-e9b2ae8fd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ObjectDetectorVersions" minOccurs="0"/>
                <xsd:element ref="ns3:MediaServiceSearchProperties" minOccurs="0"/>
                <xsd:element ref="ns3:MediaServiceDateTaken"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688b6-94e5-4486-b3bc-e9b2ae8fd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customXml/itemProps2.xml><?xml version="1.0" encoding="utf-8"?>
<ds:datastoreItem xmlns:ds="http://schemas.openxmlformats.org/officeDocument/2006/customXml" ds:itemID="{7742AD54-DAB4-486A-92B1-3EDBCCFFA44E}">
  <ds:schemaRefs>
    <ds:schemaRef ds:uri="http://schemas.microsoft.com/office/2006/metadata/properties"/>
    <ds:schemaRef ds:uri="http://schemas.microsoft.com/office/infopath/2007/PartnerControls"/>
    <ds:schemaRef ds:uri="443688b6-94e5-4486-b3bc-e9b2ae8fdde5"/>
  </ds:schemaRefs>
</ds:datastoreItem>
</file>

<file path=customXml/itemProps3.xml><?xml version="1.0" encoding="utf-8"?>
<ds:datastoreItem xmlns:ds="http://schemas.openxmlformats.org/officeDocument/2006/customXml" ds:itemID="{24DA1520-9FA4-4269-A285-8BACA5B9E70E}">
  <ds:schemaRefs>
    <ds:schemaRef ds:uri="http://schemas.microsoft.com/sharepoint/v3/contenttype/forms"/>
  </ds:schemaRefs>
</ds:datastoreItem>
</file>

<file path=customXml/itemProps4.xml><?xml version="1.0" encoding="utf-8"?>
<ds:datastoreItem xmlns:ds="http://schemas.openxmlformats.org/officeDocument/2006/customXml" ds:itemID="{B3282373-0AF5-49B1-8EF3-5A5956B24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688b6-94e5-4486-b3bc-e9b2ae8fd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17135</Words>
  <Characters>97674</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114580</CharactersWithSpaces>
  <SharedDoc>false</SharedDoc>
  <HLinks>
    <vt:vector size="720" baseType="variant">
      <vt:variant>
        <vt:i4>1703991</vt:i4>
      </vt:variant>
      <vt:variant>
        <vt:i4>809</vt:i4>
      </vt:variant>
      <vt:variant>
        <vt:i4>0</vt:i4>
      </vt:variant>
      <vt:variant>
        <vt:i4>5</vt:i4>
      </vt:variant>
      <vt:variant>
        <vt:lpwstr/>
      </vt:variant>
      <vt:variant>
        <vt:lpwstr>_Toc218887533</vt:lpwstr>
      </vt:variant>
      <vt:variant>
        <vt:i4>1703991</vt:i4>
      </vt:variant>
      <vt:variant>
        <vt:i4>803</vt:i4>
      </vt:variant>
      <vt:variant>
        <vt:i4>0</vt:i4>
      </vt:variant>
      <vt:variant>
        <vt:i4>5</vt:i4>
      </vt:variant>
      <vt:variant>
        <vt:lpwstr/>
      </vt:variant>
      <vt:variant>
        <vt:lpwstr>_Toc218887532</vt:lpwstr>
      </vt:variant>
      <vt:variant>
        <vt:i4>1703991</vt:i4>
      </vt:variant>
      <vt:variant>
        <vt:i4>797</vt:i4>
      </vt:variant>
      <vt:variant>
        <vt:i4>0</vt:i4>
      </vt:variant>
      <vt:variant>
        <vt:i4>5</vt:i4>
      </vt:variant>
      <vt:variant>
        <vt:lpwstr/>
      </vt:variant>
      <vt:variant>
        <vt:lpwstr>_Toc218887531</vt:lpwstr>
      </vt:variant>
      <vt:variant>
        <vt:i4>1703991</vt:i4>
      </vt:variant>
      <vt:variant>
        <vt:i4>791</vt:i4>
      </vt:variant>
      <vt:variant>
        <vt:i4>0</vt:i4>
      </vt:variant>
      <vt:variant>
        <vt:i4>5</vt:i4>
      </vt:variant>
      <vt:variant>
        <vt:lpwstr/>
      </vt:variant>
      <vt:variant>
        <vt:lpwstr>_Toc218887530</vt:lpwstr>
      </vt:variant>
      <vt:variant>
        <vt:i4>1769527</vt:i4>
      </vt:variant>
      <vt:variant>
        <vt:i4>785</vt:i4>
      </vt:variant>
      <vt:variant>
        <vt:i4>0</vt:i4>
      </vt:variant>
      <vt:variant>
        <vt:i4>5</vt:i4>
      </vt:variant>
      <vt:variant>
        <vt:lpwstr/>
      </vt:variant>
      <vt:variant>
        <vt:lpwstr>_Toc218887529</vt:lpwstr>
      </vt:variant>
      <vt:variant>
        <vt:i4>1769527</vt:i4>
      </vt:variant>
      <vt:variant>
        <vt:i4>779</vt:i4>
      </vt:variant>
      <vt:variant>
        <vt:i4>0</vt:i4>
      </vt:variant>
      <vt:variant>
        <vt:i4>5</vt:i4>
      </vt:variant>
      <vt:variant>
        <vt:lpwstr/>
      </vt:variant>
      <vt:variant>
        <vt:lpwstr>_Toc218887528</vt:lpwstr>
      </vt:variant>
      <vt:variant>
        <vt:i4>1769527</vt:i4>
      </vt:variant>
      <vt:variant>
        <vt:i4>773</vt:i4>
      </vt:variant>
      <vt:variant>
        <vt:i4>0</vt:i4>
      </vt:variant>
      <vt:variant>
        <vt:i4>5</vt:i4>
      </vt:variant>
      <vt:variant>
        <vt:lpwstr/>
      </vt:variant>
      <vt:variant>
        <vt:lpwstr>_Toc218887527</vt:lpwstr>
      </vt:variant>
      <vt:variant>
        <vt:i4>1769527</vt:i4>
      </vt:variant>
      <vt:variant>
        <vt:i4>767</vt:i4>
      </vt:variant>
      <vt:variant>
        <vt:i4>0</vt:i4>
      </vt:variant>
      <vt:variant>
        <vt:i4>5</vt:i4>
      </vt:variant>
      <vt:variant>
        <vt:lpwstr/>
      </vt:variant>
      <vt:variant>
        <vt:lpwstr>_Toc218887526</vt:lpwstr>
      </vt:variant>
      <vt:variant>
        <vt:i4>1769527</vt:i4>
      </vt:variant>
      <vt:variant>
        <vt:i4>761</vt:i4>
      </vt:variant>
      <vt:variant>
        <vt:i4>0</vt:i4>
      </vt:variant>
      <vt:variant>
        <vt:i4>5</vt:i4>
      </vt:variant>
      <vt:variant>
        <vt:lpwstr/>
      </vt:variant>
      <vt:variant>
        <vt:lpwstr>_Toc218887525</vt:lpwstr>
      </vt:variant>
      <vt:variant>
        <vt:i4>1769527</vt:i4>
      </vt:variant>
      <vt:variant>
        <vt:i4>755</vt:i4>
      </vt:variant>
      <vt:variant>
        <vt:i4>0</vt:i4>
      </vt:variant>
      <vt:variant>
        <vt:i4>5</vt:i4>
      </vt:variant>
      <vt:variant>
        <vt:lpwstr/>
      </vt:variant>
      <vt:variant>
        <vt:lpwstr>_Toc218887524</vt:lpwstr>
      </vt:variant>
      <vt:variant>
        <vt:i4>1769527</vt:i4>
      </vt:variant>
      <vt:variant>
        <vt:i4>749</vt:i4>
      </vt:variant>
      <vt:variant>
        <vt:i4>0</vt:i4>
      </vt:variant>
      <vt:variant>
        <vt:i4>5</vt:i4>
      </vt:variant>
      <vt:variant>
        <vt:lpwstr/>
      </vt:variant>
      <vt:variant>
        <vt:lpwstr>_Toc218887523</vt:lpwstr>
      </vt:variant>
      <vt:variant>
        <vt:i4>1769527</vt:i4>
      </vt:variant>
      <vt:variant>
        <vt:i4>743</vt:i4>
      </vt:variant>
      <vt:variant>
        <vt:i4>0</vt:i4>
      </vt:variant>
      <vt:variant>
        <vt:i4>5</vt:i4>
      </vt:variant>
      <vt:variant>
        <vt:lpwstr/>
      </vt:variant>
      <vt:variant>
        <vt:lpwstr>_Toc218887522</vt:lpwstr>
      </vt:variant>
      <vt:variant>
        <vt:i4>1769527</vt:i4>
      </vt:variant>
      <vt:variant>
        <vt:i4>737</vt:i4>
      </vt:variant>
      <vt:variant>
        <vt:i4>0</vt:i4>
      </vt:variant>
      <vt:variant>
        <vt:i4>5</vt:i4>
      </vt:variant>
      <vt:variant>
        <vt:lpwstr/>
      </vt:variant>
      <vt:variant>
        <vt:lpwstr>_Toc218887521</vt:lpwstr>
      </vt:variant>
      <vt:variant>
        <vt:i4>1769527</vt:i4>
      </vt:variant>
      <vt:variant>
        <vt:i4>731</vt:i4>
      </vt:variant>
      <vt:variant>
        <vt:i4>0</vt:i4>
      </vt:variant>
      <vt:variant>
        <vt:i4>5</vt:i4>
      </vt:variant>
      <vt:variant>
        <vt:lpwstr/>
      </vt:variant>
      <vt:variant>
        <vt:lpwstr>_Toc218887520</vt:lpwstr>
      </vt:variant>
      <vt:variant>
        <vt:i4>1572919</vt:i4>
      </vt:variant>
      <vt:variant>
        <vt:i4>725</vt:i4>
      </vt:variant>
      <vt:variant>
        <vt:i4>0</vt:i4>
      </vt:variant>
      <vt:variant>
        <vt:i4>5</vt:i4>
      </vt:variant>
      <vt:variant>
        <vt:lpwstr/>
      </vt:variant>
      <vt:variant>
        <vt:lpwstr>_Toc218887519</vt:lpwstr>
      </vt:variant>
      <vt:variant>
        <vt:i4>1572919</vt:i4>
      </vt:variant>
      <vt:variant>
        <vt:i4>719</vt:i4>
      </vt:variant>
      <vt:variant>
        <vt:i4>0</vt:i4>
      </vt:variant>
      <vt:variant>
        <vt:i4>5</vt:i4>
      </vt:variant>
      <vt:variant>
        <vt:lpwstr/>
      </vt:variant>
      <vt:variant>
        <vt:lpwstr>_Toc218887518</vt:lpwstr>
      </vt:variant>
      <vt:variant>
        <vt:i4>1572919</vt:i4>
      </vt:variant>
      <vt:variant>
        <vt:i4>713</vt:i4>
      </vt:variant>
      <vt:variant>
        <vt:i4>0</vt:i4>
      </vt:variant>
      <vt:variant>
        <vt:i4>5</vt:i4>
      </vt:variant>
      <vt:variant>
        <vt:lpwstr/>
      </vt:variant>
      <vt:variant>
        <vt:lpwstr>_Toc218887517</vt:lpwstr>
      </vt:variant>
      <vt:variant>
        <vt:i4>1572919</vt:i4>
      </vt:variant>
      <vt:variant>
        <vt:i4>707</vt:i4>
      </vt:variant>
      <vt:variant>
        <vt:i4>0</vt:i4>
      </vt:variant>
      <vt:variant>
        <vt:i4>5</vt:i4>
      </vt:variant>
      <vt:variant>
        <vt:lpwstr/>
      </vt:variant>
      <vt:variant>
        <vt:lpwstr>_Toc218887516</vt:lpwstr>
      </vt:variant>
      <vt:variant>
        <vt:i4>1572919</vt:i4>
      </vt:variant>
      <vt:variant>
        <vt:i4>701</vt:i4>
      </vt:variant>
      <vt:variant>
        <vt:i4>0</vt:i4>
      </vt:variant>
      <vt:variant>
        <vt:i4>5</vt:i4>
      </vt:variant>
      <vt:variant>
        <vt:lpwstr/>
      </vt:variant>
      <vt:variant>
        <vt:lpwstr>_Toc218887515</vt:lpwstr>
      </vt:variant>
      <vt:variant>
        <vt:i4>1572919</vt:i4>
      </vt:variant>
      <vt:variant>
        <vt:i4>695</vt:i4>
      </vt:variant>
      <vt:variant>
        <vt:i4>0</vt:i4>
      </vt:variant>
      <vt:variant>
        <vt:i4>5</vt:i4>
      </vt:variant>
      <vt:variant>
        <vt:lpwstr/>
      </vt:variant>
      <vt:variant>
        <vt:lpwstr>_Toc218887514</vt:lpwstr>
      </vt:variant>
      <vt:variant>
        <vt:i4>1572919</vt:i4>
      </vt:variant>
      <vt:variant>
        <vt:i4>689</vt:i4>
      </vt:variant>
      <vt:variant>
        <vt:i4>0</vt:i4>
      </vt:variant>
      <vt:variant>
        <vt:i4>5</vt:i4>
      </vt:variant>
      <vt:variant>
        <vt:lpwstr/>
      </vt:variant>
      <vt:variant>
        <vt:lpwstr>_Toc218887513</vt:lpwstr>
      </vt:variant>
      <vt:variant>
        <vt:i4>1572919</vt:i4>
      </vt:variant>
      <vt:variant>
        <vt:i4>683</vt:i4>
      </vt:variant>
      <vt:variant>
        <vt:i4>0</vt:i4>
      </vt:variant>
      <vt:variant>
        <vt:i4>5</vt:i4>
      </vt:variant>
      <vt:variant>
        <vt:lpwstr/>
      </vt:variant>
      <vt:variant>
        <vt:lpwstr>_Toc218887512</vt:lpwstr>
      </vt:variant>
      <vt:variant>
        <vt:i4>1572919</vt:i4>
      </vt:variant>
      <vt:variant>
        <vt:i4>677</vt:i4>
      </vt:variant>
      <vt:variant>
        <vt:i4>0</vt:i4>
      </vt:variant>
      <vt:variant>
        <vt:i4>5</vt:i4>
      </vt:variant>
      <vt:variant>
        <vt:lpwstr/>
      </vt:variant>
      <vt:variant>
        <vt:lpwstr>_Toc218887511</vt:lpwstr>
      </vt:variant>
      <vt:variant>
        <vt:i4>1572919</vt:i4>
      </vt:variant>
      <vt:variant>
        <vt:i4>671</vt:i4>
      </vt:variant>
      <vt:variant>
        <vt:i4>0</vt:i4>
      </vt:variant>
      <vt:variant>
        <vt:i4>5</vt:i4>
      </vt:variant>
      <vt:variant>
        <vt:lpwstr/>
      </vt:variant>
      <vt:variant>
        <vt:lpwstr>_Toc218887510</vt:lpwstr>
      </vt:variant>
      <vt:variant>
        <vt:i4>1638455</vt:i4>
      </vt:variant>
      <vt:variant>
        <vt:i4>665</vt:i4>
      </vt:variant>
      <vt:variant>
        <vt:i4>0</vt:i4>
      </vt:variant>
      <vt:variant>
        <vt:i4>5</vt:i4>
      </vt:variant>
      <vt:variant>
        <vt:lpwstr/>
      </vt:variant>
      <vt:variant>
        <vt:lpwstr>_Toc218887509</vt:lpwstr>
      </vt:variant>
      <vt:variant>
        <vt:i4>1638455</vt:i4>
      </vt:variant>
      <vt:variant>
        <vt:i4>659</vt:i4>
      </vt:variant>
      <vt:variant>
        <vt:i4>0</vt:i4>
      </vt:variant>
      <vt:variant>
        <vt:i4>5</vt:i4>
      </vt:variant>
      <vt:variant>
        <vt:lpwstr/>
      </vt:variant>
      <vt:variant>
        <vt:lpwstr>_Toc218887508</vt:lpwstr>
      </vt:variant>
      <vt:variant>
        <vt:i4>1638455</vt:i4>
      </vt:variant>
      <vt:variant>
        <vt:i4>653</vt:i4>
      </vt:variant>
      <vt:variant>
        <vt:i4>0</vt:i4>
      </vt:variant>
      <vt:variant>
        <vt:i4>5</vt:i4>
      </vt:variant>
      <vt:variant>
        <vt:lpwstr/>
      </vt:variant>
      <vt:variant>
        <vt:lpwstr>_Toc218887507</vt:lpwstr>
      </vt:variant>
      <vt:variant>
        <vt:i4>1638455</vt:i4>
      </vt:variant>
      <vt:variant>
        <vt:i4>647</vt:i4>
      </vt:variant>
      <vt:variant>
        <vt:i4>0</vt:i4>
      </vt:variant>
      <vt:variant>
        <vt:i4>5</vt:i4>
      </vt:variant>
      <vt:variant>
        <vt:lpwstr/>
      </vt:variant>
      <vt:variant>
        <vt:lpwstr>_Toc218887506</vt:lpwstr>
      </vt:variant>
      <vt:variant>
        <vt:i4>1638455</vt:i4>
      </vt:variant>
      <vt:variant>
        <vt:i4>641</vt:i4>
      </vt:variant>
      <vt:variant>
        <vt:i4>0</vt:i4>
      </vt:variant>
      <vt:variant>
        <vt:i4>5</vt:i4>
      </vt:variant>
      <vt:variant>
        <vt:lpwstr/>
      </vt:variant>
      <vt:variant>
        <vt:lpwstr>_Toc218887505</vt:lpwstr>
      </vt:variant>
      <vt:variant>
        <vt:i4>1638455</vt:i4>
      </vt:variant>
      <vt:variant>
        <vt:i4>635</vt:i4>
      </vt:variant>
      <vt:variant>
        <vt:i4>0</vt:i4>
      </vt:variant>
      <vt:variant>
        <vt:i4>5</vt:i4>
      </vt:variant>
      <vt:variant>
        <vt:lpwstr/>
      </vt:variant>
      <vt:variant>
        <vt:lpwstr>_Toc218887504</vt:lpwstr>
      </vt:variant>
      <vt:variant>
        <vt:i4>1703990</vt:i4>
      </vt:variant>
      <vt:variant>
        <vt:i4>626</vt:i4>
      </vt:variant>
      <vt:variant>
        <vt:i4>0</vt:i4>
      </vt:variant>
      <vt:variant>
        <vt:i4>5</vt:i4>
      </vt:variant>
      <vt:variant>
        <vt:lpwstr/>
      </vt:variant>
      <vt:variant>
        <vt:lpwstr>_Toc218887432</vt:lpwstr>
      </vt:variant>
      <vt:variant>
        <vt:i4>1703990</vt:i4>
      </vt:variant>
      <vt:variant>
        <vt:i4>620</vt:i4>
      </vt:variant>
      <vt:variant>
        <vt:i4>0</vt:i4>
      </vt:variant>
      <vt:variant>
        <vt:i4>5</vt:i4>
      </vt:variant>
      <vt:variant>
        <vt:lpwstr/>
      </vt:variant>
      <vt:variant>
        <vt:lpwstr>_Toc218887431</vt:lpwstr>
      </vt:variant>
      <vt:variant>
        <vt:i4>1703990</vt:i4>
      </vt:variant>
      <vt:variant>
        <vt:i4>614</vt:i4>
      </vt:variant>
      <vt:variant>
        <vt:i4>0</vt:i4>
      </vt:variant>
      <vt:variant>
        <vt:i4>5</vt:i4>
      </vt:variant>
      <vt:variant>
        <vt:lpwstr/>
      </vt:variant>
      <vt:variant>
        <vt:lpwstr>_Toc218887430</vt:lpwstr>
      </vt:variant>
      <vt:variant>
        <vt:i4>1769526</vt:i4>
      </vt:variant>
      <vt:variant>
        <vt:i4>608</vt:i4>
      </vt:variant>
      <vt:variant>
        <vt:i4>0</vt:i4>
      </vt:variant>
      <vt:variant>
        <vt:i4>5</vt:i4>
      </vt:variant>
      <vt:variant>
        <vt:lpwstr/>
      </vt:variant>
      <vt:variant>
        <vt:lpwstr>_Toc218887429</vt:lpwstr>
      </vt:variant>
      <vt:variant>
        <vt:i4>1769526</vt:i4>
      </vt:variant>
      <vt:variant>
        <vt:i4>602</vt:i4>
      </vt:variant>
      <vt:variant>
        <vt:i4>0</vt:i4>
      </vt:variant>
      <vt:variant>
        <vt:i4>5</vt:i4>
      </vt:variant>
      <vt:variant>
        <vt:lpwstr/>
      </vt:variant>
      <vt:variant>
        <vt:lpwstr>_Toc218887428</vt:lpwstr>
      </vt:variant>
      <vt:variant>
        <vt:i4>1769526</vt:i4>
      </vt:variant>
      <vt:variant>
        <vt:i4>596</vt:i4>
      </vt:variant>
      <vt:variant>
        <vt:i4>0</vt:i4>
      </vt:variant>
      <vt:variant>
        <vt:i4>5</vt:i4>
      </vt:variant>
      <vt:variant>
        <vt:lpwstr/>
      </vt:variant>
      <vt:variant>
        <vt:lpwstr>_Toc218887427</vt:lpwstr>
      </vt:variant>
      <vt:variant>
        <vt:i4>1769526</vt:i4>
      </vt:variant>
      <vt:variant>
        <vt:i4>590</vt:i4>
      </vt:variant>
      <vt:variant>
        <vt:i4>0</vt:i4>
      </vt:variant>
      <vt:variant>
        <vt:i4>5</vt:i4>
      </vt:variant>
      <vt:variant>
        <vt:lpwstr/>
      </vt:variant>
      <vt:variant>
        <vt:lpwstr>_Toc218887426</vt:lpwstr>
      </vt:variant>
      <vt:variant>
        <vt:i4>1769526</vt:i4>
      </vt:variant>
      <vt:variant>
        <vt:i4>584</vt:i4>
      </vt:variant>
      <vt:variant>
        <vt:i4>0</vt:i4>
      </vt:variant>
      <vt:variant>
        <vt:i4>5</vt:i4>
      </vt:variant>
      <vt:variant>
        <vt:lpwstr/>
      </vt:variant>
      <vt:variant>
        <vt:lpwstr>_Toc218887425</vt:lpwstr>
      </vt:variant>
      <vt:variant>
        <vt:i4>1769526</vt:i4>
      </vt:variant>
      <vt:variant>
        <vt:i4>578</vt:i4>
      </vt:variant>
      <vt:variant>
        <vt:i4>0</vt:i4>
      </vt:variant>
      <vt:variant>
        <vt:i4>5</vt:i4>
      </vt:variant>
      <vt:variant>
        <vt:lpwstr/>
      </vt:variant>
      <vt:variant>
        <vt:lpwstr>_Toc218887424</vt:lpwstr>
      </vt:variant>
      <vt:variant>
        <vt:i4>1769526</vt:i4>
      </vt:variant>
      <vt:variant>
        <vt:i4>572</vt:i4>
      </vt:variant>
      <vt:variant>
        <vt:i4>0</vt:i4>
      </vt:variant>
      <vt:variant>
        <vt:i4>5</vt:i4>
      </vt:variant>
      <vt:variant>
        <vt:lpwstr/>
      </vt:variant>
      <vt:variant>
        <vt:lpwstr>_Toc218887423</vt:lpwstr>
      </vt:variant>
      <vt:variant>
        <vt:i4>1769526</vt:i4>
      </vt:variant>
      <vt:variant>
        <vt:i4>566</vt:i4>
      </vt:variant>
      <vt:variant>
        <vt:i4>0</vt:i4>
      </vt:variant>
      <vt:variant>
        <vt:i4>5</vt:i4>
      </vt:variant>
      <vt:variant>
        <vt:lpwstr/>
      </vt:variant>
      <vt:variant>
        <vt:lpwstr>_Toc218887422</vt:lpwstr>
      </vt:variant>
      <vt:variant>
        <vt:i4>1769526</vt:i4>
      </vt:variant>
      <vt:variant>
        <vt:i4>560</vt:i4>
      </vt:variant>
      <vt:variant>
        <vt:i4>0</vt:i4>
      </vt:variant>
      <vt:variant>
        <vt:i4>5</vt:i4>
      </vt:variant>
      <vt:variant>
        <vt:lpwstr/>
      </vt:variant>
      <vt:variant>
        <vt:lpwstr>_Toc218887421</vt:lpwstr>
      </vt:variant>
      <vt:variant>
        <vt:i4>1769526</vt:i4>
      </vt:variant>
      <vt:variant>
        <vt:i4>554</vt:i4>
      </vt:variant>
      <vt:variant>
        <vt:i4>0</vt:i4>
      </vt:variant>
      <vt:variant>
        <vt:i4>5</vt:i4>
      </vt:variant>
      <vt:variant>
        <vt:lpwstr/>
      </vt:variant>
      <vt:variant>
        <vt:lpwstr>_Toc218887420</vt:lpwstr>
      </vt:variant>
      <vt:variant>
        <vt:i4>5439593</vt:i4>
      </vt:variant>
      <vt:variant>
        <vt:i4>549</vt:i4>
      </vt:variant>
      <vt:variant>
        <vt:i4>0</vt:i4>
      </vt:variant>
      <vt:variant>
        <vt:i4>5</vt:i4>
      </vt:variant>
      <vt:variant>
        <vt:lpwstr>https://narodne-novine.nn.hr/clanci/sluzbeni/2025_06_89_1233.html</vt:lpwstr>
      </vt:variant>
      <vt:variant>
        <vt:lpwstr/>
      </vt:variant>
      <vt:variant>
        <vt:i4>589828</vt:i4>
      </vt:variant>
      <vt:variant>
        <vt:i4>546</vt:i4>
      </vt:variant>
      <vt:variant>
        <vt:i4>0</vt:i4>
      </vt:variant>
      <vt:variant>
        <vt:i4>5</vt:i4>
      </vt:variant>
      <vt:variant>
        <vt:lpwstr>https://littlemanila.hr/en/about-us/</vt:lpwstr>
      </vt:variant>
      <vt:variant>
        <vt:lpwstr/>
      </vt:variant>
      <vt:variant>
        <vt:i4>3080237</vt:i4>
      </vt:variant>
      <vt:variant>
        <vt:i4>543</vt:i4>
      </vt:variant>
      <vt:variant>
        <vt:i4>0</vt:i4>
      </vt:variant>
      <vt:variant>
        <vt:i4>5</vt:i4>
      </vt:variant>
      <vt:variant>
        <vt:lpwstr>https://www.rotodinamic.hr/o-nama.html</vt:lpwstr>
      </vt:variant>
      <vt:variant>
        <vt:lpwstr/>
      </vt:variant>
      <vt:variant>
        <vt:i4>458833</vt:i4>
      </vt:variant>
      <vt:variant>
        <vt:i4>540</vt:i4>
      </vt:variant>
      <vt:variant>
        <vt:i4>0</vt:i4>
      </vt:variant>
      <vt:variant>
        <vt:i4>5</vt:i4>
      </vt:variant>
      <vt:variant>
        <vt:lpwstr>https://mojezrno.com/ServiceInformation?ServiceCode=1</vt:lpwstr>
      </vt:variant>
      <vt:variant>
        <vt:lpwstr/>
      </vt:variant>
      <vt:variant>
        <vt:i4>8192120</vt:i4>
      </vt:variant>
      <vt:variant>
        <vt:i4>537</vt:i4>
      </vt:variant>
      <vt:variant>
        <vt:i4>0</vt:i4>
      </vt:variant>
      <vt:variant>
        <vt:i4>5</vt:i4>
      </vt:variant>
      <vt:variant>
        <vt:lpwstr>https://fino.hr/o-nama/</vt:lpwstr>
      </vt:variant>
      <vt:variant>
        <vt:lpwstr/>
      </vt:variant>
      <vt:variant>
        <vt:i4>7995491</vt:i4>
      </vt:variant>
      <vt:variant>
        <vt:i4>534</vt:i4>
      </vt:variant>
      <vt:variant>
        <vt:i4>0</vt:i4>
      </vt:variant>
      <vt:variant>
        <vt:i4>5</vt:i4>
      </vt:variant>
      <vt:variant>
        <vt:lpwstr>https://www.index.hr/food/clanak/11-najboljih-azijskih-restorana-u-zagrebu-za-prvu-polovicu-2024-bez-indijskih/2558416.aspx</vt:lpwstr>
      </vt:variant>
      <vt:variant>
        <vt:lpwstr/>
      </vt:variant>
      <vt:variant>
        <vt:i4>6291536</vt:i4>
      </vt:variant>
      <vt:variant>
        <vt:i4>531</vt:i4>
      </vt:variant>
      <vt:variant>
        <vt:i4>0</vt:i4>
      </vt:variant>
      <vt:variant>
        <vt:i4>5</vt:i4>
      </vt:variant>
      <vt:variant>
        <vt:lpwstr>https://www.zagreb.hr/userdocsimages/arhiva/statistika/2024/turizam 2024/Turizam XII. 2024_web.pdf</vt:lpwstr>
      </vt:variant>
      <vt:variant>
        <vt:lpwstr/>
      </vt:variant>
      <vt:variant>
        <vt:i4>1835072</vt:i4>
      </vt:variant>
      <vt:variant>
        <vt:i4>528</vt:i4>
      </vt:variant>
      <vt:variant>
        <vt:i4>0</vt:i4>
      </vt:variant>
      <vt:variant>
        <vt:i4>5</vt:i4>
      </vt:variant>
      <vt:variant>
        <vt:lpwstr>https://www.zagreb.info/zagrebacke-price/u-zagrebu-zagospodario-trend-koji-nekad-nismo-prakticirali-uzas-prije-smo-im-se-smijali/706172/</vt:lpwstr>
      </vt:variant>
      <vt:variant>
        <vt:lpwstr/>
      </vt:variant>
      <vt:variant>
        <vt:i4>2621472</vt:i4>
      </vt:variant>
      <vt:variant>
        <vt:i4>525</vt:i4>
      </vt:variant>
      <vt:variant>
        <vt:i4>0</vt:i4>
      </vt:variant>
      <vt:variant>
        <vt:i4>5</vt:i4>
      </vt:variant>
      <vt:variant>
        <vt:lpwstr>https://investcroatia.gov.hr/county-stats/grad-zagreb/</vt:lpwstr>
      </vt:variant>
      <vt:variant>
        <vt:lpwstr/>
      </vt:variant>
      <vt:variant>
        <vt:i4>393224</vt:i4>
      </vt:variant>
      <vt:variant>
        <vt:i4>522</vt:i4>
      </vt:variant>
      <vt:variant>
        <vt:i4>0</vt:i4>
      </vt:variant>
      <vt:variant>
        <vt:i4>5</vt:i4>
      </vt:variant>
      <vt:variant>
        <vt:lpwstr>https://www.fsrmagazine.com/wp-content/uploads/2023/07/blendingworlds.jpg</vt:lpwstr>
      </vt:variant>
      <vt:variant>
        <vt:lpwstr/>
      </vt:variant>
      <vt:variant>
        <vt:i4>3932177</vt:i4>
      </vt:variant>
      <vt:variant>
        <vt:i4>519</vt:i4>
      </vt:variant>
      <vt:variant>
        <vt:i4>0</vt:i4>
      </vt:variant>
      <vt:variant>
        <vt:i4>5</vt:i4>
      </vt:variant>
      <vt:variant>
        <vt:lpwstr>https://www.google.com/url?sa=t&amp;source=web&amp;rct=j&amp;url=https%3A%2F%2Fwww.bonappetit.com%2Ftest-kitchen%2Fingredients%2Farticle%2Fthe-best-new-sushi-restaurants-in-america%3Fsrsltid%3DAfmBOooBAYyQ7YIgz3_hJg2B9XzhsB5WWU2iaLOpb7cIkUUbTYr7Q3a9&amp;ved=0CBUQjRxqFw</vt:lpwstr>
      </vt:variant>
      <vt:variant>
        <vt:lpwstr/>
      </vt:variant>
      <vt:variant>
        <vt:i4>786437</vt:i4>
      </vt:variant>
      <vt:variant>
        <vt:i4>516</vt:i4>
      </vt:variant>
      <vt:variant>
        <vt:i4>0</vt:i4>
      </vt:variant>
      <vt:variant>
        <vt:i4>5</vt:i4>
      </vt:variant>
      <vt:variant>
        <vt:lpwstr>https://www.google.com/url?sa=t&amp;source=web&amp;rct=j&amp;url=https%3A%2F%2Fwww.traveloka.com%2Fen-en%2Fexplore%2Ftips%2Fbest-ichiran-ramen-in-japan-acc%2F418326&amp;ved=0CBUQjRxqGAoTCIia4IXB4ZEDFQAAAAAdAAAAABCHAQ&amp;opi=89978449</vt:lpwstr>
      </vt:variant>
      <vt:variant>
        <vt:lpwstr/>
      </vt:variant>
      <vt:variant>
        <vt:i4>8192103</vt:i4>
      </vt:variant>
      <vt:variant>
        <vt:i4>513</vt:i4>
      </vt:variant>
      <vt:variant>
        <vt:i4>0</vt:i4>
      </vt:variant>
      <vt:variant>
        <vt:i4>5</vt:i4>
      </vt:variant>
      <vt:variant>
        <vt:lpwstr>https://www.brentandmichaelaregoingplaces.com/p/japanese-restaurants-often-display</vt:lpwstr>
      </vt:variant>
      <vt:variant>
        <vt:lpwstr/>
      </vt:variant>
      <vt:variant>
        <vt:i4>2162806</vt:i4>
      </vt:variant>
      <vt:variant>
        <vt:i4>510</vt:i4>
      </vt:variant>
      <vt:variant>
        <vt:i4>0</vt:i4>
      </vt:variant>
      <vt:variant>
        <vt:i4>5</vt:i4>
      </vt:variant>
      <vt:variant>
        <vt:lpwstr>https://www.webstaurantstore.com/fold-pak-08mwpagodm-8-oz-pagoda-chinese-asian-microwavable-paper-take-out-container-case/79508MWPAGOD.html</vt:lpwstr>
      </vt:variant>
      <vt:variant>
        <vt:lpwstr/>
      </vt:variant>
      <vt:variant>
        <vt:i4>1048631</vt:i4>
      </vt:variant>
      <vt:variant>
        <vt:i4>374</vt:i4>
      </vt:variant>
      <vt:variant>
        <vt:i4>0</vt:i4>
      </vt:variant>
      <vt:variant>
        <vt:i4>5</vt:i4>
      </vt:variant>
      <vt:variant>
        <vt:lpwstr/>
      </vt:variant>
      <vt:variant>
        <vt:lpwstr>_Toc218887596</vt:lpwstr>
      </vt:variant>
      <vt:variant>
        <vt:i4>1048631</vt:i4>
      </vt:variant>
      <vt:variant>
        <vt:i4>368</vt:i4>
      </vt:variant>
      <vt:variant>
        <vt:i4>0</vt:i4>
      </vt:variant>
      <vt:variant>
        <vt:i4>5</vt:i4>
      </vt:variant>
      <vt:variant>
        <vt:lpwstr/>
      </vt:variant>
      <vt:variant>
        <vt:lpwstr>_Toc218887595</vt:lpwstr>
      </vt:variant>
      <vt:variant>
        <vt:i4>1048631</vt:i4>
      </vt:variant>
      <vt:variant>
        <vt:i4>362</vt:i4>
      </vt:variant>
      <vt:variant>
        <vt:i4>0</vt:i4>
      </vt:variant>
      <vt:variant>
        <vt:i4>5</vt:i4>
      </vt:variant>
      <vt:variant>
        <vt:lpwstr/>
      </vt:variant>
      <vt:variant>
        <vt:lpwstr>_Toc218887594</vt:lpwstr>
      </vt:variant>
      <vt:variant>
        <vt:i4>1048631</vt:i4>
      </vt:variant>
      <vt:variant>
        <vt:i4>356</vt:i4>
      </vt:variant>
      <vt:variant>
        <vt:i4>0</vt:i4>
      </vt:variant>
      <vt:variant>
        <vt:i4>5</vt:i4>
      </vt:variant>
      <vt:variant>
        <vt:lpwstr/>
      </vt:variant>
      <vt:variant>
        <vt:lpwstr>_Toc218887593</vt:lpwstr>
      </vt:variant>
      <vt:variant>
        <vt:i4>1048631</vt:i4>
      </vt:variant>
      <vt:variant>
        <vt:i4>350</vt:i4>
      </vt:variant>
      <vt:variant>
        <vt:i4>0</vt:i4>
      </vt:variant>
      <vt:variant>
        <vt:i4>5</vt:i4>
      </vt:variant>
      <vt:variant>
        <vt:lpwstr/>
      </vt:variant>
      <vt:variant>
        <vt:lpwstr>_Toc218887592</vt:lpwstr>
      </vt:variant>
      <vt:variant>
        <vt:i4>1048631</vt:i4>
      </vt:variant>
      <vt:variant>
        <vt:i4>344</vt:i4>
      </vt:variant>
      <vt:variant>
        <vt:i4>0</vt:i4>
      </vt:variant>
      <vt:variant>
        <vt:i4>5</vt:i4>
      </vt:variant>
      <vt:variant>
        <vt:lpwstr/>
      </vt:variant>
      <vt:variant>
        <vt:lpwstr>_Toc218887591</vt:lpwstr>
      </vt:variant>
      <vt:variant>
        <vt:i4>1048631</vt:i4>
      </vt:variant>
      <vt:variant>
        <vt:i4>338</vt:i4>
      </vt:variant>
      <vt:variant>
        <vt:i4>0</vt:i4>
      </vt:variant>
      <vt:variant>
        <vt:i4>5</vt:i4>
      </vt:variant>
      <vt:variant>
        <vt:lpwstr/>
      </vt:variant>
      <vt:variant>
        <vt:lpwstr>_Toc218887590</vt:lpwstr>
      </vt:variant>
      <vt:variant>
        <vt:i4>1114167</vt:i4>
      </vt:variant>
      <vt:variant>
        <vt:i4>332</vt:i4>
      </vt:variant>
      <vt:variant>
        <vt:i4>0</vt:i4>
      </vt:variant>
      <vt:variant>
        <vt:i4>5</vt:i4>
      </vt:variant>
      <vt:variant>
        <vt:lpwstr/>
      </vt:variant>
      <vt:variant>
        <vt:lpwstr>_Toc218887589</vt:lpwstr>
      </vt:variant>
      <vt:variant>
        <vt:i4>1114167</vt:i4>
      </vt:variant>
      <vt:variant>
        <vt:i4>326</vt:i4>
      </vt:variant>
      <vt:variant>
        <vt:i4>0</vt:i4>
      </vt:variant>
      <vt:variant>
        <vt:i4>5</vt:i4>
      </vt:variant>
      <vt:variant>
        <vt:lpwstr/>
      </vt:variant>
      <vt:variant>
        <vt:lpwstr>_Toc218887588</vt:lpwstr>
      </vt:variant>
      <vt:variant>
        <vt:i4>1114167</vt:i4>
      </vt:variant>
      <vt:variant>
        <vt:i4>320</vt:i4>
      </vt:variant>
      <vt:variant>
        <vt:i4>0</vt:i4>
      </vt:variant>
      <vt:variant>
        <vt:i4>5</vt:i4>
      </vt:variant>
      <vt:variant>
        <vt:lpwstr/>
      </vt:variant>
      <vt:variant>
        <vt:lpwstr>_Toc218887587</vt:lpwstr>
      </vt:variant>
      <vt:variant>
        <vt:i4>1114167</vt:i4>
      </vt:variant>
      <vt:variant>
        <vt:i4>314</vt:i4>
      </vt:variant>
      <vt:variant>
        <vt:i4>0</vt:i4>
      </vt:variant>
      <vt:variant>
        <vt:i4>5</vt:i4>
      </vt:variant>
      <vt:variant>
        <vt:lpwstr/>
      </vt:variant>
      <vt:variant>
        <vt:lpwstr>_Toc218887586</vt:lpwstr>
      </vt:variant>
      <vt:variant>
        <vt:i4>1114167</vt:i4>
      </vt:variant>
      <vt:variant>
        <vt:i4>308</vt:i4>
      </vt:variant>
      <vt:variant>
        <vt:i4>0</vt:i4>
      </vt:variant>
      <vt:variant>
        <vt:i4>5</vt:i4>
      </vt:variant>
      <vt:variant>
        <vt:lpwstr/>
      </vt:variant>
      <vt:variant>
        <vt:lpwstr>_Toc218887585</vt:lpwstr>
      </vt:variant>
      <vt:variant>
        <vt:i4>1114167</vt:i4>
      </vt:variant>
      <vt:variant>
        <vt:i4>302</vt:i4>
      </vt:variant>
      <vt:variant>
        <vt:i4>0</vt:i4>
      </vt:variant>
      <vt:variant>
        <vt:i4>5</vt:i4>
      </vt:variant>
      <vt:variant>
        <vt:lpwstr/>
      </vt:variant>
      <vt:variant>
        <vt:lpwstr>_Toc218887584</vt:lpwstr>
      </vt:variant>
      <vt:variant>
        <vt:i4>1114167</vt:i4>
      </vt:variant>
      <vt:variant>
        <vt:i4>296</vt:i4>
      </vt:variant>
      <vt:variant>
        <vt:i4>0</vt:i4>
      </vt:variant>
      <vt:variant>
        <vt:i4>5</vt:i4>
      </vt:variant>
      <vt:variant>
        <vt:lpwstr/>
      </vt:variant>
      <vt:variant>
        <vt:lpwstr>_Toc218887583</vt:lpwstr>
      </vt:variant>
      <vt:variant>
        <vt:i4>1114167</vt:i4>
      </vt:variant>
      <vt:variant>
        <vt:i4>290</vt:i4>
      </vt:variant>
      <vt:variant>
        <vt:i4>0</vt:i4>
      </vt:variant>
      <vt:variant>
        <vt:i4>5</vt:i4>
      </vt:variant>
      <vt:variant>
        <vt:lpwstr/>
      </vt:variant>
      <vt:variant>
        <vt:lpwstr>_Toc218887582</vt:lpwstr>
      </vt:variant>
      <vt:variant>
        <vt:i4>1114167</vt:i4>
      </vt:variant>
      <vt:variant>
        <vt:i4>284</vt:i4>
      </vt:variant>
      <vt:variant>
        <vt:i4>0</vt:i4>
      </vt:variant>
      <vt:variant>
        <vt:i4>5</vt:i4>
      </vt:variant>
      <vt:variant>
        <vt:lpwstr/>
      </vt:variant>
      <vt:variant>
        <vt:lpwstr>_Toc218887581</vt:lpwstr>
      </vt:variant>
      <vt:variant>
        <vt:i4>1114167</vt:i4>
      </vt:variant>
      <vt:variant>
        <vt:i4>278</vt:i4>
      </vt:variant>
      <vt:variant>
        <vt:i4>0</vt:i4>
      </vt:variant>
      <vt:variant>
        <vt:i4>5</vt:i4>
      </vt:variant>
      <vt:variant>
        <vt:lpwstr/>
      </vt:variant>
      <vt:variant>
        <vt:lpwstr>_Toc218887580</vt:lpwstr>
      </vt:variant>
      <vt:variant>
        <vt:i4>1966135</vt:i4>
      </vt:variant>
      <vt:variant>
        <vt:i4>272</vt:i4>
      </vt:variant>
      <vt:variant>
        <vt:i4>0</vt:i4>
      </vt:variant>
      <vt:variant>
        <vt:i4>5</vt:i4>
      </vt:variant>
      <vt:variant>
        <vt:lpwstr/>
      </vt:variant>
      <vt:variant>
        <vt:lpwstr>_Toc218887579</vt:lpwstr>
      </vt:variant>
      <vt:variant>
        <vt:i4>1966135</vt:i4>
      </vt:variant>
      <vt:variant>
        <vt:i4>266</vt:i4>
      </vt:variant>
      <vt:variant>
        <vt:i4>0</vt:i4>
      </vt:variant>
      <vt:variant>
        <vt:i4>5</vt:i4>
      </vt:variant>
      <vt:variant>
        <vt:lpwstr/>
      </vt:variant>
      <vt:variant>
        <vt:lpwstr>_Toc218887578</vt:lpwstr>
      </vt:variant>
      <vt:variant>
        <vt:i4>1966135</vt:i4>
      </vt:variant>
      <vt:variant>
        <vt:i4>260</vt:i4>
      </vt:variant>
      <vt:variant>
        <vt:i4>0</vt:i4>
      </vt:variant>
      <vt:variant>
        <vt:i4>5</vt:i4>
      </vt:variant>
      <vt:variant>
        <vt:lpwstr/>
      </vt:variant>
      <vt:variant>
        <vt:lpwstr>_Toc218887577</vt:lpwstr>
      </vt:variant>
      <vt:variant>
        <vt:i4>1966135</vt:i4>
      </vt:variant>
      <vt:variant>
        <vt:i4>254</vt:i4>
      </vt:variant>
      <vt:variant>
        <vt:i4>0</vt:i4>
      </vt:variant>
      <vt:variant>
        <vt:i4>5</vt:i4>
      </vt:variant>
      <vt:variant>
        <vt:lpwstr/>
      </vt:variant>
      <vt:variant>
        <vt:lpwstr>_Toc218887576</vt:lpwstr>
      </vt:variant>
      <vt:variant>
        <vt:i4>1966135</vt:i4>
      </vt:variant>
      <vt:variant>
        <vt:i4>248</vt:i4>
      </vt:variant>
      <vt:variant>
        <vt:i4>0</vt:i4>
      </vt:variant>
      <vt:variant>
        <vt:i4>5</vt:i4>
      </vt:variant>
      <vt:variant>
        <vt:lpwstr/>
      </vt:variant>
      <vt:variant>
        <vt:lpwstr>_Toc218887575</vt:lpwstr>
      </vt:variant>
      <vt:variant>
        <vt:i4>1966135</vt:i4>
      </vt:variant>
      <vt:variant>
        <vt:i4>242</vt:i4>
      </vt:variant>
      <vt:variant>
        <vt:i4>0</vt:i4>
      </vt:variant>
      <vt:variant>
        <vt:i4>5</vt:i4>
      </vt:variant>
      <vt:variant>
        <vt:lpwstr/>
      </vt:variant>
      <vt:variant>
        <vt:lpwstr>_Toc218887574</vt:lpwstr>
      </vt:variant>
      <vt:variant>
        <vt:i4>1966135</vt:i4>
      </vt:variant>
      <vt:variant>
        <vt:i4>236</vt:i4>
      </vt:variant>
      <vt:variant>
        <vt:i4>0</vt:i4>
      </vt:variant>
      <vt:variant>
        <vt:i4>5</vt:i4>
      </vt:variant>
      <vt:variant>
        <vt:lpwstr/>
      </vt:variant>
      <vt:variant>
        <vt:lpwstr>_Toc218887573</vt:lpwstr>
      </vt:variant>
      <vt:variant>
        <vt:i4>1966135</vt:i4>
      </vt:variant>
      <vt:variant>
        <vt:i4>230</vt:i4>
      </vt:variant>
      <vt:variant>
        <vt:i4>0</vt:i4>
      </vt:variant>
      <vt:variant>
        <vt:i4>5</vt:i4>
      </vt:variant>
      <vt:variant>
        <vt:lpwstr/>
      </vt:variant>
      <vt:variant>
        <vt:lpwstr>_Toc218887572</vt:lpwstr>
      </vt:variant>
      <vt:variant>
        <vt:i4>1966135</vt:i4>
      </vt:variant>
      <vt:variant>
        <vt:i4>224</vt:i4>
      </vt:variant>
      <vt:variant>
        <vt:i4>0</vt:i4>
      </vt:variant>
      <vt:variant>
        <vt:i4>5</vt:i4>
      </vt:variant>
      <vt:variant>
        <vt:lpwstr/>
      </vt:variant>
      <vt:variant>
        <vt:lpwstr>_Toc218887571</vt:lpwstr>
      </vt:variant>
      <vt:variant>
        <vt:i4>1966135</vt:i4>
      </vt:variant>
      <vt:variant>
        <vt:i4>218</vt:i4>
      </vt:variant>
      <vt:variant>
        <vt:i4>0</vt:i4>
      </vt:variant>
      <vt:variant>
        <vt:i4>5</vt:i4>
      </vt:variant>
      <vt:variant>
        <vt:lpwstr/>
      </vt:variant>
      <vt:variant>
        <vt:lpwstr>_Toc218887570</vt:lpwstr>
      </vt:variant>
      <vt:variant>
        <vt:i4>2031671</vt:i4>
      </vt:variant>
      <vt:variant>
        <vt:i4>212</vt:i4>
      </vt:variant>
      <vt:variant>
        <vt:i4>0</vt:i4>
      </vt:variant>
      <vt:variant>
        <vt:i4>5</vt:i4>
      </vt:variant>
      <vt:variant>
        <vt:lpwstr/>
      </vt:variant>
      <vt:variant>
        <vt:lpwstr>_Toc218887569</vt:lpwstr>
      </vt:variant>
      <vt:variant>
        <vt:i4>2031671</vt:i4>
      </vt:variant>
      <vt:variant>
        <vt:i4>206</vt:i4>
      </vt:variant>
      <vt:variant>
        <vt:i4>0</vt:i4>
      </vt:variant>
      <vt:variant>
        <vt:i4>5</vt:i4>
      </vt:variant>
      <vt:variant>
        <vt:lpwstr/>
      </vt:variant>
      <vt:variant>
        <vt:lpwstr>_Toc218887568</vt:lpwstr>
      </vt:variant>
      <vt:variant>
        <vt:i4>2031671</vt:i4>
      </vt:variant>
      <vt:variant>
        <vt:i4>200</vt:i4>
      </vt:variant>
      <vt:variant>
        <vt:i4>0</vt:i4>
      </vt:variant>
      <vt:variant>
        <vt:i4>5</vt:i4>
      </vt:variant>
      <vt:variant>
        <vt:lpwstr/>
      </vt:variant>
      <vt:variant>
        <vt:lpwstr>_Toc218887567</vt:lpwstr>
      </vt:variant>
      <vt:variant>
        <vt:i4>2031671</vt:i4>
      </vt:variant>
      <vt:variant>
        <vt:i4>194</vt:i4>
      </vt:variant>
      <vt:variant>
        <vt:i4>0</vt:i4>
      </vt:variant>
      <vt:variant>
        <vt:i4>5</vt:i4>
      </vt:variant>
      <vt:variant>
        <vt:lpwstr/>
      </vt:variant>
      <vt:variant>
        <vt:lpwstr>_Toc218887566</vt:lpwstr>
      </vt:variant>
      <vt:variant>
        <vt:i4>2031671</vt:i4>
      </vt:variant>
      <vt:variant>
        <vt:i4>188</vt:i4>
      </vt:variant>
      <vt:variant>
        <vt:i4>0</vt:i4>
      </vt:variant>
      <vt:variant>
        <vt:i4>5</vt:i4>
      </vt:variant>
      <vt:variant>
        <vt:lpwstr/>
      </vt:variant>
      <vt:variant>
        <vt:lpwstr>_Toc218887565</vt:lpwstr>
      </vt:variant>
      <vt:variant>
        <vt:i4>2031671</vt:i4>
      </vt:variant>
      <vt:variant>
        <vt:i4>182</vt:i4>
      </vt:variant>
      <vt:variant>
        <vt:i4>0</vt:i4>
      </vt:variant>
      <vt:variant>
        <vt:i4>5</vt:i4>
      </vt:variant>
      <vt:variant>
        <vt:lpwstr/>
      </vt:variant>
      <vt:variant>
        <vt:lpwstr>_Toc218887564</vt:lpwstr>
      </vt:variant>
      <vt:variant>
        <vt:i4>2031671</vt:i4>
      </vt:variant>
      <vt:variant>
        <vt:i4>176</vt:i4>
      </vt:variant>
      <vt:variant>
        <vt:i4>0</vt:i4>
      </vt:variant>
      <vt:variant>
        <vt:i4>5</vt:i4>
      </vt:variant>
      <vt:variant>
        <vt:lpwstr/>
      </vt:variant>
      <vt:variant>
        <vt:lpwstr>_Toc218887563</vt:lpwstr>
      </vt:variant>
      <vt:variant>
        <vt:i4>2031671</vt:i4>
      </vt:variant>
      <vt:variant>
        <vt:i4>170</vt:i4>
      </vt:variant>
      <vt:variant>
        <vt:i4>0</vt:i4>
      </vt:variant>
      <vt:variant>
        <vt:i4>5</vt:i4>
      </vt:variant>
      <vt:variant>
        <vt:lpwstr/>
      </vt:variant>
      <vt:variant>
        <vt:lpwstr>_Toc218887562</vt:lpwstr>
      </vt:variant>
      <vt:variant>
        <vt:i4>2031671</vt:i4>
      </vt:variant>
      <vt:variant>
        <vt:i4>164</vt:i4>
      </vt:variant>
      <vt:variant>
        <vt:i4>0</vt:i4>
      </vt:variant>
      <vt:variant>
        <vt:i4>5</vt:i4>
      </vt:variant>
      <vt:variant>
        <vt:lpwstr/>
      </vt:variant>
      <vt:variant>
        <vt:lpwstr>_Toc218887561</vt:lpwstr>
      </vt:variant>
      <vt:variant>
        <vt:i4>2031671</vt:i4>
      </vt:variant>
      <vt:variant>
        <vt:i4>158</vt:i4>
      </vt:variant>
      <vt:variant>
        <vt:i4>0</vt:i4>
      </vt:variant>
      <vt:variant>
        <vt:i4>5</vt:i4>
      </vt:variant>
      <vt:variant>
        <vt:lpwstr/>
      </vt:variant>
      <vt:variant>
        <vt:lpwstr>_Toc218887560</vt:lpwstr>
      </vt:variant>
      <vt:variant>
        <vt:i4>1835063</vt:i4>
      </vt:variant>
      <vt:variant>
        <vt:i4>152</vt:i4>
      </vt:variant>
      <vt:variant>
        <vt:i4>0</vt:i4>
      </vt:variant>
      <vt:variant>
        <vt:i4>5</vt:i4>
      </vt:variant>
      <vt:variant>
        <vt:lpwstr/>
      </vt:variant>
      <vt:variant>
        <vt:lpwstr>_Toc218887559</vt:lpwstr>
      </vt:variant>
      <vt:variant>
        <vt:i4>1835063</vt:i4>
      </vt:variant>
      <vt:variant>
        <vt:i4>146</vt:i4>
      </vt:variant>
      <vt:variant>
        <vt:i4>0</vt:i4>
      </vt:variant>
      <vt:variant>
        <vt:i4>5</vt:i4>
      </vt:variant>
      <vt:variant>
        <vt:lpwstr/>
      </vt:variant>
      <vt:variant>
        <vt:lpwstr>_Toc218887558</vt:lpwstr>
      </vt:variant>
      <vt:variant>
        <vt:i4>1835063</vt:i4>
      </vt:variant>
      <vt:variant>
        <vt:i4>140</vt:i4>
      </vt:variant>
      <vt:variant>
        <vt:i4>0</vt:i4>
      </vt:variant>
      <vt:variant>
        <vt:i4>5</vt:i4>
      </vt:variant>
      <vt:variant>
        <vt:lpwstr/>
      </vt:variant>
      <vt:variant>
        <vt:lpwstr>_Toc218887557</vt:lpwstr>
      </vt:variant>
      <vt:variant>
        <vt:i4>1835063</vt:i4>
      </vt:variant>
      <vt:variant>
        <vt:i4>134</vt:i4>
      </vt:variant>
      <vt:variant>
        <vt:i4>0</vt:i4>
      </vt:variant>
      <vt:variant>
        <vt:i4>5</vt:i4>
      </vt:variant>
      <vt:variant>
        <vt:lpwstr/>
      </vt:variant>
      <vt:variant>
        <vt:lpwstr>_Toc218887556</vt:lpwstr>
      </vt:variant>
      <vt:variant>
        <vt:i4>1835063</vt:i4>
      </vt:variant>
      <vt:variant>
        <vt:i4>128</vt:i4>
      </vt:variant>
      <vt:variant>
        <vt:i4>0</vt:i4>
      </vt:variant>
      <vt:variant>
        <vt:i4>5</vt:i4>
      </vt:variant>
      <vt:variant>
        <vt:lpwstr/>
      </vt:variant>
      <vt:variant>
        <vt:lpwstr>_Toc218887555</vt:lpwstr>
      </vt:variant>
      <vt:variant>
        <vt:i4>1835063</vt:i4>
      </vt:variant>
      <vt:variant>
        <vt:i4>122</vt:i4>
      </vt:variant>
      <vt:variant>
        <vt:i4>0</vt:i4>
      </vt:variant>
      <vt:variant>
        <vt:i4>5</vt:i4>
      </vt:variant>
      <vt:variant>
        <vt:lpwstr/>
      </vt:variant>
      <vt:variant>
        <vt:lpwstr>_Toc218887554</vt:lpwstr>
      </vt:variant>
      <vt:variant>
        <vt:i4>1835063</vt:i4>
      </vt:variant>
      <vt:variant>
        <vt:i4>116</vt:i4>
      </vt:variant>
      <vt:variant>
        <vt:i4>0</vt:i4>
      </vt:variant>
      <vt:variant>
        <vt:i4>5</vt:i4>
      </vt:variant>
      <vt:variant>
        <vt:lpwstr/>
      </vt:variant>
      <vt:variant>
        <vt:lpwstr>_Toc218887553</vt:lpwstr>
      </vt:variant>
      <vt:variant>
        <vt:i4>1835063</vt:i4>
      </vt:variant>
      <vt:variant>
        <vt:i4>110</vt:i4>
      </vt:variant>
      <vt:variant>
        <vt:i4>0</vt:i4>
      </vt:variant>
      <vt:variant>
        <vt:i4>5</vt:i4>
      </vt:variant>
      <vt:variant>
        <vt:lpwstr/>
      </vt:variant>
      <vt:variant>
        <vt:lpwstr>_Toc218887552</vt:lpwstr>
      </vt:variant>
      <vt:variant>
        <vt:i4>1835063</vt:i4>
      </vt:variant>
      <vt:variant>
        <vt:i4>104</vt:i4>
      </vt:variant>
      <vt:variant>
        <vt:i4>0</vt:i4>
      </vt:variant>
      <vt:variant>
        <vt:i4>5</vt:i4>
      </vt:variant>
      <vt:variant>
        <vt:lpwstr/>
      </vt:variant>
      <vt:variant>
        <vt:lpwstr>_Toc218887551</vt:lpwstr>
      </vt:variant>
      <vt:variant>
        <vt:i4>1835063</vt:i4>
      </vt:variant>
      <vt:variant>
        <vt:i4>98</vt:i4>
      </vt:variant>
      <vt:variant>
        <vt:i4>0</vt:i4>
      </vt:variant>
      <vt:variant>
        <vt:i4>5</vt:i4>
      </vt:variant>
      <vt:variant>
        <vt:lpwstr/>
      </vt:variant>
      <vt:variant>
        <vt:lpwstr>_Toc218887550</vt:lpwstr>
      </vt:variant>
      <vt:variant>
        <vt:i4>1900599</vt:i4>
      </vt:variant>
      <vt:variant>
        <vt:i4>92</vt:i4>
      </vt:variant>
      <vt:variant>
        <vt:i4>0</vt:i4>
      </vt:variant>
      <vt:variant>
        <vt:i4>5</vt:i4>
      </vt:variant>
      <vt:variant>
        <vt:lpwstr/>
      </vt:variant>
      <vt:variant>
        <vt:lpwstr>_Toc218887549</vt:lpwstr>
      </vt:variant>
      <vt:variant>
        <vt:i4>1900599</vt:i4>
      </vt:variant>
      <vt:variant>
        <vt:i4>86</vt:i4>
      </vt:variant>
      <vt:variant>
        <vt:i4>0</vt:i4>
      </vt:variant>
      <vt:variant>
        <vt:i4>5</vt:i4>
      </vt:variant>
      <vt:variant>
        <vt:lpwstr/>
      </vt:variant>
      <vt:variant>
        <vt:lpwstr>_Toc218887548</vt:lpwstr>
      </vt:variant>
      <vt:variant>
        <vt:i4>1900599</vt:i4>
      </vt:variant>
      <vt:variant>
        <vt:i4>80</vt:i4>
      </vt:variant>
      <vt:variant>
        <vt:i4>0</vt:i4>
      </vt:variant>
      <vt:variant>
        <vt:i4>5</vt:i4>
      </vt:variant>
      <vt:variant>
        <vt:lpwstr/>
      </vt:variant>
      <vt:variant>
        <vt:lpwstr>_Toc218887547</vt:lpwstr>
      </vt:variant>
      <vt:variant>
        <vt:i4>1900599</vt:i4>
      </vt:variant>
      <vt:variant>
        <vt:i4>74</vt:i4>
      </vt:variant>
      <vt:variant>
        <vt:i4>0</vt:i4>
      </vt:variant>
      <vt:variant>
        <vt:i4>5</vt:i4>
      </vt:variant>
      <vt:variant>
        <vt:lpwstr/>
      </vt:variant>
      <vt:variant>
        <vt:lpwstr>_Toc218887546</vt:lpwstr>
      </vt:variant>
      <vt:variant>
        <vt:i4>1900599</vt:i4>
      </vt:variant>
      <vt:variant>
        <vt:i4>68</vt:i4>
      </vt:variant>
      <vt:variant>
        <vt:i4>0</vt:i4>
      </vt:variant>
      <vt:variant>
        <vt:i4>5</vt:i4>
      </vt:variant>
      <vt:variant>
        <vt:lpwstr/>
      </vt:variant>
      <vt:variant>
        <vt:lpwstr>_Toc218887545</vt:lpwstr>
      </vt:variant>
      <vt:variant>
        <vt:i4>1900599</vt:i4>
      </vt:variant>
      <vt:variant>
        <vt:i4>62</vt:i4>
      </vt:variant>
      <vt:variant>
        <vt:i4>0</vt:i4>
      </vt:variant>
      <vt:variant>
        <vt:i4>5</vt:i4>
      </vt:variant>
      <vt:variant>
        <vt:lpwstr/>
      </vt:variant>
      <vt:variant>
        <vt:lpwstr>_Toc218887544</vt:lpwstr>
      </vt:variant>
      <vt:variant>
        <vt:i4>1900599</vt:i4>
      </vt:variant>
      <vt:variant>
        <vt:i4>56</vt:i4>
      </vt:variant>
      <vt:variant>
        <vt:i4>0</vt:i4>
      </vt:variant>
      <vt:variant>
        <vt:i4>5</vt:i4>
      </vt:variant>
      <vt:variant>
        <vt:lpwstr/>
      </vt:variant>
      <vt:variant>
        <vt:lpwstr>_Toc218887543</vt:lpwstr>
      </vt:variant>
      <vt:variant>
        <vt:i4>1900599</vt:i4>
      </vt:variant>
      <vt:variant>
        <vt:i4>50</vt:i4>
      </vt:variant>
      <vt:variant>
        <vt:i4>0</vt:i4>
      </vt:variant>
      <vt:variant>
        <vt:i4>5</vt:i4>
      </vt:variant>
      <vt:variant>
        <vt:lpwstr/>
      </vt:variant>
      <vt:variant>
        <vt:lpwstr>_Toc218887542</vt:lpwstr>
      </vt:variant>
      <vt:variant>
        <vt:i4>1900599</vt:i4>
      </vt:variant>
      <vt:variant>
        <vt:i4>44</vt:i4>
      </vt:variant>
      <vt:variant>
        <vt:i4>0</vt:i4>
      </vt:variant>
      <vt:variant>
        <vt:i4>5</vt:i4>
      </vt:variant>
      <vt:variant>
        <vt:lpwstr/>
      </vt:variant>
      <vt:variant>
        <vt:lpwstr>_Toc218887541</vt:lpwstr>
      </vt:variant>
      <vt:variant>
        <vt:i4>1900599</vt:i4>
      </vt:variant>
      <vt:variant>
        <vt:i4>38</vt:i4>
      </vt:variant>
      <vt:variant>
        <vt:i4>0</vt:i4>
      </vt:variant>
      <vt:variant>
        <vt:i4>5</vt:i4>
      </vt:variant>
      <vt:variant>
        <vt:lpwstr/>
      </vt:variant>
      <vt:variant>
        <vt:lpwstr>_Toc218887540</vt:lpwstr>
      </vt:variant>
      <vt:variant>
        <vt:i4>1703991</vt:i4>
      </vt:variant>
      <vt:variant>
        <vt:i4>32</vt:i4>
      </vt:variant>
      <vt:variant>
        <vt:i4>0</vt:i4>
      </vt:variant>
      <vt:variant>
        <vt:i4>5</vt:i4>
      </vt:variant>
      <vt:variant>
        <vt:lpwstr/>
      </vt:variant>
      <vt:variant>
        <vt:lpwstr>_Toc218887539</vt:lpwstr>
      </vt:variant>
      <vt:variant>
        <vt:i4>1703991</vt:i4>
      </vt:variant>
      <vt:variant>
        <vt:i4>26</vt:i4>
      </vt:variant>
      <vt:variant>
        <vt:i4>0</vt:i4>
      </vt:variant>
      <vt:variant>
        <vt:i4>5</vt:i4>
      </vt:variant>
      <vt:variant>
        <vt:lpwstr/>
      </vt:variant>
      <vt:variant>
        <vt:lpwstr>_Toc218887538</vt:lpwstr>
      </vt:variant>
      <vt:variant>
        <vt:i4>1703991</vt:i4>
      </vt:variant>
      <vt:variant>
        <vt:i4>20</vt:i4>
      </vt:variant>
      <vt:variant>
        <vt:i4>0</vt:i4>
      </vt:variant>
      <vt:variant>
        <vt:i4>5</vt:i4>
      </vt:variant>
      <vt:variant>
        <vt:lpwstr/>
      </vt:variant>
      <vt:variant>
        <vt:lpwstr>_Toc218887537</vt:lpwstr>
      </vt:variant>
      <vt:variant>
        <vt:i4>1703991</vt:i4>
      </vt:variant>
      <vt:variant>
        <vt:i4>14</vt:i4>
      </vt:variant>
      <vt:variant>
        <vt:i4>0</vt:i4>
      </vt:variant>
      <vt:variant>
        <vt:i4>5</vt:i4>
      </vt:variant>
      <vt:variant>
        <vt:lpwstr/>
      </vt:variant>
      <vt:variant>
        <vt:lpwstr>_Toc218887536</vt:lpwstr>
      </vt:variant>
      <vt:variant>
        <vt:i4>1703991</vt:i4>
      </vt:variant>
      <vt:variant>
        <vt:i4>8</vt:i4>
      </vt:variant>
      <vt:variant>
        <vt:i4>0</vt:i4>
      </vt:variant>
      <vt:variant>
        <vt:i4>5</vt:i4>
      </vt:variant>
      <vt:variant>
        <vt:lpwstr/>
      </vt:variant>
      <vt:variant>
        <vt:lpwstr>_Toc218887535</vt:lpwstr>
      </vt:variant>
      <vt:variant>
        <vt:i4>1703991</vt:i4>
      </vt:variant>
      <vt:variant>
        <vt:i4>2</vt:i4>
      </vt:variant>
      <vt:variant>
        <vt:i4>0</vt:i4>
      </vt:variant>
      <vt:variant>
        <vt:i4>5</vt:i4>
      </vt:variant>
      <vt:variant>
        <vt:lpwstr/>
      </vt:variant>
      <vt:variant>
        <vt:lpwstr>_Toc218887534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cp:lastModifiedBy>Zdravko Blažević</cp:lastModifiedBy>
  <cp:revision>2</cp:revision>
  <cp:lastPrinted>2012-12-01T05:54:00Z</cp:lastPrinted>
  <dcterms:created xsi:type="dcterms:W3CDTF">2026-10-12T13:33:00Z</dcterms:created>
  <dcterms:modified xsi:type="dcterms:W3CDTF">2026-10-12T13:33:00Z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0x010100658D800E5F50194199E26F721E3CEF6C</vt:lpwstr>
  </property>
</Properties>
</file>