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5" name=""/>
                <a:graphic>
                  <a:graphicData uri="http://schemas.microsoft.com/office/word/2010/wordprocessingGroup">
                    <wpg:wgp>
                      <wpg:cNvGrpSpPr/>
                      <wpg:grpSpPr>
                        <a:xfrm>
                          <a:off x="1688400" y="3172305"/>
                          <a:ext cx="7315200" cy="1215391"/>
                          <a:chOff x="1688400" y="3172305"/>
                          <a:chExt cx="7315200" cy="1215391"/>
                        </a:xfrm>
                      </wpg:grpSpPr>
                      <wpg:grpSp>
                        <wpg:cNvGrpSpPr/>
                        <wpg:grpSpPr>
                          <a:xfrm>
                            <a:off x="1688400" y="3172305"/>
                            <a:ext cx="7315200" cy="1215391"/>
                            <a:chOff x="0" y="-1"/>
                            <a:chExt cx="7315200" cy="1216153"/>
                          </a:xfrm>
                        </wpg:grpSpPr>
                        <wps:wsp>
                          <wps:cNvSpPr/>
                          <wps:cNvPr id="3" name="Shape 3"/>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5" name="Shape 5"/>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23925"/>
                <wp:effectExtent b="0" l="0" r="0" t="0"/>
                <wp:wrapSquare wrapText="bothSides" distB="0" distT="0" distL="114300" distR="114300"/>
                <wp:docPr id="159" name=""/>
                <a:graphic>
                  <a:graphicData uri="http://schemas.microsoft.com/office/word/2010/wordprocessingShape">
                    <wps:wsp>
                      <wps:cNvSpPr/>
                      <wps:cNvPr id="9" name="Shape 9"/>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t xml:space="preserve">Notre Dame 2020 MSBA Program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595959"/>
                                <w:sz w:val="28"/>
                                <w:vertAlign w:val="baseline"/>
                              </w:rPr>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23925"/>
                <wp:effectExtent b="0" l="0" r="0" t="0"/>
                <wp:wrapSquare wrapText="bothSides" distB="0" distT="0" distL="114300" distR="114300"/>
                <wp:docPr id="159"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7324725" cy="923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57" name=""/>
                <a:graphic>
                  <a:graphicData uri="http://schemas.microsoft.com/office/word/2010/wordprocessingShape">
                    <wps:wsp>
                      <wps:cNvSpPr/>
                      <wps:cNvPr id="7" name="Shape 7"/>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4472c4"/>
                                <w:sz w:val="64"/>
                                <w:vertAlign w:val="baseline"/>
                              </w:rPr>
                              <w:t xml:space="preserve">QUALTRICS SURVEY GUIDE</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4472c4"/>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Booz Allen Hamilton</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57"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Making Changes to a Survey</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Coaches Survey</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Survey link:</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Qualtrics - Coaches Survey</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Scope and Audience</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Current Data Flow</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PAX Survey</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Survey link:</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Qualtrics - PAX Survey</w:t>
              <w:tab/>
              <w:t xml:space="preserve">4</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Scope and Audience</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Current Data Flow</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End of Pilot Survey</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Survey link:</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Qualtrics - End of Pilot Survey</w:t>
              <w:tab/>
              <w:t xml:space="preserve">5</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Scope and Audience</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Current Data Flow</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b w:val="1"/>
        </w:rPr>
      </w:pPr>
      <w:bookmarkStart w:colFirst="0" w:colLast="0" w:name="_heading=h.gjdgxs" w:id="0"/>
      <w:bookmarkEnd w:id="0"/>
      <w:r w:rsidDel="00000000" w:rsidR="00000000" w:rsidRPr="00000000">
        <w:rPr>
          <w:b w:val="1"/>
          <w:rtl w:val="0"/>
        </w:rPr>
        <w:t xml:space="preserve">Making Changes to a Survey</w:t>
      </w:r>
    </w:p>
    <w:p w:rsidR="00000000" w:rsidDel="00000000" w:rsidP="00000000" w:rsidRDefault="00000000" w:rsidRPr="00000000" w14:paraId="00000015">
      <w:pPr>
        <w:shd w:fill="ffff99" w:val="clear"/>
        <w:rPr/>
      </w:pPr>
      <w:r w:rsidDel="00000000" w:rsidR="00000000" w:rsidRPr="00000000">
        <w:rPr>
          <w:b w:val="1"/>
          <w:u w:val="single"/>
          <w:rtl w:val="0"/>
        </w:rPr>
        <w:t xml:space="preserve">Disclaimer:</w:t>
      </w:r>
      <w:r w:rsidDel="00000000" w:rsidR="00000000" w:rsidRPr="00000000">
        <w:rPr>
          <w:rtl w:val="0"/>
        </w:rPr>
        <w:t xml:space="preserve"> adding a new question will disrupt the existing connection between the survey and the database. </w:t>
      </w:r>
      <w:r w:rsidDel="00000000" w:rsidR="00000000" w:rsidRPr="00000000">
        <w:rPr>
          <w:b w:val="1"/>
          <w:rtl w:val="0"/>
        </w:rPr>
        <w:t xml:space="preserve">Please contact the data science team to incorporate a new question into the lambda function and the database.</w:t>
      </w:r>
      <w:r w:rsidDel="00000000" w:rsidR="00000000" w:rsidRPr="00000000">
        <w:rPr>
          <w:rtl w:val="0"/>
        </w:rPr>
      </w:r>
    </w:p>
    <w:p w:rsidR="00000000" w:rsidDel="00000000" w:rsidP="00000000" w:rsidRDefault="00000000" w:rsidRPr="00000000" w14:paraId="00000016">
      <w:pPr>
        <w:shd w:fill="ffff99" w:val="clear"/>
        <w:rPr/>
      </w:pPr>
      <w:r w:rsidDel="00000000" w:rsidR="00000000" w:rsidRPr="00000000">
        <w:rPr>
          <w:rtl w:val="0"/>
        </w:rPr>
        <w:t xml:space="preserve">Modifying question types in the Qualtrics survey can be done without compromising the integrity of the database connection ONLY IF those same changes are also reflected in the database. For instance, updating an existing question from a text to numeric response, or vice versa.</w:t>
      </w:r>
    </w:p>
    <w:p w:rsidR="00000000" w:rsidDel="00000000" w:rsidP="00000000" w:rsidRDefault="00000000" w:rsidRPr="00000000" w14:paraId="00000017">
      <w:pPr>
        <w:rPr>
          <w:rFonts w:ascii="Calibri" w:cs="Calibri" w:eastAsia="Calibri" w:hAnsi="Calibri"/>
          <w:b w:val="1"/>
          <w:color w:val="ff0000"/>
          <w:sz w:val="26"/>
          <w:szCs w:val="26"/>
          <w:u w:val="single"/>
        </w:rPr>
      </w:pPr>
      <w:r w:rsidDel="00000000" w:rsidR="00000000" w:rsidRPr="00000000">
        <w:rPr>
          <w:rFonts w:ascii="Calibri" w:cs="Calibri" w:eastAsia="Calibri" w:hAnsi="Calibri"/>
          <w:b w:val="1"/>
          <w:color w:val="ff0000"/>
          <w:sz w:val="26"/>
          <w:szCs w:val="26"/>
          <w:u w:val="single"/>
          <w:rtl w:val="0"/>
        </w:rPr>
        <w:t xml:space="preserve">*Note: Survey link URL’s will change once surveys are imported into the BAH environment</w:t>
      </w:r>
    </w:p>
    <w:p w:rsidR="00000000" w:rsidDel="00000000" w:rsidP="00000000" w:rsidRDefault="00000000" w:rsidRPr="00000000" w14:paraId="00000018">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color w:val="2f5496"/>
          <w:sz w:val="26"/>
          <w:szCs w:val="26"/>
        </w:rPr>
      </w:pPr>
      <w:r w:rsidDel="00000000" w:rsidR="00000000" w:rsidRPr="00000000">
        <w:rPr>
          <w:rFonts w:ascii="Calibri" w:cs="Calibri" w:eastAsia="Calibri" w:hAnsi="Calibri"/>
          <w:b w:val="1"/>
          <w:color w:val="2f5496"/>
          <w:sz w:val="26"/>
          <w:szCs w:val="26"/>
          <w:rtl w:val="0"/>
        </w:rPr>
        <w:t xml:space="preserve">Links provided below access Qualtrics online </w:t>
      </w:r>
      <w:r w:rsidDel="00000000" w:rsidR="00000000" w:rsidRPr="00000000">
        <w:rPr>
          <w:rFonts w:ascii="Calibri" w:cs="Calibri" w:eastAsia="Calibri" w:hAnsi="Calibri"/>
          <w:b w:val="1"/>
          <w:i w:val="1"/>
          <w:color w:val="2f5496"/>
          <w:sz w:val="26"/>
          <w:szCs w:val="26"/>
          <w:rtl w:val="0"/>
        </w:rPr>
        <w:t xml:space="preserve">How to Guides </w:t>
      </w:r>
      <w:r w:rsidDel="00000000" w:rsidR="00000000" w:rsidRPr="00000000">
        <w:rPr>
          <w:rFonts w:ascii="Calibri" w:cs="Calibri" w:eastAsia="Calibri" w:hAnsi="Calibri"/>
          <w:b w:val="1"/>
          <w:color w:val="2f5496"/>
          <w:sz w:val="26"/>
          <w:szCs w:val="26"/>
          <w:rtl w:val="0"/>
        </w:rPr>
        <w:t xml:space="preserve">directly</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2f5496"/>
          <w:u w:val="single"/>
          <w:shd w:fill="auto" w:val="clear"/>
          <w:vertAlign w:val="baseline"/>
        </w:rPr>
      </w:pPr>
      <w:hyperlink r:id="rId11">
        <w:r w:rsidDel="00000000" w:rsidR="00000000" w:rsidRPr="00000000">
          <w:rPr>
            <w:rFonts w:ascii="Calibri" w:cs="Calibri" w:eastAsia="Calibri" w:hAnsi="Calibri"/>
            <w:b w:val="1"/>
            <w:i w:val="0"/>
            <w:smallCaps w:val="0"/>
            <w:strike w:val="0"/>
            <w:color w:val="0563c1"/>
            <w:sz w:val="26"/>
            <w:szCs w:val="26"/>
            <w:u w:val="single"/>
            <w:shd w:fill="auto" w:val="clear"/>
            <w:vertAlign w:val="baseline"/>
            <w:rtl w:val="0"/>
          </w:rPr>
          <w:t xml:space="preserve">Qualtrics - Creating, Editing &amp; Formatting Questions</w:t>
        </w:r>
      </w:hyperlink>
      <w:r w:rsidDel="00000000" w:rsidR="00000000" w:rsidRPr="00000000">
        <w:rPr>
          <w:rtl w:val="0"/>
        </w:rPr>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2f5496"/>
          <w:u w:val="single"/>
          <w:shd w:fill="auto" w:val="clear"/>
          <w:vertAlign w:val="baseline"/>
        </w:rPr>
      </w:pPr>
      <w:hyperlink r:id="rId12">
        <w:r w:rsidDel="00000000" w:rsidR="00000000" w:rsidRPr="00000000">
          <w:rPr>
            <w:rFonts w:ascii="Calibri" w:cs="Calibri" w:eastAsia="Calibri" w:hAnsi="Calibri"/>
            <w:b w:val="1"/>
            <w:i w:val="0"/>
            <w:smallCaps w:val="0"/>
            <w:strike w:val="0"/>
            <w:color w:val="0563c1"/>
            <w:sz w:val="26"/>
            <w:szCs w:val="26"/>
            <w:u w:val="single"/>
            <w:shd w:fill="auto" w:val="clear"/>
            <w:vertAlign w:val="baseline"/>
            <w:rtl w:val="0"/>
          </w:rPr>
          <w:t xml:space="preserve">Qualtrics - Choosing a Question Type</w:t>
        </w:r>
      </w:hyperlink>
      <w:r w:rsidDel="00000000" w:rsidR="00000000" w:rsidRPr="00000000">
        <w:rPr>
          <w:rtl w:val="0"/>
        </w:rPr>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2f5496"/>
          <w:u w:val="single"/>
          <w:shd w:fill="auto" w:val="clear"/>
          <w:vertAlign w:val="baseline"/>
        </w:rPr>
      </w:pPr>
      <w:hyperlink r:id="rId13">
        <w:r w:rsidDel="00000000" w:rsidR="00000000" w:rsidRPr="00000000">
          <w:rPr>
            <w:rFonts w:ascii="Calibri" w:cs="Calibri" w:eastAsia="Calibri" w:hAnsi="Calibri"/>
            <w:b w:val="1"/>
            <w:i w:val="0"/>
            <w:smallCaps w:val="0"/>
            <w:strike w:val="0"/>
            <w:color w:val="0563c1"/>
            <w:sz w:val="26"/>
            <w:szCs w:val="26"/>
            <w:u w:val="single"/>
            <w:shd w:fill="auto" w:val="clear"/>
            <w:vertAlign w:val="baseline"/>
            <w:rtl w:val="0"/>
          </w:rPr>
          <w:t xml:space="preserve">Qualtrics - Additional Question Options</w:t>
        </w:r>
      </w:hyperlink>
      <w:r w:rsidDel="00000000" w:rsidR="00000000" w:rsidRPr="00000000">
        <w:rPr>
          <w:rtl w:val="0"/>
        </w:rPr>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2f5496"/>
          <w:u w:val="single"/>
          <w:shd w:fill="auto" w:val="clear"/>
          <w:vertAlign w:val="baseline"/>
        </w:rPr>
      </w:pPr>
      <w:hyperlink r:id="rId14">
        <w:r w:rsidDel="00000000" w:rsidR="00000000" w:rsidRPr="00000000">
          <w:rPr>
            <w:rFonts w:ascii="Calibri" w:cs="Calibri" w:eastAsia="Calibri" w:hAnsi="Calibri"/>
            <w:b w:val="1"/>
            <w:i w:val="0"/>
            <w:smallCaps w:val="0"/>
            <w:strike w:val="0"/>
            <w:color w:val="0563c1"/>
            <w:sz w:val="26"/>
            <w:szCs w:val="26"/>
            <w:u w:val="single"/>
            <w:shd w:fill="auto" w:val="clear"/>
            <w:vertAlign w:val="baseline"/>
            <w:rtl w:val="0"/>
          </w:rPr>
          <w:t xml:space="preserve">Qualtrics - Distributing Surveys</w:t>
        </w:r>
      </w:hyperlink>
      <w:r w:rsidDel="00000000" w:rsidR="00000000" w:rsidRPr="00000000">
        <w:rPr>
          <w:rtl w:val="0"/>
        </w:rPr>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2f5496"/>
          <w:u w:val="singl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jc w:val="center"/>
        <w:rPr>
          <w:b w:val="1"/>
          <w:u w:val="single"/>
        </w:rPr>
      </w:pPr>
      <w:bookmarkStart w:colFirst="0" w:colLast="0" w:name="_heading=h.30j0zll" w:id="1"/>
      <w:bookmarkEnd w:id="1"/>
      <w:r w:rsidDel="00000000" w:rsidR="00000000" w:rsidRPr="00000000">
        <w:rPr>
          <w:b w:val="1"/>
          <w:u w:val="single"/>
          <w:rtl w:val="0"/>
        </w:rPr>
        <w:t xml:space="preserve">Coaches Survey</w:t>
      </w:r>
    </w:p>
    <w:p w:rsidR="00000000" w:rsidDel="00000000" w:rsidP="00000000" w:rsidRDefault="00000000" w:rsidRPr="00000000" w14:paraId="00000020">
      <w:pPr>
        <w:pStyle w:val="Heading2"/>
        <w:rPr/>
      </w:pPr>
      <w:bookmarkStart w:colFirst="0" w:colLast="0" w:name="_heading=h.1fob9te" w:id="2"/>
      <w:bookmarkEnd w:id="2"/>
      <w:r w:rsidDel="00000000" w:rsidR="00000000" w:rsidRPr="00000000">
        <w:rPr>
          <w:b w:val="1"/>
          <w:rtl w:val="0"/>
        </w:rPr>
        <w:t xml:space="preserve">Survey link:</w:t>
      </w:r>
      <w:r w:rsidDel="00000000" w:rsidR="00000000" w:rsidRPr="00000000">
        <w:rPr>
          <w:rtl w:val="0"/>
        </w:rPr>
        <w:t xml:space="preserve"> </w:t>
      </w:r>
      <w:hyperlink r:id="rId15">
        <w:r w:rsidDel="00000000" w:rsidR="00000000" w:rsidRPr="00000000">
          <w:rPr>
            <w:color w:val="0563c1"/>
            <w:u w:val="single"/>
            <w:rtl w:val="0"/>
          </w:rPr>
          <w:t xml:space="preserve">Qualtrics - Coaches Survey</w:t>
        </w:r>
      </w:hyperlink>
      <w:r w:rsidDel="00000000" w:rsidR="00000000" w:rsidRPr="00000000">
        <w:rPr>
          <w:rtl w:val="0"/>
        </w:rPr>
      </w:r>
    </w:p>
    <w:p w:rsidR="00000000" w:rsidDel="00000000" w:rsidP="00000000" w:rsidRDefault="00000000" w:rsidRPr="00000000" w14:paraId="00000021">
      <w:pPr>
        <w:pStyle w:val="Heading2"/>
        <w:rPr>
          <w:b w:val="1"/>
        </w:rPr>
      </w:pPr>
      <w:bookmarkStart w:colFirst="0" w:colLast="0" w:name="_heading=h.3znysh7" w:id="3"/>
      <w:bookmarkEnd w:id="3"/>
      <w:r w:rsidDel="00000000" w:rsidR="00000000" w:rsidRPr="00000000">
        <w:rPr>
          <w:b w:val="1"/>
          <w:rtl w:val="0"/>
        </w:rPr>
        <w:t xml:space="preserve">Scope and Audience</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Intended for program coaches</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to input participant results from a variety of tests including:</w:t>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Elite HRV</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Blood Work</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InBody</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Physical</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Cognitive</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Utilization </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Coaches Survey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includes 73 questions in total, across 6 separate surveys</w:t>
      </w:r>
    </w:p>
    <w:p w:rsidR="00000000" w:rsidDel="00000000" w:rsidP="00000000" w:rsidRDefault="00000000" w:rsidRPr="00000000" w14:paraId="0000002B">
      <w:pPr>
        <w:pStyle w:val="Heading2"/>
        <w:rPr>
          <w:b w:val="1"/>
        </w:rPr>
      </w:pPr>
      <w:bookmarkStart w:colFirst="0" w:colLast="0" w:name="_heading=h.2et92p0" w:id="4"/>
      <w:bookmarkEnd w:id="4"/>
      <w:r w:rsidDel="00000000" w:rsidR="00000000" w:rsidRPr="00000000">
        <w:rPr>
          <w:b w:val="1"/>
          <w:rtl w:val="0"/>
        </w:rPr>
        <w:t xml:space="preserve">Current Data Flow</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Coaches access the survey either on a tablet, desktop/laptop, or cell phone</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survey may be accessed using the direct Qualtrics link, or using the Qualtrics cell phone application</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questions are formatted to include a forced response which requires that all fields be completed</w:t>
      </w:r>
    </w:p>
    <w:p w:rsidR="00000000" w:rsidDel="00000000" w:rsidP="00000000" w:rsidRDefault="00000000" w:rsidRPr="00000000" w14:paraId="0000002F">
      <w:pPr>
        <w:ind w:left="360" w:firstLine="0"/>
        <w:rPr>
          <w:b w:val="1"/>
        </w:rPr>
      </w:pPr>
      <w:r w:rsidDel="00000000" w:rsidR="00000000" w:rsidRPr="00000000">
        <w:rPr>
          <w:b w:val="1"/>
          <w:rtl w:val="0"/>
        </w:rPr>
        <w:t xml:space="preserve">Steps:</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a PAX ID</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 survey from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Table of Contents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 </w:t>
      </w:r>
      <w:r w:rsidDel="00000000" w:rsidR="00000000" w:rsidRPr="00000000">
        <w:drawing>
          <wp:anchor allowOverlap="1" behindDoc="0" distB="0" distT="0" distL="114300" distR="114300" hidden="0" layoutInCell="1" locked="0" relativeHeight="0" simplePos="0">
            <wp:simplePos x="0" y="0"/>
            <wp:positionH relativeFrom="column">
              <wp:posOffset>240029</wp:posOffset>
            </wp:positionH>
            <wp:positionV relativeFrom="paragraph">
              <wp:posOffset>227965</wp:posOffset>
            </wp:positionV>
            <wp:extent cx="2061210" cy="1607820"/>
            <wp:effectExtent b="0" l="0" r="0" t="0"/>
            <wp:wrapTopAndBottom distB="0" distT="0"/>
            <wp:docPr id="160" name="image2.png"/>
            <a:graphic>
              <a:graphicData uri="http://schemas.openxmlformats.org/drawingml/2006/picture">
                <pic:pic>
                  <pic:nvPicPr>
                    <pic:cNvPr id="0" name="image2.png"/>
                    <pic:cNvPicPr preferRelativeResize="0"/>
                  </pic:nvPicPr>
                  <pic:blipFill>
                    <a:blip r:embed="rId16"/>
                    <a:srcRect b="39843" l="0" r="55134" t="0"/>
                    <a:stretch>
                      <a:fillRect/>
                    </a:stretch>
                  </pic:blipFill>
                  <pic:spPr>
                    <a:xfrm>
                      <a:off x="0" y="0"/>
                      <a:ext cx="2061210" cy="16078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1701800</wp:posOffset>
                </wp:positionV>
                <wp:extent cx="2070735" cy="146685"/>
                <wp:effectExtent b="0" l="0" r="0" t="0"/>
                <wp:wrapTopAndBottom distB="0" distT="0"/>
                <wp:docPr id="156" name=""/>
                <a:graphic>
                  <a:graphicData uri="http://schemas.microsoft.com/office/word/2010/wordprocessingShape">
                    <wps:wsp>
                      <wps:cNvSpPr/>
                      <wps:cNvPr id="6" name="Shape 6"/>
                      <wps:spPr>
                        <a:xfrm>
                          <a:off x="4315395" y="3711420"/>
                          <a:ext cx="2061210" cy="13716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1701800</wp:posOffset>
                </wp:positionV>
                <wp:extent cx="2070735" cy="146685"/>
                <wp:effectExtent b="0" l="0" r="0" t="0"/>
                <wp:wrapTopAndBottom distB="0" distT="0"/>
                <wp:docPr id="156"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2070735" cy="146685"/>
                        </a:xfrm>
                        <a:prstGeom prst="rect"/>
                        <a:ln/>
                      </pic:spPr>
                    </pic:pic>
                  </a:graphicData>
                </a:graphic>
              </wp:anchor>
            </w:drawing>
          </mc:Fallback>
        </mc:AlternateConten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completion of a survey, the coach can choose between the following options using the orange toggle buttons at the bottom of the survey (Figure 2):</w:t>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Submit and Finish: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will complete the survey entry process and push the results through to the database</w:t>
      </w:r>
    </w:p>
    <w:p w:rsidR="00000000" w:rsidDel="00000000" w:rsidP="00000000" w:rsidRDefault="00000000" w:rsidRPr="00000000" w14:paraId="0000003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sends the coach back to the table of contents to choose another survey to complete</w:t>
      </w:r>
    </w:p>
    <w:p w:rsidR="00000000" w:rsidDel="00000000" w:rsidP="00000000" w:rsidRDefault="00000000" w:rsidRPr="00000000" w14:paraId="0000003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&gt; (Advance):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Advances to the next survey based on the order in the table or contents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1158239</wp:posOffset>
            </wp:positionH>
            <wp:positionV relativeFrom="paragraph">
              <wp:posOffset>22225</wp:posOffset>
            </wp:positionV>
            <wp:extent cx="3444240" cy="631825"/>
            <wp:effectExtent b="0" l="0" r="0" t="0"/>
            <wp:wrapSquare wrapText="bothSides" distB="0" distT="0" distL="114300" distR="114300"/>
            <wp:docPr id="16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444240" cy="6318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609600</wp:posOffset>
                </wp:positionV>
                <wp:extent cx="4625340" cy="12700"/>
                <wp:effectExtent b="0" l="0" r="0" t="0"/>
                <wp:wrapSquare wrapText="bothSides" distB="0" distT="0" distL="114300" distR="114300"/>
                <wp:docPr id="158" name=""/>
                <a:graphic>
                  <a:graphicData uri="http://schemas.microsoft.com/office/word/2010/wordprocessingShape">
                    <wps:wsp>
                      <wps:cNvSpPr/>
                      <wps:cNvPr id="8" name="Shape 8"/>
                      <wps:spPr>
                        <a:xfrm>
                          <a:off x="3033330" y="3779683"/>
                          <a:ext cx="462534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2</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609600</wp:posOffset>
                </wp:positionV>
                <wp:extent cx="4625340" cy="12700"/>
                <wp:effectExtent b="0" l="0" r="0" t="0"/>
                <wp:wrapSquare wrapText="bothSides" distB="0" distT="0" distL="114300" distR="114300"/>
                <wp:docPr id="158"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4625340" cy="12700"/>
                        </a:xfrm>
                        <a:prstGeom prst="rect"/>
                        <a:ln/>
                      </pic:spPr>
                    </pic:pic>
                  </a:graphicData>
                </a:graphic>
              </wp:anchor>
            </w:drawing>
          </mc:Fallback>
        </mc:AlternateContent>
      </w:r>
    </w:p>
    <w:p w:rsidR="00000000" w:rsidDel="00000000" w:rsidP="00000000" w:rsidRDefault="00000000" w:rsidRPr="00000000" w14:paraId="00000037">
      <w:pPr>
        <w:pStyle w:val="Heading1"/>
        <w:jc w:val="center"/>
        <w:rPr>
          <w:b w:val="1"/>
          <w:u w:val="single"/>
        </w:rPr>
      </w:pPr>
      <w:bookmarkStart w:colFirst="0" w:colLast="0" w:name="_heading=h.tyjcwt" w:id="5"/>
      <w:bookmarkEnd w:id="5"/>
      <w:r w:rsidDel="00000000" w:rsidR="00000000" w:rsidRPr="00000000">
        <w:rPr>
          <w:b w:val="1"/>
          <w:u w:val="single"/>
          <w:rtl w:val="0"/>
        </w:rPr>
        <w:t xml:space="preserve">PAX Survey</w:t>
      </w:r>
    </w:p>
    <w:p w:rsidR="00000000" w:rsidDel="00000000" w:rsidP="00000000" w:rsidRDefault="00000000" w:rsidRPr="00000000" w14:paraId="00000038">
      <w:pPr>
        <w:pStyle w:val="Heading2"/>
        <w:rPr/>
      </w:pPr>
      <w:bookmarkStart w:colFirst="0" w:colLast="0" w:name="_heading=h.3dy6vkm" w:id="6"/>
      <w:bookmarkEnd w:id="6"/>
      <w:r w:rsidDel="00000000" w:rsidR="00000000" w:rsidRPr="00000000">
        <w:rPr>
          <w:b w:val="1"/>
          <w:rtl w:val="0"/>
        </w:rPr>
        <w:t xml:space="preserve">Survey link:</w:t>
      </w:r>
      <w:r w:rsidDel="00000000" w:rsidR="00000000" w:rsidRPr="00000000">
        <w:rPr>
          <w:rtl w:val="0"/>
        </w:rPr>
        <w:t xml:space="preserve"> </w:t>
      </w:r>
      <w:hyperlink r:id="rId20">
        <w:r w:rsidDel="00000000" w:rsidR="00000000" w:rsidRPr="00000000">
          <w:rPr>
            <w:color w:val="0563c1"/>
            <w:u w:val="single"/>
            <w:rtl w:val="0"/>
          </w:rPr>
          <w:t xml:space="preserve">Qualtrics - PAX Survey</w:t>
        </w:r>
      </w:hyperlink>
      <w:r w:rsidDel="00000000" w:rsidR="00000000" w:rsidRPr="00000000">
        <w:rPr>
          <w:rtl w:val="0"/>
        </w:rPr>
        <w:t xml:space="preserve"> </w:t>
      </w:r>
    </w:p>
    <w:p w:rsidR="00000000" w:rsidDel="00000000" w:rsidP="00000000" w:rsidRDefault="00000000" w:rsidRPr="00000000" w14:paraId="00000039">
      <w:pPr>
        <w:pStyle w:val="Heading2"/>
        <w:rPr>
          <w:b w:val="1"/>
        </w:rPr>
      </w:pPr>
      <w:bookmarkStart w:colFirst="0" w:colLast="0" w:name="_heading=h.1t3h5sf" w:id="7"/>
      <w:bookmarkEnd w:id="7"/>
      <w:r w:rsidDel="00000000" w:rsidR="00000000" w:rsidRPr="00000000">
        <w:rPr>
          <w:b w:val="1"/>
          <w:rtl w:val="0"/>
        </w:rPr>
        <w:t xml:space="preserve">Scope and Audience</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Intended for program participants</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by participants to collect lifestyle and health-related information prior to and after the completion of the TAP program. Sections include:</w:t>
      </w:r>
    </w:p>
    <w:p w:rsidR="00000000" w:rsidDel="00000000" w:rsidP="00000000" w:rsidRDefault="00000000" w:rsidRPr="00000000" w14:paraId="0000003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w:t>
      </w:r>
    </w:p>
    <w:p w:rsidR="00000000" w:rsidDel="00000000" w:rsidP="00000000" w:rsidRDefault="00000000" w:rsidRPr="00000000" w14:paraId="0000003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Physical Activity</w:t>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Energy (Sleep)</w:t>
      </w:r>
    </w:p>
    <w:p w:rsidR="00000000" w:rsidDel="00000000" w:rsidP="00000000" w:rsidRDefault="00000000" w:rsidRPr="00000000" w14:paraId="000000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Pain</w:t>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Nutritional</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PAX Survey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includes 47 questions within 1 survey</w:t>
      </w:r>
    </w:p>
    <w:p w:rsidR="00000000" w:rsidDel="00000000" w:rsidP="00000000" w:rsidRDefault="00000000" w:rsidRPr="00000000" w14:paraId="00000042">
      <w:pPr>
        <w:pStyle w:val="Heading2"/>
        <w:rPr>
          <w:b w:val="1"/>
        </w:rPr>
      </w:pPr>
      <w:bookmarkStart w:colFirst="0" w:colLast="0" w:name="_heading=h.4d34og8" w:id="8"/>
      <w:bookmarkEnd w:id="8"/>
      <w:r w:rsidDel="00000000" w:rsidR="00000000" w:rsidRPr="00000000">
        <w:rPr>
          <w:b w:val="1"/>
          <w:rtl w:val="0"/>
        </w:rPr>
        <w:t xml:space="preserve">Current Data Flow</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Participants access the survey either on a tablet, desktop/laptop, or cell phone</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survey may be accessed using the direct Qualtrics link, or using the Qualtrics cell phone application</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questions are formatted to include a forced response which requires that all fields be completed</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 of each PAX survey triggers an email to notify coaches of new responses</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Responses from this survey will result in RAG scores displayed in a PowerBI dashboard</w:t>
      </w:r>
    </w:p>
    <w:p w:rsidR="00000000" w:rsidDel="00000000" w:rsidP="00000000" w:rsidRDefault="00000000" w:rsidRPr="00000000" w14:paraId="00000048">
      <w:pPr>
        <w:rPr>
          <w:b w:val="1"/>
        </w:rPr>
      </w:pPr>
      <w:r w:rsidDel="00000000" w:rsidR="00000000" w:rsidRPr="00000000">
        <w:rPr>
          <w:b w:val="1"/>
          <w:rtl w:val="0"/>
        </w:rPr>
        <w:t xml:space="preserve">Steps:</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post</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your billet</w:t>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your PAX ID (Provided to participants by their coach)</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&gt; (Advance):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Advances to the next portion of the survey until submission</w:t>
      </w:r>
    </w:p>
    <w:p w:rsidR="00000000" w:rsidDel="00000000" w:rsidP="00000000" w:rsidRDefault="00000000" w:rsidRPr="00000000" w14:paraId="0000004D">
      <w:pPr>
        <w:pStyle w:val="Heading2"/>
        <w:rPr>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jc w:val="center"/>
        <w:rPr>
          <w:b w:val="1"/>
          <w:u w:val="single"/>
        </w:rPr>
      </w:pPr>
      <w:bookmarkStart w:colFirst="0" w:colLast="0" w:name="_heading=h.2s8eyo1" w:id="9"/>
      <w:bookmarkEnd w:id="9"/>
      <w:r w:rsidDel="00000000" w:rsidR="00000000" w:rsidRPr="00000000">
        <w:rPr>
          <w:b w:val="1"/>
          <w:u w:val="single"/>
          <w:rtl w:val="0"/>
        </w:rPr>
        <w:t xml:space="preserve">End of Pilot Survey</w:t>
      </w:r>
    </w:p>
    <w:p w:rsidR="00000000" w:rsidDel="00000000" w:rsidP="00000000" w:rsidRDefault="00000000" w:rsidRPr="00000000" w14:paraId="0000004F">
      <w:pPr>
        <w:pStyle w:val="Heading2"/>
        <w:rPr/>
      </w:pPr>
      <w:bookmarkStart w:colFirst="0" w:colLast="0" w:name="_heading=h.17dp8vu" w:id="10"/>
      <w:bookmarkEnd w:id="10"/>
      <w:r w:rsidDel="00000000" w:rsidR="00000000" w:rsidRPr="00000000">
        <w:rPr>
          <w:b w:val="1"/>
          <w:rtl w:val="0"/>
        </w:rPr>
        <w:t xml:space="preserve">Survey link:</w:t>
      </w:r>
      <w:r w:rsidDel="00000000" w:rsidR="00000000" w:rsidRPr="00000000">
        <w:rPr>
          <w:rtl w:val="0"/>
        </w:rPr>
        <w:t xml:space="preserve"> </w:t>
      </w:r>
      <w:hyperlink r:id="rId21">
        <w:r w:rsidDel="00000000" w:rsidR="00000000" w:rsidRPr="00000000">
          <w:rPr>
            <w:color w:val="0563c1"/>
            <w:u w:val="single"/>
            <w:rtl w:val="0"/>
          </w:rPr>
          <w:t xml:space="preserve">Qualtrics - End of Pilot Survey</w:t>
        </w:r>
      </w:hyperlink>
      <w:r w:rsidDel="00000000" w:rsidR="00000000" w:rsidRPr="00000000">
        <w:rPr>
          <w:rtl w:val="0"/>
        </w:rPr>
        <w:t xml:space="preserve"> (ARR Survey)</w:t>
      </w:r>
    </w:p>
    <w:p w:rsidR="00000000" w:rsidDel="00000000" w:rsidP="00000000" w:rsidRDefault="00000000" w:rsidRPr="00000000" w14:paraId="00000050">
      <w:pPr>
        <w:pStyle w:val="Heading2"/>
        <w:rPr>
          <w:b w:val="1"/>
        </w:rPr>
      </w:pPr>
      <w:bookmarkStart w:colFirst="0" w:colLast="0" w:name="_heading=h.3rdcrjn" w:id="11"/>
      <w:bookmarkEnd w:id="11"/>
      <w:r w:rsidDel="00000000" w:rsidR="00000000" w:rsidRPr="00000000">
        <w:rPr>
          <w:b w:val="1"/>
          <w:rtl w:val="0"/>
        </w:rPr>
        <w:t xml:space="preserve">Scope and Audience</w:t>
      </w:r>
    </w:p>
    <w:p w:rsidR="00000000" w:rsidDel="00000000" w:rsidP="00000000" w:rsidRDefault="00000000" w:rsidRPr="00000000" w14:paraId="000000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Intended for program participants upon the completion of their program</w:t>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the survey is to get anonymous feedback from participants regarding their satisfaction with the programming and coaches</w:t>
      </w:r>
    </w:p>
    <w:p w:rsidR="00000000" w:rsidDel="00000000" w:rsidP="00000000" w:rsidRDefault="00000000" w:rsidRPr="00000000" w14:paraId="0000005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survey consists of 29 open-ended and multiple-choice questions</w:t>
      </w:r>
    </w:p>
    <w:p w:rsidR="00000000" w:rsidDel="00000000" w:rsidP="00000000" w:rsidRDefault="00000000" w:rsidRPr="00000000" w14:paraId="00000054">
      <w:pPr>
        <w:pStyle w:val="Heading2"/>
        <w:rPr>
          <w:b w:val="1"/>
        </w:rPr>
      </w:pPr>
      <w:bookmarkStart w:colFirst="0" w:colLast="0" w:name="_heading=h.26in1rg" w:id="12"/>
      <w:bookmarkEnd w:id="12"/>
      <w:r w:rsidDel="00000000" w:rsidR="00000000" w:rsidRPr="00000000">
        <w:rPr>
          <w:b w:val="1"/>
          <w:rtl w:val="0"/>
        </w:rPr>
        <w:t xml:space="preserve">Current Data Flow</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completion of programming, participants receive a link to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End of Pilot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online survey</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PAX ID or identifiable information is collected from participants to preserve anonymity</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multiple-choice questions require a response, open-ended questions are response optional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footerReference r:id="rId22"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0229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1C4A0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B32F8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character" w:styleId="Heading1Char" w:customStyle="1">
    <w:name w:val="Heading 1 Char"/>
    <w:basedOn w:val="DefaultParagraphFont"/>
    <w:link w:val="Heading1"/>
    <w:uiPriority w:val="9"/>
    <w:rsid w:val="0010229F"/>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10229F"/>
    <w:pPr>
      <w:outlineLvl w:val="9"/>
    </w:pPr>
  </w:style>
  <w:style w:type="paragraph" w:styleId="TOC2">
    <w:name w:val="toc 2"/>
    <w:basedOn w:val="Normal"/>
    <w:next w:val="Normal"/>
    <w:autoRedefine w:val="1"/>
    <w:uiPriority w:val="39"/>
    <w:unhideWhenUsed w:val="1"/>
    <w:rsid w:val="00826F2C"/>
    <w:pPr>
      <w:spacing w:after="100"/>
      <w:ind w:left="220"/>
    </w:pPr>
    <w:rPr>
      <w:rFonts w:cs="Times New Roman" w:eastAsiaTheme="minorEastAsia"/>
    </w:rPr>
  </w:style>
  <w:style w:type="paragraph" w:styleId="TOC1">
    <w:name w:val="toc 1"/>
    <w:basedOn w:val="Normal"/>
    <w:next w:val="Normal"/>
    <w:autoRedefine w:val="1"/>
    <w:uiPriority w:val="39"/>
    <w:unhideWhenUsed w:val="1"/>
    <w:rsid w:val="00826F2C"/>
    <w:pPr>
      <w:spacing w:after="100"/>
    </w:pPr>
    <w:rPr>
      <w:rFonts w:cs="Times New Roman" w:eastAsiaTheme="minorEastAsia"/>
    </w:rPr>
  </w:style>
  <w:style w:type="paragraph" w:styleId="TOC3">
    <w:name w:val="toc 3"/>
    <w:basedOn w:val="Normal"/>
    <w:next w:val="Normal"/>
    <w:autoRedefine w:val="1"/>
    <w:uiPriority w:val="39"/>
    <w:unhideWhenUsed w:val="1"/>
    <w:rsid w:val="00826F2C"/>
    <w:pPr>
      <w:spacing w:after="100"/>
      <w:ind w:left="440"/>
    </w:pPr>
    <w:rPr>
      <w:rFonts w:cs="Times New Roman" w:eastAsiaTheme="minorEastAsia"/>
    </w:rPr>
  </w:style>
  <w:style w:type="character" w:styleId="Hyperlink">
    <w:name w:val="Hyperlink"/>
    <w:basedOn w:val="DefaultParagraphFont"/>
    <w:uiPriority w:val="99"/>
    <w:unhideWhenUsed w:val="1"/>
    <w:rsid w:val="00675EF4"/>
    <w:rPr>
      <w:color w:val="0563c1" w:themeColor="hyperlink"/>
      <w:u w:val="single"/>
    </w:rPr>
  </w:style>
  <w:style w:type="character" w:styleId="Heading2Char" w:customStyle="1">
    <w:name w:val="Heading 2 Char"/>
    <w:basedOn w:val="DefaultParagraphFont"/>
    <w:link w:val="Heading2"/>
    <w:uiPriority w:val="9"/>
    <w:rsid w:val="001C4A07"/>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B32F8C"/>
    <w:rPr>
      <w:rFonts w:asciiTheme="majorHAnsi" w:cstheme="majorBidi" w:eastAsiaTheme="majorEastAsia" w:hAnsiTheme="majorHAnsi"/>
      <w:color w:val="1f3763" w:themeColor="accent1" w:themeShade="00007F"/>
      <w:sz w:val="24"/>
      <w:szCs w:val="24"/>
    </w:rPr>
  </w:style>
  <w:style w:type="character" w:styleId="UnresolvedMention">
    <w:name w:val="Unresolved Mention"/>
    <w:basedOn w:val="DefaultParagraphFont"/>
    <w:uiPriority w:val="99"/>
    <w:semiHidden w:val="1"/>
    <w:unhideWhenUsed w:val="1"/>
    <w:rsid w:val="00C575C4"/>
    <w:rPr>
      <w:color w:val="605e5c"/>
      <w:shd w:color="auto" w:fill="e1dfdd" w:val="clear"/>
    </w:rPr>
  </w:style>
  <w:style w:type="paragraph" w:styleId="Header">
    <w:name w:val="header"/>
    <w:basedOn w:val="Normal"/>
    <w:link w:val="HeaderChar"/>
    <w:uiPriority w:val="99"/>
    <w:unhideWhenUsed w:val="1"/>
    <w:rsid w:val="00C43262"/>
    <w:pPr>
      <w:tabs>
        <w:tab w:val="center" w:pos="4680"/>
        <w:tab w:val="right" w:pos="9360"/>
      </w:tabs>
      <w:spacing w:after="0" w:line="240" w:lineRule="auto"/>
    </w:pPr>
  </w:style>
  <w:style w:type="character" w:styleId="HeaderChar" w:customStyle="1">
    <w:name w:val="Header Char"/>
    <w:basedOn w:val="DefaultParagraphFont"/>
    <w:link w:val="Header"/>
    <w:uiPriority w:val="99"/>
    <w:rsid w:val="00C43262"/>
  </w:style>
  <w:style w:type="paragraph" w:styleId="Footer">
    <w:name w:val="footer"/>
    <w:basedOn w:val="Normal"/>
    <w:link w:val="FooterChar"/>
    <w:uiPriority w:val="99"/>
    <w:unhideWhenUsed w:val="1"/>
    <w:rsid w:val="00C43262"/>
    <w:pPr>
      <w:tabs>
        <w:tab w:val="center" w:pos="4680"/>
        <w:tab w:val="right" w:pos="9360"/>
      </w:tabs>
      <w:spacing w:after="0" w:line="240" w:lineRule="auto"/>
    </w:pPr>
  </w:style>
  <w:style w:type="character" w:styleId="FooterChar" w:customStyle="1">
    <w:name w:val="Footer Char"/>
    <w:basedOn w:val="DefaultParagraphFont"/>
    <w:link w:val="Footer"/>
    <w:uiPriority w:val="99"/>
    <w:rsid w:val="00C43262"/>
  </w:style>
  <w:style w:type="paragraph" w:styleId="Caption">
    <w:name w:val="caption"/>
    <w:basedOn w:val="Normal"/>
    <w:next w:val="Normal"/>
    <w:uiPriority w:val="35"/>
    <w:unhideWhenUsed w:val="1"/>
    <w:qFormat w:val="1"/>
    <w:rsid w:val="002C66D8"/>
    <w:pPr>
      <w:spacing w:after="200" w:line="240" w:lineRule="auto"/>
    </w:pPr>
    <w:rPr>
      <w:i w:val="1"/>
      <w:iCs w:val="1"/>
      <w:color w:val="44546a" w:themeColor="text2"/>
      <w:sz w:val="18"/>
      <w:szCs w:val="18"/>
    </w:rPr>
  </w:style>
  <w:style w:type="paragraph" w:styleId="NoSpacing">
    <w:name w:val="No Spacing"/>
    <w:link w:val="NoSpacingChar"/>
    <w:uiPriority w:val="1"/>
    <w:qFormat w:val="1"/>
    <w:rsid w:val="006C52CF"/>
    <w:pPr>
      <w:spacing w:after="0" w:line="240" w:lineRule="auto"/>
    </w:pPr>
    <w:rPr>
      <w:rFonts w:eastAsiaTheme="minorEastAsia"/>
    </w:rPr>
  </w:style>
  <w:style w:type="character" w:styleId="NoSpacingChar" w:customStyle="1">
    <w:name w:val="No Spacing Char"/>
    <w:basedOn w:val="DefaultParagraphFont"/>
    <w:link w:val="NoSpacing"/>
    <w:uiPriority w:val="1"/>
    <w:rsid w:val="006C52CF"/>
    <w:rPr>
      <w:rFonts w:eastAsiaTheme="minorEastAsia"/>
    </w:rPr>
  </w:style>
  <w:style w:type="character" w:styleId="FollowedHyperlink">
    <w:name w:val="FollowedHyperlink"/>
    <w:basedOn w:val="DefaultParagraphFont"/>
    <w:uiPriority w:val="99"/>
    <w:semiHidden w:val="1"/>
    <w:unhideWhenUsed w:val="1"/>
    <w:rsid w:val="001067E2"/>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nd.qualtrics.com/jfe/form/SV_3xZbfX35E1WrBWJ" TargetMode="External"/><Relationship Id="rId11" Type="http://schemas.openxmlformats.org/officeDocument/2006/relationships/hyperlink" Target="https://www.qualtrics.com/support/survey-platform/survey-module/editing-questions/creating-questions/" TargetMode="External"/><Relationship Id="rId22" Type="http://schemas.openxmlformats.org/officeDocument/2006/relationships/footer" Target="footer1.xml"/><Relationship Id="rId10" Type="http://schemas.openxmlformats.org/officeDocument/2006/relationships/image" Target="media/image5.png"/><Relationship Id="rId21" Type="http://schemas.openxmlformats.org/officeDocument/2006/relationships/hyperlink" Target="https://nd.qualtrics.com/jfe/form/SV_bpHnHN2hpnbUnw9" TargetMode="External"/><Relationship Id="rId13" Type="http://schemas.openxmlformats.org/officeDocument/2006/relationships/hyperlink" Target="https://www.qualtrics.com/support/survey-platform/survey-module/question-options/question-options-overview/" TargetMode="External"/><Relationship Id="rId12" Type="http://schemas.openxmlformats.org/officeDocument/2006/relationships/hyperlink" Target="https://www.qualtrics.com/support/survey-platform/survey-module/editing-questions/question-types-guide/question-types-ove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nd.qualtrics.com/jfe/form/SV_agd2GnTpeiqKsU5" TargetMode="External"/><Relationship Id="rId14" Type="http://schemas.openxmlformats.org/officeDocument/2006/relationships/hyperlink" Target="https://www.qualtrics.com/support/survey-platform/distributions-module/distributions-overview/" TargetMode="External"/><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6q2TgihDFb+SkhcIPb1JPO42Mw==">AMUW2mVQf2/cOH2HQAnJQtwncaEKaLxm3rESpADCggdDYfGyoN/TLgZbxTLzpAqFcAWFCxxoqMn+tvyHfgzCsmIf/zBwWJXmCPfWRejFS5hkCXQDYYHH+a+RlXgetthQ8vT4IYM2F3w3+b/C0RpuCrL/TLPWFeWuRRlEXccJvDIWENapmMPPIJQEN7k6EpasORCCTLBo7wPJhB2+GqRd93bRL/VEABSikF7NafwzqcbWh1fotBuHuP9Yj0TOP8FM8hf1g+WsAQO85MomJYPh0JRBNAiXNt4ZFAUafak9+jsIIWZuG7S3W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2020-11-28T19:49:00Z</dcterms:created>
  <dc:creator>Notre Dame 2020 MSBA Program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0x0101003115D578080E38419D3ECE9A3E23D909</vt:lpwstr>
  </property>
</Properties>
</file>