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02F5" w14:textId="166F9EA3" w:rsidR="004D7EB1" w:rsidRPr="00901741" w:rsidRDefault="00E44163" w:rsidP="00234B34">
      <w:pPr>
        <w:pStyle w:val="Listenabsatz"/>
        <w:snapToGrid w:val="0"/>
        <w:ind w:left="360" w:firstLine="0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901741">
        <w:rPr>
          <w:rFonts w:ascii="Times New Roman" w:hAnsi="Times New Roman" w:cs="Times New Roman"/>
          <w:sz w:val="28"/>
          <w:szCs w:val="28"/>
          <w:lang w:val="en-GB"/>
        </w:rPr>
        <w:t>MOCK EXAM QUESTIONS</w:t>
      </w:r>
    </w:p>
    <w:p w14:paraId="7372955A" w14:textId="69FEC099" w:rsidR="00380DC8" w:rsidRPr="000830A2" w:rsidRDefault="000830A2" w:rsidP="0021172A">
      <w:pPr>
        <w:pStyle w:val="Listenabsatz"/>
        <w:snapToGrid w:val="0"/>
        <w:spacing w:line="240" w:lineRule="auto"/>
        <w:ind w:left="360" w:firstLine="0"/>
        <w:contextualSpacing w:val="0"/>
        <w:rPr>
          <w:rFonts w:cstheme="minorHAnsi"/>
          <w:sz w:val="20"/>
          <w:szCs w:val="20"/>
          <w:lang w:val="en-GB"/>
        </w:rPr>
      </w:pPr>
      <w:r w:rsidRPr="0021172A">
        <w:rPr>
          <w:rFonts w:cstheme="minorHAnsi"/>
          <w:sz w:val="20"/>
          <w:szCs w:val="20"/>
          <w:lang w:val="en-GB"/>
        </w:rPr>
        <w:t xml:space="preserve">All questions are </w:t>
      </w:r>
      <w:r w:rsidR="009F3BE1" w:rsidRPr="0021172A">
        <w:rPr>
          <w:rFonts w:cstheme="minorHAnsi"/>
          <w:sz w:val="20"/>
          <w:szCs w:val="20"/>
          <w:lang w:val="en-GB"/>
        </w:rPr>
        <w:t>multiple</w:t>
      </w:r>
      <w:r w:rsidRPr="0021172A">
        <w:rPr>
          <w:rFonts w:cstheme="minorHAnsi"/>
          <w:sz w:val="20"/>
          <w:szCs w:val="20"/>
          <w:lang w:val="en-GB"/>
        </w:rPr>
        <w:t>-choice.</w:t>
      </w:r>
      <w:r>
        <w:rPr>
          <w:rFonts w:cstheme="minorHAnsi"/>
          <w:sz w:val="20"/>
          <w:szCs w:val="20"/>
          <w:lang w:val="en-GB"/>
        </w:rPr>
        <w:t xml:space="preserve"> </w:t>
      </w:r>
      <w:r w:rsidRPr="0021172A">
        <w:rPr>
          <w:rFonts w:cstheme="minorHAnsi"/>
          <w:sz w:val="20"/>
          <w:szCs w:val="20"/>
          <w:lang w:val="en-GB"/>
        </w:rPr>
        <w:t>Each correctly answered question is worth one point</w:t>
      </w:r>
      <w:r>
        <w:rPr>
          <w:rFonts w:cstheme="minorHAnsi"/>
          <w:sz w:val="20"/>
          <w:szCs w:val="20"/>
          <w:lang w:val="en-GB"/>
        </w:rPr>
        <w:t>.</w:t>
      </w:r>
      <w:r w:rsidRPr="0021172A"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 xml:space="preserve">Only one answer per question is correct. Questions with more than one item ticked count as incorrectly answered. </w:t>
      </w:r>
      <w:r w:rsidR="0021172A" w:rsidRPr="0021172A">
        <w:rPr>
          <w:rFonts w:cstheme="minorHAnsi"/>
          <w:sz w:val="20"/>
          <w:szCs w:val="20"/>
          <w:lang w:val="en-GB"/>
        </w:rPr>
        <w:t>If you feel the need to correct your answer, f</w:t>
      </w:r>
      <w:r w:rsidR="0021172A">
        <w:rPr>
          <w:rFonts w:cstheme="minorHAnsi"/>
          <w:sz w:val="20"/>
          <w:szCs w:val="20"/>
          <w:lang w:val="en-GB"/>
        </w:rPr>
        <w:t>ill out the wrong box (</w:t>
      </w:r>
      <w:r w:rsidR="0021172A" w:rsidRPr="0021172A">
        <w:rPr>
          <w:rFonts w:ascii="Webdings" w:hAnsi="Webdings" w:cstheme="minorHAnsi"/>
          <w:sz w:val="16"/>
          <w:szCs w:val="16"/>
          <w:lang w:val="en-GB"/>
        </w:rPr>
        <w:t></w:t>
      </w:r>
      <w:r w:rsidR="0021172A">
        <w:rPr>
          <w:rFonts w:cstheme="minorHAnsi"/>
          <w:sz w:val="20"/>
          <w:szCs w:val="20"/>
          <w:lang w:val="en-GB"/>
        </w:rPr>
        <w:t>) and tick the new answer (</w:t>
      </w:r>
      <w:r w:rsidR="0021172A" w:rsidRPr="0021172A">
        <w:rPr>
          <w:rFonts w:ascii="Webdings" w:hAnsi="Webdings" w:cstheme="minorHAnsi"/>
          <w:sz w:val="20"/>
          <w:szCs w:val="20"/>
          <w:lang w:val="en-GB"/>
        </w:rPr>
        <w:t></w:t>
      </w:r>
      <w:r w:rsidR="0021172A">
        <w:rPr>
          <w:rFonts w:cstheme="minorHAnsi"/>
          <w:sz w:val="20"/>
          <w:szCs w:val="20"/>
          <w:lang w:val="en-GB"/>
        </w:rPr>
        <w:t>).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>No points will be deducted for any incorrect answers</w:t>
      </w:r>
      <w:r w:rsidR="00D67ECA" w:rsidRPr="0021172A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3517F1" w:rsidRPr="0021172A">
        <w:rPr>
          <w:rFonts w:cstheme="minorHAnsi"/>
          <w:sz w:val="20"/>
          <w:szCs w:val="20"/>
          <w:lang w:val="en-GB"/>
        </w:rPr>
        <w:t>All questions must be answered</w:t>
      </w:r>
      <w:r w:rsidR="00D52533">
        <w:rPr>
          <w:rFonts w:cstheme="minorHAnsi"/>
          <w:sz w:val="20"/>
          <w:szCs w:val="20"/>
          <w:lang w:val="en-GB"/>
        </w:rPr>
        <w:t xml:space="preserve"> within 60 minutes</w:t>
      </w:r>
      <w:r w:rsidR="003517F1">
        <w:rPr>
          <w:rFonts w:cstheme="minorHAnsi"/>
          <w:sz w:val="20"/>
          <w:szCs w:val="20"/>
          <w:lang w:val="en-GB"/>
        </w:rPr>
        <w:t>.</w:t>
      </w:r>
    </w:p>
    <w:p w14:paraId="7761E171" w14:textId="173B21EF" w:rsidR="00F708A1" w:rsidRPr="00E44163" w:rsidRDefault="00F708A1" w:rsidP="00234B34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proofErr w:type="spellStart"/>
      <w:r w:rsidRPr="00E44163">
        <w:rPr>
          <w:rFonts w:ascii="Times New Roman" w:hAnsi="Times New Roman" w:cs="Times New Roman"/>
          <w:b/>
          <w:smallCaps/>
        </w:rPr>
        <w:t>Phonetics</w:t>
      </w:r>
      <w:proofErr w:type="spellEnd"/>
      <w:r w:rsidRPr="00E44163">
        <w:rPr>
          <w:rFonts w:ascii="Times New Roman" w:hAnsi="Times New Roman" w:cs="Times New Roman"/>
          <w:b/>
          <w:smallCaps/>
        </w:rPr>
        <w:t xml:space="preserve"> and </w:t>
      </w:r>
      <w:proofErr w:type="spellStart"/>
      <w:r w:rsidRPr="00E44163">
        <w:rPr>
          <w:rFonts w:ascii="Times New Roman" w:hAnsi="Times New Roman" w:cs="Times New Roman"/>
          <w:b/>
          <w:smallCaps/>
        </w:rPr>
        <w:t>Phonology</w:t>
      </w:r>
      <w:proofErr w:type="spellEnd"/>
    </w:p>
    <w:p w14:paraId="01129268" w14:textId="7FF6FDBB" w:rsidR="003C015F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E3063" w:rsidRPr="00901741">
        <w:rPr>
          <w:rFonts w:ascii="Times New Roman" w:hAnsi="Times New Roman" w:cs="Times New Roman"/>
          <w:lang w:val="en-GB"/>
        </w:rPr>
        <w:t xml:space="preserve"> the </w:t>
      </w:r>
      <w:r w:rsidR="00EE3063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EE3063" w:rsidRPr="00901741">
        <w:rPr>
          <w:rFonts w:ascii="Times New Roman" w:hAnsi="Times New Roman" w:cs="Times New Roman"/>
          <w:b/>
          <w:lang w:val="en-GB"/>
        </w:rPr>
        <w:t>ate</w:t>
      </w:r>
      <w:r w:rsidR="00EE3063" w:rsidRPr="00901741">
        <w:rPr>
          <w:rFonts w:ascii="Times New Roman" w:hAnsi="Times New Roman" w:cs="Times New Roman"/>
          <w:lang w:val="en-GB"/>
        </w:rPr>
        <w:t xml:space="preserve"> definition of each of the following linguistic terms!</w:t>
      </w:r>
    </w:p>
    <w:p w14:paraId="4087580D" w14:textId="4C10E699" w:rsidR="00821470" w:rsidRPr="00901741" w:rsidRDefault="00821470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phonotactic constraints</w:t>
      </w:r>
      <w:r w:rsidR="007E6C5C" w:rsidRPr="00901741">
        <w:rPr>
          <w:rFonts w:ascii="Times New Roman" w:hAnsi="Times New Roman" w:cs="Times New Roman"/>
          <w:lang w:val="en-GB"/>
        </w:rPr>
        <w:t xml:space="preserve"> are rules for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word </w:t>
      </w:r>
      <w:r w:rsidR="00426367" w:rsidRPr="00901741">
        <w:rPr>
          <w:rFonts w:ascii="Times New Roman" w:hAnsi="Times New Roman" w:cs="Times New Roman"/>
          <w:lang w:val="en-GB"/>
        </w:rPr>
        <w:t>stress in all languages</w:t>
      </w:r>
      <w:r w:rsidR="007E6C5C" w:rsidRPr="00901741">
        <w:rPr>
          <w:rFonts w:ascii="Times New Roman" w:hAnsi="Times New Roman" w:cs="Times New Roman"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syllable structures in one language</w:t>
      </w:r>
    </w:p>
    <w:p w14:paraId="2349D460" w14:textId="485774E2" w:rsidR="00426367" w:rsidRPr="00901741" w:rsidRDefault="00E86678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r w:rsidR="00426367" w:rsidRPr="00E86678">
        <w:rPr>
          <w:rFonts w:ascii="Times New Roman" w:hAnsi="Times New Roman" w:cs="Times New Roman"/>
          <w:lang w:val="en-GB"/>
        </w:rPr>
        <w:t>secondary stress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is a …</w:t>
      </w:r>
      <w:r w:rsidR="00426367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stress on the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r w:rsidR="00686921" w:rsidRPr="000A362D">
        <w:rPr>
          <w:rFonts w:ascii="Times New Roman" w:hAnsi="Times New Roman" w:cs="Times New Roman"/>
          <w:lang w:val="en-GB"/>
        </w:rPr>
        <w:t>second</w:t>
      </w:r>
      <w:r w:rsidR="00426367" w:rsidRPr="00901741">
        <w:rPr>
          <w:rFonts w:ascii="Times New Roman" w:hAnsi="Times New Roman" w:cs="Times New Roman"/>
          <w:lang w:val="en-GB"/>
        </w:rPr>
        <w:t xml:space="preserve"> syllable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less prominent stress on a syllable</w:t>
      </w:r>
    </w:p>
    <w:p w14:paraId="62652A29" w14:textId="4A7DC983" w:rsidR="00426367" w:rsidRPr="00901741" w:rsidRDefault="00426367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allophones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13317" w:rsidRPr="00901741">
        <w:rPr>
          <w:rFonts w:ascii="Times New Roman" w:hAnsi="Times New Roman" w:cs="Times New Roman"/>
          <w:lang w:val="en-GB"/>
        </w:rPr>
        <w:t>all kinds of phones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3317" w:rsidRPr="00901741">
        <w:rPr>
          <w:rFonts w:ascii="Times New Roman" w:hAnsi="Times New Roman" w:cs="Times New Roman"/>
          <w:lang w:val="en-GB"/>
        </w:rPr>
        <w:t>realizational</w:t>
      </w:r>
      <w:proofErr w:type="spellEnd"/>
      <w:r w:rsidR="00213317" w:rsidRPr="00901741">
        <w:rPr>
          <w:rFonts w:ascii="Times New Roman" w:hAnsi="Times New Roman" w:cs="Times New Roman"/>
          <w:lang w:val="en-GB"/>
        </w:rPr>
        <w:t xml:space="preserve"> variants of phonemes</w:t>
      </w:r>
      <w:r w:rsidR="0021331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local varieties of phonemes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8C7D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3317" w:rsidRPr="00901741">
        <w:rPr>
          <w:rFonts w:ascii="Times New Roman" w:hAnsi="Times New Roman" w:cs="Times New Roman"/>
          <w:lang w:val="en-GB"/>
        </w:rPr>
        <w:t>phonemes</w:t>
      </w:r>
      <w:proofErr w:type="spellEnd"/>
      <w:r w:rsidR="00213317" w:rsidRPr="00901741">
        <w:rPr>
          <w:rFonts w:ascii="Times New Roman" w:hAnsi="Times New Roman" w:cs="Times New Roman"/>
          <w:lang w:val="en-GB"/>
        </w:rPr>
        <w:t xml:space="preserve"> articulated in a </w:t>
      </w:r>
      <w:r w:rsidR="003030FA" w:rsidRPr="00901741">
        <w:rPr>
          <w:rFonts w:ascii="Times New Roman" w:hAnsi="Times New Roman" w:cs="Times New Roman"/>
          <w:lang w:val="en-GB"/>
        </w:rPr>
        <w:t>common</w:t>
      </w:r>
      <w:r w:rsidR="00213317" w:rsidRPr="00901741">
        <w:rPr>
          <w:rFonts w:ascii="Times New Roman" w:hAnsi="Times New Roman" w:cs="Times New Roman"/>
          <w:lang w:val="en-GB"/>
        </w:rPr>
        <w:t xml:space="preserve"> manner</w:t>
      </w:r>
    </w:p>
    <w:p w14:paraId="5E0F4514" w14:textId="011D432D" w:rsidR="00F708A1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AD2E6E" w:rsidRPr="00901741">
        <w:rPr>
          <w:rFonts w:ascii="Times New Roman" w:hAnsi="Times New Roman" w:cs="Times New Roman"/>
          <w:lang w:val="en-GB"/>
        </w:rPr>
        <w:t xml:space="preserve"> the </w:t>
      </w:r>
      <w:r w:rsidR="00543EF4" w:rsidRPr="00901741">
        <w:rPr>
          <w:rFonts w:ascii="Times New Roman" w:hAnsi="Times New Roman" w:cs="Times New Roman"/>
          <w:lang w:val="en-GB"/>
        </w:rPr>
        <w:t>matching</w:t>
      </w:r>
      <w:r w:rsidR="00AD2E6E" w:rsidRPr="00901741">
        <w:rPr>
          <w:rFonts w:ascii="Times New Roman" w:hAnsi="Times New Roman" w:cs="Times New Roman"/>
          <w:lang w:val="en-GB"/>
        </w:rPr>
        <w:t xml:space="preserve"> symbol </w:t>
      </w:r>
      <w:r w:rsidR="00EE3063" w:rsidRPr="00901741">
        <w:rPr>
          <w:rFonts w:ascii="Times New Roman" w:hAnsi="Times New Roman" w:cs="Times New Roman"/>
          <w:lang w:val="en-GB"/>
        </w:rPr>
        <w:t>to</w:t>
      </w:r>
      <w:r w:rsidR="00AD2E6E" w:rsidRPr="00901741">
        <w:rPr>
          <w:rFonts w:ascii="Times New Roman" w:hAnsi="Times New Roman" w:cs="Times New Roman"/>
          <w:lang w:val="en-GB"/>
        </w:rPr>
        <w:t xml:space="preserve"> </w:t>
      </w:r>
      <w:r w:rsidR="00B11173" w:rsidRPr="00901741">
        <w:rPr>
          <w:rFonts w:ascii="Times New Roman" w:hAnsi="Times New Roman" w:cs="Times New Roman"/>
          <w:lang w:val="en-GB"/>
        </w:rPr>
        <w:t xml:space="preserve">each phoneme’s </w:t>
      </w:r>
      <w:r w:rsidR="00AD2E6E" w:rsidRPr="00901741">
        <w:rPr>
          <w:rFonts w:ascii="Times New Roman" w:hAnsi="Times New Roman" w:cs="Times New Roman"/>
          <w:lang w:val="en-GB"/>
        </w:rPr>
        <w:t>articulatory de</w:t>
      </w:r>
      <w:r w:rsidR="00543EF4" w:rsidRPr="00901741">
        <w:rPr>
          <w:rFonts w:ascii="Times New Roman" w:hAnsi="Times New Roman" w:cs="Times New Roman"/>
          <w:lang w:val="en-GB"/>
        </w:rPr>
        <w:t>scription</w:t>
      </w:r>
      <w:r w:rsidR="00B11173" w:rsidRPr="00901741">
        <w:rPr>
          <w:rFonts w:ascii="Times New Roman" w:hAnsi="Times New Roman" w:cs="Times New Roman"/>
          <w:lang w:val="en-GB"/>
        </w:rPr>
        <w:t>!</w:t>
      </w:r>
    </w:p>
    <w:p w14:paraId="0AD9F679" w14:textId="1387FF42" w:rsidR="00AD2E6E" w:rsidRPr="00901741" w:rsidRDefault="00AD2E6E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long, back, open-mid, rounded vowel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Pr="000A362D">
        <w:rPr>
          <w:rFonts w:ascii="Times New Roman" w:hAnsi="Times New Roman" w:cs="Times New Roman"/>
          <w:lang w:val="is-IS"/>
        </w:rPr>
        <w:t>uː/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/ɔː/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/æ/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/ɑː/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/iː/</w:t>
      </w:r>
    </w:p>
    <w:p w14:paraId="66D12A24" w14:textId="17CA4D70" w:rsidR="00AD2E6E" w:rsidRPr="00901741" w:rsidRDefault="00655865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voiceless, dental fricativ</w:t>
      </w:r>
      <w:r w:rsidR="009104AC">
        <w:rPr>
          <w:rFonts w:ascii="Times New Roman" w:hAnsi="Times New Roman" w:cs="Times New Roman"/>
          <w:lang w:val="is-IS"/>
        </w:rPr>
        <w:t>e</w:t>
      </w:r>
      <w:r w:rsidR="00620C38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/k/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/θ/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/h/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/ð/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/v/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/f/</w:t>
      </w:r>
    </w:p>
    <w:p w14:paraId="014A8B09" w14:textId="46B2C4CA" w:rsidR="00655865" w:rsidRPr="00901741" w:rsidRDefault="00655865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voiced, alveolar, lateral appro</w:t>
      </w:r>
      <w:r w:rsidR="008402CE" w:rsidRPr="000A362D">
        <w:rPr>
          <w:rFonts w:ascii="Times New Roman" w:hAnsi="Times New Roman" w:cs="Times New Roman"/>
          <w:lang w:val="is-IS"/>
        </w:rPr>
        <w:t>xi</w:t>
      </w:r>
      <w:r w:rsidRPr="000A362D">
        <w:rPr>
          <w:rFonts w:ascii="Times New Roman" w:hAnsi="Times New Roman" w:cs="Times New Roman"/>
          <w:lang w:val="is-IS"/>
        </w:rPr>
        <w:t>mant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="008C7D4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/n/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/l/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8402CE" w:rsidRPr="000A362D">
        <w:rPr>
          <w:rFonts w:ascii="Times New Roman" w:hAnsi="Times New Roman" w:cs="Times New Roman"/>
          <w:lang w:val="is-IS"/>
        </w:rPr>
        <w:t>ɹ</w:t>
      </w:r>
      <w:r w:rsidRPr="000A362D">
        <w:rPr>
          <w:rFonts w:ascii="Times New Roman" w:hAnsi="Times New Roman" w:cs="Times New Roman"/>
          <w:lang w:val="is-IS"/>
        </w:rPr>
        <w:t>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/m/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/ʍ/</w:t>
      </w:r>
    </w:p>
    <w:p w14:paraId="23C49796" w14:textId="15ED989B" w:rsidR="008402CE" w:rsidRPr="00901741" w:rsidRDefault="00655865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short, central, mid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B11173" w:rsidRPr="000A362D">
        <w:rPr>
          <w:rFonts w:ascii="Times New Roman" w:hAnsi="Times New Roman" w:cs="Times New Roman"/>
          <w:lang w:val="is-IS"/>
        </w:rPr>
        <w:t>eː/</w:t>
      </w:r>
      <w:r w:rsidR="00B11173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B11173" w:rsidRPr="000A362D">
        <w:rPr>
          <w:rFonts w:ascii="Times New Roman" w:hAnsi="Times New Roman" w:cs="Times New Roman"/>
          <w:lang w:val="is-IS"/>
        </w:rPr>
        <w:t xml:space="preserve"> /ʌ/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/ʏ/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/e/</w:t>
      </w:r>
    </w:p>
    <w:p w14:paraId="47F81BA0" w14:textId="70F0D3C7" w:rsidR="004A0CD2" w:rsidRPr="00901741" w:rsidRDefault="008402CE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long, front, close, unrounded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/uː/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/ɑː/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/i:/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4A0CD2" w:rsidRPr="00901741">
        <w:rPr>
          <w:rFonts w:ascii="Times New Roman" w:hAnsi="Times New Roman" w:cs="Times New Roman"/>
          <w:lang w:val="en-GB"/>
        </w:rPr>
        <w:t>yː/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/ʊ/</w:t>
      </w:r>
    </w:p>
    <w:p w14:paraId="1448AF11" w14:textId="646B1394" w:rsidR="004A0CD2" w:rsidRPr="00901741" w:rsidRDefault="004A0CD2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postalveolar fricative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/ʃ/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proofErr w:type="spellStart"/>
      <w:r w:rsidRPr="00901741">
        <w:rPr>
          <w:rFonts w:ascii="Times New Roman" w:hAnsi="Times New Roman" w:cs="Times New Roman"/>
          <w:lang w:val="en-GB"/>
        </w:rPr>
        <w:t>tʃ</w:t>
      </w:r>
      <w:proofErr w:type="spellEnd"/>
      <w:r w:rsidRPr="00901741">
        <w:rPr>
          <w:rFonts w:ascii="Times New Roman" w:hAnsi="Times New Roman" w:cs="Times New Roman"/>
          <w:lang w:val="en-GB"/>
        </w:rPr>
        <w:t>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/j/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proofErr w:type="spellStart"/>
      <w:r w:rsidRPr="00901741">
        <w:rPr>
          <w:rFonts w:ascii="Times New Roman" w:hAnsi="Times New Roman" w:cs="Times New Roman"/>
          <w:lang w:val="en-GB"/>
        </w:rPr>
        <w:t>dʒ</w:t>
      </w:r>
      <w:proofErr w:type="spellEnd"/>
      <w:r w:rsidRPr="00901741">
        <w:rPr>
          <w:rFonts w:ascii="Times New Roman" w:hAnsi="Times New Roman" w:cs="Times New Roman"/>
          <w:lang w:val="en-GB"/>
        </w:rPr>
        <w:t>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/ʒ/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</w:t>
      </w:r>
      <w:r w:rsidR="007E25B7">
        <w:rPr>
          <w:rFonts w:ascii="Times New Roman" w:hAnsi="Times New Roman" w:cs="Times New Roman"/>
          <w:lang w:val="is-IS"/>
        </w:rPr>
        <w:t>ʝ/</w:t>
      </w:r>
    </w:p>
    <w:p w14:paraId="4370EA8E" w14:textId="3C9B9F62" w:rsidR="00062F86" w:rsidRPr="00901741" w:rsidRDefault="004A0CD2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velar nasal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/h/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proofErr w:type="spellStart"/>
      <w:r w:rsidR="003C1769" w:rsidRPr="00901741">
        <w:rPr>
          <w:rFonts w:ascii="Times New Roman" w:hAnsi="Times New Roman" w:cs="Times New Roman"/>
          <w:lang w:val="en-GB"/>
        </w:rPr>
        <w:t>nɡ</w:t>
      </w:r>
      <w:proofErr w:type="spellEnd"/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F209E4">
        <w:rPr>
          <w:rFonts w:ascii="Times New Roman" w:hAnsi="Times New Roman" w:cs="Times New Roman"/>
          <w:lang w:val="is-IS"/>
        </w:rPr>
        <w:t>ɡ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/ŋ/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3C015F" w:rsidRPr="000A362D">
        <w:rPr>
          <w:rFonts w:ascii="Times New Roman" w:hAnsi="Times New Roman" w:cs="Times New Roman"/>
          <w:lang w:val="el-GR"/>
        </w:rPr>
        <w:t>η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7E25B7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E25B7">
        <w:rPr>
          <w:rFonts w:ascii="Times New Roman" w:hAnsi="Times New Roman" w:cs="Times New Roman"/>
          <w:lang w:val="is-IS"/>
        </w:rPr>
        <w:t xml:space="preserve"> /</w:t>
      </w:r>
      <w:r w:rsidR="003517F1">
        <w:rPr>
          <w:rFonts w:ascii="Times New Roman" w:hAnsi="Times New Roman" w:cs="Times New Roman"/>
          <w:lang w:val="is-IS"/>
        </w:rPr>
        <w:t>ɳ/</w:t>
      </w:r>
    </w:p>
    <w:p w14:paraId="5DE31915" w14:textId="77777777" w:rsidR="00B11173" w:rsidRPr="00901741" w:rsidRDefault="009C690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For the following utterances in General American English, which transcription shows an appropriate syllabification?</w:t>
      </w:r>
    </w:p>
    <w:p w14:paraId="6C46301D" w14:textId="33314D00" w:rsidR="009C6904" w:rsidRPr="000A362D" w:rsidRDefault="0092098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[</w:t>
      </w:r>
      <w:proofErr w:type="spellStart"/>
      <w:proofErr w:type="gramStart"/>
      <w:r w:rsidR="009C6904" w:rsidRPr="000A362D">
        <w:rPr>
          <w:rFonts w:ascii="Times New Roman" w:hAnsi="Times New Roman" w:cs="Times New Roman"/>
          <w:lang w:val="en-GB"/>
        </w:rPr>
        <w:t>t</w:t>
      </w:r>
      <w:r w:rsidR="001A2C57" w:rsidRPr="000A362D">
        <w:rPr>
          <w:rFonts w:ascii="Times New Roman" w:hAnsi="Times New Roman" w:cs="Times New Roman"/>
          <w:lang w:val="en-GB"/>
        </w:rPr>
        <w:t>ɹe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proofErr w:type="spellEnd"/>
      <w:r w:rsidR="00DA225F" w:rsidRPr="000A362D">
        <w:rPr>
          <w:rFonts w:ascii="Times New Roman" w:hAnsi="Times New Roman" w:cs="Times New Roman"/>
          <w:lang w:val="is-IS"/>
        </w:rPr>
        <w:t>ɪ</w:t>
      </w:r>
      <w:proofErr w:type="spellStart"/>
      <w:r w:rsidR="009C6904" w:rsidRPr="000A362D">
        <w:rPr>
          <w:rFonts w:ascii="Times New Roman" w:hAnsi="Times New Roman" w:cs="Times New Roman"/>
          <w:lang w:val="en-GB"/>
        </w:rPr>
        <w:t>ɹ</w:t>
      </w:r>
      <w:proofErr w:type="gramEnd"/>
      <w:r w:rsidR="009C6904" w:rsidRPr="000A362D">
        <w:rPr>
          <w:rFonts w:ascii="Times New Roman" w:hAnsi="Times New Roman" w:cs="Times New Roman"/>
          <w:lang w:val="en-GB"/>
        </w:rPr>
        <w:t>.əɹ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FC404C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E425CA" w:rsidRPr="000A362D">
        <w:rPr>
          <w:rFonts w:ascii="Times New Roman" w:hAnsi="Times New Roman" w:cs="Times New Roman"/>
          <w:lang w:val="en-GB"/>
        </w:rPr>
        <w:t xml:space="preserve"> [</w:t>
      </w:r>
      <w:proofErr w:type="spellStart"/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</w:t>
      </w:r>
      <w:proofErr w:type="spellStart"/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ʒ.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</w:t>
      </w:r>
      <w:proofErr w:type="spellStart"/>
      <w:r w:rsidR="00E425CA" w:rsidRPr="000A362D">
        <w:rPr>
          <w:rFonts w:ascii="Times New Roman" w:hAnsi="Times New Roman" w:cs="Times New Roman"/>
          <w:lang w:val="en-GB"/>
        </w:rPr>
        <w:t>tɹ.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E425CA" w:rsidRPr="000A362D">
        <w:rPr>
          <w:rFonts w:ascii="Times New Roman" w:hAnsi="Times New Roman" w:cs="Times New Roman"/>
          <w:lang w:val="en-GB"/>
        </w:rPr>
        <w:t>ʒɪ.ɹəɹ</w:t>
      </w:r>
      <w:proofErr w:type="spellEnd"/>
      <w:r w:rsidR="00E425CA" w:rsidRPr="000A362D">
        <w:rPr>
          <w:rFonts w:ascii="Times New Roman" w:hAnsi="Times New Roman" w:cs="Times New Roman"/>
          <w:lang w:val="en-GB"/>
        </w:rPr>
        <w:t>]</w:t>
      </w:r>
    </w:p>
    <w:p w14:paraId="5BB0C18B" w14:textId="20CAAEF7" w:rsidR="00E425CA" w:rsidRPr="00901741" w:rsidRDefault="0092098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[kɔŋ.k</w:t>
      </w:r>
      <w:r w:rsidR="009E1CDF" w:rsidRPr="000A362D">
        <w:rPr>
          <w:rFonts w:ascii="Times New Roman" w:hAnsi="Times New Roman" w:cs="Times New Roman"/>
          <w:lang w:val="is-IS"/>
        </w:rPr>
        <w:t>ɹ</w:t>
      </w:r>
      <w:r w:rsidR="00E425CA" w:rsidRPr="000A362D">
        <w:rPr>
          <w:rFonts w:ascii="Times New Roman" w:hAnsi="Times New Roman" w:cs="Times New Roman"/>
          <w:lang w:val="is-IS"/>
        </w:rPr>
        <w:t>iːt]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[kɔŋk.ɹiːt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[kɔŋkɹ.iːt]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[kɔ.ŋkɹiːt]</w:t>
      </w:r>
    </w:p>
    <w:p w14:paraId="0C912C28" w14:textId="1EDB1C1E" w:rsidR="00E86678" w:rsidRPr="00E86678" w:rsidRDefault="0092098B" w:rsidP="00E86678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[pɹɪs.kɹɪp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234B34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[pɹɪ.skɹɪp</w:t>
      </w:r>
      <w:r w:rsidR="00F366EF" w:rsidRPr="000A362D">
        <w:rPr>
          <w:rFonts w:ascii="Times New Roman" w:hAnsi="Times New Roman" w:cs="Times New Roman"/>
          <w:lang w:val="is-IS"/>
        </w:rPr>
        <w:t>.</w:t>
      </w:r>
      <w:r w:rsidR="00EA0E32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9E1CDF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[pɹɪsk.ɹɪ</w:t>
      </w:r>
      <w:r w:rsidR="001F52B2" w:rsidRPr="000A362D">
        <w:rPr>
          <w:rFonts w:ascii="Times New Roman" w:hAnsi="Times New Roman" w:cs="Times New Roman"/>
          <w:lang w:val="is-IS"/>
        </w:rPr>
        <w:t>p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1F52B2" w:rsidRPr="000A362D">
        <w:rPr>
          <w:rFonts w:ascii="Times New Roman" w:hAnsi="Times New Roman" w:cs="Times New Roman"/>
          <w:lang w:val="is-IS"/>
        </w:rPr>
        <w:t xml:space="preserve"> </w:t>
      </w:r>
      <w:r w:rsidR="003F0610" w:rsidRPr="000A362D">
        <w:rPr>
          <w:rFonts w:ascii="Times New Roman" w:hAnsi="Times New Roman" w:cs="Times New Roman"/>
          <w:lang w:val="is-IS"/>
        </w:rPr>
        <w:t>[pɹɪskɹɪpʃ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3F0610" w:rsidRPr="000A362D">
        <w:rPr>
          <w:rFonts w:ascii="Times New Roman" w:hAnsi="Times New Roman" w:cs="Times New Roman"/>
          <w:lang w:val="is-IS"/>
        </w:rPr>
        <w:t>]</w:t>
      </w:r>
    </w:p>
    <w:p w14:paraId="7373DCA2" w14:textId="5D9DB60F" w:rsidR="005C5DA4" w:rsidRPr="00901741" w:rsidRDefault="005C5DA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For </w:t>
      </w:r>
      <w:r w:rsidR="00234B34">
        <w:rPr>
          <w:rFonts w:ascii="Times New Roman" w:hAnsi="Times New Roman" w:cs="Times New Roman"/>
          <w:lang w:val="is-IS"/>
        </w:rPr>
        <w:t>I</w:t>
      </w:r>
      <w:r w:rsidR="00EE3063" w:rsidRPr="000A362D">
        <w:rPr>
          <w:rFonts w:ascii="Times New Roman" w:hAnsi="Times New Roman" w:cs="Times New Roman"/>
          <w:lang w:val="is-IS"/>
        </w:rPr>
        <w:t>.3</w:t>
      </w:r>
      <w:r w:rsidRPr="000A362D">
        <w:rPr>
          <w:rFonts w:ascii="Times New Roman" w:hAnsi="Times New Roman" w:cs="Times New Roman"/>
          <w:lang w:val="is-IS"/>
        </w:rPr>
        <w:t xml:space="preserve">., what is the name of the </w:t>
      </w:r>
      <w:r w:rsidR="002239B4" w:rsidRPr="000A362D">
        <w:rPr>
          <w:rFonts w:ascii="Times New Roman" w:hAnsi="Times New Roman" w:cs="Times New Roman"/>
          <w:lang w:val="is-IS"/>
        </w:rPr>
        <w:t xml:space="preserve">phonotactic </w:t>
      </w:r>
      <w:r w:rsidRPr="000A362D">
        <w:rPr>
          <w:rFonts w:ascii="Times New Roman" w:hAnsi="Times New Roman" w:cs="Times New Roman"/>
          <w:lang w:val="is-IS"/>
        </w:rPr>
        <w:t>rule for syllable formation in English?</w:t>
      </w:r>
      <w:r w:rsidRPr="000A362D">
        <w:rPr>
          <w:rFonts w:ascii="Times New Roman" w:hAnsi="Times New Roman" w:cs="Times New Roman"/>
          <w:lang w:val="is-IS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minimum nucleus </w:t>
      </w:r>
      <w:proofErr w:type="gramStart"/>
      <w:r w:rsidRPr="00901741">
        <w:rPr>
          <w:rFonts w:ascii="Times New Roman" w:hAnsi="Times New Roman" w:cs="Times New Roman"/>
          <w:lang w:val="en-GB"/>
        </w:rPr>
        <w:t>construct</w:t>
      </w:r>
      <w:proofErr w:type="gramEnd"/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maximum coda principle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minimum coda correlation</w:t>
      </w:r>
      <w:r w:rsidR="0056140B">
        <w:rPr>
          <w:rFonts w:ascii="Times New Roman" w:hAnsi="Times New Roman" w:cs="Times New Roman"/>
          <w:lang w:val="en-GB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maximum onset principle</w:t>
      </w:r>
      <w:r w:rsidR="003F0610" w:rsidRPr="00901741">
        <w:rPr>
          <w:rFonts w:ascii="Times New Roman" w:hAnsi="Times New Roman" w:cs="Times New Roman"/>
          <w:lang w:val="en-GB"/>
        </w:rPr>
        <w:t xml:space="preserve"> 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average coda perception</w:t>
      </w:r>
      <w:r w:rsidR="003A13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C7D4E" w:rsidRPr="00901741">
        <w:rPr>
          <w:rFonts w:ascii="Times New Roman" w:hAnsi="Times New Roman" w:cs="Times New Roman"/>
          <w:lang w:val="en-GB"/>
        </w:rPr>
        <w:t xml:space="preserve"> </w:t>
      </w:r>
      <w:r w:rsidR="003A134E" w:rsidRPr="00901741">
        <w:rPr>
          <w:rFonts w:ascii="Times New Roman" w:hAnsi="Times New Roman" w:cs="Times New Roman"/>
          <w:lang w:val="en-GB"/>
        </w:rPr>
        <w:t>average nucleus correlation</w:t>
      </w:r>
    </w:p>
    <w:p w14:paraId="3EE425B8" w14:textId="77777777" w:rsidR="00F2601F" w:rsidRPr="00901741" w:rsidRDefault="00F2601F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For each of the following items, decide whether they are adept for a minimal pair test. If so, choose the phonemes that can be distinguished from each other!</w:t>
      </w:r>
    </w:p>
    <w:p w14:paraId="26F9001B" w14:textId="0CA143E3" w:rsidR="00A83E74" w:rsidRPr="00A83E74" w:rsidRDefault="00F2601F" w:rsidP="00A83E7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feather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father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0A362D">
        <w:rPr>
          <w:rFonts w:ascii="Times New Roman" w:hAnsi="Times New Roman" w:cs="Times New Roman"/>
          <w:lang w:val="is-IS"/>
        </w:rPr>
        <w:t>/f/ and /</w:t>
      </w:r>
      <w:r w:rsidR="00686921" w:rsidRPr="000A362D">
        <w:rPr>
          <w:rFonts w:ascii="Times New Roman" w:hAnsi="Times New Roman" w:cs="Times New Roman"/>
          <w:lang w:val="is-IS"/>
        </w:rPr>
        <w:t>v</w:t>
      </w:r>
      <w:r w:rsidRPr="000A362D">
        <w:rPr>
          <w:rFonts w:ascii="Times New Roman" w:hAnsi="Times New Roman" w:cs="Times New Roman"/>
          <w:lang w:val="is-IS"/>
        </w:rPr>
        <w:t>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 and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1A2C57" w:rsidRPr="000A362D">
        <w:rPr>
          <w:rFonts w:ascii="Times New Roman" w:hAnsi="Times New Roman" w:cs="Times New Roman"/>
          <w:lang w:val="is-IS"/>
        </w:rPr>
        <w:t>e</w:t>
      </w:r>
      <w:r w:rsidRPr="000A362D">
        <w:rPr>
          <w:rFonts w:ascii="Times New Roman" w:hAnsi="Times New Roman" w:cs="Times New Roman"/>
          <w:lang w:val="is-IS"/>
        </w:rPr>
        <w:t>/ and /ɑː/</w:t>
      </w:r>
      <w:r w:rsidR="001A2C57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/ð/ and /θ/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1A2C57" w:rsidRPr="000A362D">
        <w:rPr>
          <w:rFonts w:ascii="Times New Roman" w:hAnsi="Times New Roman" w:cs="Times New Roman"/>
          <w:lang w:val="is-IS"/>
        </w:rPr>
        <w:t xml:space="preserve"> none</w:t>
      </w:r>
      <w:r w:rsidR="00A83E74">
        <w:rPr>
          <w:rFonts w:ascii="Times New Roman" w:hAnsi="Times New Roman" w:cs="Times New Roman"/>
          <w:lang w:val="en-GB"/>
        </w:rPr>
        <w:tab/>
      </w:r>
    </w:p>
    <w:p w14:paraId="61313832" w14:textId="443B4650" w:rsidR="001A2C57" w:rsidRPr="00901741" w:rsidRDefault="001A2C57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grate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great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 and /e/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/r/ and /ɹ/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F46FE1" w:rsidRPr="000A362D">
        <w:rPr>
          <w:rFonts w:ascii="Times New Roman" w:hAnsi="Times New Roman" w:cs="Times New Roman"/>
          <w:lang w:val="is-IS"/>
        </w:rPr>
        <w:t>ɡ</w:t>
      </w:r>
      <w:r w:rsidRPr="00901741">
        <w:rPr>
          <w:rFonts w:ascii="Times New Roman" w:hAnsi="Times New Roman" w:cs="Times New Roman"/>
          <w:lang w:val="en-GB"/>
        </w:rPr>
        <w:t>/ and /k/</w:t>
      </w:r>
      <w:r w:rsidR="00A83E74">
        <w:rPr>
          <w:rFonts w:ascii="Times New Roman" w:hAnsi="Times New Roman" w:cs="Times New Roman"/>
          <w:lang w:val="en-GB"/>
        </w:rPr>
        <w:t xml:space="preserve"> </w:t>
      </w:r>
      <w:r w:rsidR="00A83E7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>
        <w:rPr>
          <w:rFonts w:ascii="Times New Roman" w:hAnsi="Times New Roman" w:cs="Times New Roman"/>
          <w:lang w:val="is-IS"/>
        </w:rPr>
        <w:t xml:space="preserve"> /e/ and /ɑː/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none</w:t>
      </w:r>
    </w:p>
    <w:p w14:paraId="3845D0AC" w14:textId="09868068" w:rsidR="003A134E" w:rsidRPr="00901741" w:rsidRDefault="00A33CD9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sit</w:t>
      </w:r>
      <w:r w:rsidR="00B44A0E" w:rsidRPr="00901741">
        <w:rPr>
          <w:rFonts w:ascii="Times New Roman" w:hAnsi="Times New Roman" w:cs="Times New Roman"/>
          <w:lang w:val="en-GB"/>
        </w:rPr>
        <w:t xml:space="preserve"> and </w:t>
      </w:r>
      <w:r w:rsidR="00B44A0E" w:rsidRPr="00901741">
        <w:rPr>
          <w:rFonts w:ascii="Times New Roman" w:hAnsi="Times New Roman" w:cs="Times New Roman"/>
          <w:i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>eat</w:t>
      </w:r>
      <w:r w:rsidR="004E6F99">
        <w:rPr>
          <w:rFonts w:ascii="Times New Roman" w:hAnsi="Times New Roman" w:cs="Times New Roman"/>
          <w:i/>
          <w:lang w:val="en-GB"/>
        </w:rPr>
        <w:tab/>
      </w:r>
      <w:r w:rsidR="003C176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/d/ and /t/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/ɪ/ and /</w:t>
      </w:r>
      <w:proofErr w:type="spellStart"/>
      <w:r w:rsidR="00B44A0E" w:rsidRPr="00901741">
        <w:rPr>
          <w:rFonts w:ascii="Times New Roman" w:hAnsi="Times New Roman" w:cs="Times New Roman"/>
          <w:lang w:val="en-GB"/>
        </w:rPr>
        <w:t>i</w:t>
      </w:r>
      <w:proofErr w:type="spellEnd"/>
      <w:r w:rsidR="00B44A0E" w:rsidRPr="00901741">
        <w:rPr>
          <w:rFonts w:ascii="Times New Roman" w:hAnsi="Times New Roman" w:cs="Times New Roman"/>
          <w:lang w:val="en-GB"/>
        </w:rPr>
        <w:t>ː/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</w:t>
      </w:r>
      <w:r w:rsidRPr="00901741">
        <w:rPr>
          <w:rFonts w:ascii="Times New Roman" w:hAnsi="Times New Roman" w:cs="Times New Roman"/>
          <w:lang w:val="en-GB"/>
        </w:rPr>
        <w:t>z</w:t>
      </w:r>
      <w:r w:rsidR="00B44A0E" w:rsidRPr="00901741">
        <w:rPr>
          <w:rFonts w:ascii="Times New Roman" w:hAnsi="Times New Roman" w:cs="Times New Roman"/>
          <w:lang w:val="en-GB"/>
        </w:rPr>
        <w:t>/ and /s/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</w:t>
      </w:r>
      <w:r w:rsidR="008402CE" w:rsidRPr="00901741">
        <w:rPr>
          <w:rFonts w:ascii="Times New Roman" w:hAnsi="Times New Roman" w:cs="Times New Roman"/>
          <w:lang w:val="en-GB"/>
        </w:rPr>
        <w:t>/</w:t>
      </w:r>
      <w:proofErr w:type="spellStart"/>
      <w:r w:rsidR="00686921" w:rsidRPr="00901741">
        <w:rPr>
          <w:rFonts w:ascii="Times New Roman" w:hAnsi="Times New Roman" w:cs="Times New Roman"/>
          <w:lang w:val="en-GB"/>
        </w:rPr>
        <w:t>eɑ</w:t>
      </w:r>
      <w:proofErr w:type="spellEnd"/>
      <w:r w:rsidR="008402CE" w:rsidRPr="00901741">
        <w:rPr>
          <w:rFonts w:ascii="Times New Roman" w:hAnsi="Times New Roman" w:cs="Times New Roman"/>
          <w:lang w:val="en-GB"/>
        </w:rPr>
        <w:t>/ and /</w:t>
      </w:r>
      <w:proofErr w:type="spellStart"/>
      <w:r w:rsidR="00686921" w:rsidRPr="00901741">
        <w:rPr>
          <w:rFonts w:ascii="Times New Roman" w:hAnsi="Times New Roman" w:cs="Times New Roman"/>
          <w:lang w:val="en-GB"/>
        </w:rPr>
        <w:t>i</w:t>
      </w:r>
      <w:proofErr w:type="spellEnd"/>
      <w:r w:rsidR="008402CE" w:rsidRPr="00901741">
        <w:rPr>
          <w:rFonts w:ascii="Times New Roman" w:hAnsi="Times New Roman" w:cs="Times New Roman"/>
          <w:lang w:val="en-GB"/>
        </w:rPr>
        <w:t>/</w:t>
      </w:r>
      <w:r w:rsidR="008402C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402CE" w:rsidRPr="00901741">
        <w:rPr>
          <w:rFonts w:ascii="Times New Roman" w:hAnsi="Times New Roman" w:cs="Times New Roman"/>
          <w:lang w:val="en-GB"/>
        </w:rPr>
        <w:t xml:space="preserve"> none</w:t>
      </w:r>
    </w:p>
    <w:p w14:paraId="69632FA6" w14:textId="77777777" w:rsidR="005C5DA4" w:rsidRPr="00E44163" w:rsidRDefault="00702F11" w:rsidP="00234B34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proofErr w:type="spellStart"/>
      <w:r w:rsidRPr="00E44163">
        <w:rPr>
          <w:rFonts w:ascii="Times New Roman" w:hAnsi="Times New Roman" w:cs="Times New Roman"/>
          <w:b/>
          <w:smallCaps/>
        </w:rPr>
        <w:lastRenderedPageBreak/>
        <w:t>Morphology</w:t>
      </w:r>
      <w:proofErr w:type="spellEnd"/>
    </w:p>
    <w:p w14:paraId="1D27D2FE" w14:textId="655124B2" w:rsidR="00B72F04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062F86" w:rsidRPr="00901741">
        <w:rPr>
          <w:rFonts w:ascii="Times New Roman" w:hAnsi="Times New Roman" w:cs="Times New Roman"/>
          <w:lang w:val="en-GB"/>
        </w:rPr>
        <w:t xml:space="preserve"> the </w:t>
      </w:r>
      <w:r w:rsidR="00062F86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062F86" w:rsidRPr="00901741">
        <w:rPr>
          <w:rFonts w:ascii="Times New Roman" w:hAnsi="Times New Roman" w:cs="Times New Roman"/>
          <w:b/>
          <w:lang w:val="en-GB"/>
        </w:rPr>
        <w:t>ate definition</w:t>
      </w:r>
      <w:r w:rsidR="00062F86" w:rsidRPr="00901741">
        <w:rPr>
          <w:rFonts w:ascii="Times New Roman" w:hAnsi="Times New Roman" w:cs="Times New Roman"/>
          <w:lang w:val="en-GB"/>
        </w:rPr>
        <w:t xml:space="preserve"> of each of the following linguistic terms!</w:t>
      </w:r>
    </w:p>
    <w:p w14:paraId="1BD60C07" w14:textId="495A20F4" w:rsidR="002239B4" w:rsidRPr="00901741" w:rsidRDefault="003749FC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m</w:t>
      </w:r>
      <w:r w:rsidR="00B72F04" w:rsidRPr="00901741">
        <w:rPr>
          <w:rFonts w:ascii="Times New Roman" w:hAnsi="Times New Roman" w:cs="Times New Roman"/>
          <w:lang w:val="en-GB"/>
        </w:rPr>
        <w:t>orpheme</w:t>
      </w:r>
      <w:r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are</w:t>
      </w:r>
      <w:r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distinguishing meaning 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conveying meaning</w:t>
      </w:r>
    </w:p>
    <w:p w14:paraId="7D983365" w14:textId="7B36A055" w:rsidR="00062F86" w:rsidRPr="00901741" w:rsidRDefault="00062F8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lexeme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are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bound,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bound, free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grammatical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</w:p>
    <w:p w14:paraId="52F89523" w14:textId="19D807B0" w:rsidR="00354A6C" w:rsidRPr="00901741" w:rsidRDefault="00AA31A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allomorphs</w:t>
      </w:r>
      <w:r w:rsidR="003749FC" w:rsidRPr="00901741">
        <w:rPr>
          <w:rFonts w:ascii="Times New Roman" w:hAnsi="Times New Roman" w:cs="Times New Roman"/>
          <w:lang w:val="en-GB"/>
        </w:rPr>
        <w:t xml:space="preserve"> 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all kinds of pre- and suffixes</w:t>
      </w:r>
      <w:r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1741">
        <w:rPr>
          <w:rFonts w:ascii="Times New Roman" w:hAnsi="Times New Roman" w:cs="Times New Roman"/>
          <w:lang w:val="en-GB"/>
        </w:rPr>
        <w:t>reali</w:t>
      </w:r>
      <w:r w:rsidR="003030FA">
        <w:rPr>
          <w:rFonts w:ascii="Times New Roman" w:hAnsi="Times New Roman" w:cs="Times New Roman"/>
          <w:lang w:val="en-GB"/>
        </w:rPr>
        <w:t>z</w:t>
      </w:r>
      <w:r w:rsidRPr="00901741">
        <w:rPr>
          <w:rFonts w:ascii="Times New Roman" w:hAnsi="Times New Roman" w:cs="Times New Roman"/>
          <w:lang w:val="en-GB"/>
        </w:rPr>
        <w:t>ational</w:t>
      </w:r>
      <w:proofErr w:type="spellEnd"/>
      <w:r w:rsidRPr="00901741">
        <w:rPr>
          <w:rFonts w:ascii="Times New Roman" w:hAnsi="Times New Roman" w:cs="Times New Roman"/>
          <w:lang w:val="en-GB"/>
        </w:rPr>
        <w:t xml:space="preserve"> variants of morphemes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inflectional affixes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groups of function-related morphemes</w:t>
      </w:r>
    </w:p>
    <w:p w14:paraId="257E4BD7" w14:textId="636F68AE" w:rsidR="00AA31AB" w:rsidRPr="00901741" w:rsidRDefault="00354A6C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affixes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grammatical inflections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73283" w:rsidRPr="00901741">
        <w:rPr>
          <w:rFonts w:ascii="Times New Roman" w:hAnsi="Times New Roman" w:cs="Times New Roman"/>
          <w:lang w:val="en-GB"/>
        </w:rPr>
        <w:t>the group of</w:t>
      </w:r>
      <w:r w:rsidRPr="00901741">
        <w:rPr>
          <w:rFonts w:ascii="Times New Roman" w:hAnsi="Times New Roman" w:cs="Times New Roman"/>
          <w:lang w:val="en-GB"/>
        </w:rPr>
        <w:t xml:space="preserve"> pre-, in-, and suffixes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 xml:space="preserve">the </w:t>
      </w:r>
      <w:r w:rsidRPr="00901741">
        <w:rPr>
          <w:rFonts w:ascii="Times New Roman" w:hAnsi="Times New Roman" w:cs="Times New Roman"/>
          <w:lang w:val="en-GB"/>
        </w:rPr>
        <w:t>base of word</w:t>
      </w:r>
      <w:r w:rsidR="002239B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formation</w:t>
      </w:r>
      <w:r w:rsidRPr="00901741">
        <w:rPr>
          <w:rFonts w:ascii="Times New Roman" w:hAnsi="Times New Roman" w:cs="Times New Roman"/>
          <w:lang w:val="en-GB"/>
        </w:rPr>
        <w:tab/>
      </w:r>
      <w:r w:rsidR="0027328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derivational morphemes</w:t>
      </w:r>
    </w:p>
    <w:p w14:paraId="79302EB3" w14:textId="306B23A7" w:rsidR="0028665C" w:rsidRPr="000A362D" w:rsidRDefault="002239B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of the following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word formation strategy</w:t>
      </w:r>
      <w:r w:rsidR="00453F92" w:rsidRPr="00901741">
        <w:rPr>
          <w:rFonts w:ascii="Times New Roman" w:hAnsi="Times New Roman" w:cs="Times New Roman"/>
          <w:lang w:val="en-GB"/>
        </w:rPr>
        <w:t xml:space="preserve"> in English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</w:t>
      </w:r>
      <w:proofErr w:type="spellStart"/>
      <w:r w:rsidRPr="000A362D">
        <w:rPr>
          <w:rFonts w:ascii="Times New Roman" w:hAnsi="Times New Roman" w:cs="Times New Roman"/>
        </w:rPr>
        <w:t>clipping</w:t>
      </w:r>
      <w:proofErr w:type="spellEnd"/>
      <w:r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reduction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conversion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blend</w:t>
      </w:r>
      <w:r w:rsidR="0028665C" w:rsidRPr="000A362D">
        <w:rPr>
          <w:rFonts w:ascii="Times New Roman" w:hAnsi="Times New Roman" w:cs="Times New Roman"/>
        </w:rPr>
        <w:t>s</w:t>
      </w:r>
      <w:proofErr w:type="spellEnd"/>
      <w:r w:rsidR="00453F92" w:rsidRPr="000A362D">
        <w:rPr>
          <w:rFonts w:ascii="Times New Roman" w:hAnsi="Times New Roman" w:cs="Times New Roman"/>
        </w:rPr>
        <w:br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derivation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onomatopoeia</w:t>
      </w:r>
      <w:proofErr w:type="spellEnd"/>
      <w:r w:rsidR="00453F92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compounding</w:t>
      </w:r>
      <w:proofErr w:type="spellEnd"/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proofErr w:type="spellStart"/>
      <w:r w:rsidR="00453F92" w:rsidRPr="000A362D">
        <w:rPr>
          <w:rFonts w:ascii="Times New Roman" w:hAnsi="Times New Roman" w:cs="Times New Roman"/>
        </w:rPr>
        <w:t>acronym</w:t>
      </w:r>
      <w:r w:rsidR="0028665C" w:rsidRPr="000A362D">
        <w:rPr>
          <w:rFonts w:ascii="Times New Roman" w:hAnsi="Times New Roman" w:cs="Times New Roman"/>
        </w:rPr>
        <w:t>s</w:t>
      </w:r>
      <w:proofErr w:type="spellEnd"/>
    </w:p>
    <w:p w14:paraId="487C80B0" w14:textId="77777777" w:rsidR="00096B4E" w:rsidRPr="00901741" w:rsidRDefault="0028665C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of the following is a possible morpheme in English?</w:t>
      </w:r>
    </w:p>
    <w:p w14:paraId="6B61BCEC" w14:textId="7166872D" w:rsidR="00096B4E" w:rsidRPr="0090174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28665C" w:rsidRPr="00901741">
        <w:rPr>
          <w:rFonts w:ascii="Times New Roman" w:hAnsi="Times New Roman" w:cs="Times New Roman"/>
          <w:i/>
          <w:lang w:val="en-GB"/>
        </w:rPr>
        <w:t>-able</w:t>
      </w:r>
      <w:r w:rsidR="0028665C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[-able]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&lt;-</w:t>
      </w:r>
      <w:proofErr w:type="spellStart"/>
      <w:r w:rsidR="0028665C" w:rsidRPr="00901741">
        <w:rPr>
          <w:rFonts w:ascii="Times New Roman" w:hAnsi="Times New Roman" w:cs="Times New Roman"/>
          <w:lang w:val="en-GB"/>
        </w:rPr>
        <w:t>i</w:t>
      </w:r>
      <w:r w:rsidR="003749FC" w:rsidRPr="00901741">
        <w:rPr>
          <w:rFonts w:ascii="Times New Roman" w:hAnsi="Times New Roman" w:cs="Times New Roman"/>
          <w:lang w:val="en-GB"/>
        </w:rPr>
        <w:t>ties</w:t>
      </w:r>
      <w:proofErr w:type="spellEnd"/>
      <w:r w:rsidR="003749FC" w:rsidRPr="00901741">
        <w:rPr>
          <w:rFonts w:ascii="Times New Roman" w:hAnsi="Times New Roman" w:cs="Times New Roman"/>
          <w:lang w:val="en-GB"/>
        </w:rPr>
        <w:t>&gt;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{-</w:t>
      </w:r>
      <w:proofErr w:type="spellStart"/>
      <w:r w:rsidR="0028665C" w:rsidRPr="00901741">
        <w:rPr>
          <w:rFonts w:ascii="Times New Roman" w:hAnsi="Times New Roman" w:cs="Times New Roman"/>
          <w:lang w:val="en-GB"/>
        </w:rPr>
        <w:t>en</w:t>
      </w:r>
      <w:proofErr w:type="spellEnd"/>
      <w:r w:rsidR="0028665C" w:rsidRPr="00901741">
        <w:rPr>
          <w:rFonts w:ascii="Times New Roman" w:hAnsi="Times New Roman" w:cs="Times New Roman"/>
          <w:lang w:val="en-GB"/>
        </w:rPr>
        <w:t>}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{teacher}</w:t>
      </w:r>
    </w:p>
    <w:p w14:paraId="1F999389" w14:textId="30406C6D" w:rsidR="00E862C6" w:rsidRPr="0090174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/war/</w:t>
      </w:r>
      <w:r w:rsidR="00096B4E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{big}</w:t>
      </w:r>
      <w:r w:rsidR="00096B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</w:t>
      </w:r>
      <w:proofErr w:type="spellStart"/>
      <w:r w:rsidR="00096B4E" w:rsidRPr="00901741">
        <w:rPr>
          <w:rFonts w:ascii="Times New Roman" w:hAnsi="Times New Roman" w:cs="Times New Roman"/>
          <w:lang w:val="en-GB"/>
        </w:rPr>
        <w:t>ge</w:t>
      </w:r>
      <w:proofErr w:type="spellEnd"/>
      <w:r w:rsidR="00096B4E" w:rsidRPr="00901741">
        <w:rPr>
          <w:rFonts w:ascii="Times New Roman" w:hAnsi="Times New Roman" w:cs="Times New Roman"/>
          <w:lang w:val="en-GB"/>
        </w:rPr>
        <w:t>-}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</w:t>
      </w:r>
      <w:r w:rsidR="00543EF4" w:rsidRPr="00901741">
        <w:rPr>
          <w:rFonts w:ascii="Times New Roman" w:hAnsi="Times New Roman" w:cs="Times New Roman"/>
          <w:i/>
          <w:lang w:val="en-GB"/>
        </w:rPr>
        <w:t>big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&lt;-ships&gt;</w:t>
      </w:r>
    </w:p>
    <w:p w14:paraId="61BDB487" w14:textId="0943B14A" w:rsidR="00E862C6" w:rsidRPr="00901741" w:rsidRDefault="00380DC8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862C6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categories which </w:t>
      </w:r>
      <w:r w:rsidR="00E862C6" w:rsidRPr="00901741">
        <w:rPr>
          <w:rFonts w:ascii="Times New Roman" w:hAnsi="Times New Roman" w:cs="Times New Roman"/>
          <w:lang w:val="en-GB"/>
        </w:rPr>
        <w:t>{-</w:t>
      </w:r>
      <w:proofErr w:type="spellStart"/>
      <w:r w:rsidR="00E862C6" w:rsidRPr="00901741">
        <w:rPr>
          <w:rFonts w:ascii="Times New Roman" w:hAnsi="Times New Roman" w:cs="Times New Roman"/>
          <w:lang w:val="en-GB"/>
        </w:rPr>
        <w:t>er</w:t>
      </w:r>
      <w:proofErr w:type="spellEnd"/>
      <w:r w:rsidR="00E862C6" w:rsidRPr="00901741">
        <w:rPr>
          <w:rFonts w:ascii="Times New Roman" w:hAnsi="Times New Roman" w:cs="Times New Roman"/>
          <w:lang w:val="en-GB"/>
        </w:rPr>
        <w:t>} fits into!</w:t>
      </w:r>
      <w:r w:rsidR="00E862C6"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bound and free morphemes</w:t>
      </w:r>
      <w:r w:rsidR="00E862C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lexical and grammatical morphemes </w:t>
      </w:r>
      <w:r w:rsidR="00A33CD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A33CD9" w:rsidRPr="00901741">
        <w:rPr>
          <w:rFonts w:ascii="Times New Roman" w:hAnsi="Times New Roman" w:cs="Times New Roman"/>
          <w:lang w:val="en-GB"/>
        </w:rPr>
        <w:t xml:space="preserve"> all</w:t>
      </w:r>
      <w:r w:rsidR="00A33CD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A33CD9" w:rsidRPr="00901741">
        <w:rPr>
          <w:rFonts w:ascii="Times New Roman" w:hAnsi="Times New Roman" w:cs="Times New Roman"/>
          <w:lang w:val="en-GB"/>
        </w:rPr>
        <w:t xml:space="preserve"> none</w:t>
      </w:r>
    </w:p>
    <w:p w14:paraId="45C37D01" w14:textId="77777777" w:rsidR="00BC4F56" w:rsidRPr="00901741" w:rsidRDefault="00E862C6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In each of the following lists of compounds, which</w:t>
      </w:r>
      <w:r w:rsidR="00096B4E" w:rsidRPr="00901741">
        <w:rPr>
          <w:rFonts w:ascii="Times New Roman" w:hAnsi="Times New Roman" w:cs="Times New Roman"/>
          <w:lang w:val="en-GB"/>
        </w:rPr>
        <w:t xml:space="preserve"> of the</w:t>
      </w:r>
      <w:r w:rsidRPr="00901741">
        <w:rPr>
          <w:rFonts w:ascii="Times New Roman" w:hAnsi="Times New Roman" w:cs="Times New Roman"/>
          <w:lang w:val="en-GB"/>
        </w:rPr>
        <w:t xml:space="preserve"> semantic type</w:t>
      </w:r>
      <w:r w:rsidR="00096B4E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t xml:space="preserve"> is </w:t>
      </w:r>
      <w:r w:rsidRPr="00901741">
        <w:rPr>
          <w:rFonts w:ascii="Times New Roman" w:hAnsi="Times New Roman" w:cs="Times New Roman"/>
          <w:b/>
          <w:lang w:val="en-GB"/>
        </w:rPr>
        <w:t>not</w:t>
      </w:r>
      <w:r w:rsidRPr="00901741">
        <w:rPr>
          <w:rFonts w:ascii="Times New Roman" w:hAnsi="Times New Roman" w:cs="Times New Roman"/>
          <w:lang w:val="en-GB"/>
        </w:rPr>
        <w:t xml:space="preserve"> represented?</w:t>
      </w:r>
    </w:p>
    <w:p w14:paraId="779F60A8" w14:textId="385A7C7D" w:rsidR="00BC4F56" w:rsidRPr="00901741" w:rsidRDefault="00BC4F5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Grand Canyon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White House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pickpocket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half-blind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appositional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endocentric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384C104E" w14:textId="267851A4" w:rsidR="00BC4F56" w:rsidRPr="00901741" w:rsidRDefault="00BC4F5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product placement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iron oxide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blue-grey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EF4880" w:rsidRPr="00901741">
        <w:rPr>
          <w:rFonts w:ascii="Times New Roman" w:hAnsi="Times New Roman" w:cs="Times New Roman"/>
          <w:i/>
          <w:lang w:val="en-GB"/>
        </w:rPr>
        <w:t>maidservant</w:t>
      </w:r>
      <w:r w:rsidR="00EF4880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appositional</w:t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copulative</w:t>
      </w:r>
      <w:r w:rsidR="00084DB2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exocentric</w:t>
      </w:r>
    </w:p>
    <w:p w14:paraId="7E21D60C" w14:textId="761CDE67" w:rsidR="005D7F94" w:rsidRDefault="00EF4880" w:rsidP="005D7F9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blackmail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bittersweet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skinhead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singer-songwriter</w:t>
      </w:r>
      <w:r w:rsidR="00FF0FF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copulative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endocentric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698109C1" w14:textId="19F5C61B" w:rsidR="005D7F94" w:rsidRPr="005D7F94" w:rsidRDefault="005D7F94" w:rsidP="005D7F94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lang w:val="en-GB"/>
        </w:rPr>
      </w:pPr>
      <w:r w:rsidRPr="005D7F94">
        <w:rPr>
          <w:rFonts w:ascii="Times New Roman" w:hAnsi="Times New Roman" w:cs="Times New Roman"/>
          <w:b/>
          <w:smallCaps/>
          <w:lang w:val="en-GB"/>
        </w:rPr>
        <w:t>Syntax</w:t>
      </w:r>
      <w:r w:rsidRPr="005D7F94">
        <w:rPr>
          <w:rFonts w:ascii="Times New Roman" w:hAnsi="Times New Roman" w:cs="Times New Roman"/>
          <w:b/>
          <w:lang w:val="en-GB"/>
        </w:rPr>
        <w:tab/>
      </w:r>
      <w:r w:rsidRPr="005D7F94">
        <w:rPr>
          <w:rFonts w:ascii="Times New Roman" w:hAnsi="Times New Roman" w:cs="Times New Roman"/>
          <w:b/>
          <w:lang w:val="en-GB"/>
        </w:rPr>
        <w:tab/>
      </w:r>
    </w:p>
    <w:p w14:paraId="5F17E5A6" w14:textId="11CB9D56" w:rsidR="005D7F94" w:rsidRPr="00901741" w:rsidRDefault="005D7F94" w:rsidP="005D7F9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following sentence is ambiguous: </w:t>
      </w:r>
      <w:r w:rsidRPr="00901741">
        <w:rPr>
          <w:rFonts w:ascii="Times New Roman" w:hAnsi="Times New Roman" w:cs="Times New Roman"/>
          <w:i/>
          <w:lang w:val="en-GB"/>
        </w:rPr>
        <w:t>Theodore briefly saw the thief in a light blue car.</w:t>
      </w:r>
    </w:p>
    <w:p w14:paraId="32D1E826" w14:textId="0AD66034" w:rsidR="005D7F94" w:rsidRPr="00620C38" w:rsidRDefault="005D7F94" w:rsidP="005D7F9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is </w:t>
      </w:r>
      <w:r w:rsidRPr="00901741">
        <w:rPr>
          <w:rFonts w:ascii="Times New Roman" w:hAnsi="Times New Roman" w:cs="Times New Roman"/>
          <w:u w:val="single"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possible syntactic analysis on the form-level of the above sentence? 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NP</w:t>
      </w:r>
      <w:r w:rsidRPr="00620C38">
        <w:rPr>
          <w:rFonts w:ascii="Times New Roman" w:hAnsi="Times New Roman" w:cs="Times New Roman"/>
          <w:lang w:val="en-GB"/>
        </w:rPr>
        <w:tab/>
      </w:r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20C38">
        <w:rPr>
          <w:rFonts w:ascii="Times New Roman" w:hAnsi="Times New Roman" w:cs="Times New Roman"/>
          <w:lang w:val="en-GB"/>
        </w:rPr>
        <w:t>NP</w:t>
      </w:r>
      <w:proofErr w:type="spellEnd"/>
      <w:r w:rsidRPr="00620C38">
        <w:rPr>
          <w:rFonts w:ascii="Times New Roman" w:hAnsi="Times New Roman" w:cs="Times New Roman"/>
          <w:lang w:val="en-GB"/>
        </w:rPr>
        <w:t xml:space="preserve">; VP; </w:t>
      </w:r>
      <w:proofErr w:type="spellStart"/>
      <w:r>
        <w:rPr>
          <w:rFonts w:ascii="Times New Roman" w:hAnsi="Times New Roman" w:cs="Times New Roman"/>
          <w:lang w:val="en-GB"/>
        </w:rPr>
        <w:t>Adv</w:t>
      </w:r>
      <w:r w:rsidRPr="00620C38">
        <w:rPr>
          <w:rFonts w:ascii="Times New Roman" w:hAnsi="Times New Roman" w:cs="Times New Roman"/>
          <w:lang w:val="en-GB"/>
        </w:rPr>
        <w:t>P</w:t>
      </w:r>
      <w:proofErr w:type="spellEnd"/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NP; </w:t>
      </w:r>
      <w:proofErr w:type="spellStart"/>
      <w:r w:rsidRPr="00620C38">
        <w:rPr>
          <w:rFonts w:ascii="Times New Roman" w:hAnsi="Times New Roman" w:cs="Times New Roman"/>
          <w:lang w:val="en-GB"/>
        </w:rPr>
        <w:t>PrepP</w:t>
      </w:r>
      <w:proofErr w:type="spellEnd"/>
    </w:p>
    <w:p w14:paraId="39C3C149" w14:textId="2BCAD2DE" w:rsidR="005D7F94" w:rsidRDefault="005D7F94" w:rsidP="005D7F9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sequence of words is a valid phrase (in the sentence above)?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{Theodore briefly}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{saw the} </w:t>
      </w:r>
      <w:r w:rsidRPr="00901741">
        <w:rPr>
          <w:rFonts w:ascii="Times New Roman" w:hAnsi="Times New Roman" w:cs="Times New Roman"/>
          <w:lang w:val="en-GB"/>
        </w:rPr>
        <w:tab/>
      </w:r>
      <w:r w:rsidR="0097718D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{thief in}</w:t>
      </w:r>
      <w:r w:rsidRPr="00901741">
        <w:rPr>
          <w:rFonts w:ascii="Times New Roman" w:hAnsi="Times New Roman" w:cs="Times New Roman"/>
          <w:lang w:val="en-GB"/>
        </w:rPr>
        <w:tab/>
      </w:r>
      <w:r w:rsidR="00D96F76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{a light blue car.</w:t>
      </w:r>
      <w:r w:rsidRPr="00111F8C">
        <w:rPr>
          <w:rFonts w:ascii="Times New Roman" w:hAnsi="Times New Roman" w:cs="Times New Roman"/>
          <w:lang w:val="en-GB"/>
        </w:rPr>
        <w:t>}</w:t>
      </w:r>
    </w:p>
    <w:p w14:paraId="645B3280" w14:textId="49F09AF5" w:rsidR="00FF0FF7" w:rsidRPr="001023BC" w:rsidRDefault="005D7F94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word class is </w:t>
      </w:r>
      <w:r>
        <w:rPr>
          <w:rFonts w:ascii="Times New Roman" w:hAnsi="Times New Roman" w:cs="Times New Roman"/>
          <w:b/>
          <w:lang w:val="en-GB"/>
        </w:rPr>
        <w:t xml:space="preserve">not </w:t>
      </w:r>
      <w:r>
        <w:rPr>
          <w:rFonts w:ascii="Times New Roman" w:hAnsi="Times New Roman" w:cs="Times New Roman"/>
          <w:lang w:val="en-GB"/>
        </w:rPr>
        <w:t>exemplified (in the sentence above)?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pronoun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preposition</w:t>
      </w:r>
      <w:r w:rsidRPr="00ED713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adverb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verb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determiner</w:t>
      </w:r>
    </w:p>
    <w:p w14:paraId="588440AB" w14:textId="410489CA" w:rsidR="0091314F" w:rsidRPr="00901741" w:rsidRDefault="00561584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lastRenderedPageBreak/>
        <w:t>In each of the following triplets, find the correct statement!</w:t>
      </w:r>
    </w:p>
    <w:p w14:paraId="6362D477" w14:textId="5A08757E" w:rsidR="003E75BC" w:rsidRPr="000A362D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Compared to Latin, English is highly </w:t>
      </w:r>
      <w:r w:rsidR="0097718D">
        <w:rPr>
          <w:rFonts w:ascii="Times New Roman" w:hAnsi="Times New Roman" w:cs="Times New Roman"/>
          <w:lang w:val="en-GB"/>
        </w:rPr>
        <w:t>synthetic</w:t>
      </w:r>
      <w:r w:rsidR="003E75BC" w:rsidRPr="00901741">
        <w:rPr>
          <w:rFonts w:ascii="Times New Roman" w:hAnsi="Times New Roman" w:cs="Times New Roman"/>
          <w:lang w:val="en-GB"/>
        </w:rPr>
        <w:t>.</w:t>
      </w:r>
      <w:r w:rsidR="003E75BC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Analytic languages often have a high number of inflections.</w:t>
      </w:r>
      <w:r w:rsidR="00D12C2B" w:rsidRPr="00901741">
        <w:rPr>
          <w:rFonts w:ascii="Times New Roman" w:hAnsi="Times New Roman" w:cs="Times New Roman"/>
          <w:lang w:val="en-GB"/>
        </w:rPr>
        <w:br/>
      </w:r>
      <w:r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D12C2B" w:rsidRPr="000A362D">
        <w:rPr>
          <w:rFonts w:ascii="Times New Roman" w:hAnsi="Times New Roman" w:cs="Times New Roman"/>
        </w:rPr>
        <w:t xml:space="preserve"> Word </w:t>
      </w:r>
      <w:proofErr w:type="spellStart"/>
      <w:r w:rsidR="00D12C2B" w:rsidRPr="000A362D">
        <w:rPr>
          <w:rFonts w:ascii="Times New Roman" w:hAnsi="Times New Roman" w:cs="Times New Roman"/>
        </w:rPr>
        <w:t>order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r w:rsidR="00D12C2B" w:rsidRPr="000A362D">
        <w:rPr>
          <w:rFonts w:ascii="Times New Roman" w:hAnsi="Times New Roman" w:cs="Times New Roman"/>
        </w:rPr>
        <w:t>is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12C2B" w:rsidRPr="000A362D">
        <w:rPr>
          <w:rFonts w:ascii="Times New Roman" w:hAnsi="Times New Roman" w:cs="Times New Roman"/>
        </w:rPr>
        <w:t>more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r w:rsidR="00D12C2B" w:rsidRPr="000A362D">
        <w:rPr>
          <w:rFonts w:ascii="Times New Roman" w:hAnsi="Times New Roman" w:cs="Times New Roman"/>
        </w:rPr>
        <w:t>strict</w:t>
      </w:r>
      <w:proofErr w:type="spellEnd"/>
      <w:proofErr w:type="gramEnd"/>
      <w:r w:rsidR="00D12C2B" w:rsidRPr="000A362D">
        <w:rPr>
          <w:rFonts w:ascii="Times New Roman" w:hAnsi="Times New Roman" w:cs="Times New Roman"/>
        </w:rPr>
        <w:t xml:space="preserve"> in </w:t>
      </w:r>
      <w:proofErr w:type="spellStart"/>
      <w:r w:rsidR="00D12C2B" w:rsidRPr="000A362D">
        <w:rPr>
          <w:rFonts w:ascii="Times New Roman" w:hAnsi="Times New Roman" w:cs="Times New Roman"/>
        </w:rPr>
        <w:t>analytic</w:t>
      </w:r>
      <w:proofErr w:type="spellEnd"/>
      <w:r w:rsidR="00D12C2B" w:rsidRPr="000A362D">
        <w:rPr>
          <w:rFonts w:ascii="Times New Roman" w:hAnsi="Times New Roman" w:cs="Times New Roman"/>
        </w:rPr>
        <w:t xml:space="preserve"> </w:t>
      </w:r>
      <w:proofErr w:type="spellStart"/>
      <w:r w:rsidR="00D12C2B" w:rsidRPr="000A362D">
        <w:rPr>
          <w:rFonts w:ascii="Times New Roman" w:hAnsi="Times New Roman" w:cs="Times New Roman"/>
        </w:rPr>
        <w:t>languages</w:t>
      </w:r>
      <w:proofErr w:type="spellEnd"/>
      <w:r w:rsidR="00D12C2B" w:rsidRPr="000A362D">
        <w:rPr>
          <w:rFonts w:ascii="Times New Roman" w:hAnsi="Times New Roman" w:cs="Times New Roman"/>
        </w:rPr>
        <w:t>.</w:t>
      </w:r>
    </w:p>
    <w:p w14:paraId="0DB869E8" w14:textId="6D3863F6" w:rsidR="007C4CA5" w:rsidRPr="0090174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modifier becomes the head of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head of the phrase is named after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movement test always works to identify phrases in English.</w:t>
      </w:r>
    </w:p>
    <w:p w14:paraId="5A04D0A0" w14:textId="73D10D81" w:rsidR="00F46FE1" w:rsidRDefault="0069162B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 clause in English typically consists of a subject phrase and a verb phrase.</w:t>
      </w:r>
      <w:r w:rsidR="00B73DF8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Adjective phrases can be</w:t>
      </w:r>
      <w:r w:rsidR="00F46FE1" w:rsidRPr="00901741">
        <w:rPr>
          <w:rFonts w:ascii="Times New Roman" w:hAnsi="Times New Roman" w:cs="Times New Roman"/>
          <w:lang w:val="en-GB"/>
        </w:rPr>
        <w:t>come part of the subject.</w:t>
      </w:r>
      <w:r w:rsidR="00F46FE1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46FE1" w:rsidRPr="00901741">
        <w:rPr>
          <w:rFonts w:ascii="Times New Roman" w:hAnsi="Times New Roman" w:cs="Times New Roman"/>
          <w:lang w:val="en-GB"/>
        </w:rPr>
        <w:t xml:space="preserve"> Adverbial phrases always have the grammatical function of an adverbial.</w:t>
      </w:r>
    </w:p>
    <w:p w14:paraId="7FD9F020" w14:textId="0D23B4AC" w:rsidR="000D23F6" w:rsidRPr="000D23F6" w:rsidRDefault="0069162B" w:rsidP="000D23F6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C618D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A clause in English typically has got the word order SVO.</w:t>
      </w:r>
      <w:r w:rsidR="000C618D" w:rsidRPr="00196ACF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96ACF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Intonation plays a major role in expressing grammatical relations in English.</w:t>
      </w:r>
      <w:r w:rsidR="000D23F6">
        <w:rPr>
          <w:rFonts w:ascii="Times New Roman" w:hAnsi="Times New Roman" w:cs="Times New Roman"/>
          <w:lang w:val="en-GB"/>
        </w:rPr>
        <w:br/>
      </w:r>
      <w:r w:rsidR="000D23F6">
        <w:rPr>
          <w:rFonts w:ascii="Times New Roman" w:hAnsi="Times New Roman" w:cs="Times New Roman"/>
          <w:lang w:val="en-GB"/>
        </w:rPr>
        <w:tab/>
      </w:r>
      <w:r w:rsidR="000D23F6" w:rsidRPr="0092098B">
        <w:rPr>
          <w:rFonts w:ascii="Webdings" w:hAnsi="Webdings" w:cs="Times New Roman"/>
          <w:sz w:val="18"/>
          <w:lang w:val="en-GB"/>
        </w:rPr>
        <w:t></w:t>
      </w:r>
      <w:r w:rsidR="000D23F6">
        <w:rPr>
          <w:rFonts w:ascii="Times New Roman" w:hAnsi="Times New Roman" w:cs="Times New Roman"/>
          <w:lang w:val="en-GB"/>
        </w:rPr>
        <w:t xml:space="preserve"> The number of inflections in English has risen over the course of the language</w:t>
      </w:r>
      <w:r w:rsidR="00051F17">
        <w:rPr>
          <w:rFonts w:ascii="Times New Roman" w:hAnsi="Times New Roman" w:cs="Times New Roman"/>
          <w:lang w:val="en-GB"/>
        </w:rPr>
        <w:t>’s</w:t>
      </w:r>
      <w:r w:rsidR="000D23F6">
        <w:rPr>
          <w:rFonts w:ascii="Times New Roman" w:hAnsi="Times New Roman" w:cs="Times New Roman"/>
          <w:lang w:val="en-GB"/>
        </w:rPr>
        <w:t xml:space="preserve"> history.</w:t>
      </w:r>
    </w:p>
    <w:p w14:paraId="3FA17AD7" w14:textId="192088BD" w:rsidR="0040429C" w:rsidRPr="00901741" w:rsidRDefault="0040429C" w:rsidP="0040429C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Sentences </w:t>
      </w:r>
      <w:r w:rsidR="00BE3FD5">
        <w:rPr>
          <w:rFonts w:ascii="Times New Roman" w:hAnsi="Times New Roman" w:cs="Times New Roman"/>
          <w:lang w:val="en-GB"/>
        </w:rPr>
        <w:t>III.3</w:t>
      </w:r>
      <w:r w:rsidRPr="00901741">
        <w:rPr>
          <w:rFonts w:ascii="Times New Roman" w:hAnsi="Times New Roman" w:cs="Times New Roman"/>
          <w:lang w:val="en-GB"/>
        </w:rPr>
        <w:t>.</w:t>
      </w:r>
      <w:r w:rsidR="00BE3FD5">
        <w:rPr>
          <w:rFonts w:ascii="Times New Roman" w:hAnsi="Times New Roman" w:cs="Times New Roman"/>
          <w:lang w:val="en-GB"/>
        </w:rPr>
        <w:t>a)</w:t>
      </w:r>
      <w:r w:rsidRPr="00901741">
        <w:rPr>
          <w:rFonts w:ascii="Times New Roman" w:hAnsi="Times New Roman" w:cs="Times New Roman"/>
          <w:lang w:val="en-GB"/>
        </w:rPr>
        <w:t>–</w:t>
      </w:r>
      <w:r w:rsidR="00BE3FD5">
        <w:rPr>
          <w:rFonts w:ascii="Times New Roman" w:hAnsi="Times New Roman" w:cs="Times New Roman"/>
          <w:lang w:val="en-GB"/>
        </w:rPr>
        <w:t>e)</w:t>
      </w:r>
      <w:r w:rsidRPr="00901741">
        <w:rPr>
          <w:rFonts w:ascii="Times New Roman" w:hAnsi="Times New Roman" w:cs="Times New Roman"/>
          <w:lang w:val="en-GB"/>
        </w:rPr>
        <w:t xml:space="preserve"> have been separated </w:t>
      </w:r>
      <w:r w:rsidR="00ED7131">
        <w:rPr>
          <w:rFonts w:ascii="Times New Roman" w:hAnsi="Times New Roman" w:cs="Times New Roman"/>
          <w:lang w:val="en-GB"/>
        </w:rPr>
        <w:t>in</w:t>
      </w:r>
      <w:r w:rsidRPr="00901741">
        <w:rPr>
          <w:rFonts w:ascii="Times New Roman" w:hAnsi="Times New Roman" w:cs="Times New Roman"/>
          <w:lang w:val="en-GB"/>
        </w:rPr>
        <w:t>to distinctive phrases in their original order. Among the</w:t>
      </w:r>
      <w:r w:rsidR="00ED7131">
        <w:rPr>
          <w:rFonts w:ascii="Times New Roman" w:hAnsi="Times New Roman" w:cs="Times New Roman"/>
          <w:lang w:val="en-GB"/>
        </w:rPr>
        <w:t>m</w:t>
      </w:r>
      <w:r w:rsidRPr="00901741">
        <w:rPr>
          <w:rFonts w:ascii="Times New Roman" w:hAnsi="Times New Roman" w:cs="Times New Roman"/>
          <w:lang w:val="en-GB"/>
        </w:rPr>
        <w:t xml:space="preserve">, find the </w:t>
      </w:r>
      <w:r w:rsidR="00ED7131">
        <w:rPr>
          <w:rFonts w:ascii="Times New Roman" w:hAnsi="Times New Roman" w:cs="Times New Roman"/>
          <w:lang w:val="en-GB"/>
        </w:rPr>
        <w:t>following grammatical constituents</w:t>
      </w:r>
      <w:r w:rsidRPr="00901741">
        <w:rPr>
          <w:rFonts w:ascii="Times New Roman" w:hAnsi="Times New Roman" w:cs="Times New Roman"/>
          <w:lang w:val="en-GB"/>
        </w:rPr>
        <w:t>!</w:t>
      </w:r>
    </w:p>
    <w:p w14:paraId="30F25A48" w14:textId="71641A2F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D</w:t>
      </w:r>
      <w:r w:rsidRPr="00901741">
        <w:rPr>
          <w:rFonts w:ascii="Times New Roman" w:hAnsi="Times New Roman" w:cs="Times New Roman"/>
          <w:lang w:val="en-GB"/>
        </w:rPr>
        <w:t>: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Today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Peter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is reading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a book about dinosaurs.</w:t>
      </w:r>
      <w:r>
        <w:rPr>
          <w:rFonts w:ascii="Times New Roman" w:hAnsi="Times New Roman" w:cs="Times New Roman"/>
          <w:lang w:val="en-GB"/>
        </w:rPr>
        <w:t>}</w:t>
      </w:r>
    </w:p>
    <w:p w14:paraId="5C7E3D44" w14:textId="7B60149D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Adv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Gus and I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97718D">
        <w:rPr>
          <w:rFonts w:ascii="Times New Roman" w:hAnsi="Times New Roman" w:cs="Times New Roman"/>
          <w:lang w:val="en-GB"/>
        </w:rPr>
        <w:t>gave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them</w:t>
      </w:r>
      <w:r>
        <w:rPr>
          <w:rFonts w:ascii="Times New Roman" w:hAnsi="Times New Roman" w:cs="Times New Roman"/>
          <w:lang w:val="en-GB"/>
        </w:rPr>
        <w:t>}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a present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last year.</w:t>
      </w:r>
      <w:r>
        <w:rPr>
          <w:rFonts w:ascii="Times New Roman" w:hAnsi="Times New Roman" w:cs="Times New Roman"/>
          <w:lang w:val="en-GB"/>
        </w:rPr>
        <w:t>}</w:t>
      </w:r>
    </w:p>
    <w:p w14:paraId="720153FC" w14:textId="6B730FF7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S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C73229">
        <w:rPr>
          <w:rFonts w:ascii="Times New Roman" w:hAnsi="Times New Roman" w:cs="Times New Roman"/>
          <w:lang w:val="en-GB"/>
        </w:rPr>
        <w:t>Onions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C73229">
        <w:rPr>
          <w:rFonts w:ascii="Times New Roman" w:hAnsi="Times New Roman" w:cs="Times New Roman"/>
          <w:lang w:val="en-GB"/>
        </w:rPr>
        <w:t xml:space="preserve">are </w:t>
      </w:r>
      <w:r w:rsidR="0097718D">
        <w:rPr>
          <w:rFonts w:ascii="Times New Roman" w:hAnsi="Times New Roman" w:cs="Times New Roman"/>
          <w:lang w:val="en-GB"/>
        </w:rPr>
        <w:t>stored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="00C73229">
        <w:rPr>
          <w:rFonts w:ascii="Times New Roman" w:hAnsi="Times New Roman" w:cs="Times New Roman"/>
          <w:lang w:val="en-GB"/>
        </w:rPr>
        <w:t>in a pot</w:t>
      </w:r>
      <w:r>
        <w:rPr>
          <w:rFonts w:ascii="Times New Roman" w:hAnsi="Times New Roman" w:cs="Times New Roman"/>
          <w:lang w:val="en-GB"/>
        </w:rPr>
        <w:t>}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 xml:space="preserve">by </w:t>
      </w:r>
      <w:r w:rsidR="00C73229">
        <w:rPr>
          <w:rFonts w:ascii="Times New Roman" w:hAnsi="Times New Roman" w:cs="Times New Roman"/>
          <w:lang w:val="en-GB"/>
        </w:rPr>
        <w:t>amateurs</w:t>
      </w:r>
      <w:r w:rsidRPr="000E172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}</w:t>
      </w:r>
    </w:p>
    <w:p w14:paraId="37FFD52C" w14:textId="2C6A351F" w:rsidR="0040429C" w:rsidRPr="000E1728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C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O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We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consider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 xml:space="preserve">this </w:t>
      </w:r>
      <w:r>
        <w:rPr>
          <w:rFonts w:ascii="Times New Roman" w:hAnsi="Times New Roman" w:cs="Times New Roman"/>
          <w:lang w:val="en-GB"/>
        </w:rPr>
        <w:t>case}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solved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by now.</w:t>
      </w:r>
      <w:r>
        <w:rPr>
          <w:rFonts w:ascii="Times New Roman" w:hAnsi="Times New Roman" w:cs="Times New Roman"/>
          <w:lang w:val="en-GB"/>
        </w:rPr>
        <w:t>}</w:t>
      </w:r>
    </w:p>
    <w:p w14:paraId="12F44255" w14:textId="38385C8F" w:rsidR="0040429C" w:rsidRPr="0040429C" w:rsidRDefault="0040429C" w:rsidP="0040429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>
        <w:rPr>
          <w:rFonts w:ascii="Times New Roman" w:hAnsi="Times New Roman" w:cs="Times New Roman"/>
          <w:b/>
          <w:vertAlign w:val="subscript"/>
          <w:lang w:val="en-GB"/>
        </w:rPr>
        <w:t>I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Harry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showed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Ron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his scar</w:t>
      </w:r>
      <w:r>
        <w:rPr>
          <w:rFonts w:ascii="Times New Roman" w:hAnsi="Times New Roman" w:cs="Times New Roman"/>
          <w:lang w:val="en-GB"/>
        </w:rPr>
        <w:t>}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{</w:t>
      </w:r>
      <w:r w:rsidRPr="000E1728">
        <w:rPr>
          <w:rFonts w:ascii="Times New Roman" w:hAnsi="Times New Roman" w:cs="Times New Roman"/>
          <w:lang w:val="en-GB"/>
        </w:rPr>
        <w:t>on the train</w:t>
      </w:r>
      <w:r w:rsidR="0097718D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}</w:t>
      </w:r>
    </w:p>
    <w:p w14:paraId="4DA4242E" w14:textId="77777777" w:rsidR="008A62F6" w:rsidRPr="00901741" w:rsidRDefault="008A62F6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To express grammatical relations, English makes use of both synthetic and analytical methods.</w:t>
      </w:r>
    </w:p>
    <w:p w14:paraId="565B9875" w14:textId="4A0B1749" w:rsidR="008A62F6" w:rsidRDefault="000A362D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synthetically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="008A62F6"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tense</w:t>
      </w:r>
      <w:proofErr w:type="spellEnd"/>
      <w:r w:rsidR="009C3CB3">
        <w:rPr>
          <w:rFonts w:ascii="Times New Roman" w:hAnsi="Times New Roman" w:cs="Times New Roman"/>
        </w:rPr>
        <w:tab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person</w:t>
      </w:r>
      <w:proofErr w:type="spellEnd"/>
      <w:r w:rsidR="009C3CB3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number</w:t>
      </w:r>
      <w:proofErr w:type="spellEnd"/>
      <w:r w:rsidR="008A62F6" w:rsidRPr="008A62F6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proofErr w:type="spellStart"/>
      <w:r w:rsidR="003142FC">
        <w:rPr>
          <w:rFonts w:ascii="Times New Roman" w:hAnsi="Times New Roman" w:cs="Times New Roman"/>
        </w:rPr>
        <w:t>comparison</w:t>
      </w:r>
      <w:proofErr w:type="spellEnd"/>
      <w:r w:rsidR="008A62F6" w:rsidRPr="008A62F6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9C3CB3">
        <w:rPr>
          <w:rFonts w:ascii="Times New Roman" w:hAnsi="Times New Roman" w:cs="Times New Roman"/>
        </w:rPr>
        <w:t xml:space="preserve"> </w:t>
      </w:r>
      <w:proofErr w:type="spellStart"/>
      <w:r w:rsidR="008A62F6" w:rsidRPr="008A62F6">
        <w:rPr>
          <w:rFonts w:ascii="Times New Roman" w:hAnsi="Times New Roman" w:cs="Times New Roman"/>
        </w:rPr>
        <w:t>aspect</w:t>
      </w:r>
      <w:proofErr w:type="spellEnd"/>
    </w:p>
    <w:p w14:paraId="1BE17DC6" w14:textId="707AA7E1" w:rsidR="008A62F6" w:rsidRDefault="008A62F6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analytically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number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mood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voice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aspect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</w:t>
      </w:r>
      <w:r w:rsidR="003142FC" w:rsidRPr="00901741">
        <w:rPr>
          <w:rFonts w:ascii="Times New Roman" w:hAnsi="Times New Roman" w:cs="Times New Roman"/>
          <w:lang w:val="en-GB"/>
        </w:rPr>
        <w:t>tense</w:t>
      </w:r>
      <w:r w:rsidR="009C3CB3" w:rsidRPr="00901741">
        <w:rPr>
          <w:rFonts w:ascii="Times New Roman" w:hAnsi="Times New Roman" w:cs="Times New Roman"/>
          <w:lang w:val="en-GB"/>
        </w:rPr>
        <w:tab/>
      </w:r>
    </w:p>
    <w:p w14:paraId="5648253E" w14:textId="18705CC8" w:rsidR="001023BC" w:rsidRDefault="00CB6FCE" w:rsidP="001023BC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proofErr w:type="spellStart"/>
      <w:r w:rsidRPr="00D47794">
        <w:rPr>
          <w:rFonts w:ascii="Times New Roman" w:hAnsi="Times New Roman" w:cs="Times New Roman"/>
          <w:b/>
          <w:smallCaps/>
        </w:rPr>
        <w:t>Semantic</w:t>
      </w:r>
      <w:r w:rsidR="001023BC">
        <w:rPr>
          <w:rFonts w:ascii="Times New Roman" w:hAnsi="Times New Roman" w:cs="Times New Roman"/>
          <w:b/>
          <w:smallCaps/>
        </w:rPr>
        <w:t>s</w:t>
      </w:r>
      <w:proofErr w:type="spellEnd"/>
    </w:p>
    <w:p w14:paraId="71BBF7B5" w14:textId="77777777" w:rsidR="001023BC" w:rsidRPr="00901741" w:rsidRDefault="001023BC" w:rsidP="001023BC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For the following items, find the one </w:t>
      </w:r>
      <w:r w:rsidRPr="00901741">
        <w:rPr>
          <w:rFonts w:ascii="Times New Roman" w:hAnsi="Times New Roman" w:cs="Times New Roman"/>
          <w:b/>
          <w:lang w:val="en-GB"/>
        </w:rPr>
        <w:t>incorrect</w:t>
      </w:r>
      <w:r w:rsidRPr="00901741">
        <w:rPr>
          <w:rFonts w:ascii="Times New Roman" w:hAnsi="Times New Roman" w:cs="Times New Roman"/>
          <w:lang w:val="en-GB"/>
        </w:rPr>
        <w:t xml:space="preserve"> semantic relation!</w:t>
      </w:r>
    </w:p>
    <w:p w14:paraId="531AD5C9" w14:textId="462E1713" w:rsidR="001023BC" w:rsidRPr="00901741" w:rsidRDefault="001023BC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 xml:space="preserve">fork </w:t>
      </w:r>
      <w:r w:rsidRPr="00901741">
        <w:rPr>
          <w:rFonts w:ascii="Times New Roman" w:hAnsi="Times New Roman" w:cs="Times New Roman"/>
          <w:lang w:val="en-GB"/>
        </w:rPr>
        <w:t>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ho</w:t>
      </w:r>
      <w:r w:rsidR="003030FA">
        <w:rPr>
          <w:rFonts w:ascii="Times New Roman" w:hAnsi="Times New Roman" w:cs="Times New Roman"/>
          <w:lang w:val="en-GB"/>
        </w:rPr>
        <w:t>m</w:t>
      </w:r>
      <w:r w:rsidRPr="00901741">
        <w:rPr>
          <w:rFonts w:ascii="Times New Roman" w:hAnsi="Times New Roman" w:cs="Times New Roman"/>
          <w:lang w:val="en-GB"/>
        </w:rPr>
        <w:t xml:space="preserve">onym of </w:t>
      </w:r>
      <w:r w:rsidRPr="00901741">
        <w:rPr>
          <w:rFonts w:ascii="Times New Roman" w:hAnsi="Times New Roman" w:cs="Times New Roman"/>
          <w:i/>
          <w:lang w:val="en-GB"/>
        </w:rPr>
        <w:t>prong</w:t>
      </w:r>
      <w:r w:rsidRPr="00901741">
        <w:rPr>
          <w:rFonts w:ascii="Times New Roman" w:hAnsi="Times New Roman" w:cs="Times New Roman"/>
          <w:lang w:val="en-GB"/>
        </w:rPr>
        <w:tab/>
      </w:r>
      <w:r w:rsidR="00E8667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cutlery</w:t>
      </w:r>
      <w:r w:rsidRPr="00901741">
        <w:rPr>
          <w:rFonts w:ascii="Times New Roman" w:hAnsi="Times New Roman" w:cs="Times New Roman"/>
          <w:i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co-meronym of </w:t>
      </w:r>
      <w:r w:rsidRPr="00901741">
        <w:rPr>
          <w:rFonts w:ascii="Times New Roman" w:hAnsi="Times New Roman" w:cs="Times New Roman"/>
          <w:i/>
          <w:lang w:val="en-GB"/>
        </w:rPr>
        <w:t>spoon</w:t>
      </w:r>
    </w:p>
    <w:p w14:paraId="478863C0" w14:textId="0D74776A" w:rsidR="001023BC" w:rsidRPr="00901741" w:rsidRDefault="001023BC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strange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synonym of </w:t>
      </w:r>
      <w:r w:rsidRPr="00901741">
        <w:rPr>
          <w:rFonts w:ascii="Times New Roman" w:hAnsi="Times New Roman" w:cs="Times New Roman"/>
          <w:i/>
          <w:lang w:val="en-GB"/>
        </w:rPr>
        <w:t>mysterious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1741">
        <w:rPr>
          <w:rFonts w:ascii="Times New Roman" w:hAnsi="Times New Roman" w:cs="Times New Roman"/>
          <w:lang w:val="en-GB"/>
        </w:rPr>
        <w:t>hyperonym</w:t>
      </w:r>
      <w:proofErr w:type="spellEnd"/>
      <w:r w:rsidRPr="00901741">
        <w:rPr>
          <w:rFonts w:ascii="Times New Roman" w:hAnsi="Times New Roman" w:cs="Times New Roman"/>
          <w:lang w:val="en-GB"/>
        </w:rPr>
        <w:t xml:space="preserve"> of </w:t>
      </w:r>
      <w:r w:rsidRPr="00901741">
        <w:rPr>
          <w:rFonts w:ascii="Times New Roman" w:hAnsi="Times New Roman" w:cs="Times New Roman"/>
          <w:i/>
          <w:lang w:val="en-GB"/>
        </w:rPr>
        <w:t>weird</w:t>
      </w:r>
      <w:r w:rsidRPr="00901741">
        <w:rPr>
          <w:rFonts w:ascii="Times New Roman" w:hAnsi="Times New Roman" w:cs="Times New Roman"/>
          <w:lang w:val="en-GB"/>
        </w:rPr>
        <w:tab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relational antonym of </w:t>
      </w:r>
      <w:r w:rsidRPr="00901741">
        <w:rPr>
          <w:rFonts w:ascii="Times New Roman" w:hAnsi="Times New Roman" w:cs="Times New Roman"/>
          <w:i/>
          <w:lang w:val="en-GB"/>
        </w:rPr>
        <w:t>usual</w:t>
      </w:r>
    </w:p>
    <w:p w14:paraId="29A4240C" w14:textId="4C34750F" w:rsidR="001023BC" w:rsidRPr="001023BC" w:rsidRDefault="001023BC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move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walk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1741">
        <w:rPr>
          <w:rFonts w:ascii="Times New Roman" w:hAnsi="Times New Roman" w:cs="Times New Roman"/>
          <w:lang w:val="en-GB"/>
        </w:rPr>
        <w:t>hyperonym</w:t>
      </w:r>
      <w:proofErr w:type="spellEnd"/>
      <w:r w:rsidRPr="00901741">
        <w:rPr>
          <w:rFonts w:ascii="Times New Roman" w:hAnsi="Times New Roman" w:cs="Times New Roman"/>
          <w:lang w:val="en-GB"/>
        </w:rPr>
        <w:t xml:space="preserve"> of </w:t>
      </w:r>
      <w:r w:rsidRPr="00901741">
        <w:rPr>
          <w:rFonts w:ascii="Times New Roman" w:hAnsi="Times New Roman" w:cs="Times New Roman"/>
          <w:i/>
          <w:lang w:val="en-GB"/>
        </w:rPr>
        <w:t>fly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complementary antonym of </w:t>
      </w:r>
      <w:r w:rsidRPr="00901741">
        <w:rPr>
          <w:rFonts w:ascii="Times New Roman" w:hAnsi="Times New Roman" w:cs="Times New Roman"/>
          <w:i/>
          <w:lang w:val="en-GB"/>
        </w:rPr>
        <w:t>stand</w:t>
      </w:r>
    </w:p>
    <w:p w14:paraId="3D168E60" w14:textId="77777777" w:rsidR="004E6F99" w:rsidRPr="00901741" w:rsidRDefault="004E6F99" w:rsidP="004E6F99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b/>
          <w:lang w:val="en-GB"/>
        </w:rPr>
        <w:lastRenderedPageBreak/>
        <w:t>Componential analysis</w:t>
      </w:r>
      <w:r w:rsidRPr="00901741">
        <w:rPr>
          <w:rFonts w:ascii="Times New Roman" w:hAnsi="Times New Roman" w:cs="Times New Roman"/>
          <w:lang w:val="en-GB"/>
        </w:rPr>
        <w:t xml:space="preserve"> can be used to describe the semantic intension of lexical units. </w:t>
      </w:r>
    </w:p>
    <w:p w14:paraId="2560D0FE" w14:textId="60734C70" w:rsidR="004E6F99" w:rsidRPr="00AC04CB" w:rsidRDefault="004E6F99" w:rsidP="004E6F99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part of the meaning of </w:t>
      </w:r>
      <w:r w:rsidRPr="00901741">
        <w:rPr>
          <w:rFonts w:ascii="Times New Roman" w:hAnsi="Times New Roman" w:cs="Times New Roman"/>
          <w:i/>
          <w:lang w:val="en-GB"/>
        </w:rPr>
        <w:t>bull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male]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bovine]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adult]</w:t>
      </w:r>
      <w:r w:rsidR="009771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</w:t>
      </w:r>
      <w:proofErr w:type="spellStart"/>
      <w:r>
        <w:rPr>
          <w:rFonts w:ascii="Times New Roman" w:hAnsi="Times New Roman" w:cs="Times New Roman"/>
        </w:rPr>
        <w:t>ado</w:t>
      </w:r>
      <w:bookmarkStart w:id="0" w:name="_GoBack"/>
      <w:bookmarkEnd w:id="0"/>
      <w:r>
        <w:rPr>
          <w:rFonts w:ascii="Times New Roman" w:hAnsi="Times New Roman" w:cs="Times New Roman"/>
        </w:rPr>
        <w:t>lescent</w:t>
      </w:r>
      <w:proofErr w:type="spellEnd"/>
      <w:r>
        <w:rPr>
          <w:rFonts w:ascii="Times New Roman" w:hAnsi="Times New Roman" w:cs="Times New Roman"/>
        </w:rPr>
        <w:t>]</w:t>
      </w:r>
    </w:p>
    <w:p w14:paraId="1E475E81" w14:textId="09F2C431" w:rsidR="004E6F99" w:rsidRPr="001023BC" w:rsidRDefault="004E6F99" w:rsidP="001023BC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a part of the meaning of </w:t>
      </w:r>
      <w:r w:rsidRPr="00901741">
        <w:rPr>
          <w:rFonts w:ascii="Times New Roman" w:hAnsi="Times New Roman" w:cs="Times New Roman"/>
          <w:i/>
          <w:lang w:val="en-GB"/>
        </w:rPr>
        <w:t>car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mobile]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</w:t>
      </w:r>
      <w:proofErr w:type="spellStart"/>
      <w:r>
        <w:rPr>
          <w:rFonts w:ascii="Times New Roman" w:hAnsi="Times New Roman" w:cs="Times New Roman"/>
        </w:rPr>
        <w:t>red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slow]</w:t>
      </w:r>
    </w:p>
    <w:p w14:paraId="01413D5B" w14:textId="0F81ECB7" w:rsidR="00273283" w:rsidRPr="00901741" w:rsidRDefault="006E77AC" w:rsidP="00234B3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Complete each sentence </w:t>
      </w:r>
      <w:r w:rsidR="009C477C" w:rsidRPr="00901741">
        <w:rPr>
          <w:rFonts w:ascii="Times New Roman" w:hAnsi="Times New Roman" w:cs="Times New Roman"/>
          <w:lang w:val="en-GB"/>
        </w:rPr>
        <w:t xml:space="preserve">so that it becomes a </w:t>
      </w:r>
      <w:r w:rsidR="009C477C" w:rsidRPr="00453C27">
        <w:rPr>
          <w:rFonts w:ascii="Times New Roman" w:hAnsi="Times New Roman" w:cs="Times New Roman"/>
          <w:b/>
          <w:lang w:val="en-GB"/>
        </w:rPr>
        <w:t>correct statement</w:t>
      </w:r>
      <w:r w:rsidR="009C477C" w:rsidRPr="00901741">
        <w:rPr>
          <w:rFonts w:ascii="Times New Roman" w:hAnsi="Times New Roman" w:cs="Times New Roman"/>
          <w:lang w:val="en-GB"/>
        </w:rPr>
        <w:t>!</w:t>
      </w:r>
    </w:p>
    <w:p w14:paraId="36177498" w14:textId="181C11A3" w:rsidR="00763739" w:rsidRPr="00901741" w:rsidRDefault="00763739" w:rsidP="00234B3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linguistic sign has been established by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Michel Foucault</w:t>
      </w:r>
      <w:r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620C38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William Shakespeare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H. P. Grice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Karl </w:t>
      </w:r>
      <w:proofErr w:type="spellStart"/>
      <w:r w:rsidRPr="00901741">
        <w:rPr>
          <w:rFonts w:ascii="Times New Roman" w:hAnsi="Times New Roman" w:cs="Times New Roman"/>
          <w:lang w:val="en-GB"/>
        </w:rPr>
        <w:t>Bühler</w:t>
      </w:r>
      <w:proofErr w:type="spellEnd"/>
      <w:r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Ferdinand de Saussure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Noam Chomsky</w:t>
      </w:r>
    </w:p>
    <w:p w14:paraId="5E2C9B81" w14:textId="56F15EAF" w:rsidR="00723157" w:rsidRPr="00901741" w:rsidRDefault="002D1F6D" w:rsidP="00723157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field of </w:t>
      </w:r>
      <w:r w:rsidR="00723157" w:rsidRPr="00901741">
        <w:rPr>
          <w:rFonts w:ascii="Times New Roman" w:hAnsi="Times New Roman" w:cs="Times New Roman"/>
          <w:lang w:val="en-GB"/>
        </w:rPr>
        <w:t>representing meaning in dictionaries is called …</w:t>
      </w:r>
      <w:r w:rsidR="0072315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lexicology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applied linguistics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lexical semantics</w:t>
      </w:r>
      <w:r w:rsidR="006E77AC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lexicography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structural semantics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lemmatization</w:t>
      </w:r>
    </w:p>
    <w:p w14:paraId="0CA005E2" w14:textId="0A9F2B9C" w:rsidR="00A310C5" w:rsidRPr="00901741" w:rsidRDefault="00A310C5" w:rsidP="00A310C5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Semanticists study … </w:t>
      </w:r>
      <w:r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contextual meaning of utterances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057C71" w:rsidRPr="00901741">
        <w:rPr>
          <w:rFonts w:ascii="Times New Roman" w:hAnsi="Times New Roman" w:cs="Times New Roman"/>
          <w:lang w:val="en-GB"/>
        </w:rPr>
        <w:t>general meaning of all signs up to sentences</w:t>
      </w:r>
      <w:r w:rsidR="00057C71"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1781D" w:rsidRPr="00901741">
        <w:rPr>
          <w:rFonts w:ascii="Times New Roman" w:hAnsi="Times New Roman" w:cs="Times New Roman"/>
          <w:lang w:val="en-GB"/>
        </w:rPr>
        <w:t xml:space="preserve"> </w:t>
      </w:r>
      <w:r w:rsidR="00340C36" w:rsidRPr="00901741">
        <w:rPr>
          <w:rFonts w:ascii="Times New Roman" w:hAnsi="Times New Roman" w:cs="Times New Roman"/>
          <w:lang w:val="en-GB"/>
        </w:rPr>
        <w:t>meaning of sentences and texts</w:t>
      </w:r>
      <w:r w:rsidR="00340C3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40C36" w:rsidRPr="00901741">
        <w:rPr>
          <w:rFonts w:ascii="Times New Roman" w:hAnsi="Times New Roman" w:cs="Times New Roman"/>
          <w:lang w:val="en-GB"/>
        </w:rPr>
        <w:t xml:space="preserve"> post-structuralist literature</w:t>
      </w:r>
    </w:p>
    <w:p w14:paraId="613E199E" w14:textId="16B454F0" w:rsidR="00340C36" w:rsidRDefault="00340C36" w:rsidP="00340C36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</w:rPr>
      </w:pPr>
      <w:proofErr w:type="spellStart"/>
      <w:r w:rsidRPr="00340C36">
        <w:rPr>
          <w:rFonts w:ascii="Times New Roman" w:hAnsi="Times New Roman" w:cs="Times New Roman"/>
          <w:b/>
          <w:smallCaps/>
        </w:rPr>
        <w:t>Pragmatics</w:t>
      </w:r>
      <w:proofErr w:type="spellEnd"/>
    </w:p>
    <w:p w14:paraId="5DCE7C3A" w14:textId="3616C83A" w:rsidR="00901741" w:rsidRPr="00901741" w:rsidRDefault="00901741" w:rsidP="0074235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following is an ex</w:t>
      </w:r>
      <w:r w:rsidR="003B1FC5">
        <w:rPr>
          <w:rFonts w:ascii="Times New Roman" w:hAnsi="Times New Roman" w:cs="Times New Roman"/>
          <w:lang w:val="en-GB"/>
        </w:rPr>
        <w:t>cerp</w:t>
      </w:r>
      <w:r w:rsidRPr="00901741">
        <w:rPr>
          <w:rFonts w:ascii="Times New Roman" w:hAnsi="Times New Roman" w:cs="Times New Roman"/>
          <w:lang w:val="en-GB"/>
        </w:rPr>
        <w:t>t from Sir Arthur Conan Doyle</w:t>
      </w:r>
      <w:r w:rsidR="00E315C1">
        <w:rPr>
          <w:rFonts w:ascii="Times New Roman" w:hAnsi="Times New Roman" w:cs="Times New Roman"/>
          <w:lang w:val="en-GB"/>
        </w:rPr>
        <w:t>’</w:t>
      </w:r>
      <w:r w:rsidRPr="00901741">
        <w:rPr>
          <w:rFonts w:ascii="Times New Roman" w:hAnsi="Times New Roman" w:cs="Times New Roman"/>
          <w:lang w:val="en-GB"/>
        </w:rPr>
        <w:t xml:space="preserve">s </w:t>
      </w:r>
      <w:r w:rsidRPr="00901741">
        <w:rPr>
          <w:rFonts w:ascii="Times New Roman" w:hAnsi="Times New Roman" w:cs="Times New Roman"/>
          <w:i/>
          <w:lang w:val="en-GB"/>
        </w:rPr>
        <w:t>A Scandal in Bohemia</w:t>
      </w:r>
      <w:r w:rsidR="00E315C1">
        <w:rPr>
          <w:rFonts w:ascii="Times New Roman" w:hAnsi="Times New Roman" w:cs="Times New Roman"/>
          <w:lang w:val="en-GB"/>
        </w:rPr>
        <w:t>:</w:t>
      </w:r>
    </w:p>
    <w:p w14:paraId="0C7A4195" w14:textId="449535B8" w:rsidR="00742354" w:rsidRPr="00445915" w:rsidRDefault="00901741" w:rsidP="00080D7A">
      <w:pPr>
        <w:snapToGrid w:val="0"/>
        <w:jc w:val="both"/>
        <w:rPr>
          <w:rFonts w:ascii="Times New Roman" w:hAnsi="Times New Roman" w:cs="Times New Roman"/>
          <w:lang w:val="en-GB"/>
        </w:rPr>
      </w:pPr>
      <w:r w:rsidRPr="00E315C1">
        <w:rPr>
          <w:rFonts w:ascii="Times New Roman" w:hAnsi="Times New Roman" w:cs="Times New Roman"/>
          <w:lang w:val="en-GB"/>
        </w:rPr>
        <w:t>“‘</w:t>
      </w:r>
      <w:r w:rsidR="00742354">
        <w:rPr>
          <w:rFonts w:ascii="Times New Roman" w:hAnsi="Times New Roman" w:cs="Times New Roman"/>
          <w:lang w:val="en-GB"/>
        </w:rPr>
        <w:t>He can’t lie in the street. May we bring him in, ma’am?</w:t>
      </w:r>
      <w:r w:rsidR="00442715">
        <w:rPr>
          <w:rFonts w:ascii="Times New Roman" w:hAnsi="Times New Roman" w:cs="Times New Roman"/>
          <w:lang w:val="en-GB"/>
        </w:rPr>
        <w:t>’ – ‘Surely. Bring him into the sitting-room. There is a comfortable sofa. This way, please!’ Slowly and solemnly he was borne into Briony Lodge and laid out in the principal room, while I still observed the proceedings from my post by the window.”</w:t>
      </w:r>
      <w:r w:rsidR="0056140B">
        <w:rPr>
          <w:rFonts w:ascii="Times New Roman" w:hAnsi="Times New Roman" w:cs="Times New Roman"/>
          <w:lang w:val="en-GB"/>
        </w:rPr>
        <w:t xml:space="preserve"> 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 xml:space="preserve">(Doyle, </w:t>
      </w:r>
      <w:r w:rsidR="00445915" w:rsidRPr="00445915">
        <w:rPr>
          <w:rFonts w:ascii="Times New Roman" w:hAnsi="Times New Roman" w:cs="Times New Roman"/>
          <w:i/>
          <w:sz w:val="20"/>
          <w:szCs w:val="20"/>
          <w:lang w:val="en-GB"/>
        </w:rPr>
        <w:t>The Adventures of Sherlock Holmes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. London 2004</w:t>
      </w:r>
      <w:r w:rsidR="00445915">
        <w:rPr>
          <w:rFonts w:ascii="Times New Roman" w:hAnsi="Times New Roman" w:cs="Times New Roman"/>
          <w:sz w:val="20"/>
          <w:szCs w:val="20"/>
          <w:lang w:val="en-GB"/>
        </w:rPr>
        <w:t>: 30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059A1840" w14:textId="16C4E7D5" w:rsidR="00742354" w:rsidRPr="001023BC" w:rsidRDefault="00D97B92" w:rsidP="001023BC">
      <w:pPr>
        <w:pStyle w:val="Listenabsatz"/>
        <w:numPr>
          <w:ilvl w:val="2"/>
          <w:numId w:val="5"/>
        </w:numPr>
        <w:snapToGri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Considering that certain deictic meanings can also be included in inflectional </w:t>
      </w:r>
      <w:r w:rsidR="001023BC">
        <w:rPr>
          <w:rFonts w:ascii="Times New Roman" w:hAnsi="Times New Roman" w:cs="Times New Roman"/>
          <w:lang w:val="en-GB"/>
        </w:rPr>
        <w:t>forms</w:t>
      </w:r>
      <w:r w:rsidRPr="001023BC">
        <w:rPr>
          <w:rFonts w:ascii="Times New Roman" w:hAnsi="Times New Roman" w:cs="Times New Roman"/>
          <w:lang w:val="en-GB"/>
        </w:rPr>
        <w:t>, h</w:t>
      </w:r>
      <w:r w:rsidR="003B1FC5" w:rsidRPr="001023BC">
        <w:rPr>
          <w:rFonts w:ascii="Times New Roman" w:hAnsi="Times New Roman" w:cs="Times New Roman"/>
          <w:lang w:val="en-GB"/>
        </w:rPr>
        <w:t>ow many elements of deixis are included in the excerpt above?</w:t>
      </w:r>
      <w:r w:rsidR="00620C38" w:rsidRPr="001023BC">
        <w:rPr>
          <w:rFonts w:ascii="Times New Roman" w:hAnsi="Times New Roman" w:cs="Times New Roman"/>
          <w:lang w:val="en-GB"/>
        </w:rPr>
        <w:br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8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0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2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4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6</w:t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18</w:t>
      </w:r>
    </w:p>
    <w:p w14:paraId="4B53787B" w14:textId="65C5A0F6" w:rsidR="00620C38" w:rsidRDefault="00742354" w:rsidP="00742354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category </w:t>
      </w:r>
      <w:r w:rsidR="00D97B92">
        <w:rPr>
          <w:rFonts w:ascii="Times New Roman" w:hAnsi="Times New Roman" w:cs="Times New Roman"/>
          <w:lang w:val="en-GB"/>
        </w:rPr>
        <w:t xml:space="preserve">of deixis </w:t>
      </w:r>
      <w:r>
        <w:rPr>
          <w:rFonts w:ascii="Times New Roman" w:hAnsi="Times New Roman" w:cs="Times New Roman"/>
          <w:lang w:val="en-GB"/>
        </w:rPr>
        <w:t xml:space="preserve">is </w:t>
      </w:r>
      <w:r w:rsidRPr="00442715">
        <w:rPr>
          <w:rFonts w:ascii="Times New Roman" w:hAnsi="Times New Roman" w:cs="Times New Roman"/>
          <w:b/>
          <w:lang w:val="en-GB"/>
        </w:rPr>
        <w:t>not</w:t>
      </w:r>
      <w:r>
        <w:rPr>
          <w:rFonts w:ascii="Times New Roman" w:hAnsi="Times New Roman" w:cs="Times New Roman"/>
          <w:lang w:val="en-GB"/>
        </w:rPr>
        <w:t xml:space="preserve"> exemplified here?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spatial deixis</w:t>
      </w:r>
      <w:r w:rsidR="00D97B92">
        <w:rPr>
          <w:rFonts w:ascii="Times New Roman" w:hAnsi="Times New Roman" w:cs="Times New Roman"/>
          <w:lang w:val="en-GB"/>
        </w:rPr>
        <w:tab/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personal deixis</w:t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temporal deixis</w:t>
      </w:r>
      <w:r w:rsidR="004459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59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none</w:t>
      </w:r>
    </w:p>
    <w:p w14:paraId="1BAB78AB" w14:textId="30465704" w:rsidR="002C13D4" w:rsidRDefault="002C13D4" w:rsidP="002C13D4">
      <w:pPr>
        <w:pStyle w:val="Listenabsatz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possible </w:t>
      </w:r>
      <w:r w:rsidR="003769AA">
        <w:rPr>
          <w:rFonts w:ascii="Times New Roman" w:hAnsi="Times New Roman" w:cs="Times New Roman"/>
          <w:lang w:val="en-GB"/>
        </w:rPr>
        <w:t>conversational snippet</w:t>
      </w:r>
      <w:r>
        <w:rPr>
          <w:rFonts w:ascii="Times New Roman" w:hAnsi="Times New Roman" w:cs="Times New Roman"/>
          <w:lang w:val="en-GB"/>
        </w:rPr>
        <w:t xml:space="preserve"> between two parents shopping together with their children</w:t>
      </w:r>
      <w:r w:rsidR="003769AA">
        <w:rPr>
          <w:rFonts w:ascii="Times New Roman" w:hAnsi="Times New Roman" w:cs="Times New Roman"/>
          <w:lang w:val="en-GB"/>
        </w:rPr>
        <w:t xml:space="preserve"> could be</w:t>
      </w:r>
      <w:r>
        <w:rPr>
          <w:rFonts w:ascii="Times New Roman" w:hAnsi="Times New Roman" w:cs="Times New Roman"/>
          <w:lang w:val="en-GB"/>
        </w:rPr>
        <w:t>:</w:t>
      </w:r>
    </w:p>
    <w:p w14:paraId="5945D024" w14:textId="79D1EE9E" w:rsidR="007D35A1" w:rsidRDefault="007D35A1" w:rsidP="002C13D4">
      <w:pPr>
        <w:pStyle w:val="Listenabsatz"/>
        <w:snapToGrid w:val="0"/>
        <w:ind w:firstLine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2C13D4">
        <w:rPr>
          <w:rFonts w:ascii="Times New Roman" w:hAnsi="Times New Roman" w:cs="Times New Roman"/>
          <w:lang w:val="en-GB"/>
        </w:rPr>
        <w:t xml:space="preserve">A: “Let’s get </w:t>
      </w:r>
      <w:r>
        <w:rPr>
          <w:rFonts w:ascii="Times New Roman" w:hAnsi="Times New Roman" w:cs="Times New Roman"/>
          <w:lang w:val="en-GB"/>
        </w:rPr>
        <w:t>something for the kids as well</w:t>
      </w:r>
      <w:r w:rsidR="002C13D4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  <w:t>B: “Okay, but something else than I-C-E C-R-E-A-M.”</w:t>
      </w:r>
    </w:p>
    <w:p w14:paraId="05BC0A81" w14:textId="3393D5EB" w:rsidR="007D35A1" w:rsidRDefault="007D35A1" w:rsidP="007D35A1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conversational maxim has been </w:t>
      </w:r>
      <w:r w:rsidR="007C694F">
        <w:rPr>
          <w:rFonts w:ascii="Times New Roman" w:hAnsi="Times New Roman" w:cs="Times New Roman"/>
          <w:lang w:val="en-GB"/>
        </w:rPr>
        <w:t>ignored</w:t>
      </w:r>
      <w:r>
        <w:rPr>
          <w:rFonts w:ascii="Times New Roman" w:hAnsi="Times New Roman" w:cs="Times New Roman"/>
          <w:lang w:val="en-GB"/>
        </w:rPr>
        <w:t xml:space="preserve"> by B?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manner</w:t>
      </w: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</w:t>
      </w:r>
      <w:r>
        <w:rPr>
          <w:rFonts w:ascii="Times New Roman" w:hAnsi="Times New Roman" w:cs="Times New Roman"/>
          <w:lang w:val="en-GB"/>
        </w:rPr>
        <w:t xml:space="preserve"> maxim of </w:t>
      </w:r>
      <w:r w:rsidR="003769AA">
        <w:rPr>
          <w:rFonts w:ascii="Times New Roman" w:hAnsi="Times New Roman" w:cs="Times New Roman"/>
          <w:lang w:val="en-GB"/>
        </w:rPr>
        <w:t>quantity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quality</w:t>
      </w:r>
    </w:p>
    <w:p w14:paraId="0BB8E414" w14:textId="24282ABB" w:rsidR="00D52533" w:rsidRDefault="007D35A1" w:rsidP="00D52533">
      <w:pPr>
        <w:pStyle w:val="Listenabsatz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is the fourth to the three maxims above?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</w:t>
      </w:r>
      <w:r w:rsidR="003769AA">
        <w:rPr>
          <w:rFonts w:ascii="Times New Roman" w:hAnsi="Times New Roman" w:cs="Times New Roman"/>
          <w:lang w:val="en-GB"/>
        </w:rPr>
        <w:t xml:space="preserve">the maxim of </w:t>
      </w:r>
      <w:r w:rsidR="007C694F">
        <w:rPr>
          <w:rFonts w:ascii="Times New Roman" w:hAnsi="Times New Roman" w:cs="Times New Roman"/>
          <w:lang w:val="en-GB"/>
        </w:rPr>
        <w:t>expression</w:t>
      </w:r>
      <w:r w:rsidR="007C694F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relevance </w:t>
      </w:r>
      <w:r w:rsidR="007C694F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</w:t>
      </w:r>
      <w:r w:rsidR="0021172A">
        <w:rPr>
          <w:rFonts w:ascii="Times New Roman" w:hAnsi="Times New Roman" w:cs="Times New Roman"/>
          <w:lang w:val="is-IS"/>
        </w:rPr>
        <w:t>direction</w:t>
      </w:r>
    </w:p>
    <w:p w14:paraId="7268EF3B" w14:textId="77777777" w:rsidR="0097718D" w:rsidRDefault="00D52533" w:rsidP="00D52533">
      <w:pPr>
        <w:pStyle w:val="Listenabsatz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  <w:lang w:val="en-GB"/>
        </w:rPr>
      </w:pPr>
      <w:r w:rsidRPr="00D52533">
        <w:rPr>
          <w:rFonts w:ascii="Times New Roman" w:hAnsi="Times New Roman" w:cs="Times New Roman"/>
          <w:b/>
          <w:smallCaps/>
          <w:lang w:val="en-GB"/>
        </w:rPr>
        <w:t>Wild</w:t>
      </w:r>
      <w:r w:rsidR="00C73229">
        <w:rPr>
          <w:rFonts w:ascii="Times New Roman" w:hAnsi="Times New Roman" w:cs="Times New Roman"/>
          <w:b/>
          <w:smallCaps/>
          <w:lang w:val="en-GB"/>
        </w:rPr>
        <w:t>c</w:t>
      </w:r>
      <w:r w:rsidRPr="00D52533">
        <w:rPr>
          <w:rFonts w:ascii="Times New Roman" w:hAnsi="Times New Roman" w:cs="Times New Roman"/>
          <w:b/>
          <w:smallCaps/>
          <w:lang w:val="en-GB"/>
        </w:rPr>
        <w:t>ard</w:t>
      </w:r>
    </w:p>
    <w:p w14:paraId="65D0F4C1" w14:textId="1A6D1BB1" w:rsidR="000D23F6" w:rsidRPr="007B2C53" w:rsidRDefault="0097718D" w:rsidP="0097718D">
      <w:pPr>
        <w:pStyle w:val="Listenabsatz"/>
        <w:snapToGrid w:val="0"/>
        <w:ind w:left="360" w:firstLine="0"/>
        <w:contextualSpacing w:val="0"/>
        <w:rPr>
          <w:rFonts w:ascii="Times New Roman" w:hAnsi="Times New Roman" w:cs="Times New Roman"/>
          <w:smallCaps/>
          <w:lang w:val="en-GB"/>
        </w:rPr>
      </w:pPr>
      <w:r>
        <w:rPr>
          <w:rFonts w:ascii="Times New Roman" w:hAnsi="Times New Roman" w:cs="Times New Roman"/>
          <w:b/>
          <w:smallCaps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 xml:space="preserve">Which symbols are used </w:t>
      </w:r>
      <w:r w:rsidR="00C73229">
        <w:rPr>
          <w:rFonts w:ascii="Times New Roman" w:hAnsi="Times New Roman" w:cs="Times New Roman"/>
          <w:lang w:val="en-GB"/>
        </w:rPr>
        <w:t>for phonetic</w:t>
      </w:r>
      <w:r w:rsidR="00202B3B">
        <w:rPr>
          <w:rFonts w:ascii="Times New Roman" w:hAnsi="Times New Roman" w:cs="Times New Roman"/>
          <w:lang w:val="en-GB"/>
        </w:rPr>
        <w:t xml:space="preserve"> or</w:t>
      </w:r>
      <w:r w:rsidR="00C73229">
        <w:rPr>
          <w:rFonts w:ascii="Times New Roman" w:hAnsi="Times New Roman" w:cs="Times New Roman"/>
          <w:lang w:val="en-GB"/>
        </w:rPr>
        <w:t xml:space="preserve"> close transcription</w:t>
      </w:r>
      <w:r w:rsidR="00D52533">
        <w:rPr>
          <w:rFonts w:ascii="Times New Roman" w:hAnsi="Times New Roman" w:cs="Times New Roman"/>
          <w:lang w:val="en-GB"/>
        </w:rPr>
        <w:t>?</w:t>
      </w:r>
      <w:r w:rsidR="00D52533">
        <w:rPr>
          <w:rFonts w:ascii="Times New Roman" w:hAnsi="Times New Roman" w:cs="Times New Roman"/>
          <w:lang w:val="en-GB"/>
        </w:rPr>
        <w:br/>
      </w:r>
      <w:r w:rsidR="00D52533">
        <w:rPr>
          <w:rFonts w:ascii="Times New Roman" w:hAnsi="Times New Roman" w:cs="Times New Roman"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b/>
          <w:smallCaps/>
          <w:lang w:val="is-IS"/>
        </w:rPr>
        <w:t xml:space="preserve"> </w:t>
      </w:r>
      <w:proofErr w:type="gramStart"/>
      <w:r w:rsidR="00D52533" w:rsidRPr="00C73229">
        <w:rPr>
          <w:rFonts w:ascii="Times New Roman" w:hAnsi="Times New Roman" w:cs="Times New Roman"/>
          <w:smallCaps/>
          <w:lang w:val="en-GB"/>
        </w:rPr>
        <w:t>{</w:t>
      </w:r>
      <w:r w:rsidR="00C73229" w:rsidRPr="00C73229">
        <w:rPr>
          <w:rFonts w:ascii="Times New Roman" w:hAnsi="Times New Roman" w:cs="Times New Roman"/>
          <w:smallCaps/>
          <w:lang w:val="en-GB"/>
        </w:rPr>
        <w:t xml:space="preserve"> </w:t>
      </w:r>
      <w:r w:rsidR="00D52533" w:rsidRPr="00C73229">
        <w:rPr>
          <w:rFonts w:ascii="Times New Roman" w:hAnsi="Times New Roman" w:cs="Times New Roman"/>
          <w:smallCaps/>
          <w:lang w:val="en-GB"/>
        </w:rPr>
        <w:t>}</w:t>
      </w:r>
      <w:proofErr w:type="gramEnd"/>
      <w:r w:rsidR="00D52533" w:rsidRPr="00C73229">
        <w:rPr>
          <w:rFonts w:ascii="Times New Roman" w:hAnsi="Times New Roman" w:cs="Times New Roman"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[ ]</w:t>
      </w:r>
      <w:r w:rsidR="00C73229" w:rsidRP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&lt; &gt;</w:t>
      </w:r>
      <w:r w:rsidR="00C73229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/ /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‘ ’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“ ”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smallCaps/>
          <w:lang w:val="is-IS"/>
        </w:rPr>
        <w:t>( )</w:t>
      </w:r>
      <w:r w:rsidR="00C73229">
        <w:rPr>
          <w:rFonts w:ascii="Times New Roman" w:hAnsi="Times New Roman" w:cs="Times New Roman"/>
          <w:smallCaps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en-GB"/>
        </w:rPr>
        <w:t xml:space="preserve"> 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>*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is-IS"/>
        </w:rPr>
        <w:t xml:space="preserve"> 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>| |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92098B">
        <w:rPr>
          <w:rFonts w:ascii="Times New Roman" w:hAnsi="Times New Roman" w:cs="Times New Roman"/>
          <w:lang w:val="is-IS"/>
        </w:rPr>
        <w:t xml:space="preserve"> </w:t>
      </w:r>
      <w:r w:rsidRPr="007B2C53">
        <w:rPr>
          <w:rFonts w:ascii="Times New Roman" w:hAnsi="Times New Roman" w:cs="Times New Roman"/>
          <w:smallCaps/>
          <w:lang w:val="en-GB"/>
        </w:rPr>
        <w:t>\ \</w:t>
      </w:r>
    </w:p>
    <w:p w14:paraId="019DDC29" w14:textId="5E3273CD" w:rsidR="000D23F6" w:rsidRPr="009B1190" w:rsidRDefault="000D23F6" w:rsidP="0097718D">
      <w:pPr>
        <w:pStyle w:val="Listenabsatz"/>
        <w:snapToGrid w:val="0"/>
        <w:ind w:left="360" w:firstLine="0"/>
        <w:contextualSpacing w:val="0"/>
        <w:rPr>
          <w:rFonts w:ascii="Times New Roman" w:hAnsi="Times New Roman" w:cs="Times New Roman"/>
          <w:lang w:val="nb-NO"/>
        </w:rPr>
      </w:pPr>
      <w:r w:rsidRPr="007B2C53">
        <w:rPr>
          <w:rFonts w:ascii="Times New Roman" w:hAnsi="Times New Roman" w:cs="Times New Roman"/>
          <w:b/>
          <w:smallCaps/>
          <w:lang w:val="en-GB"/>
        </w:rPr>
        <w:t>Results</w:t>
      </w:r>
      <w:r w:rsidR="00E9264C" w:rsidRPr="007B2C53">
        <w:rPr>
          <w:rFonts w:ascii="Times New Roman" w:hAnsi="Times New Roman" w:cs="Times New Roman"/>
          <w:smallCaps/>
          <w:lang w:val="en-GB"/>
        </w:rPr>
        <w:br/>
      </w:r>
      <w:r w:rsidR="00E9264C" w:rsidRPr="007B2C53">
        <w:rPr>
          <w:rFonts w:ascii="Times New Roman" w:hAnsi="Times New Roman" w:cs="Times New Roman"/>
          <w:b/>
          <w:lang w:val="en-GB"/>
        </w:rPr>
        <w:t>I.</w:t>
      </w:r>
      <w:r w:rsidR="00E9264C" w:rsidRPr="007B2C53">
        <w:rPr>
          <w:rFonts w:ascii="Times New Roman" w:hAnsi="Times New Roman" w:cs="Times New Roman"/>
          <w:lang w:val="en-GB"/>
        </w:rPr>
        <w:t xml:space="preserve"> ___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 xml:space="preserve"> / </w:t>
      </w:r>
      <w:proofErr w:type="gramStart"/>
      <w:r w:rsidR="00E9264C" w:rsidRPr="007B2C53">
        <w:rPr>
          <w:rFonts w:cstheme="minorHAnsi"/>
          <w:sz w:val="20"/>
          <w:szCs w:val="20"/>
          <w:lang w:val="en-GB"/>
        </w:rPr>
        <w:t>17</w:t>
      </w:r>
      <w:r w:rsidR="00E9264C" w:rsidRPr="007B2C53">
        <w:rPr>
          <w:rFonts w:ascii="Times New Roman" w:hAnsi="Times New Roman" w:cs="Times New Roman"/>
          <w:lang w:val="en-GB"/>
        </w:rPr>
        <w:t xml:space="preserve">  +</w:t>
      </w:r>
      <w:proofErr w:type="gramEnd"/>
      <w:r w:rsidR="00E9264C" w:rsidRPr="007B2C53">
        <w:rPr>
          <w:rFonts w:ascii="Times New Roman" w:hAnsi="Times New Roman" w:cs="Times New Roman"/>
          <w:lang w:val="en-GB"/>
        </w:rPr>
        <w:t xml:space="preserve"> </w:t>
      </w:r>
      <w:r w:rsidR="00E9264C" w:rsidRPr="007B2C53">
        <w:rPr>
          <w:rFonts w:ascii="Times New Roman" w:hAnsi="Times New Roman" w:cs="Times New Roman"/>
          <w:b/>
          <w:lang w:val="en-GB"/>
        </w:rPr>
        <w:t>II.</w:t>
      </w:r>
      <w:r w:rsidR="00E9264C" w:rsidRPr="007B2C53">
        <w:rPr>
          <w:rFonts w:ascii="Times New Roman" w:hAnsi="Times New Roman" w:cs="Times New Roman"/>
          <w:lang w:val="en-GB"/>
        </w:rPr>
        <w:t xml:space="preserve"> 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>_</w:t>
      </w:r>
      <w:r w:rsidR="009B1190" w:rsidRPr="007B2C53">
        <w:rPr>
          <w:rFonts w:ascii="Times New Roman" w:hAnsi="Times New Roman" w:cs="Times New Roman"/>
          <w:lang w:val="en-GB"/>
        </w:rPr>
        <w:t xml:space="preserve"> </w:t>
      </w:r>
      <w:r w:rsidR="00E9264C" w:rsidRPr="007B2C53">
        <w:rPr>
          <w:rFonts w:cstheme="minorHAnsi"/>
          <w:sz w:val="20"/>
          <w:szCs w:val="20"/>
          <w:lang w:val="en-GB"/>
        </w:rPr>
        <w:t>/ 11</w:t>
      </w:r>
      <w:r w:rsidR="00E9264C" w:rsidRPr="007B2C5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9264C" w:rsidRPr="007B2C53">
        <w:rPr>
          <w:rFonts w:ascii="Times New Roman" w:hAnsi="Times New Roman" w:cs="Times New Roman"/>
          <w:lang w:val="en-GB"/>
        </w:rPr>
        <w:t xml:space="preserve">+ </w:t>
      </w:r>
      <w:r w:rsidR="00E9264C" w:rsidRPr="007B2C53">
        <w:rPr>
          <w:rFonts w:ascii="Times New Roman" w:hAnsi="Times New Roman" w:cs="Times New Roman"/>
          <w:b/>
          <w:lang w:val="en-GB"/>
        </w:rPr>
        <w:t xml:space="preserve">III. 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___ / </w:t>
      </w:r>
      <w:r w:rsidR="00E9264C" w:rsidRPr="00F76C9E">
        <w:rPr>
          <w:rFonts w:cstheme="minorHAnsi"/>
          <w:sz w:val="20"/>
          <w:szCs w:val="20"/>
          <w:lang w:val="nb-NO"/>
        </w:rPr>
        <w:t>13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IV.</w:t>
      </w:r>
      <w:r w:rsidR="00E9264C" w:rsidRPr="009B1190">
        <w:rPr>
          <w:rFonts w:ascii="Times New Roman" w:hAnsi="Times New Roman" w:cs="Times New Roman"/>
          <w:lang w:val="nb-NO"/>
        </w:rPr>
        <w:t xml:space="preserve"> ___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 </w:t>
      </w:r>
      <w:r w:rsidR="00E9264C" w:rsidRPr="00F76C9E">
        <w:rPr>
          <w:rFonts w:cstheme="minorHAnsi"/>
          <w:sz w:val="20"/>
          <w:szCs w:val="20"/>
          <w:lang w:val="nb-NO"/>
        </w:rPr>
        <w:t>/ 8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V.</w:t>
      </w:r>
      <w:r w:rsidR="00E9264C" w:rsidRPr="009B1190">
        <w:rPr>
          <w:rFonts w:ascii="Times New Roman" w:hAnsi="Times New Roman" w:cs="Times New Roman"/>
          <w:lang w:val="nb-NO"/>
        </w:rPr>
        <w:t xml:space="preserve"> 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 /</w:t>
      </w:r>
      <w:r w:rsidR="00E9264C" w:rsidRPr="00F76C9E">
        <w:rPr>
          <w:rFonts w:cstheme="minorHAnsi"/>
          <w:sz w:val="20"/>
          <w:szCs w:val="20"/>
          <w:lang w:val="nb-NO"/>
        </w:rPr>
        <w:t xml:space="preserve"> 4</w:t>
      </w:r>
      <w:r w:rsidR="00E9264C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E9264C" w:rsidRPr="009B1190">
        <w:rPr>
          <w:rFonts w:ascii="Times New Roman" w:hAnsi="Times New Roman" w:cs="Times New Roman"/>
          <w:lang w:val="nb-NO"/>
        </w:rPr>
        <w:t xml:space="preserve">+ </w:t>
      </w:r>
      <w:r w:rsidR="00E9264C" w:rsidRPr="009B1190">
        <w:rPr>
          <w:rFonts w:ascii="Times New Roman" w:hAnsi="Times New Roman" w:cs="Times New Roman"/>
          <w:b/>
          <w:lang w:val="nb-NO"/>
        </w:rPr>
        <w:t xml:space="preserve">VI </w:t>
      </w:r>
      <w:r w:rsidR="00E9264C" w:rsidRPr="009B1190">
        <w:rPr>
          <w:rFonts w:ascii="Times New Roman" w:hAnsi="Times New Roman" w:cs="Times New Roman"/>
          <w:lang w:val="nb-NO"/>
        </w:rPr>
        <w:t>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 / </w:t>
      </w:r>
      <w:r w:rsidR="009B1190" w:rsidRPr="00F76C9E">
        <w:rPr>
          <w:rFonts w:cstheme="minorHAnsi"/>
          <w:sz w:val="20"/>
          <w:szCs w:val="20"/>
          <w:lang w:val="nb-NO"/>
        </w:rPr>
        <w:t>1</w:t>
      </w:r>
      <w:r w:rsidR="009B1190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9B1190" w:rsidRPr="009B1190">
        <w:rPr>
          <w:rFonts w:ascii="Times New Roman" w:hAnsi="Times New Roman" w:cs="Times New Roman"/>
          <w:lang w:val="nb-NO"/>
        </w:rPr>
        <w:t>=__</w:t>
      </w:r>
      <w:r w:rsid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__ / </w:t>
      </w:r>
      <w:r w:rsidR="009B1190" w:rsidRPr="00F76C9E">
        <w:rPr>
          <w:rFonts w:cstheme="minorHAnsi"/>
          <w:sz w:val="20"/>
          <w:szCs w:val="20"/>
          <w:lang w:val="nb-NO"/>
        </w:rPr>
        <w:t>5</w:t>
      </w:r>
      <w:r w:rsidR="004E4880">
        <w:rPr>
          <w:rFonts w:cstheme="minorHAnsi"/>
          <w:sz w:val="20"/>
          <w:szCs w:val="20"/>
          <w:lang w:val="nb-NO"/>
        </w:rPr>
        <w:t>4</w:t>
      </w:r>
      <w:r w:rsidR="009B1190" w:rsidRPr="00F76C9E">
        <w:rPr>
          <w:rFonts w:cstheme="minorHAnsi"/>
          <w:sz w:val="20"/>
          <w:szCs w:val="20"/>
          <w:lang w:val="nb-NO"/>
        </w:rPr>
        <w:t xml:space="preserve"> points</w:t>
      </w:r>
    </w:p>
    <w:sectPr w:rsidR="000D23F6" w:rsidRPr="009B1190" w:rsidSect="003A1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51EF6" w14:textId="77777777" w:rsidR="00371351" w:rsidRDefault="00371351" w:rsidP="007F0246">
      <w:pPr>
        <w:spacing w:after="0" w:line="240" w:lineRule="auto"/>
      </w:pPr>
      <w:r>
        <w:separator/>
      </w:r>
    </w:p>
  </w:endnote>
  <w:endnote w:type="continuationSeparator" w:id="0">
    <w:p w14:paraId="03E4E4A6" w14:textId="77777777" w:rsidR="00371351" w:rsidRDefault="00371351" w:rsidP="007F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3F5B" w14:textId="77777777" w:rsidR="0021172A" w:rsidRDefault="002117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37F80" w14:textId="77777777" w:rsidR="0021172A" w:rsidRDefault="0021172A" w:rsidP="007F0246">
    <w:pPr>
      <w:pStyle w:val="Fuzeile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3D64" w14:textId="3EDF3F39" w:rsidR="0095174D" w:rsidRDefault="0095174D">
    <w:pPr>
      <w:pStyle w:val="Fuzeile"/>
      <w:jc w:val="center"/>
    </w:pPr>
    <w:r>
      <w:t>-</w:t>
    </w:r>
    <w:sdt>
      <w:sdtPr>
        <w:id w:val="703607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0F3793C0" w14:textId="77777777" w:rsidR="0021172A" w:rsidRDefault="002117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850E0" w14:textId="77777777" w:rsidR="00371351" w:rsidRDefault="00371351" w:rsidP="007F0246">
      <w:pPr>
        <w:spacing w:after="0" w:line="240" w:lineRule="auto"/>
      </w:pPr>
      <w:r>
        <w:separator/>
      </w:r>
    </w:p>
  </w:footnote>
  <w:footnote w:type="continuationSeparator" w:id="0">
    <w:p w14:paraId="687EE826" w14:textId="77777777" w:rsidR="00371351" w:rsidRDefault="00371351" w:rsidP="007F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380E" w14:textId="77777777" w:rsidR="0021172A" w:rsidRDefault="0021172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1FF8" w14:textId="5ABCFB5F" w:rsidR="0021172A" w:rsidRPr="003A1310" w:rsidRDefault="0021172A" w:rsidP="003A131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32D" w14:textId="77777777" w:rsidR="003A1310" w:rsidRPr="003A1310" w:rsidRDefault="003A1310" w:rsidP="003A1310">
    <w:pPr>
      <w:pStyle w:val="Kopfzeile"/>
      <w:rPr>
        <w:rFonts w:cstheme="minorHAnsi"/>
        <w:lang w:val="en-GB"/>
      </w:rPr>
    </w:pPr>
    <w:r w:rsidRPr="00901741">
      <w:rPr>
        <w:lang w:val="en-GB"/>
      </w:rPr>
      <w:t>Introduction to English Linguistics – Tut. Group</w:t>
    </w:r>
    <w:r>
      <w:rPr>
        <w:lang w:val="en-GB"/>
      </w:rPr>
      <w:t xml:space="preserve"> </w:t>
    </w:r>
    <w:r w:rsidRPr="003A1310">
      <w:rPr>
        <w:rFonts w:cstheme="minorHAnsi"/>
        <w:lang w:val="en-GB"/>
      </w:rPr>
      <w:t>VIII/ IX</w:t>
    </w:r>
    <w:r>
      <w:rPr>
        <w:rFonts w:cstheme="minorHAnsi"/>
        <w:lang w:val="en-GB"/>
      </w:rPr>
      <w:t xml:space="preserve"> WS19/</w:t>
    </w:r>
    <w:proofErr w:type="gramStart"/>
    <w:r>
      <w:rPr>
        <w:rFonts w:cstheme="minorHAnsi"/>
        <w:lang w:val="en-GB"/>
      </w:rPr>
      <w:t xml:space="preserve">20  </w:t>
    </w:r>
    <w:r>
      <w:rPr>
        <w:rFonts w:cstheme="minorHAnsi"/>
        <w:lang w:val="en-GB"/>
      </w:rPr>
      <w:tab/>
    </w:r>
    <w:proofErr w:type="gramEnd"/>
    <w:r>
      <w:rPr>
        <w:rFonts w:cstheme="minorHAnsi"/>
        <w:lang w:val="en-GB"/>
      </w:rPr>
      <w:t>Name:</w:t>
    </w:r>
    <w:r w:rsidRPr="003A1310">
      <w:rPr>
        <w:rFonts w:cstheme="minorHAnsi"/>
        <w:lang w:val="en-GB"/>
      </w:rPr>
      <w:t xml:space="preserve"> _  _  _  _  _  _  _  _  _</w:t>
    </w:r>
    <w:r w:rsidRPr="003A1310">
      <w:rPr>
        <w:rFonts w:cstheme="minorHAnsi"/>
        <w:lang w:val="en-GB"/>
      </w:rPr>
      <w:tab/>
      <w:t>_  _  _</w:t>
    </w:r>
    <w:r>
      <w:rPr>
        <w:rFonts w:cstheme="minorHAnsi"/>
        <w:lang w:val="en-GB"/>
      </w:rPr>
      <w:t xml:space="preserve">       </w:t>
    </w:r>
  </w:p>
  <w:p w14:paraId="02661CE2" w14:textId="77777777" w:rsidR="0021172A" w:rsidRPr="003A1310" w:rsidRDefault="0021172A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7FD"/>
    <w:multiLevelType w:val="hybridMultilevel"/>
    <w:tmpl w:val="36885DD2"/>
    <w:lvl w:ilvl="0" w:tplc="AFF267A2">
      <w:start w:val="9"/>
      <w:numFmt w:val="lowerLetter"/>
      <w:lvlText w:val="%1)"/>
      <w:lvlJc w:val="left"/>
      <w:pPr>
        <w:ind w:left="2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23" w:hanging="360"/>
      </w:pPr>
    </w:lvl>
    <w:lvl w:ilvl="2" w:tplc="0407001B" w:tentative="1">
      <w:start w:val="1"/>
      <w:numFmt w:val="lowerRoman"/>
      <w:lvlText w:val="%3."/>
      <w:lvlJc w:val="right"/>
      <w:pPr>
        <w:ind w:left="3443" w:hanging="180"/>
      </w:pPr>
    </w:lvl>
    <w:lvl w:ilvl="3" w:tplc="0407000F" w:tentative="1">
      <w:start w:val="1"/>
      <w:numFmt w:val="decimal"/>
      <w:lvlText w:val="%4."/>
      <w:lvlJc w:val="left"/>
      <w:pPr>
        <w:ind w:left="4163" w:hanging="360"/>
      </w:pPr>
    </w:lvl>
    <w:lvl w:ilvl="4" w:tplc="04070019" w:tentative="1">
      <w:start w:val="1"/>
      <w:numFmt w:val="lowerLetter"/>
      <w:lvlText w:val="%5."/>
      <w:lvlJc w:val="left"/>
      <w:pPr>
        <w:ind w:left="4883" w:hanging="360"/>
      </w:pPr>
    </w:lvl>
    <w:lvl w:ilvl="5" w:tplc="0407001B" w:tentative="1">
      <w:start w:val="1"/>
      <w:numFmt w:val="lowerRoman"/>
      <w:lvlText w:val="%6."/>
      <w:lvlJc w:val="right"/>
      <w:pPr>
        <w:ind w:left="5603" w:hanging="180"/>
      </w:pPr>
    </w:lvl>
    <w:lvl w:ilvl="6" w:tplc="0407000F" w:tentative="1">
      <w:start w:val="1"/>
      <w:numFmt w:val="decimal"/>
      <w:lvlText w:val="%7."/>
      <w:lvlJc w:val="left"/>
      <w:pPr>
        <w:ind w:left="6323" w:hanging="360"/>
      </w:pPr>
    </w:lvl>
    <w:lvl w:ilvl="7" w:tplc="04070019" w:tentative="1">
      <w:start w:val="1"/>
      <w:numFmt w:val="lowerLetter"/>
      <w:lvlText w:val="%8."/>
      <w:lvlJc w:val="left"/>
      <w:pPr>
        <w:ind w:left="7043" w:hanging="360"/>
      </w:pPr>
    </w:lvl>
    <w:lvl w:ilvl="8" w:tplc="0407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1" w15:restartNumberingAfterBreak="0">
    <w:nsid w:val="0B893FDA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C61C7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984752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D76FD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310F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A232EE"/>
    <w:multiLevelType w:val="hybridMultilevel"/>
    <w:tmpl w:val="10E6A3E4"/>
    <w:lvl w:ilvl="0" w:tplc="C2A60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32111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62BF096D"/>
    <w:multiLevelType w:val="multilevel"/>
    <w:tmpl w:val="3BCEC6E8"/>
    <w:lvl w:ilvl="0">
      <w:start w:val="1"/>
      <w:numFmt w:val="upperLetter"/>
      <w:lvlText w:val="%1."/>
      <w:lvlJc w:val="left"/>
      <w:pPr>
        <w:ind w:left="397" w:hanging="397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2."/>
      <w:lvlJc w:val="left"/>
      <w:pPr>
        <w:ind w:left="624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43" w:hanging="226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710D3D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664E166E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637BD0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1"/>
    <w:rsid w:val="00051F17"/>
    <w:rsid w:val="00057C71"/>
    <w:rsid w:val="00062F86"/>
    <w:rsid w:val="00063698"/>
    <w:rsid w:val="00071825"/>
    <w:rsid w:val="00080D7A"/>
    <w:rsid w:val="000830A2"/>
    <w:rsid w:val="00084DB2"/>
    <w:rsid w:val="00086F66"/>
    <w:rsid w:val="00096B4E"/>
    <w:rsid w:val="000A362D"/>
    <w:rsid w:val="000B439F"/>
    <w:rsid w:val="000C0252"/>
    <w:rsid w:val="000C618D"/>
    <w:rsid w:val="000D23F6"/>
    <w:rsid w:val="000E1728"/>
    <w:rsid w:val="001023BC"/>
    <w:rsid w:val="0011133B"/>
    <w:rsid w:val="00111F8C"/>
    <w:rsid w:val="0011781D"/>
    <w:rsid w:val="00196ACF"/>
    <w:rsid w:val="001A2C57"/>
    <w:rsid w:val="001C0442"/>
    <w:rsid w:val="001C116D"/>
    <w:rsid w:val="001F52B2"/>
    <w:rsid w:val="00202B3B"/>
    <w:rsid w:val="0021172A"/>
    <w:rsid w:val="00213317"/>
    <w:rsid w:val="002219F7"/>
    <w:rsid w:val="002239B4"/>
    <w:rsid w:val="00234B34"/>
    <w:rsid w:val="00235264"/>
    <w:rsid w:val="00273283"/>
    <w:rsid w:val="0028665C"/>
    <w:rsid w:val="002A4D3C"/>
    <w:rsid w:val="002C13D4"/>
    <w:rsid w:val="002D1F6D"/>
    <w:rsid w:val="002F6A53"/>
    <w:rsid w:val="003030FA"/>
    <w:rsid w:val="003142FC"/>
    <w:rsid w:val="003276DA"/>
    <w:rsid w:val="00340C36"/>
    <w:rsid w:val="003517F1"/>
    <w:rsid w:val="00354A6C"/>
    <w:rsid w:val="00371351"/>
    <w:rsid w:val="003749FC"/>
    <w:rsid w:val="003769AA"/>
    <w:rsid w:val="00380DC8"/>
    <w:rsid w:val="003875C7"/>
    <w:rsid w:val="003A1310"/>
    <w:rsid w:val="003A134E"/>
    <w:rsid w:val="003B1FC5"/>
    <w:rsid w:val="003B346E"/>
    <w:rsid w:val="003C015F"/>
    <w:rsid w:val="003C1769"/>
    <w:rsid w:val="003E75BC"/>
    <w:rsid w:val="003F0610"/>
    <w:rsid w:val="0040429C"/>
    <w:rsid w:val="00422E7C"/>
    <w:rsid w:val="00426367"/>
    <w:rsid w:val="004348C3"/>
    <w:rsid w:val="00442715"/>
    <w:rsid w:val="00445915"/>
    <w:rsid w:val="00453C27"/>
    <w:rsid w:val="00453F92"/>
    <w:rsid w:val="00465AEA"/>
    <w:rsid w:val="004A0CD2"/>
    <w:rsid w:val="004D7EB1"/>
    <w:rsid w:val="004E0D86"/>
    <w:rsid w:val="004E4880"/>
    <w:rsid w:val="004E6F99"/>
    <w:rsid w:val="004F6A96"/>
    <w:rsid w:val="004F6B22"/>
    <w:rsid w:val="00543EF4"/>
    <w:rsid w:val="0056140B"/>
    <w:rsid w:val="00561584"/>
    <w:rsid w:val="00573201"/>
    <w:rsid w:val="00593C83"/>
    <w:rsid w:val="005C5DA4"/>
    <w:rsid w:val="005D7F94"/>
    <w:rsid w:val="00615EA0"/>
    <w:rsid w:val="00620C38"/>
    <w:rsid w:val="00621976"/>
    <w:rsid w:val="00655865"/>
    <w:rsid w:val="00686921"/>
    <w:rsid w:val="0069162B"/>
    <w:rsid w:val="00692EC3"/>
    <w:rsid w:val="00696455"/>
    <w:rsid w:val="006B39F1"/>
    <w:rsid w:val="006E6EBA"/>
    <w:rsid w:val="006E77AC"/>
    <w:rsid w:val="0070273D"/>
    <w:rsid w:val="00702F11"/>
    <w:rsid w:val="00723157"/>
    <w:rsid w:val="00742354"/>
    <w:rsid w:val="00752B4A"/>
    <w:rsid w:val="00763739"/>
    <w:rsid w:val="00772EBF"/>
    <w:rsid w:val="00774E5A"/>
    <w:rsid w:val="007B2C53"/>
    <w:rsid w:val="007C4CA5"/>
    <w:rsid w:val="007C694F"/>
    <w:rsid w:val="007D35A1"/>
    <w:rsid w:val="007D3EE0"/>
    <w:rsid w:val="007E2472"/>
    <w:rsid w:val="007E25B7"/>
    <w:rsid w:val="007E6C5C"/>
    <w:rsid w:val="007F0246"/>
    <w:rsid w:val="007F6593"/>
    <w:rsid w:val="00821470"/>
    <w:rsid w:val="008402CE"/>
    <w:rsid w:val="008A4092"/>
    <w:rsid w:val="008A62F6"/>
    <w:rsid w:val="008C7D4E"/>
    <w:rsid w:val="008F079F"/>
    <w:rsid w:val="00901741"/>
    <w:rsid w:val="009104AC"/>
    <w:rsid w:val="0091314F"/>
    <w:rsid w:val="0092098B"/>
    <w:rsid w:val="0095174D"/>
    <w:rsid w:val="0097718D"/>
    <w:rsid w:val="009B1190"/>
    <w:rsid w:val="009C3CB3"/>
    <w:rsid w:val="009C477C"/>
    <w:rsid w:val="009C6904"/>
    <w:rsid w:val="009D4AD3"/>
    <w:rsid w:val="009D585E"/>
    <w:rsid w:val="009E1CDF"/>
    <w:rsid w:val="009E366A"/>
    <w:rsid w:val="009F3BE1"/>
    <w:rsid w:val="00A310C5"/>
    <w:rsid w:val="00A33CD9"/>
    <w:rsid w:val="00A54C35"/>
    <w:rsid w:val="00A83E74"/>
    <w:rsid w:val="00AA14A9"/>
    <w:rsid w:val="00AA31AB"/>
    <w:rsid w:val="00AC04CB"/>
    <w:rsid w:val="00AC6943"/>
    <w:rsid w:val="00AD2E6E"/>
    <w:rsid w:val="00AD33B7"/>
    <w:rsid w:val="00AE7FEE"/>
    <w:rsid w:val="00B11173"/>
    <w:rsid w:val="00B339D6"/>
    <w:rsid w:val="00B33CB2"/>
    <w:rsid w:val="00B44A0E"/>
    <w:rsid w:val="00B72F04"/>
    <w:rsid w:val="00B73DF8"/>
    <w:rsid w:val="00BC4F56"/>
    <w:rsid w:val="00BE3FD5"/>
    <w:rsid w:val="00C56C6F"/>
    <w:rsid w:val="00C73229"/>
    <w:rsid w:val="00CB6FCE"/>
    <w:rsid w:val="00CF7A22"/>
    <w:rsid w:val="00D12C2B"/>
    <w:rsid w:val="00D46CDB"/>
    <w:rsid w:val="00D47794"/>
    <w:rsid w:val="00D52533"/>
    <w:rsid w:val="00D67ECA"/>
    <w:rsid w:val="00D96F76"/>
    <w:rsid w:val="00D97B92"/>
    <w:rsid w:val="00DA225F"/>
    <w:rsid w:val="00DA534E"/>
    <w:rsid w:val="00DD4855"/>
    <w:rsid w:val="00E315C1"/>
    <w:rsid w:val="00E425CA"/>
    <w:rsid w:val="00E44163"/>
    <w:rsid w:val="00E447F2"/>
    <w:rsid w:val="00E862C6"/>
    <w:rsid w:val="00E86678"/>
    <w:rsid w:val="00E9264C"/>
    <w:rsid w:val="00EA0E32"/>
    <w:rsid w:val="00ED2866"/>
    <w:rsid w:val="00ED7131"/>
    <w:rsid w:val="00EE3063"/>
    <w:rsid w:val="00EF4880"/>
    <w:rsid w:val="00F109FD"/>
    <w:rsid w:val="00F209E4"/>
    <w:rsid w:val="00F2601F"/>
    <w:rsid w:val="00F261CD"/>
    <w:rsid w:val="00F33D30"/>
    <w:rsid w:val="00F366EF"/>
    <w:rsid w:val="00F46FE1"/>
    <w:rsid w:val="00F708A1"/>
    <w:rsid w:val="00F76C9E"/>
    <w:rsid w:val="00F84693"/>
    <w:rsid w:val="00FC404C"/>
    <w:rsid w:val="00FD701B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0264D"/>
  <w15:chartTrackingRefBased/>
  <w15:docId w15:val="{7F10CEF0-A192-43AB-9FFC-287DD26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300" w:lineRule="atLeast"/>
        <w:ind w:left="107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08A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0246"/>
  </w:style>
  <w:style w:type="paragraph" w:styleId="Fuzeile">
    <w:name w:val="footer"/>
    <w:basedOn w:val="Standard"/>
    <w:link w:val="FuzeileZchn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024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1193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Lässig</dc:creator>
  <cp:keywords/>
  <dc:description/>
  <cp:lastModifiedBy>Ho, Sin Yu Bonnie</cp:lastModifiedBy>
  <cp:revision>2</cp:revision>
  <cp:lastPrinted>2020-01-08T11:35:00Z</cp:lastPrinted>
  <dcterms:created xsi:type="dcterms:W3CDTF">2020-01-20T13:07:00Z</dcterms:created>
  <dcterms:modified xsi:type="dcterms:W3CDTF">2020-01-20T13:07:00Z</dcterms:modified>
</cp:coreProperties>
</file>