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time: 5-5:50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unsafepass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14775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SafePaswd0192837465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466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bbqqpp11223344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533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T20s9Q02lwmc2a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8975" cy="476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radar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 man sees name, garageman sees name tag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men interpret fine memos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geese see God?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66925" cy="41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