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E705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inject drugs should be able to learn safe injection practices.</w:t>
      </w:r>
    </w:p>
    <w:p w14:paraId="27777182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F9B34AA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61354327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3AC98D0F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0404921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have access to naloxone/NARCAN®.</w:t>
      </w:r>
    </w:p>
    <w:p w14:paraId="5A193D0F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5BA2909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 xml:space="preserve">The </w:t>
      </w:r>
      <w:proofErr w:type="gramStart"/>
      <w:r w:rsidRPr="00132988">
        <w:rPr>
          <w:rFonts w:ascii="Arial" w:eastAsia="Times New Roman" w:hAnsi="Arial" w:cs="Arial"/>
          <w:color w:val="000000"/>
        </w:rPr>
        <w:t>general public</w:t>
      </w:r>
      <w:proofErr w:type="gramEnd"/>
      <w:r w:rsidRPr="00132988">
        <w:rPr>
          <w:rFonts w:ascii="Arial" w:eastAsia="Times New Roman" w:hAnsi="Arial" w:cs="Arial"/>
          <w:color w:val="000000"/>
        </w:rPr>
        <w:t xml:space="preserve"> should have access to naloxone/NARCAN®.</w:t>
      </w:r>
    </w:p>
    <w:p w14:paraId="1BC2B06A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144E5294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EB96A55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Police officers should have access to naloxone/NARCAN®.</w:t>
      </w:r>
    </w:p>
    <w:p w14:paraId="0C565103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AFEA3AC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have access to tools to test what’s in their drugs.</w:t>
      </w:r>
    </w:p>
    <w:p w14:paraId="2C0A0DF3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3D421AC7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5D9BEFA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7BF9F72F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D8026DC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have access to safe inhalation supplies (glass stems and pipes).</w:t>
      </w:r>
    </w:p>
    <w:p w14:paraId="17AE5EB1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1440DEC1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85F7594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43D73CCE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12E7652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640D375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6674B496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DD38D39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Counseling should not be a prerequisite for Medications for Addiction Treatment (buprenorphine, methadone, or naltrexone).</w:t>
      </w:r>
    </w:p>
    <w:p w14:paraId="46B8C508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6879E6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Sobriety should not be a prerequisite for Medications for Addiction Treatment (buprenorphine, methadone, or naltrexone).</w:t>
      </w:r>
    </w:p>
    <w:p w14:paraId="0E05A3D5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71E58AAB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671EC84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Possession of “drug paraphernalia”, like syringes and pipes, should be legal to have.</w:t>
      </w:r>
    </w:p>
    <w:p w14:paraId="61CC0D8A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B8B4AD6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203B70ED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1660F248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1126544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Sobriety should not be a requirement to access public housing.</w:t>
      </w:r>
    </w:p>
    <w:p w14:paraId="65F4CF82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39939FF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781A4674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02AE69B7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8529E84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It should be legal for adults to purchase drugs from a dispensary/shop.</w:t>
      </w:r>
    </w:p>
    <w:p w14:paraId="60A8EF20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497EE3F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0BA57068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01ED676D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39B9484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73D99986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E36779A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will always use drugs.</w:t>
      </w:r>
    </w:p>
    <w:p w14:paraId="7F218924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A9720D8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should be able to use drugs safely.</w:t>
      </w:r>
    </w:p>
    <w:p w14:paraId="218BFA1B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1D8F67C0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2D3C667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be treated with respect.</w:t>
      </w:r>
    </w:p>
    <w:p w14:paraId="25C0587D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16F1F48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Poverty can increase the risk of harm for people who use drugs.</w:t>
      </w:r>
    </w:p>
    <w:p w14:paraId="49B89F29" w14:textId="77777777" w:rsidR="00560E51" w:rsidRPr="00132988" w:rsidRDefault="00560E51" w:rsidP="00C60D1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F0FDA08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Racism can increase the risk of harm for people who use drugs.</w:t>
      </w:r>
    </w:p>
    <w:p w14:paraId="70129FCB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E2C63AF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Gender-based discrimination can increase the risk of harm for people who use drugs.</w:t>
      </w:r>
    </w:p>
    <w:p w14:paraId="1C16AB82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30B147A7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7F9174E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Some ways of using drugs are safer than others.</w:t>
      </w:r>
    </w:p>
    <w:p w14:paraId="439CD52F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9FFBFEF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0CC22525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203E2FF2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73214B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39B95D12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2D1228C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18A8345C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C2728B4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  <w:u w:val="single"/>
        </w:rPr>
        <w:t>People who use drugs</w:t>
      </w:r>
      <w:r w:rsidRPr="00132988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EC0929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4D1B4327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91CECE0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  <w:u w:val="single"/>
        </w:rPr>
        <w:t>People in recovery from drug use</w:t>
      </w:r>
      <w:r w:rsidRPr="00132988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309694AC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21AFB84" w14:textId="77777777" w:rsidR="00132988" w:rsidRP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Relapse is a part of the recovery process.</w:t>
      </w:r>
    </w:p>
    <w:p w14:paraId="6D51E482" w14:textId="77777777" w:rsidR="00560E51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 xml:space="preserve">It is possible to live a healthy life without </w:t>
      </w:r>
      <w:proofErr w:type="gramStart"/>
      <w:r w:rsidRPr="00132988">
        <w:rPr>
          <w:rFonts w:ascii="Arial" w:eastAsia="Times New Roman" w:hAnsi="Arial" w:cs="Arial"/>
          <w:color w:val="000000"/>
        </w:rPr>
        <w:t>stopping</w:t>
      </w:r>
      <w:proofErr w:type="gramEnd"/>
      <w:r w:rsidRPr="00132988">
        <w:rPr>
          <w:rFonts w:ascii="Arial" w:eastAsia="Times New Roman" w:hAnsi="Arial" w:cs="Arial"/>
          <w:color w:val="000000"/>
        </w:rPr>
        <w:t xml:space="preserve"> </w:t>
      </w:r>
    </w:p>
    <w:p w14:paraId="55D42473" w14:textId="1BD24947" w:rsidR="00132988" w:rsidRDefault="00132988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drug use.</w:t>
      </w:r>
    </w:p>
    <w:p w14:paraId="2D75F006" w14:textId="77777777" w:rsidR="00560E51" w:rsidRPr="00132988" w:rsidRDefault="00560E51" w:rsidP="00C60D1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6873980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should not be forced into treatment.</w:t>
      </w:r>
    </w:p>
    <w:p w14:paraId="4C08507D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CB5C8A7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Harm reduction programs are an effective use of funding.</w:t>
      </w:r>
    </w:p>
    <w:p w14:paraId="0B7DAEFB" w14:textId="77777777" w:rsidR="00560E51" w:rsidRDefault="00560E51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2DD97C2E" w14:textId="77777777" w:rsidR="00560E51" w:rsidRPr="00132988" w:rsidRDefault="00560E51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65E34EA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Using drugs is immoral.</w:t>
      </w:r>
    </w:p>
    <w:p w14:paraId="169D97F4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ED98D11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Drug use has benefits.</w:t>
      </w:r>
    </w:p>
    <w:p w14:paraId="2C3CC44F" w14:textId="77777777" w:rsidR="00C60D1A" w:rsidRDefault="00C60D1A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109E840E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B058DEF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Harm reduction complements traditional addiction prevention, treatment, and recovery services.</w:t>
      </w:r>
    </w:p>
    <w:p w14:paraId="70E2BC78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1D90873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need more than just safety.</w:t>
      </w:r>
    </w:p>
    <w:p w14:paraId="04E2CB62" w14:textId="77777777" w:rsidR="00C60D1A" w:rsidRDefault="00C60D1A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54D184DC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E25ECD5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benefit society. </w:t>
      </w:r>
    </w:p>
    <w:p w14:paraId="4200CFC7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FFB850B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07D885" w14:textId="77777777" w:rsidR="00C60D1A" w:rsidRDefault="00C60D1A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2E085093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F2BAC6C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Making it safer to use drugs keeps people alive.</w:t>
      </w:r>
    </w:p>
    <w:p w14:paraId="55A93CA2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9827245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Fewer people will die if drug use is safer.</w:t>
      </w:r>
    </w:p>
    <w:p w14:paraId="6C319446" w14:textId="77777777" w:rsidR="00C60D1A" w:rsidRDefault="00C60D1A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744A948B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C667C09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will use more drugs if it is safer.</w:t>
      </w:r>
    </w:p>
    <w:p w14:paraId="68D430F1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2B13D3C" w14:textId="77777777" w:rsid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3CEAB72" w14:textId="77777777" w:rsidR="00C60D1A" w:rsidRDefault="00C60D1A" w:rsidP="00C60D1A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0856C4F5" w14:textId="77777777" w:rsidR="00C60D1A" w:rsidRPr="00132988" w:rsidRDefault="00C60D1A" w:rsidP="00C60D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4870A14" w14:textId="77777777" w:rsidR="00132988" w:rsidRPr="00132988" w:rsidRDefault="00132988" w:rsidP="00C60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2988">
        <w:rPr>
          <w:rFonts w:ascii="Arial" w:eastAsia="Times New Roman" w:hAnsi="Arial" w:cs="Arial"/>
          <w:color w:val="000000"/>
        </w:rPr>
        <w:t>Drugs make the world worse.</w:t>
      </w:r>
    </w:p>
    <w:p w14:paraId="6B9A6E97" w14:textId="77777777" w:rsidR="00132988" w:rsidRPr="00132988" w:rsidRDefault="00132988" w:rsidP="00132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683B0" w14:textId="77777777" w:rsidR="00E510E6" w:rsidRDefault="00E510E6"/>
    <w:sectPr w:rsidR="00E5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2"/>
  </w:num>
  <w:num w:numId="2" w16cid:durableId="1668244818">
    <w:abstractNumId w:val="2"/>
  </w:num>
  <w:num w:numId="3" w16cid:durableId="1668244818">
    <w:abstractNumId w:val="2"/>
  </w:num>
  <w:num w:numId="4" w16cid:durableId="1668244818">
    <w:abstractNumId w:val="2"/>
  </w:num>
  <w:num w:numId="5" w16cid:durableId="1668244818">
    <w:abstractNumId w:val="2"/>
  </w:num>
  <w:num w:numId="6" w16cid:durableId="1668244818">
    <w:abstractNumId w:val="2"/>
  </w:num>
  <w:num w:numId="7" w16cid:durableId="1668244818">
    <w:abstractNumId w:val="2"/>
  </w:num>
  <w:num w:numId="8" w16cid:durableId="1668244818">
    <w:abstractNumId w:val="2"/>
  </w:num>
  <w:num w:numId="9" w16cid:durableId="1668244818">
    <w:abstractNumId w:val="2"/>
  </w:num>
  <w:num w:numId="10" w16cid:durableId="1668244818">
    <w:abstractNumId w:val="2"/>
  </w:num>
  <w:num w:numId="11" w16cid:durableId="1668244818">
    <w:abstractNumId w:val="2"/>
  </w:num>
  <w:num w:numId="12" w16cid:durableId="1668244818">
    <w:abstractNumId w:val="2"/>
  </w:num>
  <w:num w:numId="13" w16cid:durableId="1668244818">
    <w:abstractNumId w:val="2"/>
  </w:num>
  <w:num w:numId="14" w16cid:durableId="1668244818">
    <w:abstractNumId w:val="2"/>
  </w:num>
  <w:num w:numId="15" w16cid:durableId="1668244818">
    <w:abstractNumId w:val="2"/>
  </w:num>
  <w:num w:numId="16" w16cid:durableId="1668244818">
    <w:abstractNumId w:val="2"/>
  </w:num>
  <w:num w:numId="17" w16cid:durableId="1668244818">
    <w:abstractNumId w:val="2"/>
  </w:num>
  <w:num w:numId="18" w16cid:durableId="1668244818">
    <w:abstractNumId w:val="2"/>
  </w:num>
  <w:num w:numId="19" w16cid:durableId="1668244818">
    <w:abstractNumId w:val="2"/>
  </w:num>
  <w:num w:numId="20" w16cid:durableId="1668244818">
    <w:abstractNumId w:val="2"/>
  </w:num>
  <w:num w:numId="21" w16cid:durableId="1668244818">
    <w:abstractNumId w:val="2"/>
  </w:num>
  <w:num w:numId="22" w16cid:durableId="1668244818">
    <w:abstractNumId w:val="2"/>
  </w:num>
  <w:num w:numId="23" w16cid:durableId="1668244818">
    <w:abstractNumId w:val="2"/>
  </w:num>
  <w:num w:numId="24" w16cid:durableId="1668244818">
    <w:abstractNumId w:val="2"/>
  </w:num>
  <w:num w:numId="25" w16cid:durableId="1668244818">
    <w:abstractNumId w:val="2"/>
  </w:num>
  <w:num w:numId="26" w16cid:durableId="1668244818">
    <w:abstractNumId w:val="2"/>
  </w:num>
  <w:num w:numId="27" w16cid:durableId="1668244818">
    <w:abstractNumId w:val="2"/>
  </w:num>
  <w:num w:numId="28" w16cid:durableId="1668244818">
    <w:abstractNumId w:val="2"/>
  </w:num>
  <w:num w:numId="29" w16cid:durableId="1668244818">
    <w:abstractNumId w:val="2"/>
  </w:num>
  <w:num w:numId="30" w16cid:durableId="1668244818">
    <w:abstractNumId w:val="2"/>
  </w:num>
  <w:num w:numId="31" w16cid:durableId="1668244818">
    <w:abstractNumId w:val="2"/>
  </w:num>
  <w:num w:numId="32" w16cid:durableId="1668244818">
    <w:abstractNumId w:val="2"/>
  </w:num>
  <w:num w:numId="33" w16cid:durableId="1668244818">
    <w:abstractNumId w:val="2"/>
  </w:num>
  <w:num w:numId="34" w16cid:durableId="1641375479">
    <w:abstractNumId w:val="0"/>
  </w:num>
  <w:num w:numId="35" w16cid:durableId="1680037647">
    <w:abstractNumId w:val="0"/>
  </w:num>
  <w:num w:numId="36" w16cid:durableId="1680037647">
    <w:abstractNumId w:val="0"/>
  </w:num>
  <w:num w:numId="37" w16cid:durableId="1680037647">
    <w:abstractNumId w:val="0"/>
  </w:num>
  <w:num w:numId="38" w16cid:durableId="1680037647">
    <w:abstractNumId w:val="0"/>
  </w:num>
  <w:num w:numId="39" w16cid:durableId="1617711205">
    <w:abstractNumId w:val="1"/>
  </w:num>
  <w:num w:numId="40" w16cid:durableId="159808073">
    <w:abstractNumId w:val="1"/>
  </w:num>
  <w:num w:numId="41" w16cid:durableId="159808073">
    <w:abstractNumId w:val="1"/>
  </w:num>
  <w:num w:numId="42" w16cid:durableId="159808073">
    <w:abstractNumId w:val="1"/>
  </w:num>
  <w:num w:numId="43" w16cid:durableId="159808073">
    <w:abstractNumId w:val="1"/>
  </w:num>
  <w:num w:numId="44" w16cid:durableId="159808073">
    <w:abstractNumId w:val="1"/>
  </w:num>
  <w:num w:numId="45" w16cid:durableId="159808073">
    <w:abstractNumId w:val="1"/>
  </w:num>
  <w:num w:numId="46" w16cid:durableId="159808073">
    <w:abstractNumId w:val="1"/>
  </w:num>
  <w:num w:numId="47" w16cid:durableId="159808073">
    <w:abstractNumId w:val="1"/>
  </w:num>
  <w:num w:numId="48" w16cid:durableId="159808073">
    <w:abstractNumId w:val="1"/>
  </w:num>
  <w:num w:numId="49" w16cid:durableId="159808073">
    <w:abstractNumId w:val="1"/>
  </w:num>
  <w:num w:numId="50" w16cid:durableId="159808073">
    <w:abstractNumId w:val="1"/>
  </w:num>
  <w:num w:numId="51" w16cid:durableId="159808073">
    <w:abstractNumId w:val="1"/>
  </w:num>
  <w:num w:numId="52" w16cid:durableId="159808073">
    <w:abstractNumId w:val="1"/>
  </w:num>
  <w:num w:numId="53" w16cid:durableId="159808073">
    <w:abstractNumId w:val="1"/>
  </w:num>
  <w:num w:numId="54" w16cid:durableId="159808073">
    <w:abstractNumId w:val="1"/>
  </w:num>
  <w:num w:numId="55" w16cid:durableId="159808073">
    <w:abstractNumId w:val="1"/>
  </w:num>
  <w:num w:numId="56" w16cid:durableId="159808073">
    <w:abstractNumId w:val="1"/>
  </w:num>
  <w:num w:numId="57" w16cid:durableId="159808073">
    <w:abstractNumId w:val="1"/>
  </w:num>
  <w:num w:numId="58" w16cid:durableId="159808073">
    <w:abstractNumId w:val="1"/>
  </w:num>
  <w:num w:numId="59" w16cid:durableId="159808073">
    <w:abstractNumId w:val="1"/>
  </w:num>
  <w:num w:numId="60" w16cid:durableId="159808073">
    <w:abstractNumId w:val="1"/>
  </w:num>
  <w:num w:numId="61" w16cid:durableId="159808073">
    <w:abstractNumId w:val="1"/>
  </w:num>
  <w:num w:numId="62" w16cid:durableId="159808073">
    <w:abstractNumId w:val="1"/>
  </w:num>
  <w:num w:numId="63" w16cid:durableId="159808073">
    <w:abstractNumId w:val="1"/>
  </w:num>
  <w:num w:numId="64" w16cid:durableId="159808073">
    <w:abstractNumId w:val="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132988"/>
    <w:rsid w:val="001C0849"/>
    <w:rsid w:val="00560E51"/>
    <w:rsid w:val="00C60D1A"/>
    <w:rsid w:val="00E5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481</Words>
  <Characters>2743</Characters>
  <Application>Microsoft Office Word</Application>
  <DocSecurity>0</DocSecurity>
  <Lines>22</Lines>
  <Paragraphs>6</Paragraphs>
  <ScaleCrop>false</ScaleCrop>
  <Company>University of Missouri-St. Louis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4</cp:revision>
  <dcterms:created xsi:type="dcterms:W3CDTF">2023-07-21T19:02:00Z</dcterms:created>
  <dcterms:modified xsi:type="dcterms:W3CDTF">2023-07-24T14:18:00Z</dcterms:modified>
</cp:coreProperties>
</file>