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2635D" w:rsidRPr="00DD46E2" w:rsidRDefault="0052635D" w:rsidP="0052635D">
      <w:pPr>
        <w:pStyle w:val="Title"/>
        <w:ind w:left="360"/>
        <w:rPr>
          <w:rFonts w:ascii="Times New Roman" w:hAnsi="Times New Roman" w:cs="Times New Roman"/>
        </w:rPr>
      </w:pPr>
      <w:r>
        <w:rPr>
          <w:rFonts w:ascii="Times New Roman" w:hAnsi="Times New Roman" w:cs="Times New Roman"/>
        </w:rPr>
        <w:t xml:space="preserve">The Office of International Student Services </w:t>
      </w:r>
    </w:p>
    <w:p w:rsidR="0052635D" w:rsidRDefault="0052635D" w:rsidP="0052635D">
      <w:pPr>
        <w:pStyle w:val="NormalWeb"/>
        <w:spacing w:before="0" w:beforeAutospacing="0" w:after="0" w:afterAutospacing="0"/>
        <w:contextualSpacing/>
        <w:rPr>
          <w:color w:val="333333"/>
        </w:rPr>
      </w:pPr>
    </w:p>
    <w:p w:rsidR="0052635D" w:rsidRPr="00DD46E2" w:rsidRDefault="0052635D" w:rsidP="0052635D">
      <w:pPr>
        <w:pStyle w:val="NormalWeb"/>
        <w:spacing w:before="0" w:beforeAutospacing="0" w:after="0" w:afterAutospacing="0"/>
        <w:contextualSpacing/>
        <w:rPr>
          <w:color w:val="333333"/>
        </w:rPr>
      </w:pPr>
      <w:r>
        <w:rPr>
          <w:b/>
          <w:noProof/>
          <w:color w:val="70AD47" w:themeColor="accent6"/>
        </w:rPr>
        <w:drawing>
          <wp:anchor distT="0" distB="0" distL="114300" distR="114300" simplePos="0" relativeHeight="251659264" behindDoc="0" locked="0" layoutInCell="1" allowOverlap="1" wp14:anchorId="487249A7" wp14:editId="63805BEA">
            <wp:simplePos x="0" y="0"/>
            <wp:positionH relativeFrom="margin">
              <wp:posOffset>3524250</wp:posOffset>
            </wp:positionH>
            <wp:positionV relativeFrom="margin">
              <wp:posOffset>676275</wp:posOffset>
            </wp:positionV>
            <wp:extent cx="3333750" cy="2381250"/>
            <wp:effectExtent l="0" t="0" r="0" b="0"/>
            <wp:wrapSquare wrapText="bothSides"/>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aticmap.png"/>
                    <pic:cNvPicPr/>
                  </pic:nvPicPr>
                  <pic:blipFill>
                    <a:blip r:embed="rId5">
                      <a:extLst>
                        <a:ext uri="{28A0092B-C50C-407E-A947-70E740481C1C}">
                          <a14:useLocalDpi xmlns:a14="http://schemas.microsoft.com/office/drawing/2010/main" val="0"/>
                        </a:ext>
                      </a:extLst>
                    </a:blip>
                    <a:stretch>
                      <a:fillRect/>
                    </a:stretch>
                  </pic:blipFill>
                  <pic:spPr>
                    <a:xfrm>
                      <a:off x="0" y="0"/>
                      <a:ext cx="3333750" cy="2381250"/>
                    </a:xfrm>
                    <a:prstGeom prst="rect">
                      <a:avLst/>
                    </a:prstGeom>
                  </pic:spPr>
                </pic:pic>
              </a:graphicData>
            </a:graphic>
          </wp:anchor>
        </w:drawing>
      </w:r>
      <w:r w:rsidRPr="00DD46E2">
        <w:rPr>
          <w:color w:val="333333"/>
        </w:rPr>
        <w:t>The Office of International Student Services (ISS) is located in 143 Tomlinson Hall and open all year- Monday through Friday from 8:30 a.m. until 5 p.m. - except for university holidays or when otherwise noted.</w:t>
      </w:r>
    </w:p>
    <w:p w:rsidR="0052635D" w:rsidRDefault="0052635D" w:rsidP="0052635D">
      <w:pPr>
        <w:pStyle w:val="NormalWeb"/>
        <w:spacing w:before="0" w:beforeAutospacing="0" w:after="0" w:afterAutospacing="0"/>
        <w:contextualSpacing/>
        <w:rPr>
          <w:rStyle w:val="apple-converted-space"/>
          <w:color w:val="333333"/>
        </w:rPr>
      </w:pPr>
      <w:r w:rsidRPr="00DD46E2">
        <w:rPr>
          <w:color w:val="333333"/>
        </w:rPr>
        <w:t xml:space="preserve">When visiting </w:t>
      </w:r>
      <w:r>
        <w:rPr>
          <w:color w:val="333333"/>
        </w:rPr>
        <w:t xml:space="preserve">or contacting </w:t>
      </w:r>
      <w:r w:rsidRPr="00DD46E2">
        <w:rPr>
          <w:color w:val="333333"/>
        </w:rPr>
        <w:t>ISS, staff is available to students in-person and by phone only during</w:t>
      </w:r>
      <w:r w:rsidRPr="00DD46E2">
        <w:rPr>
          <w:rStyle w:val="apple-converted-space"/>
          <w:color w:val="333333"/>
        </w:rPr>
        <w:t> </w:t>
      </w:r>
      <w:r>
        <w:rPr>
          <w:rStyle w:val="apple-converted-space"/>
          <w:color w:val="333333"/>
        </w:rPr>
        <w:t>w</w:t>
      </w:r>
      <w:r>
        <w:rPr>
          <w:rStyle w:val="Strong"/>
          <w:color w:val="333333"/>
        </w:rPr>
        <w:t>alk-in h</w:t>
      </w:r>
      <w:r w:rsidRPr="003B5670">
        <w:rPr>
          <w:rStyle w:val="Strong"/>
          <w:color w:val="333333"/>
        </w:rPr>
        <w:t>ours</w:t>
      </w:r>
      <w:r w:rsidRPr="003B5670">
        <w:rPr>
          <w:rStyle w:val="apple-converted-space"/>
          <w:b/>
          <w:color w:val="333333"/>
        </w:rPr>
        <w:t> </w:t>
      </w:r>
      <w:r w:rsidRPr="00DD46E2">
        <w:rPr>
          <w:color w:val="333333"/>
        </w:rPr>
        <w:t>otherwise an appointment is needed.</w:t>
      </w:r>
      <w:r w:rsidRPr="00DD46E2">
        <w:rPr>
          <w:rStyle w:val="apple-converted-space"/>
          <w:color w:val="333333"/>
        </w:rPr>
        <w:t> </w:t>
      </w:r>
    </w:p>
    <w:p w:rsidR="0052635D" w:rsidRDefault="0052635D" w:rsidP="0052635D">
      <w:pPr>
        <w:pStyle w:val="NormalWeb"/>
        <w:spacing w:before="0" w:beforeAutospacing="0" w:after="0" w:afterAutospacing="0"/>
        <w:contextualSpacing/>
        <w:rPr>
          <w:rStyle w:val="apple-converted-space"/>
          <w:color w:val="333333"/>
        </w:rPr>
      </w:pPr>
    </w:p>
    <w:p w:rsidR="0052635D" w:rsidRPr="00DD46E2" w:rsidRDefault="0052635D" w:rsidP="0052635D">
      <w:pPr>
        <w:pStyle w:val="NormalWeb"/>
        <w:spacing w:before="0" w:beforeAutospacing="0" w:after="0" w:afterAutospacing="0"/>
        <w:contextualSpacing/>
        <w:rPr>
          <w:b/>
          <w:color w:val="333333"/>
        </w:rPr>
      </w:pPr>
      <w:r w:rsidRPr="003B5670">
        <w:rPr>
          <w:rStyle w:val="Strong"/>
          <w:color w:val="333333"/>
          <w:u w:val="single"/>
        </w:rPr>
        <w:t>Walk-In Hours</w:t>
      </w:r>
    </w:p>
    <w:p w:rsidR="0052635D" w:rsidRDefault="0052635D" w:rsidP="0052635D">
      <w:pPr>
        <w:pStyle w:val="NormalWeb"/>
        <w:spacing w:before="0" w:beforeAutospacing="0" w:after="0" w:afterAutospacing="0"/>
        <w:contextualSpacing/>
        <w:rPr>
          <w:rStyle w:val="Strong"/>
          <w:b w:val="0"/>
          <w:color w:val="333333"/>
        </w:rPr>
      </w:pPr>
    </w:p>
    <w:p w:rsidR="0052635D" w:rsidRPr="00DD46E2" w:rsidRDefault="0052635D" w:rsidP="0052635D">
      <w:pPr>
        <w:pStyle w:val="NormalWeb"/>
        <w:spacing w:before="0" w:beforeAutospacing="0" w:after="0" w:afterAutospacing="0"/>
        <w:contextualSpacing/>
        <w:rPr>
          <w:rStyle w:val="Strong"/>
          <w:b w:val="0"/>
          <w:color w:val="333333"/>
        </w:rPr>
      </w:pPr>
      <w:r w:rsidRPr="00DD46E2">
        <w:rPr>
          <w:rStyle w:val="Strong"/>
          <w:color w:val="333333"/>
        </w:rPr>
        <w:t>Monday</w:t>
      </w:r>
      <w:r>
        <w:rPr>
          <w:rStyle w:val="Strong"/>
          <w:color w:val="333333"/>
        </w:rPr>
        <w:t>, Tuesday, Thursday, and Friday</w:t>
      </w:r>
      <w:proofErr w:type="gramStart"/>
      <w:r>
        <w:rPr>
          <w:rStyle w:val="Strong"/>
          <w:color w:val="333333"/>
        </w:rPr>
        <w:t>:</w:t>
      </w:r>
      <w:r w:rsidRPr="00DD46E2">
        <w:rPr>
          <w:rStyle w:val="Strong"/>
          <w:color w:val="333333"/>
        </w:rPr>
        <w:t>11</w:t>
      </w:r>
      <w:proofErr w:type="gramEnd"/>
      <w:r w:rsidRPr="00DD46E2">
        <w:rPr>
          <w:rStyle w:val="Strong"/>
          <w:color w:val="333333"/>
        </w:rPr>
        <w:t xml:space="preserve"> a.m. to 3 p.m. </w:t>
      </w:r>
    </w:p>
    <w:p w:rsidR="0052635D" w:rsidRPr="00DD46E2" w:rsidRDefault="0052635D" w:rsidP="0052635D">
      <w:pPr>
        <w:pStyle w:val="NormalWeb"/>
        <w:spacing w:before="0" w:beforeAutospacing="0" w:after="0" w:afterAutospacing="0"/>
        <w:contextualSpacing/>
        <w:rPr>
          <w:b/>
          <w:color w:val="333333"/>
        </w:rPr>
      </w:pPr>
      <w:r>
        <w:rPr>
          <w:rStyle w:val="Strong"/>
          <w:color w:val="333333"/>
        </w:rPr>
        <w:t>There are no w</w:t>
      </w:r>
      <w:r w:rsidRPr="00DD46E2">
        <w:rPr>
          <w:rStyle w:val="Strong"/>
          <w:color w:val="333333"/>
        </w:rPr>
        <w:t>alk-</w:t>
      </w:r>
      <w:r>
        <w:rPr>
          <w:rStyle w:val="Strong"/>
          <w:color w:val="333333"/>
        </w:rPr>
        <w:t>in h</w:t>
      </w:r>
      <w:r w:rsidRPr="00DD46E2">
        <w:rPr>
          <w:rStyle w:val="Strong"/>
          <w:color w:val="333333"/>
        </w:rPr>
        <w:t>ours on Wednesday</w:t>
      </w:r>
    </w:p>
    <w:p w:rsidR="0052635D" w:rsidRDefault="0052635D" w:rsidP="0052635D">
      <w:pPr>
        <w:pStyle w:val="NormalWeb"/>
        <w:spacing w:before="0" w:beforeAutospacing="0" w:after="0" w:afterAutospacing="0"/>
        <w:contextualSpacing/>
        <w:rPr>
          <w:rStyle w:val="Strong"/>
          <w:color w:val="333333"/>
        </w:rPr>
      </w:pPr>
    </w:p>
    <w:p w:rsidR="0052635D" w:rsidRPr="00DD46E2" w:rsidRDefault="0052635D" w:rsidP="0052635D">
      <w:pPr>
        <w:pStyle w:val="NormalWeb"/>
        <w:spacing w:before="0" w:beforeAutospacing="0" w:after="0" w:afterAutospacing="0"/>
        <w:contextualSpacing/>
        <w:rPr>
          <w:b/>
          <w:color w:val="333333"/>
        </w:rPr>
      </w:pPr>
      <w:r w:rsidRPr="00DD46E2">
        <w:rPr>
          <w:rStyle w:val="Strong"/>
          <w:color w:val="333333"/>
        </w:rPr>
        <w:t xml:space="preserve">Walk-in hours during university designated break periods and summer are subject to change and notification will be made via </w:t>
      </w:r>
      <w:proofErr w:type="spellStart"/>
      <w:r w:rsidRPr="00DD46E2">
        <w:rPr>
          <w:rStyle w:val="Strong"/>
          <w:color w:val="333333"/>
        </w:rPr>
        <w:t>ISSNews</w:t>
      </w:r>
      <w:proofErr w:type="spellEnd"/>
      <w:r w:rsidRPr="00DD46E2">
        <w:rPr>
          <w:rStyle w:val="Strong"/>
          <w:color w:val="333333"/>
        </w:rPr>
        <w:t xml:space="preserve"> and our website to inform students. Always call ISS prior to visiting if you have any doubts about our staff's availability.</w:t>
      </w:r>
    </w:p>
    <w:p w:rsidR="0052635D" w:rsidRDefault="0052635D" w:rsidP="0052635D">
      <w:pPr>
        <w:pStyle w:val="NormalWeb"/>
        <w:spacing w:before="0" w:beforeAutospacing="0" w:after="0" w:afterAutospacing="0"/>
        <w:contextualSpacing/>
        <w:rPr>
          <w:color w:val="333333"/>
        </w:rPr>
      </w:pPr>
    </w:p>
    <w:p w:rsidR="0052635D" w:rsidRPr="00DD46E2" w:rsidRDefault="0052635D" w:rsidP="0052635D">
      <w:pPr>
        <w:pStyle w:val="NormalWeb"/>
        <w:spacing w:before="0" w:beforeAutospacing="0" w:after="0" w:afterAutospacing="0"/>
        <w:contextualSpacing/>
        <w:rPr>
          <w:color w:val="333333"/>
        </w:rPr>
      </w:pPr>
      <w:r>
        <w:rPr>
          <w:color w:val="333333"/>
        </w:rPr>
        <w:t>During walk-in h</w:t>
      </w:r>
      <w:r w:rsidRPr="00DD46E2">
        <w:rPr>
          <w:color w:val="333333"/>
        </w:rPr>
        <w:t>ours an ISS staff member will be available to help you with a variety of "quick" questions or tasks such as:</w:t>
      </w:r>
    </w:p>
    <w:p w:rsidR="0052635D" w:rsidRPr="00DD46E2" w:rsidRDefault="0052635D" w:rsidP="0052635D">
      <w:pPr>
        <w:numPr>
          <w:ilvl w:val="0"/>
          <w:numId w:val="1"/>
        </w:numPr>
        <w:tabs>
          <w:tab w:val="clear" w:pos="720"/>
          <w:tab w:val="num" w:pos="1200"/>
        </w:tabs>
        <w:spacing w:after="0" w:line="240" w:lineRule="auto"/>
        <w:contextualSpacing/>
        <w:rPr>
          <w:rFonts w:cs="Times New Roman"/>
          <w:color w:val="333333"/>
          <w:szCs w:val="24"/>
        </w:rPr>
      </w:pPr>
      <w:r w:rsidRPr="00DD46E2">
        <w:rPr>
          <w:rFonts w:cs="Times New Roman"/>
          <w:color w:val="333333"/>
          <w:szCs w:val="24"/>
        </w:rPr>
        <w:t>answering general questions (5-7 minutes)</w:t>
      </w:r>
    </w:p>
    <w:p w:rsidR="0052635D" w:rsidRPr="00DD46E2" w:rsidRDefault="0052635D" w:rsidP="0052635D">
      <w:pPr>
        <w:numPr>
          <w:ilvl w:val="0"/>
          <w:numId w:val="1"/>
        </w:numPr>
        <w:tabs>
          <w:tab w:val="clear" w:pos="720"/>
          <w:tab w:val="num" w:pos="1200"/>
        </w:tabs>
        <w:spacing w:after="0" w:line="240" w:lineRule="auto"/>
        <w:contextualSpacing/>
        <w:rPr>
          <w:rFonts w:cs="Times New Roman"/>
          <w:color w:val="333333"/>
          <w:szCs w:val="24"/>
        </w:rPr>
      </w:pPr>
      <w:proofErr w:type="gramStart"/>
      <w:r w:rsidRPr="00DD46E2">
        <w:rPr>
          <w:rFonts w:cs="Times New Roman"/>
          <w:color w:val="333333"/>
          <w:szCs w:val="24"/>
        </w:rPr>
        <w:t>signing</w:t>
      </w:r>
      <w:proofErr w:type="gramEnd"/>
      <w:r w:rsidRPr="00DD46E2">
        <w:rPr>
          <w:rFonts w:cs="Times New Roman"/>
          <w:color w:val="333333"/>
          <w:szCs w:val="24"/>
        </w:rPr>
        <w:t xml:space="preserve"> I-20 or DS-2019 visa documents</w:t>
      </w:r>
      <w:r>
        <w:rPr>
          <w:rFonts w:cs="Times New Roman"/>
          <w:color w:val="333333"/>
          <w:szCs w:val="24"/>
        </w:rPr>
        <w:t xml:space="preserve"> for travel purposes.</w:t>
      </w:r>
    </w:p>
    <w:p w:rsidR="0052635D" w:rsidRPr="00DD46E2" w:rsidRDefault="0052635D" w:rsidP="0052635D">
      <w:pPr>
        <w:numPr>
          <w:ilvl w:val="0"/>
          <w:numId w:val="1"/>
        </w:numPr>
        <w:tabs>
          <w:tab w:val="clear" w:pos="720"/>
          <w:tab w:val="num" w:pos="1200"/>
        </w:tabs>
        <w:spacing w:after="0" w:line="240" w:lineRule="auto"/>
        <w:contextualSpacing/>
        <w:rPr>
          <w:rFonts w:cs="Times New Roman"/>
          <w:color w:val="333333"/>
          <w:szCs w:val="24"/>
        </w:rPr>
      </w:pPr>
      <w:proofErr w:type="gramStart"/>
      <w:r w:rsidRPr="00DD46E2">
        <w:rPr>
          <w:rFonts w:cs="Times New Roman"/>
          <w:color w:val="333333"/>
          <w:szCs w:val="24"/>
        </w:rPr>
        <w:t>accepting</w:t>
      </w:r>
      <w:proofErr w:type="gramEnd"/>
      <w:r w:rsidRPr="00DD46E2">
        <w:rPr>
          <w:rFonts w:cs="Times New Roman"/>
          <w:color w:val="333333"/>
          <w:szCs w:val="24"/>
        </w:rPr>
        <w:t xml:space="preserve"> material that you're dropping off (examples: forms to extend your I-20, add dependent, transfer out, etc.)</w:t>
      </w:r>
    </w:p>
    <w:p w:rsidR="0052635D" w:rsidRPr="00DD46E2" w:rsidRDefault="0052635D" w:rsidP="0052635D">
      <w:pPr>
        <w:numPr>
          <w:ilvl w:val="0"/>
          <w:numId w:val="1"/>
        </w:numPr>
        <w:tabs>
          <w:tab w:val="clear" w:pos="720"/>
          <w:tab w:val="num" w:pos="1200"/>
        </w:tabs>
        <w:spacing w:after="0" w:line="240" w:lineRule="auto"/>
        <w:contextualSpacing/>
        <w:rPr>
          <w:rFonts w:cs="Times New Roman"/>
          <w:color w:val="333333"/>
          <w:szCs w:val="24"/>
        </w:rPr>
      </w:pPr>
      <w:proofErr w:type="gramStart"/>
      <w:r w:rsidRPr="00DD46E2">
        <w:rPr>
          <w:rFonts w:cs="Times New Roman"/>
          <w:color w:val="333333"/>
          <w:szCs w:val="24"/>
        </w:rPr>
        <w:t>providing</w:t>
      </w:r>
      <w:proofErr w:type="gramEnd"/>
      <w:r w:rsidRPr="00DD46E2">
        <w:rPr>
          <w:rFonts w:cs="Times New Roman"/>
          <w:color w:val="333333"/>
          <w:szCs w:val="24"/>
        </w:rPr>
        <w:t xml:space="preserve"> material that you've been notified to pick up (examples: an invitation letter, I-20 for CPT, work permission, mail, etc.)</w:t>
      </w:r>
    </w:p>
    <w:p w:rsidR="0052635D" w:rsidRPr="00DD46E2" w:rsidRDefault="0052635D" w:rsidP="0052635D">
      <w:pPr>
        <w:numPr>
          <w:ilvl w:val="0"/>
          <w:numId w:val="1"/>
        </w:numPr>
        <w:tabs>
          <w:tab w:val="clear" w:pos="720"/>
          <w:tab w:val="num" w:pos="1200"/>
        </w:tabs>
        <w:spacing w:after="0" w:line="240" w:lineRule="auto"/>
        <w:contextualSpacing/>
        <w:rPr>
          <w:rFonts w:cs="Times New Roman"/>
          <w:color w:val="333333"/>
          <w:szCs w:val="24"/>
        </w:rPr>
      </w:pPr>
      <w:r w:rsidRPr="00DD46E2">
        <w:rPr>
          <w:rFonts w:cs="Times New Roman"/>
          <w:color w:val="333333"/>
          <w:szCs w:val="24"/>
        </w:rPr>
        <w:t>making an appointment with an advisor</w:t>
      </w:r>
    </w:p>
    <w:p w:rsidR="0052635D" w:rsidRDefault="0052635D" w:rsidP="0052635D">
      <w:pPr>
        <w:pStyle w:val="NormalWeb"/>
        <w:spacing w:before="0" w:beforeAutospacing="0" w:after="0" w:afterAutospacing="0"/>
        <w:contextualSpacing/>
        <w:rPr>
          <w:color w:val="333333"/>
        </w:rPr>
      </w:pPr>
    </w:p>
    <w:p w:rsidR="0052635D" w:rsidRPr="00DD46E2" w:rsidRDefault="0052635D" w:rsidP="0052635D">
      <w:pPr>
        <w:pStyle w:val="NormalWeb"/>
        <w:spacing w:before="0" w:beforeAutospacing="0" w:after="0" w:afterAutospacing="0"/>
        <w:contextualSpacing/>
        <w:rPr>
          <w:color w:val="333333"/>
        </w:rPr>
      </w:pPr>
      <w:r w:rsidRPr="00DD46E2">
        <w:rPr>
          <w:color w:val="333333"/>
        </w:rPr>
        <w:t>Walk-ins needs that require assistance from an ISS staff member will not be accepted outside of these times.</w:t>
      </w:r>
    </w:p>
    <w:p w:rsidR="0052635D" w:rsidRDefault="0052635D" w:rsidP="0052635D">
      <w:pPr>
        <w:pStyle w:val="NormalWeb"/>
        <w:spacing w:before="0" w:beforeAutospacing="0" w:after="0" w:afterAutospacing="0"/>
        <w:contextualSpacing/>
        <w:rPr>
          <w:color w:val="333333"/>
        </w:rPr>
      </w:pPr>
    </w:p>
    <w:p w:rsidR="0052635D" w:rsidRDefault="0052635D" w:rsidP="0052635D">
      <w:pPr>
        <w:pStyle w:val="NormalWeb"/>
        <w:spacing w:before="0" w:beforeAutospacing="0" w:after="0" w:afterAutospacing="0"/>
        <w:contextualSpacing/>
        <w:rPr>
          <w:b/>
          <w:color w:val="333333"/>
          <w:u w:val="single"/>
        </w:rPr>
      </w:pPr>
      <w:r>
        <w:rPr>
          <w:b/>
          <w:color w:val="333333"/>
          <w:u w:val="single"/>
        </w:rPr>
        <w:t>Appointments</w:t>
      </w:r>
    </w:p>
    <w:p w:rsidR="0052635D" w:rsidRPr="003B5670" w:rsidRDefault="0052635D" w:rsidP="0052635D">
      <w:pPr>
        <w:pStyle w:val="NormalWeb"/>
        <w:spacing w:before="0" w:beforeAutospacing="0" w:after="0" w:afterAutospacing="0"/>
        <w:contextualSpacing/>
        <w:rPr>
          <w:b/>
          <w:color w:val="333333"/>
          <w:u w:val="single"/>
        </w:rPr>
      </w:pPr>
    </w:p>
    <w:p w:rsidR="0052635D" w:rsidRPr="00DD46E2" w:rsidRDefault="0052635D" w:rsidP="0052635D">
      <w:pPr>
        <w:pStyle w:val="NormalWeb"/>
        <w:spacing w:before="0" w:beforeAutospacing="0" w:after="0" w:afterAutospacing="0"/>
        <w:contextualSpacing/>
        <w:rPr>
          <w:color w:val="333333"/>
        </w:rPr>
      </w:pPr>
      <w:r w:rsidRPr="00DD46E2">
        <w:rPr>
          <w:color w:val="333333"/>
        </w:rPr>
        <w:t>An appointment is required for anyone who requires more than a few minutes of consultation with a walk-in advisor. If you visit the office with an issue that you think can be handled during walk-in hours, it may be determined that you actually need to speak with an advisor. In that case, we do encourage you to make an appointment while you're in the office and continue to work with that advisor until your situation is resolved.</w:t>
      </w:r>
    </w:p>
    <w:p w:rsidR="0052635D" w:rsidRDefault="0052635D" w:rsidP="0052635D">
      <w:pPr>
        <w:pStyle w:val="NormalWeb"/>
        <w:spacing w:before="0" w:beforeAutospacing="0" w:after="0" w:afterAutospacing="0"/>
        <w:contextualSpacing/>
        <w:rPr>
          <w:color w:val="333333"/>
        </w:rPr>
      </w:pPr>
    </w:p>
    <w:p w:rsidR="0052635D" w:rsidRPr="00DD46E2" w:rsidRDefault="0052635D" w:rsidP="0052635D">
      <w:pPr>
        <w:pStyle w:val="NormalWeb"/>
        <w:spacing w:before="0" w:beforeAutospacing="0" w:after="0" w:afterAutospacing="0"/>
        <w:contextualSpacing/>
        <w:rPr>
          <w:color w:val="333333"/>
        </w:rPr>
      </w:pPr>
      <w:r w:rsidRPr="00DD46E2">
        <w:rPr>
          <w:color w:val="333333"/>
        </w:rPr>
        <w:t>Some examples of when an appointment would be required are discussing:</w:t>
      </w:r>
    </w:p>
    <w:p w:rsidR="0052635D" w:rsidRPr="00DD46E2" w:rsidRDefault="0052635D" w:rsidP="0052635D">
      <w:pPr>
        <w:numPr>
          <w:ilvl w:val="0"/>
          <w:numId w:val="2"/>
        </w:numPr>
        <w:spacing w:after="0" w:line="240" w:lineRule="auto"/>
        <w:ind w:left="240" w:firstLine="120"/>
        <w:contextualSpacing/>
        <w:rPr>
          <w:rFonts w:cs="Times New Roman"/>
          <w:color w:val="333333"/>
          <w:szCs w:val="24"/>
        </w:rPr>
      </w:pPr>
      <w:r w:rsidRPr="00DD46E2">
        <w:rPr>
          <w:rFonts w:cs="Times New Roman"/>
          <w:color w:val="333333"/>
          <w:szCs w:val="24"/>
        </w:rPr>
        <w:t>a change of status for you or your dependent</w:t>
      </w:r>
    </w:p>
    <w:p w:rsidR="0052635D" w:rsidRPr="00DD46E2" w:rsidRDefault="0052635D" w:rsidP="0052635D">
      <w:pPr>
        <w:numPr>
          <w:ilvl w:val="0"/>
          <w:numId w:val="2"/>
        </w:numPr>
        <w:spacing w:after="0" w:line="240" w:lineRule="auto"/>
        <w:contextualSpacing/>
        <w:rPr>
          <w:rFonts w:cs="Times New Roman"/>
          <w:color w:val="333333"/>
          <w:szCs w:val="24"/>
        </w:rPr>
      </w:pPr>
      <w:r w:rsidRPr="00DD46E2">
        <w:rPr>
          <w:rFonts w:cs="Times New Roman"/>
          <w:color w:val="333333"/>
          <w:szCs w:val="24"/>
        </w:rPr>
        <w:t>any complex situation that involves your visa status</w:t>
      </w:r>
    </w:p>
    <w:p w:rsidR="0052635D" w:rsidRPr="00DD46E2" w:rsidRDefault="0052635D" w:rsidP="0052635D">
      <w:pPr>
        <w:numPr>
          <w:ilvl w:val="0"/>
          <w:numId w:val="2"/>
        </w:numPr>
        <w:spacing w:after="0" w:line="240" w:lineRule="auto"/>
        <w:ind w:left="240" w:firstLine="120"/>
        <w:contextualSpacing/>
        <w:rPr>
          <w:rFonts w:cs="Times New Roman"/>
          <w:color w:val="333333"/>
          <w:szCs w:val="24"/>
        </w:rPr>
      </w:pPr>
      <w:r w:rsidRPr="00DD46E2">
        <w:rPr>
          <w:rFonts w:cs="Times New Roman"/>
          <w:color w:val="333333"/>
          <w:szCs w:val="24"/>
        </w:rPr>
        <w:t>work authorization eligibility or processes</w:t>
      </w:r>
    </w:p>
    <w:p w:rsidR="0052635D" w:rsidRDefault="0052635D" w:rsidP="0052635D">
      <w:pPr>
        <w:pStyle w:val="NormalWeb"/>
        <w:spacing w:before="0" w:beforeAutospacing="0" w:after="0" w:afterAutospacing="0"/>
        <w:contextualSpacing/>
        <w:rPr>
          <w:color w:val="333333"/>
        </w:rPr>
      </w:pPr>
    </w:p>
    <w:p w:rsidR="0052635D" w:rsidRDefault="0052635D" w:rsidP="0052635D">
      <w:pPr>
        <w:pStyle w:val="NormalWeb"/>
        <w:spacing w:before="0" w:beforeAutospacing="0" w:after="0" w:afterAutospacing="0"/>
        <w:contextualSpacing/>
        <w:rPr>
          <w:color w:val="333333"/>
        </w:rPr>
      </w:pPr>
      <w:r w:rsidRPr="00DD46E2">
        <w:rPr>
          <w:color w:val="333333"/>
        </w:rPr>
        <w:t>Appointments may be made in-person at ISS, by calling the office- 216.368.2517, or sending an email to</w:t>
      </w:r>
      <w:r w:rsidRPr="00DD46E2">
        <w:rPr>
          <w:rStyle w:val="apple-converted-space"/>
          <w:color w:val="333333"/>
        </w:rPr>
        <w:t> </w:t>
      </w:r>
      <w:hyperlink r:id="rId6" w:history="1">
        <w:r w:rsidRPr="00DD46E2">
          <w:rPr>
            <w:rStyle w:val="Hyperlink"/>
            <w:color w:val="0E4C7D"/>
          </w:rPr>
          <w:t>international@case.edu</w:t>
        </w:r>
      </w:hyperlink>
      <w:r w:rsidRPr="00DD46E2">
        <w:rPr>
          <w:color w:val="333333"/>
        </w:rPr>
        <w:t>. Please be prepared to briefly describe the nature of your appointment when you contact us. That information will help us prepare for the appointment.</w:t>
      </w:r>
    </w:p>
    <w:p w:rsidR="0052635D" w:rsidRDefault="0052635D" w:rsidP="0052635D">
      <w:pPr>
        <w:pStyle w:val="NormalWeb"/>
        <w:spacing w:before="0" w:beforeAutospacing="0" w:after="0" w:afterAutospacing="0"/>
        <w:contextualSpacing/>
        <w:rPr>
          <w:color w:val="333333"/>
        </w:rPr>
      </w:pPr>
    </w:p>
    <w:p w:rsidR="0052635D" w:rsidRDefault="0052635D" w:rsidP="0052635D">
      <w:pPr>
        <w:pStyle w:val="NormalWeb"/>
        <w:spacing w:before="0" w:beforeAutospacing="0" w:after="0" w:afterAutospacing="0"/>
        <w:contextualSpacing/>
        <w:rPr>
          <w:color w:val="333333"/>
        </w:rPr>
      </w:pPr>
    </w:p>
    <w:p w:rsidR="0052635D" w:rsidRDefault="0052635D" w:rsidP="0052635D">
      <w:pPr>
        <w:pStyle w:val="NormalWeb"/>
        <w:spacing w:before="0" w:beforeAutospacing="0" w:after="0" w:afterAutospacing="0"/>
        <w:contextualSpacing/>
        <w:rPr>
          <w:b/>
          <w:color w:val="385623" w:themeColor="accent6" w:themeShade="80"/>
        </w:rPr>
      </w:pPr>
      <w:r>
        <w:rPr>
          <w:b/>
          <w:color w:val="385623" w:themeColor="accent6" w:themeShade="80"/>
        </w:rPr>
        <w:t>Requesting Travel Signatures on Immigration Documents (I-20 or DS-2019)</w:t>
      </w:r>
    </w:p>
    <w:p w:rsidR="0052635D" w:rsidRDefault="0052635D" w:rsidP="0052635D">
      <w:pPr>
        <w:pStyle w:val="NormalWeb"/>
        <w:spacing w:before="0" w:beforeAutospacing="0" w:after="0" w:afterAutospacing="0"/>
        <w:contextualSpacing/>
        <w:rPr>
          <w:b/>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Primary visa holders (F-1 or J-1) may request travel signatures for themselves and their dependents.</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Spouse dependents may request travel signatures on behalf of themselves and minor dependents, but they may not request a travel signature on behalf of the primary visa holder.</w:t>
      </w:r>
    </w:p>
    <w:p w:rsidR="0052635D" w:rsidRPr="006D11AA"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b/>
          <w:color w:val="385623" w:themeColor="accent6" w:themeShade="80"/>
        </w:rPr>
      </w:pPr>
      <w:r>
        <w:rPr>
          <w:b/>
          <w:color w:val="385623" w:themeColor="accent6" w:themeShade="80"/>
        </w:rPr>
        <w:t>Picking up Material from ISS</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ISS will never give your material to anyone but you.  If you are not able to visit the office in-person to collect the material, you must contact the office and make arrangements to have the material sent to you by mail.</w:t>
      </w:r>
    </w:p>
    <w:p w:rsidR="0052635D" w:rsidRPr="006D11AA" w:rsidRDefault="0052635D" w:rsidP="0052635D">
      <w:pPr>
        <w:pStyle w:val="NormalWeb"/>
        <w:spacing w:before="0" w:beforeAutospacing="0" w:after="0" w:afterAutospacing="0"/>
        <w:contextualSpacing/>
        <w:rPr>
          <w:color w:val="385623" w:themeColor="accent6" w:themeShade="80"/>
        </w:rPr>
      </w:pPr>
    </w:p>
    <w:p w:rsidR="0052635D" w:rsidRPr="006D11AA" w:rsidRDefault="0052635D" w:rsidP="0052635D">
      <w:pPr>
        <w:pStyle w:val="NormalWeb"/>
        <w:spacing w:before="0" w:beforeAutospacing="0" w:after="0" w:afterAutospacing="0"/>
        <w:contextualSpacing/>
        <w:rPr>
          <w:b/>
          <w:color w:val="385623" w:themeColor="accent6" w:themeShade="80"/>
        </w:rPr>
      </w:pPr>
      <w:r w:rsidRPr="006D11AA">
        <w:rPr>
          <w:b/>
          <w:color w:val="385623" w:themeColor="accent6" w:themeShade="80"/>
        </w:rPr>
        <w:t xml:space="preserve">Submitting </w:t>
      </w:r>
      <w:r>
        <w:rPr>
          <w:b/>
          <w:color w:val="385623" w:themeColor="accent6" w:themeShade="80"/>
        </w:rPr>
        <w:t>Material</w:t>
      </w:r>
      <w:r w:rsidRPr="006D11AA">
        <w:rPr>
          <w:b/>
          <w:color w:val="385623" w:themeColor="accent6" w:themeShade="80"/>
        </w:rPr>
        <w:t xml:space="preserve"> to ISS</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sidRPr="006D11AA">
        <w:rPr>
          <w:color w:val="385623" w:themeColor="accent6" w:themeShade="80"/>
        </w:rPr>
        <w:t xml:space="preserve">When dropping off material, everything must be complete </w:t>
      </w:r>
      <w:r>
        <w:rPr>
          <w:color w:val="385623" w:themeColor="accent6" w:themeShade="80"/>
        </w:rPr>
        <w:t>and accounted for</w:t>
      </w:r>
      <w:r w:rsidRPr="006D11AA">
        <w:rPr>
          <w:color w:val="385623" w:themeColor="accent6" w:themeShade="80"/>
        </w:rPr>
        <w:t xml:space="preserve"> in order to submit</w:t>
      </w:r>
      <w:r>
        <w:rPr>
          <w:color w:val="385623" w:themeColor="accent6" w:themeShade="80"/>
        </w:rPr>
        <w:t>.  ISS does not accept partial applications or incomplete materials.  You will be asked to return after you’ve compiled everything.</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ISS will never accept material from one person on behalf of another.  It is the individual’s responsibility to be present at the time of submission so any concerns or issues can be discussed at that time.</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b/>
          <w:color w:val="385623" w:themeColor="accent6" w:themeShade="80"/>
        </w:rPr>
      </w:pPr>
      <w:r w:rsidRPr="003B5670">
        <w:rPr>
          <w:b/>
          <w:color w:val="385623" w:themeColor="accent6" w:themeShade="80"/>
        </w:rPr>
        <w:t>ISS Contact Information</w:t>
      </w:r>
    </w:p>
    <w:p w:rsidR="0052635D" w:rsidRPr="003B5670"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sidRPr="003B5670">
        <w:rPr>
          <w:color w:val="385623" w:themeColor="accent6" w:themeShade="80"/>
        </w:rPr>
        <w:t>Mailing Addres</w:t>
      </w:r>
      <w:r>
        <w:rPr>
          <w:color w:val="385623" w:themeColor="accent6" w:themeShade="80"/>
        </w:rPr>
        <w:t>s:</w:t>
      </w:r>
      <w:r>
        <w:rPr>
          <w:color w:val="385623" w:themeColor="accent6" w:themeShade="80"/>
        </w:rPr>
        <w:tab/>
        <w:t>Case Western Reserve University</w:t>
      </w: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ab/>
      </w:r>
      <w:r>
        <w:rPr>
          <w:color w:val="385623" w:themeColor="accent6" w:themeShade="80"/>
        </w:rPr>
        <w:tab/>
      </w:r>
      <w:r>
        <w:rPr>
          <w:color w:val="385623" w:themeColor="accent6" w:themeShade="80"/>
        </w:rPr>
        <w:tab/>
        <w:t>International Student Services</w:t>
      </w: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ab/>
      </w:r>
      <w:r>
        <w:rPr>
          <w:color w:val="385623" w:themeColor="accent6" w:themeShade="80"/>
        </w:rPr>
        <w:tab/>
      </w:r>
      <w:r>
        <w:rPr>
          <w:color w:val="385623" w:themeColor="accent6" w:themeShade="80"/>
        </w:rPr>
        <w:tab/>
        <w:t>10900 Euclid Avenue- 143 Tomlinson Hall</w:t>
      </w: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ab/>
      </w:r>
      <w:r>
        <w:rPr>
          <w:color w:val="385623" w:themeColor="accent6" w:themeShade="80"/>
        </w:rPr>
        <w:tab/>
      </w:r>
      <w:r>
        <w:rPr>
          <w:color w:val="385623" w:themeColor="accent6" w:themeShade="80"/>
        </w:rPr>
        <w:tab/>
        <w:t>Cleveland, OH 44106-7038</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Telephone:</w:t>
      </w:r>
      <w:r>
        <w:rPr>
          <w:color w:val="385623" w:themeColor="accent6" w:themeShade="80"/>
        </w:rPr>
        <w:tab/>
      </w:r>
      <w:r>
        <w:rPr>
          <w:color w:val="385623" w:themeColor="accent6" w:themeShade="80"/>
        </w:rPr>
        <w:tab/>
        <w:t>216.368.2517</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Fax:</w:t>
      </w:r>
      <w:r>
        <w:rPr>
          <w:color w:val="385623" w:themeColor="accent6" w:themeShade="80"/>
        </w:rPr>
        <w:tab/>
      </w:r>
      <w:r>
        <w:rPr>
          <w:color w:val="385623" w:themeColor="accent6" w:themeShade="80"/>
        </w:rPr>
        <w:tab/>
      </w:r>
      <w:r>
        <w:rPr>
          <w:color w:val="385623" w:themeColor="accent6" w:themeShade="80"/>
        </w:rPr>
        <w:tab/>
        <w:t>216.368.4889</w:t>
      </w:r>
    </w:p>
    <w:p w:rsidR="0052635D" w:rsidRDefault="0052635D" w:rsidP="0052635D">
      <w:pPr>
        <w:pStyle w:val="NormalWeb"/>
        <w:spacing w:before="0" w:beforeAutospacing="0" w:after="0" w:afterAutospacing="0"/>
        <w:contextualSpacing/>
        <w:rPr>
          <w:color w:val="385623" w:themeColor="accent6" w:themeShade="80"/>
        </w:rPr>
      </w:pPr>
    </w:p>
    <w:p w:rsidR="0052635D" w:rsidRDefault="0052635D" w:rsidP="0052635D">
      <w:pPr>
        <w:pStyle w:val="NormalWeb"/>
        <w:spacing w:before="0" w:beforeAutospacing="0" w:after="0" w:afterAutospacing="0"/>
        <w:contextualSpacing/>
        <w:rPr>
          <w:color w:val="385623" w:themeColor="accent6" w:themeShade="80"/>
        </w:rPr>
      </w:pPr>
      <w:r>
        <w:rPr>
          <w:color w:val="385623" w:themeColor="accent6" w:themeShade="80"/>
        </w:rPr>
        <w:t>Email:</w:t>
      </w:r>
      <w:r>
        <w:rPr>
          <w:color w:val="385623" w:themeColor="accent6" w:themeShade="80"/>
        </w:rPr>
        <w:tab/>
      </w:r>
      <w:r>
        <w:rPr>
          <w:color w:val="385623" w:themeColor="accent6" w:themeShade="80"/>
        </w:rPr>
        <w:tab/>
      </w:r>
      <w:r>
        <w:rPr>
          <w:color w:val="385623" w:themeColor="accent6" w:themeShade="80"/>
        </w:rPr>
        <w:tab/>
      </w:r>
      <w:hyperlink r:id="rId7" w:history="1">
        <w:r w:rsidRPr="00141C59">
          <w:rPr>
            <w:rStyle w:val="Hyperlink"/>
            <w:color w:val="023160" w:themeColor="hyperlink" w:themeShade="80"/>
          </w:rPr>
          <w:t>international@case.edu</w:t>
        </w:r>
      </w:hyperlink>
    </w:p>
    <w:p w:rsidR="0052635D" w:rsidRDefault="0052635D" w:rsidP="0052635D">
      <w:pPr>
        <w:pStyle w:val="NormalWeb"/>
        <w:spacing w:before="0" w:beforeAutospacing="0" w:after="0" w:afterAutospacing="0"/>
        <w:contextualSpacing/>
        <w:rPr>
          <w:color w:val="385623" w:themeColor="accent6" w:themeShade="80"/>
        </w:rPr>
      </w:pPr>
    </w:p>
    <w:p w:rsidR="0052635D" w:rsidRPr="00DD46E2" w:rsidRDefault="0052635D" w:rsidP="0052635D">
      <w:pPr>
        <w:pStyle w:val="NormalWeb"/>
        <w:spacing w:before="0" w:beforeAutospacing="0" w:after="0" w:afterAutospacing="0"/>
        <w:contextualSpacing/>
        <w:rPr>
          <w:color w:val="333333"/>
        </w:rPr>
      </w:pPr>
      <w:r>
        <w:rPr>
          <w:color w:val="385623" w:themeColor="accent6" w:themeShade="80"/>
        </w:rPr>
        <w:t>Campus Address:</w:t>
      </w:r>
      <w:r>
        <w:rPr>
          <w:color w:val="385623" w:themeColor="accent6" w:themeShade="80"/>
        </w:rPr>
        <w:tab/>
        <w:t>143 Tomlinson Hall (</w:t>
      </w:r>
      <w:proofErr w:type="spellStart"/>
      <w:r>
        <w:rPr>
          <w:color w:val="385623" w:themeColor="accent6" w:themeShade="80"/>
        </w:rPr>
        <w:t>Loc</w:t>
      </w:r>
      <w:proofErr w:type="spellEnd"/>
      <w:r>
        <w:rPr>
          <w:color w:val="385623" w:themeColor="accent6" w:themeShade="80"/>
        </w:rPr>
        <w:t xml:space="preserve"> 7038)</w:t>
      </w:r>
      <w:r w:rsidRPr="00DD46E2">
        <w:rPr>
          <w:color w:val="333333"/>
        </w:rPr>
        <w:t xml:space="preserve"> </w:t>
      </w:r>
    </w:p>
    <w:p w:rsidR="0052635D" w:rsidRPr="00DD46E2" w:rsidRDefault="0052635D" w:rsidP="0052635D">
      <w:pPr>
        <w:spacing w:after="0" w:line="240" w:lineRule="auto"/>
        <w:ind w:left="360"/>
        <w:contextualSpacing/>
        <w:rPr>
          <w:rFonts w:cs="Times New Roman"/>
          <w:szCs w:val="24"/>
        </w:rPr>
      </w:pPr>
    </w:p>
    <w:p w:rsidR="008F0A1D" w:rsidRDefault="008F0A1D">
      <w:bookmarkStart w:id="0" w:name="_GoBack"/>
      <w:bookmarkEnd w:id="0"/>
    </w:p>
    <w:sectPr w:rsidR="008F0A1D" w:rsidSect="00CB149B">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10D58C2"/>
    <w:multiLevelType w:val="multilevel"/>
    <w:tmpl w:val="BFC813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7E15482"/>
    <w:multiLevelType w:val="multilevel"/>
    <w:tmpl w:val="950C553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2635D"/>
    <w:rsid w:val="0052635D"/>
    <w:rsid w:val="008F0A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3228AE2-D329-4DC7-8FD6-717CC10EE3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2635D"/>
    <w:pPr>
      <w:ind w:left="1080" w:hanging="360"/>
    </w:pPr>
    <w:rPr>
      <w:rFonts w:ascii="Times New Roman" w:hAnsi="Times New Roman"/>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52635D"/>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2635D"/>
    <w:rPr>
      <w:rFonts w:asciiTheme="majorHAnsi" w:eastAsiaTheme="majorEastAsia" w:hAnsiTheme="majorHAnsi" w:cstheme="majorBidi"/>
      <w:spacing w:val="-10"/>
      <w:kern w:val="28"/>
      <w:sz w:val="56"/>
      <w:szCs w:val="56"/>
    </w:rPr>
  </w:style>
  <w:style w:type="character" w:styleId="Hyperlink">
    <w:name w:val="Hyperlink"/>
    <w:basedOn w:val="DefaultParagraphFont"/>
    <w:uiPriority w:val="99"/>
    <w:unhideWhenUsed/>
    <w:rsid w:val="0052635D"/>
    <w:rPr>
      <w:color w:val="0563C1" w:themeColor="hyperlink"/>
      <w:u w:val="single"/>
    </w:rPr>
  </w:style>
  <w:style w:type="paragraph" w:styleId="NormalWeb">
    <w:name w:val="Normal (Web)"/>
    <w:basedOn w:val="Normal"/>
    <w:uiPriority w:val="99"/>
    <w:unhideWhenUsed/>
    <w:rsid w:val="0052635D"/>
    <w:pPr>
      <w:spacing w:before="100" w:beforeAutospacing="1" w:after="100" w:afterAutospacing="1" w:line="240" w:lineRule="auto"/>
      <w:ind w:left="0" w:firstLine="0"/>
    </w:pPr>
    <w:rPr>
      <w:rFonts w:eastAsia="Times New Roman" w:cs="Times New Roman"/>
      <w:szCs w:val="24"/>
    </w:rPr>
  </w:style>
  <w:style w:type="character" w:customStyle="1" w:styleId="apple-converted-space">
    <w:name w:val="apple-converted-space"/>
    <w:basedOn w:val="DefaultParagraphFont"/>
    <w:rsid w:val="0052635D"/>
  </w:style>
  <w:style w:type="character" w:styleId="Strong">
    <w:name w:val="Strong"/>
    <w:basedOn w:val="DefaultParagraphFont"/>
    <w:uiPriority w:val="22"/>
    <w:qFormat/>
    <w:rsid w:val="0052635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international@case.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international@case.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568</Words>
  <Characters>3242</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3803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Windows User</cp:lastModifiedBy>
  <cp:revision>1</cp:revision>
  <dcterms:created xsi:type="dcterms:W3CDTF">2015-10-30T20:06:00Z</dcterms:created>
  <dcterms:modified xsi:type="dcterms:W3CDTF">2015-10-30T20:06:00Z</dcterms:modified>
</cp:coreProperties>
</file>