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eastAsia="Consolas"/>
          <w:sz w:val="32"/>
        </w:rPr>
      </w:pPr>
      <w:r>
        <w:rPr>
          <w:rFonts w:hint="eastAsia"/>
        </w:rPr>
        <w:t>class操作函数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addClass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reg.test(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.className </w:t>
      </w:r>
      <w:r>
        <w:rPr>
          <w:rFonts w:hint="eastAsia" w:ascii="Consolas" w:hAnsi="Consolas" w:eastAsia="Consolas"/>
          <w:color w:val="577909"/>
          <w:sz w:val="24"/>
          <w:szCs w:val="16"/>
        </w:rPr>
        <w:t>+=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248C85"/>
          <w:sz w:val="24"/>
          <w:szCs w:val="16"/>
        </w:rPr>
        <w:t>" 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className);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removeClass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classes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=</w:t>
      </w:r>
      <w:r>
        <w:rPr>
          <w:rFonts w:hint="eastAsia" w:ascii="Consolas" w:hAnsi="Consolas" w:eastAsia="Consolas"/>
          <w:color w:val="3E4B53"/>
          <w:sz w:val="24"/>
          <w:szCs w:val="16"/>
        </w:rPr>
        <w:t>classes.replace(reg,</w:t>
      </w:r>
      <w:r>
        <w:rPr>
          <w:rFonts w:hint="eastAsia" w:ascii="Consolas" w:hAnsi="Consolas" w:eastAsia="Consolas"/>
          <w:color w:val="248C85"/>
          <w:sz w:val="24"/>
          <w:szCs w:val="16"/>
        </w:rPr>
        <w:t>""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CF5628"/>
          <w:sz w:val="24"/>
          <w:szCs w:val="16"/>
        </w:rPr>
        <w:t>/^\s*$/g</w:t>
      </w:r>
      <w:r>
        <w:rPr>
          <w:rFonts w:hint="eastAsia" w:ascii="Consolas" w:hAnsi="Consolas" w:eastAsia="Consolas"/>
          <w:color w:val="3E4B53"/>
          <w:sz w:val="24"/>
          <w:szCs w:val="16"/>
        </w:rPr>
        <w:t>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2D变换函数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transformCss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name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value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arguments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.length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2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value;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for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in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switch</w:t>
      </w:r>
      <w:r>
        <w:rPr>
          <w:rFonts w:hint="eastAsia" w:ascii="Consolas" w:hAnsi="Consolas" w:eastAsia="Consolas"/>
          <w:color w:val="3E4B53"/>
          <w:sz w:val="24"/>
          <w:szCs w:val="16"/>
        </w:rPr>
        <w:t>(k){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'px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'deg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.transform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.obj[name];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32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color w:val="3E4B53"/>
          <w:sz w:val="32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</w:rPr>
        <w:t>移动端滑</w:t>
      </w:r>
      <w:r>
        <w:rPr>
          <w:rFonts w:hint="eastAsia"/>
          <w:lang w:eastAsia="zh-CN"/>
        </w:rPr>
        <w:t>屏</w:t>
      </w:r>
      <w:r>
        <w:rPr>
          <w:rFonts w:hint="eastAsia"/>
        </w:rPr>
        <w:t>模板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/**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{外部包裹器}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wrap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{回调函数}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callback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*/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contentDrag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wrap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callback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//获取内部移动的区域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wrap.firstElementChild;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9B1CEB"/>
          <w:sz w:val="24"/>
          <w:szCs w:val="16"/>
        </w:rPr>
        <w:t>0.1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tween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Linear: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},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easeOut: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s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3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null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list.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.transition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'none'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eleY;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Date().getTime(); </w:t>
      </w:r>
      <w:r>
        <w:rPr>
          <w:rFonts w:hint="eastAsia" w:ascii="Consolas" w:hAnsi="Consolas" w:eastAsia="Consolas"/>
          <w:color w:val="95A3AB"/>
          <w:sz w:val="24"/>
          <w:szCs w:val="16"/>
        </w:rPr>
        <w:t>//毫秒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isFirst)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startX;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(Math.abs(disX)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Math.abs(disY))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false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disY;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//当滑</w:t>
      </w:r>
      <w:r>
        <w:rPr>
          <w:rFonts w:hint="eastAsia" w:ascii="Consolas" w:hAnsi="Consolas"/>
          <w:color w:val="95A3AB"/>
          <w:sz w:val="24"/>
          <w:szCs w:val="16"/>
          <w:lang w:eastAsia="zh-CN"/>
        </w:rPr>
        <w:t>到</w:t>
      </w:r>
      <w:r>
        <w:rPr>
          <w:rFonts w:hint="eastAsia" w:ascii="Consolas" w:hAnsi="Consolas" w:eastAsia="Consolas"/>
          <w:color w:val="95A3AB"/>
          <w:sz w:val="24"/>
          <w:szCs w:val="16"/>
        </w:rPr>
        <w:t>边界的时候，会出现橡皮筋效果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//每一次的移动 lasY不断增大，但是系数再不断减小。也就是每一次拉的时候，走的实际距离会越小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Math.abs(lastY)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list.offsetHeight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temp;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>==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//手指离开后会有一个加速的效果/求一个速度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>Date().getTime();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t1);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9B1CEB"/>
          <w:sz w:val="24"/>
          <w:szCs w:val="16"/>
        </w:rPr>
        <w:t>100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//我们得把加速的距离进行分段移动，使用tween算法进行实现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'Linear'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TweenMove(lastY, type, timeAll);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/>
          <w:color w:val="3E4B53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>](timer);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TweenMove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lastY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type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timeAll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/*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t: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(从第几次开始)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b: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初始值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c: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(变化量)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d: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(变化的次数)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default" w:ascii="Consolas" w:hAnsi="Consolas"/>
          <w:color w:val="3E4B53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*/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jc w:val="left"/>
        <w:textAlignment w:val="auto"/>
        <w:rPr>
          <w:rFonts w:hint="eastAsia" w:ascii="Consolas" w:hAnsi="Consolas" w:eastAsia="Consolas"/>
          <w:color w:val="3E4B53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b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9B1CEB"/>
          <w:sz w:val="24"/>
          <w:szCs w:val="16"/>
        </w:rPr>
        <w:t>0.02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DB7800"/>
          <w:sz w:val="24"/>
          <w:szCs w:val="16"/>
        </w:rPr>
        <w:t>setInterval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</w:t>
      </w:r>
      <w:r>
        <w:rPr>
          <w:rFonts w:hint="eastAsia" w:ascii="Consolas" w:hAnsi="Consolas" w:eastAsia="Consolas"/>
          <w:color w:val="577909"/>
          <w:sz w:val="24"/>
          <w:szCs w:val="16"/>
        </w:rPr>
        <w:t>++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d)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else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tween[type](t, b, c, d);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}, </w:t>
      </w:r>
      <w:r>
        <w:rPr>
          <w:rFonts w:hint="eastAsia" w:ascii="Consolas" w:hAnsi="Consolas" w:eastAsia="Consolas"/>
          <w:color w:val="9B1CEB"/>
          <w:sz w:val="24"/>
          <w:szCs w:val="16"/>
        </w:rPr>
        <w:t>20</w:t>
      </w:r>
      <w:r>
        <w:rPr>
          <w:rFonts w:hint="eastAsia" w:ascii="Consolas" w:hAnsi="Consolas" w:eastAsia="Consolas"/>
          <w:color w:val="3E4B53"/>
          <w:sz w:val="24"/>
          <w:szCs w:val="16"/>
        </w:rPr>
        <w:t>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sz w:val="24"/>
          <w:szCs w:val="16"/>
        </w:rPr>
        <w:t>);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/>
          <w:sz w:val="24"/>
          <w:szCs w:val="16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//系统调用的函数会传入event参数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onmousewheel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//添加定时器优化滚轮事件,否则会滚动太快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//每一次滚动之前先将上次滚动产生的定时器清除掉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00000"/>
          <w:sz w:val="24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//这里的event不能直接使用,必须从上面传进来,因为这里不是系统调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//用的函数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77" w:firstLineChars="574"/>
        <w:textAlignment w:val="auto"/>
        <w:rPr>
          <w:rFonts w:hint="default" w:ascii="Courier New" w:hAnsi="Courier New" w:eastAsia="宋体" w:cs="Courier New"/>
          <w:color w:val="000000"/>
          <w:sz w:val="24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iCs/>
          <w:color w:val="000000"/>
          <w:sz w:val="24"/>
          <w:szCs w:val="22"/>
          <w:shd w:val="clear" w:fill="FFFFFF"/>
        </w:rPr>
        <w:t>scrollMove(event);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'DOMMouseScroll'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//兼容性处理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rPr>
          <w:rFonts w:ascii="Courier New" w:hAnsi="Courier New" w:cs="Courier New"/>
          <w:color w:val="000000"/>
          <w:sz w:val="24"/>
          <w:szCs w:val="22"/>
        </w:rPr>
      </w:pP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event = event ||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event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wheelDelta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wheelDelta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detail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detail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鼠标向上滚动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--;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鼠标向下滚动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contentItem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++;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取消默认行为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preventDefault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&amp;&amp; 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preventDefault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自定义栅格系统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970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1170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container-fluid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row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position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relative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min-height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col-xs-offset-0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col-sm-offset-0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col-md-offset-0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col-lg-pull-0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col-lg-push-0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col-lg-offset-9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col-lg-offset-8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col-lg-offset-7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col-lg-offset-6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col-lg-offset-5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col-lg-offset-4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col-lg-offset-3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col-lg-offset-2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col-lg-offset-1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col-lg-offset-0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4"/>
          <w:szCs w:val="24"/>
          <w:highlight w:val="none"/>
          <w:shd w:val="clear" w:color="auto" w:fill="auto"/>
        </w:rPr>
        <w:t xml:space="preserve">* 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margin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padding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bCs/>
          <w:color w:val="0000FF"/>
          <w:sz w:val="24"/>
          <w:szCs w:val="24"/>
          <w:highlight w:val="none"/>
          <w:shd w:val="clear" w:color="auto" w:fill="auto"/>
        </w:rPr>
        <w:t>box-sizing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4"/>
          <w:szCs w:val="24"/>
          <w:highlight w:val="none"/>
          <w:shd w:val="clear" w:color="auto" w:fill="auto"/>
        </w:rPr>
        <w:t>border-box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函数节流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函数节流：让函数在单位时间内只调用一次，第一次生效，后面的不生效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num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监听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绑定滚轮事件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throttle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滚轮事件触发了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 ++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num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节流函数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@param fn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针对哪个函数做节流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@param time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单位时间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throttle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(fn, 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上一次触发函数的时间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返回一个新函数：最终会作为事件的回调函数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nowTime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Date.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now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获取当前的时间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缓存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this --&gt;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这个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是事件回调函数的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=&gt;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_self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判断时间差是否大于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time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，如果大于就执行，如果小与就不执行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nowTime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&gt; 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fn.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_self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更新时间：将上一次时间置为当前触发函数的时间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lastTime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nowTime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函数防抖</w:t>
      </w:r>
    </w:p>
    <w:p>
      <w:pPr>
        <w:bidi w:val="0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函数防抖：让函数在单位时间内只调用一次，最后一次生效，前面的不生效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debounce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(fn, time)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timeId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清楚上一次调用的定时器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clearTimeout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timeId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_self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args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arguments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 xml:space="preserve">timeId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  fn.</w:t>
      </w:r>
      <w:r>
        <w:rPr>
          <w:rFonts w:hint="default" w:ascii="Courier New" w:hAnsi="Courier New" w:eastAsia="宋体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_self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args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  }, time);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scroll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(e) {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函数调用了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color w:val="458383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color w:val="660E7A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debounce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000000"/>
          <w:sz w:val="22"/>
          <w:szCs w:val="22"/>
          <w:shd w:val="clear" w:fill="FFFFFF"/>
        </w:rPr>
        <w:t>scroll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color w:val="0000FF"/>
          <w:sz w:val="22"/>
          <w:szCs w:val="22"/>
          <w:shd w:val="clear" w:fill="FFFFFF"/>
        </w:rPr>
        <w:t>100</w:t>
      </w:r>
      <w:r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 w:fill="FFFFFF"/>
        </w:rPr>
        <w:t>);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图片懒加载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"./imgs/1.jpg"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"./imgs/2.jpg"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"./imgs/3.jpg"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"./imgs/4.jpg"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"./imgs/5.jpg"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"./imgs/loading.gif"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data-src=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"./imgs/6.jpg"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class=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 xml:space="preserve">"lazy-load" </w:t>
      </w:r>
      <w:r>
        <w:rPr>
          <w:rFonts w:hint="default" w:ascii="Courier New" w:hAnsi="Courier New" w:cs="Courier New"/>
          <w:b/>
          <w:color w:val="0000FF"/>
          <w:sz w:val="16"/>
          <w:szCs w:val="16"/>
          <w:shd w:val="clear" w:fill="EFEFEF"/>
        </w:rPr>
        <w:t>alt=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EFEFEF"/>
        </w:rPr>
        <w:t>"img"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EFEFEF"/>
        </w:rPr>
        <w:t>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视口的高度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viewHeight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documentElement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clientHeight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一上来需要手动触发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lazyLoad: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目的为了第一次加载的时候出现在可视区域内的图片能够加载到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</w:p>
    <w:p>
      <w:pPr>
        <w:bidi w:val="0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imgs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querySelectorAll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'.lazy-load'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dom2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imgs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((img)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当前图片距离视口的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top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{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top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 = 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getBoundingClientRect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判断图片是否出现在可视区域内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top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viewHeight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图片出现在可视区域内，加载图片真实地址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通常来讲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data-xxx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使用用户自定义属性（用来保存数据，浏览器不能识别）。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读取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data-xxx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属性的值，需要通过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dom.dataset.xxx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读取对应自定义属性的值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img.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dataset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将图片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src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属性修改为图片真实地址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img.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删除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元素上的属性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removeAttribute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'class'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img.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removeAttribute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'data-src'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document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绑定滚轮事件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onscroll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lazyLoad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webp格式图片的处理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EFEFEF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EFEFEF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EFEFEF"/>
        </w:rPr>
        <w:t xml:space="preserve">img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EFEFEF"/>
        </w:rPr>
        <w:t>src=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EFEFEF"/>
        </w:rPr>
        <w:t xml:space="preserve">"./img/1.jpg__.webp"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EFEFEF"/>
        </w:rPr>
        <w:t>alt=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EFEFEF"/>
        </w:rPr>
        <w:t>"img"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EFEFEF"/>
        </w:rPr>
        <w:t>&gt;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img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querySelector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'img'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图片加载成功触发的事件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(可不写)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onload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图片加载成功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~'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图片加载失败触发的事件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onerror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图片加载失败，当前浏览器不支持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webp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格式图片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src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img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src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slice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 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bidi w:val="0"/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D96AB6"/>
    <w:rsid w:val="3A5B659E"/>
    <w:rsid w:val="447067CE"/>
    <w:rsid w:val="5B32668F"/>
    <w:rsid w:val="62162552"/>
    <w:rsid w:val="655153CA"/>
    <w:rsid w:val="74555F00"/>
    <w:rsid w:val="792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2019-04-22T12:14:08Z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