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D9CBD" w14:textId="77777777" w:rsidR="001E1C95" w:rsidRDefault="001E1C95" w:rsidP="001E1C95">
      <w:pPr>
        <w:pStyle w:val="a3"/>
        <w:numPr>
          <w:ilvl w:val="0"/>
          <w:numId w:val="1"/>
        </w:numPr>
        <w:ind w:firstLineChars="0"/>
        <w:rPr>
          <w:b/>
          <w:color w:val="0070C0"/>
        </w:rPr>
      </w:pPr>
      <w:r>
        <w:rPr>
          <w:rFonts w:hint="eastAsia"/>
          <w:b/>
          <w:color w:val="0070C0"/>
        </w:rPr>
        <w:t>将数据库中的</w:t>
      </w:r>
      <w:r>
        <w:rPr>
          <w:b/>
          <w:color w:val="0070C0"/>
        </w:rPr>
        <w:t>user</w:t>
      </w:r>
      <w:r>
        <w:rPr>
          <w:rFonts w:hint="eastAsia"/>
          <w:b/>
          <w:color w:val="0070C0"/>
        </w:rPr>
        <w:t>表，划分为</w:t>
      </w:r>
      <w:r>
        <w:rPr>
          <w:b/>
          <w:color w:val="0070C0"/>
        </w:rPr>
        <w:t>admin</w:t>
      </w:r>
      <w:r>
        <w:rPr>
          <w:rFonts w:hint="eastAsia"/>
          <w:b/>
          <w:color w:val="0070C0"/>
        </w:rPr>
        <w:t>、</w:t>
      </w:r>
      <w:r>
        <w:rPr>
          <w:b/>
          <w:color w:val="0070C0"/>
        </w:rPr>
        <w:t>teacher</w:t>
      </w:r>
      <w:r>
        <w:rPr>
          <w:rFonts w:hint="eastAsia"/>
          <w:b/>
          <w:color w:val="0070C0"/>
        </w:rPr>
        <w:t>、</w:t>
      </w:r>
      <w:r>
        <w:rPr>
          <w:b/>
          <w:color w:val="0070C0"/>
        </w:rPr>
        <w:t>student</w:t>
      </w:r>
      <w:r>
        <w:rPr>
          <w:rFonts w:hint="eastAsia"/>
          <w:b/>
          <w:color w:val="0070C0"/>
        </w:rPr>
        <w:t>三个表，在后端的</w:t>
      </w:r>
      <w:r>
        <w:rPr>
          <w:b/>
          <w:color w:val="0070C0"/>
        </w:rPr>
        <w:t>entity</w:t>
      </w:r>
      <w:r>
        <w:rPr>
          <w:rFonts w:hint="eastAsia"/>
          <w:b/>
          <w:color w:val="0070C0"/>
        </w:rPr>
        <w:t>层也是如此。</w:t>
      </w:r>
    </w:p>
    <w:p w14:paraId="02E2CDF0" w14:textId="77777777" w:rsidR="001E1C95" w:rsidRDefault="001E1C95" w:rsidP="001E1C95">
      <w:pPr>
        <w:pStyle w:val="a3"/>
        <w:numPr>
          <w:ilvl w:val="0"/>
          <w:numId w:val="1"/>
        </w:numPr>
        <w:ind w:firstLineChars="0"/>
        <w:rPr>
          <w:b/>
          <w:color w:val="0070C0"/>
        </w:rPr>
      </w:pPr>
      <w:r>
        <w:rPr>
          <w:rFonts w:hint="eastAsia"/>
          <w:b/>
          <w:color w:val="0070C0"/>
        </w:rPr>
        <w:t>仅写了</w:t>
      </w:r>
      <w:r>
        <w:rPr>
          <w:b/>
          <w:color w:val="0070C0"/>
        </w:rPr>
        <w:t>jwt</w:t>
      </w:r>
      <w:r>
        <w:rPr>
          <w:rFonts w:hint="eastAsia"/>
          <w:b/>
          <w:color w:val="0070C0"/>
        </w:rPr>
        <w:t>相关的方法，并在登录后赋予给用户，但在</w:t>
      </w:r>
      <w:r>
        <w:rPr>
          <w:b/>
          <w:color w:val="0070C0"/>
        </w:rPr>
        <w:t>service</w:t>
      </w:r>
      <w:r>
        <w:rPr>
          <w:rFonts w:hint="eastAsia"/>
          <w:b/>
          <w:color w:val="0070C0"/>
        </w:rPr>
        <w:t>层没有进行</w:t>
      </w:r>
      <w:r>
        <w:rPr>
          <w:b/>
          <w:color w:val="0070C0"/>
        </w:rPr>
        <w:t>jwt</w:t>
      </w:r>
      <w:r>
        <w:rPr>
          <w:rFonts w:hint="eastAsia"/>
          <w:b/>
          <w:color w:val="0070C0"/>
        </w:rPr>
        <w:t>的检验。可以在</w:t>
      </w:r>
      <w:r>
        <w:rPr>
          <w:b/>
          <w:color w:val="0070C0"/>
        </w:rPr>
        <w:t>token</w:t>
      </w:r>
      <w:r>
        <w:rPr>
          <w:rFonts w:hint="eastAsia"/>
          <w:b/>
          <w:color w:val="0070C0"/>
        </w:rPr>
        <w:t>中添加</w:t>
      </w:r>
      <w:r>
        <w:rPr>
          <w:b/>
          <w:color w:val="0070C0"/>
        </w:rPr>
        <w:t>user</w:t>
      </w:r>
      <w:r>
        <w:rPr>
          <w:rFonts w:hint="eastAsia"/>
          <w:b/>
          <w:color w:val="0070C0"/>
        </w:rPr>
        <w:t>的类型，根据用户类型判断是否允许调用某些接口或方法。此外，题目答案应该交给后端检验。后端不能暴露太多信息。</w:t>
      </w:r>
    </w:p>
    <w:p w14:paraId="52032A68" w14:textId="77777777" w:rsidR="001E1C95" w:rsidRDefault="001E1C95" w:rsidP="001E1C95">
      <w:pPr>
        <w:pStyle w:val="a3"/>
        <w:numPr>
          <w:ilvl w:val="0"/>
          <w:numId w:val="1"/>
        </w:numPr>
        <w:ind w:firstLineChars="0"/>
        <w:rPr>
          <w:b/>
          <w:color w:val="0070C0"/>
        </w:rPr>
      </w:pPr>
      <w:r>
        <w:rPr>
          <w:rFonts w:hint="eastAsia"/>
          <w:b/>
          <w:color w:val="0070C0"/>
        </w:rPr>
        <w:t>可以添加更丰富的题目类型，比如大题、判断题等，对于主观题可以允许教师阅卷。同时，学生考试结束后仅保留了分数，应将作答记录添加到数据库中。</w:t>
      </w:r>
    </w:p>
    <w:p w14:paraId="5E7EB6CB" w14:textId="77777777" w:rsidR="001E1C95" w:rsidRDefault="001E1C95" w:rsidP="001E1C95">
      <w:pPr>
        <w:pStyle w:val="a3"/>
        <w:numPr>
          <w:ilvl w:val="0"/>
          <w:numId w:val="1"/>
        </w:numPr>
        <w:ind w:firstLineChars="0"/>
        <w:rPr>
          <w:b/>
          <w:color w:val="0070C0"/>
        </w:rPr>
      </w:pPr>
      <w:r>
        <w:rPr>
          <w:rFonts w:hint="eastAsia"/>
          <w:b/>
          <w:color w:val="0070C0"/>
        </w:rPr>
        <w:t>完善上述功能后，可以添加成绩分析模块。题目表中可以新增属性：题目所属类型、难度。可以通过一些可视化图表，如雷达图，展示学生各部分知识点掌握情况；通过扇形图统计学生成绩分布情况。</w:t>
      </w:r>
    </w:p>
    <w:p w14:paraId="624D71E5" w14:textId="77777777" w:rsidR="00D23140" w:rsidRDefault="00D23140"/>
    <w:sectPr w:rsidR="00D231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E02D42"/>
    <w:multiLevelType w:val="hybridMultilevel"/>
    <w:tmpl w:val="FC9A5474"/>
    <w:lvl w:ilvl="0" w:tplc="55E81B98">
      <w:start w:val="1"/>
      <w:numFmt w:val="decimal"/>
      <w:lvlText w:val="%1、"/>
      <w:lvlJc w:val="left"/>
      <w:pPr>
        <w:ind w:left="360" w:hanging="360"/>
      </w:pPr>
      <w:rPr>
        <w:color w:val="0070C0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A9B"/>
    <w:rsid w:val="00162A9B"/>
    <w:rsid w:val="001E1C95"/>
    <w:rsid w:val="002058BE"/>
    <w:rsid w:val="006734E3"/>
    <w:rsid w:val="00D23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DB6735-8549-4E19-A7B9-58FE7BA67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1E1C9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709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郑保星</dc:creator>
  <cp:keywords/>
  <dc:description/>
  <cp:lastModifiedBy>郑保星</cp:lastModifiedBy>
  <cp:revision>2</cp:revision>
  <dcterms:created xsi:type="dcterms:W3CDTF">2026-05-09T09:10:00Z</dcterms:created>
  <dcterms:modified xsi:type="dcterms:W3CDTF">2026-05-09T09:10:00Z</dcterms:modified>
</cp:coreProperties>
</file>