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D58" w:rsidRDefault="00A06D58" w:rsidP="00A06D58">
      <w:pPr>
        <w:pStyle w:val="2"/>
        <w:rPr>
          <w:lang w:eastAsia="zh-CN"/>
        </w:rPr>
      </w:pPr>
      <w:bookmarkStart w:id="0" w:name="header-n0"/>
      <w:bookmarkStart w:id="1" w:name="_GoBack"/>
      <w:bookmarkEnd w:id="0"/>
      <w:bookmarkEnd w:id="1"/>
      <w:r>
        <w:rPr>
          <w:lang w:eastAsia="zh-CN"/>
        </w:rPr>
        <w:t>会议记录</w:t>
      </w:r>
    </w:p>
    <w:p w:rsidR="00A06D58" w:rsidRPr="00A06D58" w:rsidRDefault="00A06D58" w:rsidP="00A06D58">
      <w:pPr>
        <w:pStyle w:val="FirstParagraph"/>
        <w:rPr>
          <w:rFonts w:eastAsiaTheme="minorEastAsia"/>
          <w:lang w:eastAsia="zh-CN"/>
        </w:rPr>
      </w:pPr>
      <w:r>
        <w:rPr>
          <w:lang w:eastAsia="zh-CN"/>
        </w:rPr>
        <w:t>时间：2020—0</w:t>
      </w:r>
      <w:r w:rsidR="00C17107">
        <w:rPr>
          <w:rFonts w:eastAsiaTheme="minorEastAsia" w:hint="eastAsia"/>
          <w:lang w:eastAsia="zh-CN"/>
        </w:rPr>
        <w:t>6</w:t>
      </w:r>
      <w:r>
        <w:rPr>
          <w:lang w:eastAsia="zh-CN"/>
        </w:rPr>
        <w:t>—</w:t>
      </w:r>
      <w:r w:rsidR="00C17107"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1</w:t>
      </w:r>
    </w:p>
    <w:p w:rsidR="00A06D58" w:rsidRDefault="00A06D58" w:rsidP="00A06D58">
      <w:pPr>
        <w:pStyle w:val="a0"/>
        <w:rPr>
          <w:lang w:eastAsia="zh-CN"/>
        </w:rPr>
      </w:pPr>
      <w:r>
        <w:rPr>
          <w:lang w:eastAsia="zh-CN"/>
        </w:rPr>
        <w:t>地点：</w:t>
      </w:r>
      <w:r>
        <w:rPr>
          <w:rFonts w:asciiTheme="minorEastAsia" w:eastAsiaTheme="minorEastAsia" w:hAnsiTheme="minorEastAsia" w:hint="eastAsia"/>
          <w:lang w:eastAsia="zh-CN"/>
        </w:rPr>
        <w:t>一食堂</w:t>
      </w:r>
    </w:p>
    <w:p w:rsidR="00A06D58" w:rsidRDefault="00A06D58" w:rsidP="00A06D58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参会人员：161250186 于向炜 181250182 张博 181250181 翟翎翎</w:t>
      </w:r>
    </w:p>
    <w:p w:rsidR="00A06D58" w:rsidRPr="00A06D58" w:rsidRDefault="00A06D58" w:rsidP="00A06D58">
      <w:pPr>
        <w:pStyle w:val="a0"/>
        <w:rPr>
          <w:rFonts w:eastAsiaTheme="minorEastAsia"/>
          <w:lang w:eastAsia="zh-CN"/>
        </w:rPr>
      </w:pPr>
      <w:r>
        <w:rPr>
          <w:lang w:eastAsia="zh-CN"/>
        </w:rPr>
        <w:t>会议主题：项目</w:t>
      </w:r>
      <w:r>
        <w:rPr>
          <w:rFonts w:asciiTheme="minorEastAsia" w:eastAsiaTheme="minorEastAsia" w:hAnsiTheme="minorEastAsia" w:hint="eastAsia"/>
          <w:lang w:eastAsia="zh-CN"/>
        </w:rPr>
        <w:t>迭代</w:t>
      </w:r>
      <w:r w:rsidR="00C17107">
        <w:rPr>
          <w:rFonts w:asciiTheme="minorEastAsia" w:eastAsiaTheme="minorEastAsia" w:hAnsiTheme="minorEastAsia" w:hint="eastAsia"/>
          <w:lang w:eastAsia="zh-CN"/>
        </w:rPr>
        <w:t>二</w:t>
      </w:r>
      <w:r>
        <w:rPr>
          <w:lang w:eastAsia="zh-CN"/>
        </w:rPr>
        <w:t>总结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理解项目</w:t>
      </w:r>
      <w:r>
        <w:rPr>
          <w:rFonts w:hint="eastAsia"/>
          <w:lang w:eastAsia="zh-CN"/>
        </w:rPr>
        <w:t>迭代</w:t>
      </w:r>
      <w:r w:rsidR="00C17107">
        <w:rPr>
          <w:rFonts w:asciiTheme="minorEastAsia" w:eastAsiaTheme="minorEastAsia" w:hAnsiTheme="minorEastAsia" w:hint="eastAsia"/>
          <w:lang w:eastAsia="zh-CN"/>
        </w:rPr>
        <w:t>三</w:t>
      </w:r>
      <w:r>
        <w:rPr>
          <w:lang w:eastAsia="zh-CN"/>
        </w:rPr>
        <w:t>要求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小组重新分工</w:t>
      </w:r>
    </w:p>
    <w:p w:rsidR="00A06D58" w:rsidRDefault="00A06D58" w:rsidP="00A06D58">
      <w:pPr>
        <w:pStyle w:val="a0"/>
        <w:rPr>
          <w:lang w:eastAsia="zh-CN"/>
        </w:rPr>
      </w:pPr>
      <w:r>
        <w:rPr>
          <w:lang w:eastAsia="zh-CN"/>
        </w:rPr>
        <w:t>持续时长：60min</w:t>
      </w:r>
    </w:p>
    <w:p w:rsidR="00A06D58" w:rsidRDefault="00A06D58" w:rsidP="00A06D58">
      <w:pPr>
        <w:pStyle w:val="a0"/>
        <w:rPr>
          <w:lang w:eastAsia="zh-CN"/>
        </w:rPr>
      </w:pPr>
      <w:r>
        <w:rPr>
          <w:lang w:eastAsia="zh-CN"/>
        </w:rPr>
        <w:t>记录：</w:t>
      </w:r>
    </w:p>
    <w:p w:rsidR="0067058F" w:rsidRDefault="00A06D58" w:rsidP="00A06D58">
      <w:pPr>
        <w:pStyle w:val="a0"/>
        <w:rPr>
          <w:rFonts w:asciiTheme="minorEastAsia" w:eastAsiaTheme="minorEastAsia" w:hAnsiTheme="minorEastAsia"/>
          <w:lang w:eastAsia="zh-CN"/>
        </w:rPr>
      </w:pPr>
      <w:r>
        <w:rPr>
          <w:lang w:eastAsia="zh-CN"/>
        </w:rPr>
        <w:t>我们首先</w:t>
      </w:r>
      <w:r>
        <w:rPr>
          <w:rFonts w:asciiTheme="minorEastAsia" w:eastAsiaTheme="minorEastAsia" w:hAnsiTheme="minorEastAsia" w:hint="eastAsia"/>
          <w:lang w:eastAsia="zh-CN"/>
        </w:rPr>
        <w:t>对</w:t>
      </w:r>
      <w:r>
        <w:rPr>
          <w:lang w:eastAsia="zh-CN"/>
        </w:rPr>
        <w:t>项目迭代</w:t>
      </w:r>
      <w:r w:rsidR="00C17107">
        <w:rPr>
          <w:rFonts w:asciiTheme="minorEastAsia" w:eastAsiaTheme="minorEastAsia" w:hAnsiTheme="minorEastAsia" w:hint="eastAsia"/>
          <w:lang w:eastAsia="zh-CN"/>
        </w:rPr>
        <w:t>二</w:t>
      </w:r>
      <w:r>
        <w:rPr>
          <w:lang w:eastAsia="zh-CN"/>
        </w:rPr>
        <w:t>进行阶段总结</w:t>
      </w:r>
      <w:r>
        <w:rPr>
          <w:rFonts w:asciiTheme="minorEastAsia" w:eastAsiaTheme="minorEastAsia" w:hAnsiTheme="minorEastAsia" w:hint="eastAsia"/>
          <w:lang w:eastAsia="zh-CN"/>
        </w:rPr>
        <w:t>。主要谈了</w:t>
      </w:r>
      <w:r w:rsidR="0067058F">
        <w:rPr>
          <w:rFonts w:asciiTheme="minorEastAsia" w:eastAsiaTheme="minorEastAsia" w:hAnsiTheme="minorEastAsia" w:hint="eastAsia"/>
          <w:lang w:eastAsia="zh-CN"/>
        </w:rPr>
        <w:t>项目迭代</w:t>
      </w:r>
      <w:r w:rsidR="00C17107">
        <w:rPr>
          <w:rFonts w:asciiTheme="minorEastAsia" w:eastAsiaTheme="minorEastAsia" w:hAnsiTheme="minorEastAsia" w:hint="eastAsia"/>
          <w:lang w:eastAsia="zh-CN"/>
        </w:rPr>
        <w:t>二中大量</w:t>
      </w:r>
      <w:r w:rsidR="00F4786E">
        <w:rPr>
          <w:rFonts w:asciiTheme="minorEastAsia" w:eastAsiaTheme="minorEastAsia" w:hAnsiTheme="minorEastAsia" w:hint="eastAsia"/>
          <w:lang w:eastAsia="zh-CN"/>
        </w:rPr>
        <w:t>隐性</w:t>
      </w:r>
      <w:r w:rsidR="00C17107" w:rsidRPr="00C17107">
        <w:rPr>
          <w:rFonts w:hint="eastAsia"/>
          <w:lang w:eastAsia="zh-CN"/>
        </w:rPr>
        <w:t>bug</w:t>
      </w:r>
      <w:r w:rsidR="00C17107">
        <w:rPr>
          <w:rFonts w:hint="eastAsia"/>
          <w:lang w:eastAsia="zh-CN"/>
        </w:rPr>
        <w:t>的后续处理以及</w:t>
      </w:r>
      <w:r w:rsidR="00F4786E">
        <w:rPr>
          <w:rFonts w:hint="eastAsia"/>
          <w:lang w:eastAsia="zh-CN"/>
        </w:rPr>
        <w:t>登录注册界面的进一步优化</w:t>
      </w:r>
      <w:r w:rsidR="0067058F">
        <w:rPr>
          <w:rFonts w:asciiTheme="minorEastAsia" w:eastAsiaTheme="minorEastAsia" w:hAnsiTheme="minorEastAsia" w:hint="eastAsia"/>
          <w:lang w:eastAsia="zh-CN"/>
        </w:rPr>
        <w:t>。</w:t>
      </w:r>
    </w:p>
    <w:p w:rsidR="00F4786E" w:rsidRDefault="0067058F" w:rsidP="00A06D58">
      <w:pPr>
        <w:pStyle w:val="a0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接着我们研究了迭代</w:t>
      </w:r>
      <w:r w:rsidR="00C17107">
        <w:rPr>
          <w:rFonts w:asciiTheme="minorEastAsia" w:eastAsiaTheme="minorEastAsia" w:hAnsiTheme="minorEastAsia" w:hint="eastAsia"/>
          <w:lang w:eastAsia="zh-CN"/>
        </w:rPr>
        <w:t>三</w:t>
      </w:r>
      <w:r>
        <w:rPr>
          <w:rFonts w:asciiTheme="minorEastAsia" w:eastAsiaTheme="minorEastAsia" w:hAnsiTheme="minorEastAsia" w:hint="eastAsia"/>
          <w:lang w:eastAsia="zh-CN"/>
        </w:rPr>
        <w:t>要求，</w:t>
      </w:r>
      <w:r w:rsidR="00736C1A">
        <w:rPr>
          <w:rFonts w:asciiTheme="minorEastAsia" w:eastAsiaTheme="minorEastAsia" w:hAnsiTheme="minorEastAsia" w:hint="eastAsia"/>
          <w:lang w:eastAsia="zh-CN"/>
        </w:rPr>
        <w:t>对其内容和含义进行了讨论</w:t>
      </w:r>
      <w:r w:rsidR="00F4786E">
        <w:rPr>
          <w:rFonts w:asciiTheme="minorEastAsia" w:eastAsiaTheme="minorEastAsia" w:hAnsiTheme="minorEastAsia" w:hint="eastAsia"/>
          <w:lang w:eastAsia="zh-CN"/>
        </w:rPr>
        <w:t>，并根据网络搜索和范例研究建立了初步印象</w:t>
      </w:r>
      <w:r w:rsidR="00736C1A">
        <w:rPr>
          <w:rFonts w:asciiTheme="minorEastAsia" w:eastAsiaTheme="minorEastAsia" w:hAnsiTheme="minorEastAsia" w:hint="eastAsia"/>
          <w:lang w:eastAsia="zh-CN"/>
        </w:rPr>
        <w:t>。</w:t>
      </w:r>
    </w:p>
    <w:p w:rsidR="00A06D58" w:rsidRPr="00A06D58" w:rsidRDefault="00736C1A" w:rsidP="00A06D58">
      <w:pPr>
        <w:pStyle w:val="a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最终</w:t>
      </w:r>
      <w:r w:rsidR="00F4786E">
        <w:rPr>
          <w:rFonts w:asciiTheme="minorEastAsia" w:eastAsiaTheme="minorEastAsia" w:hAnsiTheme="minorEastAsia" w:hint="eastAsia"/>
          <w:lang w:eastAsia="zh-CN"/>
        </w:rPr>
        <w:t>我们</w:t>
      </w:r>
      <w:r w:rsidR="00C17107">
        <w:rPr>
          <w:rFonts w:asciiTheme="minorEastAsia" w:eastAsiaTheme="minorEastAsia" w:hAnsiTheme="minorEastAsia" w:hint="eastAsia"/>
          <w:lang w:eastAsia="zh-CN"/>
        </w:rPr>
        <w:t>选择</w:t>
      </w:r>
      <w:r w:rsidR="00F4786E">
        <w:rPr>
          <w:rFonts w:asciiTheme="minorEastAsia" w:eastAsiaTheme="minorEastAsia" w:hAnsiTheme="minorEastAsia" w:hint="eastAsia"/>
          <w:lang w:eastAsia="zh-CN"/>
        </w:rPr>
        <w:t>了</w:t>
      </w:r>
      <w:r w:rsidR="00C17107" w:rsidRPr="00C17107">
        <w:rPr>
          <w:rFonts w:asciiTheme="minorEastAsia" w:eastAsiaTheme="minorEastAsia" w:hAnsiTheme="minorEastAsia" w:hint="eastAsia"/>
          <w:lang w:eastAsia="zh-CN"/>
        </w:rPr>
        <w:t>智能化知识图谱应用</w:t>
      </w:r>
      <w:r w:rsidR="00C17107">
        <w:rPr>
          <w:rFonts w:asciiTheme="minorEastAsia" w:eastAsiaTheme="minorEastAsia" w:hAnsiTheme="minorEastAsia" w:hint="eastAsia"/>
          <w:lang w:eastAsia="zh-CN"/>
        </w:rPr>
        <w:t>方向</w:t>
      </w:r>
      <w:r w:rsidR="00F4786E">
        <w:rPr>
          <w:rFonts w:asciiTheme="minorEastAsia" w:eastAsiaTheme="minorEastAsia" w:hAnsiTheme="minorEastAsia" w:hint="eastAsia"/>
          <w:lang w:eastAsia="zh-CN"/>
        </w:rPr>
        <w:t>，并专注于智能问答、语义搜索、个性化推荐这几个功能点。</w:t>
      </w:r>
      <w:r w:rsidR="00C17107">
        <w:rPr>
          <w:rFonts w:asciiTheme="minorEastAsia" w:eastAsiaTheme="minorEastAsia" w:hAnsiTheme="minorEastAsia" w:hint="eastAsia"/>
          <w:lang w:eastAsia="zh-CN"/>
        </w:rPr>
        <w:t>会议上</w:t>
      </w:r>
      <w:r w:rsidR="00F4786E">
        <w:rPr>
          <w:rFonts w:asciiTheme="minorEastAsia" w:eastAsiaTheme="minorEastAsia" w:hAnsiTheme="minorEastAsia" w:hint="eastAsia"/>
          <w:lang w:eastAsia="zh-CN"/>
        </w:rPr>
        <w:t>也</w:t>
      </w:r>
      <w:r w:rsidR="0067058F">
        <w:rPr>
          <w:rFonts w:asciiTheme="minorEastAsia" w:eastAsiaTheme="minorEastAsia" w:hAnsiTheme="minorEastAsia" w:hint="eastAsia"/>
          <w:lang w:eastAsia="zh-CN"/>
        </w:rPr>
        <w:t>决定</w:t>
      </w:r>
      <w:r w:rsidR="00F4786E">
        <w:rPr>
          <w:rFonts w:asciiTheme="minorEastAsia" w:eastAsiaTheme="minorEastAsia" w:hAnsiTheme="minorEastAsia" w:hint="eastAsia"/>
          <w:lang w:eastAsia="zh-CN"/>
        </w:rPr>
        <w:t>了</w:t>
      </w:r>
      <w:r w:rsidR="0067058F">
        <w:rPr>
          <w:rFonts w:asciiTheme="minorEastAsia" w:eastAsiaTheme="minorEastAsia" w:hAnsiTheme="minorEastAsia" w:hint="eastAsia"/>
          <w:lang w:eastAsia="zh-CN"/>
        </w:rPr>
        <w:t>编程分工方式为</w:t>
      </w:r>
      <w:r>
        <w:rPr>
          <w:rFonts w:asciiTheme="minorEastAsia" w:eastAsiaTheme="minorEastAsia" w:hAnsiTheme="minorEastAsia" w:hint="eastAsia"/>
          <w:lang w:eastAsia="zh-CN"/>
        </w:rPr>
        <w:t>每个程序员</w:t>
      </w:r>
      <w:r w:rsidR="0067058F">
        <w:rPr>
          <w:rFonts w:asciiTheme="minorEastAsia" w:eastAsiaTheme="minorEastAsia" w:hAnsiTheme="minorEastAsia" w:hint="eastAsia"/>
          <w:lang w:eastAsia="zh-CN"/>
        </w:rPr>
        <w:t>各自负责几个</w:t>
      </w:r>
      <w:r w:rsidR="00C17107">
        <w:rPr>
          <w:rFonts w:asciiTheme="minorEastAsia" w:eastAsiaTheme="minorEastAsia" w:hAnsiTheme="minorEastAsia" w:hint="eastAsia"/>
          <w:lang w:eastAsia="zh-CN"/>
        </w:rPr>
        <w:t>功能点</w:t>
      </w:r>
      <w:r w:rsidR="0067058F">
        <w:rPr>
          <w:rFonts w:asciiTheme="minorEastAsia" w:eastAsiaTheme="minorEastAsia" w:hAnsiTheme="minorEastAsia" w:hint="eastAsia"/>
          <w:lang w:eastAsia="zh-CN"/>
        </w:rPr>
        <w:t>的</w:t>
      </w:r>
      <w:r>
        <w:rPr>
          <w:rFonts w:asciiTheme="minorEastAsia" w:eastAsiaTheme="minorEastAsia" w:hAnsiTheme="minorEastAsia" w:hint="eastAsia"/>
          <w:lang w:eastAsia="zh-CN"/>
        </w:rPr>
        <w:t>前后端开发</w:t>
      </w:r>
      <w:r w:rsidR="00C17107">
        <w:rPr>
          <w:rFonts w:asciiTheme="minorEastAsia" w:eastAsiaTheme="minorEastAsia" w:hAnsiTheme="minorEastAsia" w:hint="eastAsia"/>
          <w:lang w:eastAsia="zh-CN"/>
        </w:rPr>
        <w:t>，最后进行集中整合和冲突处理</w:t>
      </w:r>
      <w:r w:rsidR="0067058F">
        <w:rPr>
          <w:rFonts w:asciiTheme="minorEastAsia" w:eastAsiaTheme="minorEastAsia" w:hAnsiTheme="minorEastAsia" w:hint="eastAsia"/>
          <w:lang w:eastAsia="zh-CN"/>
        </w:rPr>
        <w:t>。</w:t>
      </w:r>
    </w:p>
    <w:p w:rsidR="00A06D58" w:rsidRDefault="00A06D58" w:rsidP="00A06D58">
      <w:pPr>
        <w:pStyle w:val="FirstParagraph"/>
        <w:rPr>
          <w:lang w:eastAsia="zh-CN"/>
        </w:rPr>
      </w:pPr>
      <w:r>
        <w:rPr>
          <w:lang w:eastAsia="zh-CN"/>
        </w:rPr>
        <w:t>随后</w:t>
      </w:r>
      <w:r w:rsidR="0067058F">
        <w:rPr>
          <w:lang w:eastAsia="zh-CN"/>
        </w:rPr>
        <w:t>我们</w:t>
      </w:r>
      <w:r w:rsidR="0067058F">
        <w:rPr>
          <w:rFonts w:asciiTheme="minorEastAsia" w:eastAsiaTheme="minorEastAsia" w:hAnsiTheme="minorEastAsia" w:hint="eastAsia"/>
          <w:lang w:eastAsia="zh-CN"/>
        </w:rPr>
        <w:t>结合项目迭代</w:t>
      </w:r>
      <w:r w:rsidR="00C17107">
        <w:rPr>
          <w:rFonts w:asciiTheme="minorEastAsia" w:eastAsiaTheme="minorEastAsia" w:hAnsiTheme="minorEastAsia" w:hint="eastAsia"/>
          <w:lang w:eastAsia="zh-CN"/>
        </w:rPr>
        <w:t>二</w:t>
      </w:r>
      <w:r w:rsidR="0067058F">
        <w:rPr>
          <w:rFonts w:asciiTheme="minorEastAsia" w:eastAsiaTheme="minorEastAsia" w:hAnsiTheme="minorEastAsia" w:hint="eastAsia"/>
          <w:lang w:eastAsia="zh-CN"/>
        </w:rPr>
        <w:t>最终完成情况制定了项目迭代</w:t>
      </w:r>
      <w:r w:rsidR="00C17107">
        <w:rPr>
          <w:rFonts w:asciiTheme="minorEastAsia" w:eastAsiaTheme="minorEastAsia" w:hAnsiTheme="minorEastAsia" w:hint="eastAsia"/>
          <w:lang w:eastAsia="zh-CN"/>
        </w:rPr>
        <w:t>三</w:t>
      </w:r>
      <w:r w:rsidR="0067058F">
        <w:rPr>
          <w:rFonts w:asciiTheme="minorEastAsia" w:eastAsiaTheme="minorEastAsia" w:hAnsiTheme="minorEastAsia" w:hint="eastAsia"/>
          <w:lang w:eastAsia="zh-CN"/>
        </w:rPr>
        <w:t>初步目标，并</w:t>
      </w:r>
      <w:r>
        <w:rPr>
          <w:lang w:eastAsia="zh-CN"/>
        </w:rPr>
        <w:t>进行了具体任务的重新分配。</w:t>
      </w:r>
    </w:p>
    <w:p w:rsidR="00323420" w:rsidRPr="00A06D58" w:rsidRDefault="00323420"/>
    <w:sectPr w:rsidR="00323420" w:rsidRPr="00A06D58" w:rsidSect="00BD7C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7C0" w:rsidRDefault="004F57C0" w:rsidP="00A06D58">
      <w:r>
        <w:separator/>
      </w:r>
    </w:p>
  </w:endnote>
  <w:endnote w:type="continuationSeparator" w:id="1">
    <w:p w:rsidR="004F57C0" w:rsidRDefault="004F57C0" w:rsidP="00A06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7C0" w:rsidRDefault="004F57C0" w:rsidP="00A06D58">
      <w:r>
        <w:separator/>
      </w:r>
    </w:p>
  </w:footnote>
  <w:footnote w:type="continuationSeparator" w:id="1">
    <w:p w:rsidR="004F57C0" w:rsidRDefault="004F57C0" w:rsidP="00A06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CFB1D8"/>
    <w:multiLevelType w:val="multilevel"/>
    <w:tmpl w:val="A0CFB1D8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8316A6"/>
    <w:multiLevelType w:val="multilevel"/>
    <w:tmpl w:val="308316A6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D58"/>
    <w:rsid w:val="00183E0C"/>
    <w:rsid w:val="00323420"/>
    <w:rsid w:val="00343289"/>
    <w:rsid w:val="004F57C0"/>
    <w:rsid w:val="0067058F"/>
    <w:rsid w:val="00736C1A"/>
    <w:rsid w:val="00A06D58"/>
    <w:rsid w:val="00C17107"/>
    <w:rsid w:val="00F4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289"/>
    <w:pPr>
      <w:widowControl w:val="0"/>
      <w:jc w:val="both"/>
    </w:pPr>
  </w:style>
  <w:style w:type="paragraph" w:styleId="2">
    <w:name w:val="heading 2"/>
    <w:basedOn w:val="a"/>
    <w:next w:val="a0"/>
    <w:link w:val="2Char"/>
    <w:uiPriority w:val="9"/>
    <w:unhideWhenUsed/>
    <w:qFormat/>
    <w:rsid w:val="00A06D58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A06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A06D5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06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06D58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06D58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a0">
    <w:name w:val="Body Text"/>
    <w:basedOn w:val="a"/>
    <w:link w:val="Char1"/>
    <w:qFormat/>
    <w:rsid w:val="00A06D58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rsid w:val="00A06D58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A06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2021-04-17T13:06:00Z</dcterms:created>
  <dcterms:modified xsi:type="dcterms:W3CDTF">2021-06-12T13:31:00Z</dcterms:modified>
</cp:coreProperties>
</file>