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F0C5" w14:textId="12B875E4" w:rsidR="002B0F72" w:rsidRPr="00AD5A6D" w:rsidRDefault="002B0F72" w:rsidP="002B0F72">
      <w:pPr>
        <w:pStyle w:val="s2"/>
        <w:spacing w:before="0" w:beforeAutospacing="0" w:after="0" w:afterAutospacing="0" w:line="324" w:lineRule="atLeast"/>
        <w:jc w:val="center"/>
        <w:rPr>
          <w:rFonts w:ascii="-webkit-standard" w:hAnsi="-webkit-standard" w:hint="eastAsia"/>
          <w:color w:val="000000"/>
          <w:sz w:val="44"/>
          <w:szCs w:val="44"/>
        </w:rPr>
      </w:pPr>
      <w:r w:rsidRPr="00AD5A6D">
        <w:rPr>
          <w:rStyle w:val="s3"/>
          <w:rFonts w:hint="eastAsia"/>
          <w:b/>
          <w:bCs/>
          <w:color w:val="000000"/>
          <w:sz w:val="44"/>
          <w:szCs w:val="44"/>
        </w:rPr>
        <w:t>武汉大学202</w:t>
      </w:r>
      <w:r w:rsidR="002730E0">
        <w:rPr>
          <w:rStyle w:val="s3"/>
          <w:b/>
          <w:bCs/>
          <w:color w:val="000000"/>
          <w:sz w:val="44"/>
          <w:szCs w:val="44"/>
        </w:rPr>
        <w:t>1</w:t>
      </w:r>
      <w:r w:rsidRPr="00AD5A6D">
        <w:rPr>
          <w:rStyle w:val="s3"/>
          <w:rFonts w:hint="eastAsia"/>
          <w:b/>
          <w:bCs/>
          <w:color w:val="000000"/>
          <w:sz w:val="44"/>
          <w:szCs w:val="44"/>
        </w:rPr>
        <w:t>-202</w:t>
      </w:r>
      <w:r w:rsidR="002730E0">
        <w:rPr>
          <w:rStyle w:val="s3"/>
          <w:b/>
          <w:bCs/>
          <w:color w:val="000000"/>
          <w:sz w:val="44"/>
          <w:szCs w:val="44"/>
        </w:rPr>
        <w:t>2</w:t>
      </w:r>
      <w:r w:rsidRPr="00AD5A6D">
        <w:rPr>
          <w:rStyle w:val="s3"/>
          <w:rFonts w:hint="eastAsia"/>
          <w:b/>
          <w:bCs/>
          <w:color w:val="000000"/>
          <w:sz w:val="44"/>
          <w:szCs w:val="44"/>
        </w:rPr>
        <w:t>学年第</w:t>
      </w:r>
      <w:r w:rsidR="00402EA9">
        <w:rPr>
          <w:rStyle w:val="s3"/>
          <w:rFonts w:hint="eastAsia"/>
          <w:b/>
          <w:bCs/>
          <w:color w:val="000000"/>
          <w:sz w:val="44"/>
          <w:szCs w:val="44"/>
        </w:rPr>
        <w:t>二</w:t>
      </w:r>
      <w:r w:rsidRPr="00AD5A6D">
        <w:rPr>
          <w:rStyle w:val="s3"/>
          <w:rFonts w:hint="eastAsia"/>
          <w:b/>
          <w:bCs/>
          <w:color w:val="000000"/>
          <w:sz w:val="44"/>
          <w:szCs w:val="44"/>
        </w:rPr>
        <w:t>学期</w:t>
      </w:r>
    </w:p>
    <w:p w14:paraId="27B89E51" w14:textId="77777777" w:rsidR="002B0F72" w:rsidRPr="00AD5A6D" w:rsidRDefault="002B0F72" w:rsidP="002B0F72">
      <w:pPr>
        <w:pStyle w:val="s2"/>
        <w:spacing w:before="0" w:beforeAutospacing="0" w:after="0" w:afterAutospacing="0" w:line="324" w:lineRule="atLeast"/>
        <w:jc w:val="center"/>
        <w:rPr>
          <w:rFonts w:ascii="-webkit-standard" w:hAnsi="-webkit-standard" w:hint="eastAsia"/>
          <w:color w:val="000000"/>
          <w:sz w:val="44"/>
          <w:szCs w:val="44"/>
        </w:rPr>
      </w:pPr>
      <w:r w:rsidRPr="00AD5A6D">
        <w:rPr>
          <w:rStyle w:val="s3"/>
          <w:rFonts w:hint="eastAsia"/>
          <w:b/>
          <w:bCs/>
          <w:color w:val="000000"/>
          <w:sz w:val="44"/>
          <w:szCs w:val="44"/>
        </w:rPr>
        <w:t>《人文社科经典导引》期末试题</w:t>
      </w:r>
    </w:p>
    <w:p w14:paraId="709E60DD" w14:textId="7FC93EA3" w:rsidR="002B0F72" w:rsidRDefault="002B0F72" w:rsidP="002B0F72">
      <w:pPr>
        <w:pStyle w:val="s4"/>
        <w:spacing w:before="0" w:beforeAutospacing="0" w:after="0" w:afterAutospacing="0" w:line="324" w:lineRule="atLeast"/>
        <w:ind w:firstLine="360"/>
        <w:jc w:val="both"/>
        <w:rPr>
          <w:rFonts w:ascii="-webkit-standard" w:hAnsi="-webkit-standard" w:hint="eastAsia"/>
          <w:color w:val="000000"/>
          <w:sz w:val="21"/>
          <w:szCs w:val="21"/>
        </w:rPr>
      </w:pPr>
    </w:p>
    <w:p w14:paraId="5CC1543B" w14:textId="77777777" w:rsidR="00AB0BD3" w:rsidRPr="00AD5A6D" w:rsidRDefault="00AB0BD3" w:rsidP="002B0F72">
      <w:pPr>
        <w:pStyle w:val="s4"/>
        <w:spacing w:before="0" w:beforeAutospacing="0" w:after="0" w:afterAutospacing="0" w:line="324" w:lineRule="atLeast"/>
        <w:ind w:firstLine="360"/>
        <w:jc w:val="both"/>
        <w:rPr>
          <w:rFonts w:ascii="-webkit-standard" w:hAnsi="-webkit-standard" w:hint="eastAsia"/>
          <w:color w:val="000000"/>
          <w:sz w:val="21"/>
          <w:szCs w:val="21"/>
        </w:rPr>
      </w:pPr>
    </w:p>
    <w:p w14:paraId="3E859D30" w14:textId="35B6AE80" w:rsidR="002B0F72" w:rsidRPr="005F579A" w:rsidRDefault="002B0F72" w:rsidP="009445E4">
      <w:pPr>
        <w:pStyle w:val="s6"/>
        <w:spacing w:before="0" w:beforeAutospacing="0" w:after="0" w:afterAutospacing="0" w:line="324" w:lineRule="atLeast"/>
        <w:ind w:firstLine="480"/>
        <w:jc w:val="both"/>
        <w:rPr>
          <w:rFonts w:ascii="-webkit-standard" w:hAnsi="-webkit-standard" w:hint="eastAsia"/>
          <w:color w:val="000000"/>
        </w:rPr>
      </w:pPr>
      <w:r w:rsidRPr="005F579A">
        <w:rPr>
          <w:rStyle w:val="bumpedfont15"/>
          <w:rFonts w:ascii="仿宋" w:eastAsia="仿宋" w:hAnsi="仿宋" w:hint="eastAsia"/>
          <w:color w:val="000000"/>
        </w:rPr>
        <w:t>阅读以下材料，</w:t>
      </w:r>
      <w:r w:rsidR="00B95A23" w:rsidRPr="005F579A">
        <w:rPr>
          <w:rStyle w:val="bumpedfont15"/>
          <w:rFonts w:ascii="仿宋" w:eastAsia="仿宋" w:hAnsi="仿宋" w:hint="eastAsia"/>
          <w:color w:val="000000"/>
        </w:rPr>
        <w:t>给合本学期</w:t>
      </w:r>
      <w:r w:rsidR="00F57AED" w:rsidRPr="005F579A">
        <w:rPr>
          <w:rStyle w:val="bumpedfont15"/>
          <w:rFonts w:ascii="仿宋" w:eastAsia="仿宋" w:hAnsi="仿宋" w:hint="eastAsia"/>
          <w:color w:val="000000"/>
        </w:rPr>
        <w:t>课程内容</w:t>
      </w:r>
      <w:r w:rsidR="00B95A23" w:rsidRPr="005F579A">
        <w:rPr>
          <w:rStyle w:val="bumpedfont15"/>
          <w:rFonts w:ascii="仿宋" w:eastAsia="仿宋" w:hAnsi="仿宋" w:hint="eastAsia"/>
          <w:color w:val="000000"/>
        </w:rPr>
        <w:t>，试阐述“</w:t>
      </w:r>
      <w:r w:rsidR="001B21E6" w:rsidRPr="005F579A">
        <w:rPr>
          <w:rStyle w:val="bumpedfont15"/>
          <w:rFonts w:ascii="仿宋" w:eastAsia="仿宋" w:hAnsi="仿宋" w:hint="eastAsia"/>
          <w:color w:val="000000"/>
        </w:rPr>
        <w:t>阅读经典带来的改变</w:t>
      </w:r>
      <w:r w:rsidR="00B95A23" w:rsidRPr="005F579A">
        <w:rPr>
          <w:rStyle w:val="bumpedfont15"/>
          <w:rFonts w:ascii="仿宋" w:eastAsia="仿宋" w:hAnsi="仿宋" w:hint="eastAsia"/>
          <w:color w:val="000000"/>
        </w:rPr>
        <w:t>”</w:t>
      </w:r>
      <w:r w:rsidR="009445E4" w:rsidRPr="005F579A">
        <w:rPr>
          <w:rStyle w:val="bumpedfont15"/>
          <w:rFonts w:ascii="仿宋" w:eastAsia="仿宋" w:hAnsi="仿宋" w:hint="eastAsia"/>
          <w:color w:val="000000"/>
        </w:rPr>
        <w:t>。要求：</w:t>
      </w:r>
    </w:p>
    <w:p w14:paraId="35B05168" w14:textId="5995118B" w:rsidR="002B0F72" w:rsidRPr="005F579A" w:rsidRDefault="002B0F72" w:rsidP="0095056F">
      <w:pPr>
        <w:pStyle w:val="s6"/>
        <w:spacing w:before="0" w:beforeAutospacing="0" w:after="0" w:afterAutospacing="0" w:line="324" w:lineRule="atLeast"/>
        <w:ind w:firstLine="480"/>
        <w:jc w:val="both"/>
        <w:rPr>
          <w:rFonts w:ascii="-webkit-standard" w:hAnsi="-webkit-standard" w:hint="eastAsia"/>
          <w:color w:val="000000"/>
        </w:rPr>
      </w:pPr>
      <w:r w:rsidRPr="005F579A">
        <w:rPr>
          <w:rStyle w:val="bumpedfont15"/>
          <w:rFonts w:ascii="仿宋" w:eastAsia="仿宋" w:hAnsi="仿宋" w:hint="eastAsia"/>
          <w:color w:val="000000"/>
        </w:rPr>
        <w:t>1）除诗歌外，文体不限</w:t>
      </w:r>
      <w:r w:rsidR="00A84D26">
        <w:rPr>
          <w:rStyle w:val="bumpedfont15"/>
          <w:rFonts w:ascii="仿宋" w:eastAsia="仿宋" w:hAnsi="仿宋" w:hint="eastAsia"/>
          <w:color w:val="000000"/>
        </w:rPr>
        <w:t>；</w:t>
      </w:r>
      <w:r w:rsidR="00A84D26" w:rsidRPr="005F579A">
        <w:rPr>
          <w:rStyle w:val="bumpedfont15"/>
          <w:rFonts w:ascii="仿宋" w:eastAsia="仿宋" w:hAnsi="仿宋" w:hint="eastAsia"/>
          <w:color w:val="000000"/>
        </w:rPr>
        <w:t>2）</w:t>
      </w:r>
      <w:r w:rsidR="00A84D26">
        <w:rPr>
          <w:rStyle w:val="bumpedfont15"/>
          <w:rFonts w:ascii="仿宋" w:eastAsia="仿宋" w:hAnsi="仿宋" w:hint="eastAsia"/>
          <w:color w:val="000000"/>
        </w:rPr>
        <w:t>提倡并鼓励撰写小型学术论文，</w:t>
      </w:r>
      <w:r w:rsidR="002730E0">
        <w:rPr>
          <w:rStyle w:val="bumpedfont15"/>
          <w:rFonts w:ascii="仿宋" w:eastAsia="仿宋" w:hAnsi="仿宋"/>
          <w:color w:val="000000"/>
        </w:rPr>
        <w:t>3</w:t>
      </w:r>
      <w:r w:rsidRPr="005F579A">
        <w:rPr>
          <w:rStyle w:val="bumpedfont15"/>
          <w:rFonts w:ascii="仿宋" w:eastAsia="仿宋" w:hAnsi="仿宋" w:hint="eastAsia"/>
          <w:color w:val="000000"/>
        </w:rPr>
        <w:t>000字左右；3）紧扣经典文本，</w:t>
      </w:r>
      <w:r w:rsidR="009445E4" w:rsidRPr="005F579A">
        <w:rPr>
          <w:rStyle w:val="bumpedfont15"/>
          <w:rFonts w:ascii="仿宋" w:eastAsia="仿宋" w:hAnsi="仿宋" w:hint="eastAsia"/>
          <w:color w:val="000000"/>
        </w:rPr>
        <w:t>文中</w:t>
      </w:r>
      <w:r w:rsidR="00803D90" w:rsidRPr="005F579A">
        <w:rPr>
          <w:rStyle w:val="bumpedfont15"/>
          <w:rFonts w:ascii="仿宋" w:eastAsia="仿宋" w:hAnsi="仿宋" w:hint="eastAsia"/>
          <w:color w:val="000000"/>
        </w:rPr>
        <w:t>阐述</w:t>
      </w:r>
      <w:r w:rsidR="009445E4" w:rsidRPr="005F579A">
        <w:rPr>
          <w:rStyle w:val="bumpedfont15"/>
          <w:rFonts w:ascii="仿宋" w:eastAsia="仿宋" w:hAnsi="仿宋" w:hint="eastAsia"/>
          <w:color w:val="000000"/>
        </w:rPr>
        <w:t>至少应包含两部本学期所学经典</w:t>
      </w:r>
      <w:r w:rsidR="00803D90" w:rsidRPr="005F579A">
        <w:rPr>
          <w:rStyle w:val="bumpedfont15"/>
          <w:rFonts w:ascii="仿宋" w:eastAsia="仿宋" w:hAnsi="仿宋" w:hint="eastAsia"/>
          <w:color w:val="000000"/>
        </w:rPr>
        <w:t>；</w:t>
      </w:r>
      <w:r w:rsidR="009445E4" w:rsidRPr="005F579A">
        <w:rPr>
          <w:rStyle w:val="bumpedfont15"/>
          <w:rFonts w:ascii="仿宋" w:eastAsia="仿宋" w:hAnsi="仿宋" w:hint="eastAsia"/>
          <w:color w:val="000000"/>
        </w:rPr>
        <w:t>4）</w:t>
      </w:r>
      <w:r w:rsidR="00B73B1B" w:rsidRPr="005F579A">
        <w:rPr>
          <w:rStyle w:val="bumpedfont15"/>
          <w:rFonts w:ascii="仿宋" w:eastAsia="仿宋" w:hAnsi="仿宋" w:hint="eastAsia"/>
          <w:color w:val="000000"/>
        </w:rPr>
        <w:t>对</w:t>
      </w:r>
      <w:r w:rsidRPr="005F579A">
        <w:rPr>
          <w:rStyle w:val="bumpedfont15"/>
          <w:rFonts w:ascii="仿宋" w:eastAsia="仿宋" w:hAnsi="仿宋" w:hint="eastAsia"/>
          <w:color w:val="000000"/>
        </w:rPr>
        <w:t>经典（作</w:t>
      </w:r>
      <w:r w:rsidR="00A84D26">
        <w:rPr>
          <w:rStyle w:val="bumpedfont15"/>
          <w:rFonts w:ascii="仿宋" w:eastAsia="仿宋" w:hAnsi="仿宋" w:hint="eastAsia"/>
          <w:color w:val="000000"/>
        </w:rPr>
        <w:t>者</w:t>
      </w:r>
      <w:r w:rsidRPr="005F579A">
        <w:rPr>
          <w:rStyle w:val="bumpedfont15"/>
          <w:rFonts w:ascii="仿宋" w:eastAsia="仿宋" w:hAnsi="仿宋" w:hint="eastAsia"/>
          <w:color w:val="000000"/>
        </w:rPr>
        <w:t>）观点</w:t>
      </w:r>
      <w:r w:rsidR="00B73B1B" w:rsidRPr="005F579A">
        <w:rPr>
          <w:rStyle w:val="bumpedfont15"/>
          <w:rFonts w:ascii="仿宋" w:eastAsia="仿宋" w:hAnsi="仿宋" w:hint="eastAsia"/>
          <w:color w:val="000000"/>
        </w:rPr>
        <w:t>的复述力求准确，不得生造</w:t>
      </w:r>
      <w:r w:rsidRPr="005F579A">
        <w:rPr>
          <w:rStyle w:val="bumpedfont15"/>
          <w:rFonts w:ascii="仿宋" w:eastAsia="仿宋" w:hAnsi="仿宋" w:hint="eastAsia"/>
          <w:color w:val="000000"/>
        </w:rPr>
        <w:t>；</w:t>
      </w:r>
      <w:r w:rsidR="009445E4" w:rsidRPr="005F579A">
        <w:rPr>
          <w:rStyle w:val="bumpedfont15"/>
          <w:rFonts w:ascii="仿宋" w:eastAsia="仿宋" w:hAnsi="仿宋"/>
          <w:color w:val="000000"/>
        </w:rPr>
        <w:t>5</w:t>
      </w:r>
      <w:r w:rsidRPr="005F579A">
        <w:rPr>
          <w:rStyle w:val="bumpedfont15"/>
          <w:rFonts w:ascii="仿宋" w:eastAsia="仿宋" w:hAnsi="仿宋" w:hint="eastAsia"/>
          <w:color w:val="000000"/>
        </w:rPr>
        <w:t>）</w:t>
      </w:r>
      <w:r w:rsidR="00F57AED" w:rsidRPr="005F579A">
        <w:rPr>
          <w:rStyle w:val="bumpedfont15"/>
          <w:rFonts w:ascii="仿宋" w:eastAsia="仿宋" w:hAnsi="仿宋" w:hint="eastAsia"/>
          <w:color w:val="000000"/>
        </w:rPr>
        <w:t>主</w:t>
      </w:r>
      <w:r w:rsidR="009445E4" w:rsidRPr="005F579A">
        <w:rPr>
          <w:rStyle w:val="bumpedfont15"/>
          <w:rFonts w:ascii="仿宋" w:eastAsia="仿宋" w:hAnsi="仿宋" w:hint="eastAsia"/>
          <w:color w:val="000000"/>
        </w:rPr>
        <w:t>标题自拟</w:t>
      </w:r>
      <w:r w:rsidR="00F57AED" w:rsidRPr="005F579A">
        <w:rPr>
          <w:rStyle w:val="bumpedfont15"/>
          <w:rFonts w:ascii="仿宋" w:eastAsia="仿宋" w:hAnsi="仿宋" w:hint="eastAsia"/>
          <w:color w:val="000000"/>
        </w:rPr>
        <w:t>，副标题统一为“</w:t>
      </w:r>
      <w:r w:rsidR="001B21E6" w:rsidRPr="005F579A">
        <w:rPr>
          <w:rStyle w:val="bumpedfont15"/>
          <w:rFonts w:ascii="仿宋" w:eastAsia="仿宋" w:hAnsi="仿宋" w:hint="eastAsia"/>
          <w:color w:val="000000"/>
        </w:rPr>
        <w:t>经典的滋养</w:t>
      </w:r>
      <w:r w:rsidR="00A84D26">
        <w:rPr>
          <w:rStyle w:val="bumpedfont15"/>
          <w:rFonts w:ascii="仿宋" w:eastAsia="仿宋" w:hAnsi="仿宋" w:hint="eastAsia"/>
          <w:color w:val="000000"/>
        </w:rPr>
        <w:t>，</w:t>
      </w:r>
      <w:r w:rsidR="001B21E6" w:rsidRPr="005F579A">
        <w:rPr>
          <w:rStyle w:val="bumpedfont15"/>
          <w:rFonts w:ascii="仿宋" w:eastAsia="仿宋" w:hAnsi="仿宋" w:hint="eastAsia"/>
          <w:color w:val="000000"/>
        </w:rPr>
        <w:t xml:space="preserve"> 阅读的改变</w:t>
      </w:r>
      <w:r w:rsidR="00F57AED" w:rsidRPr="005F579A">
        <w:rPr>
          <w:rStyle w:val="bumpedfont15"/>
          <w:rFonts w:ascii="仿宋" w:eastAsia="仿宋" w:hAnsi="仿宋" w:hint="eastAsia"/>
          <w:color w:val="000000"/>
        </w:rPr>
        <w:t>”。</w:t>
      </w:r>
    </w:p>
    <w:p w14:paraId="51D26A22" w14:textId="77777777" w:rsidR="00F742E5" w:rsidRDefault="00F742E5" w:rsidP="00F742E5">
      <w:pPr>
        <w:widowControl/>
        <w:jc w:val="left"/>
        <w:rPr>
          <w:rFonts w:ascii="楷体" w:eastAsia="楷体" w:hAnsi="楷体" w:cs="宋体"/>
          <w:color w:val="191919"/>
          <w:kern w:val="0"/>
          <w:sz w:val="24"/>
          <w:shd w:val="clear" w:color="auto" w:fill="FFFFFF"/>
        </w:rPr>
      </w:pPr>
    </w:p>
    <w:p w14:paraId="2A50EB6B" w14:textId="3EA16CA9" w:rsidR="00F742E5" w:rsidRPr="00F742E5" w:rsidRDefault="00F742E5" w:rsidP="00F742E5">
      <w:pPr>
        <w:widowControl/>
        <w:jc w:val="left"/>
        <w:rPr>
          <w:rFonts w:ascii="楷体" w:eastAsia="楷体" w:hAnsi="楷体" w:cs="宋体"/>
          <w:color w:val="191919"/>
          <w:kern w:val="0"/>
          <w:sz w:val="24"/>
          <w:shd w:val="clear" w:color="auto" w:fill="FFFFFF"/>
        </w:rPr>
      </w:pPr>
      <w:r w:rsidRPr="00F742E5">
        <w:rPr>
          <w:rFonts w:ascii="楷体" w:eastAsia="楷体" w:hAnsi="楷体" w:cs="宋体" w:hint="eastAsia"/>
          <w:color w:val="191919"/>
          <w:kern w:val="0"/>
          <w:sz w:val="24"/>
          <w:shd w:val="clear" w:color="auto" w:fill="FFFFFF"/>
        </w:rPr>
        <w:t>材料一：</w:t>
      </w:r>
    </w:p>
    <w:p w14:paraId="0C16EC72" w14:textId="77777777" w:rsidR="00B9204F" w:rsidRDefault="00B9204F" w:rsidP="0095056F">
      <w:pPr>
        <w:widowControl/>
        <w:ind w:firstLineChars="200" w:firstLine="480"/>
        <w:rPr>
          <w:rFonts w:ascii="楷体" w:eastAsia="楷体" w:hAnsi="楷体" w:cs="宋体"/>
          <w:color w:val="191919"/>
          <w:kern w:val="0"/>
          <w:sz w:val="24"/>
          <w:shd w:val="clear" w:color="auto" w:fill="FFFFFF"/>
        </w:rPr>
      </w:pPr>
      <w:r>
        <w:rPr>
          <w:rFonts w:ascii="楷体" w:eastAsia="楷体" w:hAnsi="楷体" w:cs="宋体" w:hint="eastAsia"/>
          <w:color w:val="191919"/>
          <w:kern w:val="0"/>
          <w:sz w:val="24"/>
          <w:shd w:val="clear" w:color="auto" w:fill="FFFFFF"/>
        </w:rPr>
        <w:t>接着，我还真的应该第三次重写这篇文章，免得人们相信之所以一定要读经典是因为它们有某种用途。唯一可以列举出来讨他们欢心的理由是，读经典总比不读好。</w:t>
      </w:r>
    </w:p>
    <w:p w14:paraId="6679967F" w14:textId="77777777" w:rsidR="00B9204F" w:rsidRDefault="00B9204F" w:rsidP="0095056F">
      <w:pPr>
        <w:widowControl/>
        <w:ind w:firstLineChars="200" w:firstLine="480"/>
        <w:rPr>
          <w:rFonts w:ascii="楷体" w:eastAsia="楷体" w:hAnsi="楷体" w:cs="宋体"/>
          <w:color w:val="191919"/>
          <w:kern w:val="0"/>
          <w:sz w:val="24"/>
          <w:shd w:val="clear" w:color="auto" w:fill="FFFFFF"/>
        </w:rPr>
      </w:pPr>
      <w:r>
        <w:rPr>
          <w:rFonts w:ascii="楷体" w:eastAsia="楷体" w:hAnsi="楷体" w:cs="宋体" w:hint="eastAsia"/>
          <w:color w:val="191919"/>
          <w:kern w:val="0"/>
          <w:sz w:val="24"/>
          <w:shd w:val="clear" w:color="auto" w:fill="FFFFFF"/>
        </w:rPr>
        <w:t>而如果有谁反对说，它们不值得那么费劲，我想援引乔兰……“当毒药在准备中的时候，苏格拉底正在用长笛练习一首曲子。‘这有什么用呢？’有人问他。‘至少我死前可以学习这首曲子。’”（卡尔维诺《为什么读经典》）</w:t>
      </w:r>
    </w:p>
    <w:p w14:paraId="51A52188" w14:textId="77777777" w:rsidR="00A87FC2" w:rsidRDefault="00A87FC2" w:rsidP="002B0F72">
      <w:pPr>
        <w:widowControl/>
        <w:jc w:val="left"/>
        <w:rPr>
          <w:rFonts w:ascii="楷体" w:eastAsia="楷体" w:hAnsi="楷体" w:cs="宋体"/>
          <w:color w:val="191919"/>
          <w:kern w:val="0"/>
          <w:sz w:val="24"/>
          <w:shd w:val="clear" w:color="auto" w:fill="FFFFFF"/>
        </w:rPr>
      </w:pPr>
    </w:p>
    <w:p w14:paraId="6876799E" w14:textId="76EB754B" w:rsidR="00F742E5" w:rsidRDefault="00AF5E7A" w:rsidP="002B0F72">
      <w:pPr>
        <w:widowControl/>
        <w:jc w:val="left"/>
        <w:rPr>
          <w:rFonts w:ascii="楷体" w:eastAsia="楷体" w:hAnsi="楷体" w:cs="宋体"/>
          <w:color w:val="191919"/>
          <w:kern w:val="0"/>
          <w:sz w:val="24"/>
          <w:shd w:val="clear" w:color="auto" w:fill="FFFFFF"/>
        </w:rPr>
      </w:pPr>
      <w:r>
        <w:rPr>
          <w:rFonts w:ascii="楷体" w:eastAsia="楷体" w:hAnsi="楷体" w:cs="宋体" w:hint="eastAsia"/>
          <w:color w:val="191919"/>
          <w:kern w:val="0"/>
          <w:sz w:val="24"/>
          <w:shd w:val="clear" w:color="auto" w:fill="FFFFFF"/>
        </w:rPr>
        <w:t>材料</w:t>
      </w:r>
      <w:r w:rsidR="00F742E5">
        <w:rPr>
          <w:rFonts w:ascii="楷体" w:eastAsia="楷体" w:hAnsi="楷体" w:cs="宋体" w:hint="eastAsia"/>
          <w:color w:val="191919"/>
          <w:kern w:val="0"/>
          <w:sz w:val="24"/>
          <w:shd w:val="clear" w:color="auto" w:fill="FFFFFF"/>
        </w:rPr>
        <w:t>二</w:t>
      </w:r>
      <w:r>
        <w:rPr>
          <w:rFonts w:ascii="楷体" w:eastAsia="楷体" w:hAnsi="楷体" w:cs="宋体" w:hint="eastAsia"/>
          <w:color w:val="191919"/>
          <w:kern w:val="0"/>
          <w:sz w:val="24"/>
          <w:shd w:val="clear" w:color="auto" w:fill="FFFFFF"/>
        </w:rPr>
        <w:t>：</w:t>
      </w:r>
    </w:p>
    <w:p w14:paraId="23D4FF70" w14:textId="77777777" w:rsidR="00B9204F" w:rsidRPr="00F742E5" w:rsidRDefault="00B9204F" w:rsidP="0095056F">
      <w:pPr>
        <w:widowControl/>
        <w:ind w:firstLineChars="200" w:firstLine="480"/>
        <w:rPr>
          <w:rFonts w:ascii="楷体" w:eastAsia="楷体" w:hAnsi="楷体" w:cs="宋体"/>
          <w:color w:val="191919"/>
          <w:kern w:val="0"/>
          <w:sz w:val="24"/>
          <w:shd w:val="clear" w:color="auto" w:fill="FFFFFF"/>
        </w:rPr>
      </w:pPr>
      <w:r w:rsidRPr="00F742E5">
        <w:rPr>
          <w:rFonts w:ascii="楷体" w:eastAsia="楷体" w:hAnsi="楷体" w:cs="宋体"/>
          <w:color w:val="191919"/>
          <w:kern w:val="0"/>
          <w:sz w:val="24"/>
          <w:shd w:val="clear" w:color="auto" w:fill="FFFFFF"/>
        </w:rPr>
        <w:t>读书自然不限于读中国书。但中国人对于中国书，最少也该和外国书作平等待遇，你这样待遇他，他给回你的愉快报酬，最少也和读外国书所得的有同等分量。</w:t>
      </w:r>
    </w:p>
    <w:p w14:paraId="3D5836B1" w14:textId="77777777" w:rsidR="00B9204F" w:rsidRPr="00F742E5" w:rsidRDefault="00B9204F" w:rsidP="00B9204F">
      <w:pPr>
        <w:widowControl/>
        <w:ind w:firstLineChars="200" w:firstLine="480"/>
        <w:jc w:val="left"/>
        <w:rPr>
          <w:rFonts w:ascii="楷体" w:eastAsia="楷体" w:hAnsi="楷体" w:cs="宋体"/>
          <w:color w:val="191919"/>
          <w:kern w:val="0"/>
          <w:sz w:val="24"/>
          <w:shd w:val="clear" w:color="auto" w:fill="FFFFFF"/>
        </w:rPr>
      </w:pPr>
      <w:r w:rsidRPr="00F742E5">
        <w:rPr>
          <w:rFonts w:ascii="楷体" w:eastAsia="楷体" w:hAnsi="楷体" w:cs="宋体" w:hint="eastAsia"/>
          <w:color w:val="191919"/>
          <w:kern w:val="0"/>
          <w:sz w:val="24"/>
          <w:shd w:val="clear" w:color="auto" w:fill="FFFFFF"/>
        </w:rPr>
        <w:t>……</w:t>
      </w:r>
    </w:p>
    <w:p w14:paraId="7C36F751" w14:textId="0E60418F" w:rsidR="00B9204F" w:rsidRPr="00F742E5" w:rsidRDefault="00B9204F" w:rsidP="0095056F">
      <w:pPr>
        <w:widowControl/>
        <w:ind w:firstLineChars="200" w:firstLine="480"/>
        <w:rPr>
          <w:rFonts w:ascii="楷体" w:eastAsia="楷体" w:hAnsi="楷体" w:cs="宋体"/>
          <w:color w:val="191919"/>
          <w:kern w:val="0"/>
          <w:sz w:val="24"/>
          <w:shd w:val="clear" w:color="auto" w:fill="FFFFFF"/>
        </w:rPr>
      </w:pPr>
      <w:r w:rsidRPr="00F742E5">
        <w:rPr>
          <w:rFonts w:ascii="楷体" w:eastAsia="楷体" w:hAnsi="楷体" w:cs="宋体"/>
          <w:color w:val="191919"/>
          <w:kern w:val="0"/>
          <w:sz w:val="24"/>
          <w:shd w:val="clear" w:color="auto" w:fill="FFFFFF"/>
        </w:rPr>
        <w:t>我所希望熟读成诵的有两种类。一种类是最有价值的文学作品；一种类是有益身心的格言。好文学是涵养情趣的工具。做一个民族的分子，总须对于本民族的好文学十分领略，能熟读成诵，才在我们的“下意识”里头，得着</w:t>
      </w:r>
      <w:r w:rsidR="0095056F">
        <w:rPr>
          <w:rFonts w:ascii="楷体" w:eastAsia="楷体" w:hAnsi="楷体" w:cs="宋体" w:hint="eastAsia"/>
          <w:color w:val="191919"/>
          <w:kern w:val="0"/>
          <w:sz w:val="24"/>
          <w:shd w:val="clear" w:color="auto" w:fill="FFFFFF"/>
        </w:rPr>
        <w:t>根</w:t>
      </w:r>
      <w:r w:rsidRPr="00F742E5">
        <w:rPr>
          <w:rFonts w:ascii="楷体" w:eastAsia="楷体" w:hAnsi="楷体" w:cs="宋体"/>
          <w:color w:val="191919"/>
          <w:kern w:val="0"/>
          <w:sz w:val="24"/>
          <w:shd w:val="clear" w:color="auto" w:fill="FFFFFF"/>
        </w:rPr>
        <w:t>柢，不知不觉会“发酵”。</w:t>
      </w:r>
      <w:r w:rsidRPr="00F742E5">
        <w:rPr>
          <w:rFonts w:ascii="楷体" w:eastAsia="楷体" w:hAnsi="楷体" w:cs="宋体"/>
          <w:color w:val="191919"/>
          <w:kern w:val="0"/>
          <w:sz w:val="24"/>
          <w:shd w:val="clear" w:color="auto" w:fill="FFFFFF"/>
        </w:rPr>
        <w:br/>
      </w:r>
      <w:r w:rsidRPr="00F742E5">
        <w:rPr>
          <w:rFonts w:ascii="楷体" w:eastAsia="楷体" w:hAnsi="楷体" w:cs="宋体" w:hint="eastAsia"/>
          <w:color w:val="191919"/>
          <w:kern w:val="0"/>
          <w:sz w:val="24"/>
          <w:shd w:val="clear" w:color="auto" w:fill="FFFFFF"/>
        </w:rPr>
        <w:t xml:space="preserve"> </w:t>
      </w:r>
      <w:r w:rsidRPr="00F742E5">
        <w:rPr>
          <w:rFonts w:ascii="楷体" w:eastAsia="楷体" w:hAnsi="楷体" w:cs="宋体"/>
          <w:color w:val="191919"/>
          <w:kern w:val="0"/>
          <w:sz w:val="24"/>
          <w:shd w:val="clear" w:color="auto" w:fill="FFFFFF"/>
        </w:rPr>
        <w:t xml:space="preserve">   有益身心的圣哲格言，一部分久已在我们全社会上形成共同意识。我既做这社会的分子，总要彻底了解他，才不至和共同意识生隔阂。</w:t>
      </w:r>
    </w:p>
    <w:p w14:paraId="63BAE884" w14:textId="77777777" w:rsidR="00B9204F" w:rsidRPr="00F742E5" w:rsidRDefault="00B9204F" w:rsidP="0095056F">
      <w:pPr>
        <w:widowControl/>
        <w:ind w:firstLineChars="200" w:firstLine="480"/>
        <w:rPr>
          <w:rFonts w:ascii="楷体" w:eastAsia="楷体" w:hAnsi="楷体" w:cs="宋体"/>
          <w:color w:val="191919"/>
          <w:kern w:val="0"/>
          <w:sz w:val="24"/>
          <w:shd w:val="clear" w:color="auto" w:fill="FFFFFF"/>
        </w:rPr>
      </w:pPr>
      <w:r w:rsidRPr="00F742E5">
        <w:rPr>
          <w:rFonts w:ascii="楷体" w:eastAsia="楷体" w:hAnsi="楷体" w:cs="宋体"/>
          <w:color w:val="191919"/>
          <w:kern w:val="0"/>
          <w:sz w:val="24"/>
          <w:shd w:val="clear" w:color="auto" w:fill="FFFFFF"/>
        </w:rPr>
        <w:t>一方面我们应事接物时候，常常仗他给我们的光明。要平日摩得熟，临时才用得着。我所以有些书希望熟读成诵者在此。但亦不过一种格外希望而已；并不谓非如此不可。</w:t>
      </w:r>
      <w:r w:rsidRPr="00F742E5">
        <w:rPr>
          <w:rFonts w:ascii="楷体" w:eastAsia="楷体" w:hAnsi="楷体" w:cs="宋体" w:hint="eastAsia"/>
          <w:color w:val="191919"/>
          <w:kern w:val="0"/>
          <w:sz w:val="24"/>
          <w:shd w:val="clear" w:color="auto" w:fill="FFFFFF"/>
        </w:rPr>
        <w:t>（</w:t>
      </w:r>
      <w:bookmarkStart w:id="0" w:name="OLE_LINK1"/>
      <w:bookmarkStart w:id="1" w:name="OLE_LINK2"/>
      <w:r w:rsidRPr="00F742E5">
        <w:rPr>
          <w:rFonts w:ascii="楷体" w:eastAsia="楷体" w:hAnsi="楷体" w:cs="宋体" w:hint="eastAsia"/>
          <w:color w:val="191919"/>
          <w:kern w:val="0"/>
          <w:sz w:val="24"/>
          <w:shd w:val="clear" w:color="auto" w:fill="FFFFFF"/>
        </w:rPr>
        <w:t>梁启超《读中国书的好处》</w:t>
      </w:r>
      <w:bookmarkEnd w:id="0"/>
      <w:bookmarkEnd w:id="1"/>
      <w:r w:rsidRPr="00F742E5">
        <w:rPr>
          <w:rFonts w:ascii="楷体" w:eastAsia="楷体" w:hAnsi="楷体" w:cs="宋体" w:hint="eastAsia"/>
          <w:color w:val="191919"/>
          <w:kern w:val="0"/>
          <w:sz w:val="24"/>
          <w:shd w:val="clear" w:color="auto" w:fill="FFFFFF"/>
        </w:rPr>
        <w:t>）</w:t>
      </w:r>
    </w:p>
    <w:p w14:paraId="00A1AD6D" w14:textId="77777777" w:rsidR="00B95DE7" w:rsidRDefault="00B95DE7" w:rsidP="00B95DE7">
      <w:pPr>
        <w:widowControl/>
        <w:ind w:firstLineChars="200" w:firstLine="480"/>
        <w:jc w:val="left"/>
        <w:rPr>
          <w:rFonts w:ascii="楷体" w:eastAsia="楷体" w:hAnsi="楷体" w:cs="宋体"/>
          <w:color w:val="191919"/>
          <w:kern w:val="0"/>
          <w:sz w:val="24"/>
          <w:shd w:val="clear" w:color="auto" w:fill="FFFFFF"/>
        </w:rPr>
      </w:pPr>
    </w:p>
    <w:p w14:paraId="131F4EB1" w14:textId="1E57A20D" w:rsidR="00F742E5" w:rsidRDefault="00AF5E7A" w:rsidP="00F742E5">
      <w:pPr>
        <w:widowControl/>
        <w:jc w:val="left"/>
        <w:rPr>
          <w:rFonts w:ascii="楷体" w:eastAsia="楷体" w:hAnsi="楷体" w:cs="宋体"/>
          <w:color w:val="191919"/>
          <w:kern w:val="0"/>
          <w:sz w:val="24"/>
          <w:shd w:val="clear" w:color="auto" w:fill="FFFFFF"/>
        </w:rPr>
      </w:pPr>
      <w:r>
        <w:rPr>
          <w:rFonts w:ascii="楷体" w:eastAsia="楷体" w:hAnsi="楷体" w:cs="宋体" w:hint="eastAsia"/>
          <w:color w:val="191919"/>
          <w:kern w:val="0"/>
          <w:sz w:val="24"/>
          <w:shd w:val="clear" w:color="auto" w:fill="FFFFFF"/>
        </w:rPr>
        <w:t>材料</w:t>
      </w:r>
      <w:r w:rsidR="00F742E5">
        <w:rPr>
          <w:rFonts w:ascii="楷体" w:eastAsia="楷体" w:hAnsi="楷体" w:cs="宋体" w:hint="eastAsia"/>
          <w:color w:val="191919"/>
          <w:kern w:val="0"/>
          <w:sz w:val="24"/>
          <w:shd w:val="clear" w:color="auto" w:fill="FFFFFF"/>
        </w:rPr>
        <w:t>三</w:t>
      </w:r>
      <w:r>
        <w:rPr>
          <w:rFonts w:ascii="楷体" w:eastAsia="楷体" w:hAnsi="楷体" w:cs="宋体" w:hint="eastAsia"/>
          <w:color w:val="191919"/>
          <w:kern w:val="0"/>
          <w:sz w:val="24"/>
          <w:shd w:val="clear" w:color="auto" w:fill="FFFFFF"/>
        </w:rPr>
        <w:t>：</w:t>
      </w:r>
    </w:p>
    <w:p w14:paraId="39F0618D" w14:textId="751B5C73" w:rsidR="00C27C8A" w:rsidRPr="00A84D26" w:rsidRDefault="00B95DE7" w:rsidP="0095056F">
      <w:pPr>
        <w:widowControl/>
        <w:ind w:firstLine="480"/>
        <w:rPr>
          <w:rFonts w:ascii="楷体" w:eastAsia="楷体" w:hAnsi="楷体" w:cs="宋体" w:hint="eastAsia"/>
          <w:kern w:val="0"/>
          <w:sz w:val="24"/>
        </w:rPr>
      </w:pPr>
      <w:r>
        <w:rPr>
          <w:rFonts w:ascii="楷体" w:eastAsia="楷体" w:hAnsi="楷体" w:cs="宋体" w:hint="eastAsia"/>
          <w:kern w:val="0"/>
          <w:sz w:val="24"/>
        </w:rPr>
        <w:t>所谓博雅教育归根到底是在承认一个基本的真理，就是文明是有连续性的，不会因为历史的发展越快，以致文明就可以中断。恰恰因为在这一个全球化高度发展的时代，各个国家比较有头脑的人都会非常担心现在这样一个社会发展的途径，是一个完全失去了人类价值的途径。回归到源头，回归到文明的源头，回归经典著作的重要性是博雅教育的核心特点，也就是强调文明的接连性和连续性，承认经典著作、古典著作和文明源头对任何文明发展的重要性，是博雅教育的核心所在。（甘阳《博雅教育与经典》）</w:t>
      </w:r>
    </w:p>
    <w:sectPr w:rsidR="00C27C8A" w:rsidRPr="00A84D26" w:rsidSect="00E44A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72"/>
    <w:rsid w:val="000279BE"/>
    <w:rsid w:val="000B2A9D"/>
    <w:rsid w:val="001225DE"/>
    <w:rsid w:val="001B1E44"/>
    <w:rsid w:val="001B21E6"/>
    <w:rsid w:val="002730E0"/>
    <w:rsid w:val="002B0F72"/>
    <w:rsid w:val="00331C38"/>
    <w:rsid w:val="00402EA9"/>
    <w:rsid w:val="004C5C00"/>
    <w:rsid w:val="004C650B"/>
    <w:rsid w:val="00571DA9"/>
    <w:rsid w:val="005F0343"/>
    <w:rsid w:val="005F579A"/>
    <w:rsid w:val="006A246C"/>
    <w:rsid w:val="0074731C"/>
    <w:rsid w:val="00765063"/>
    <w:rsid w:val="00803D90"/>
    <w:rsid w:val="0086692D"/>
    <w:rsid w:val="009445E4"/>
    <w:rsid w:val="0095056F"/>
    <w:rsid w:val="009E224A"/>
    <w:rsid w:val="009E7EB3"/>
    <w:rsid w:val="00A36356"/>
    <w:rsid w:val="00A53C66"/>
    <w:rsid w:val="00A549FD"/>
    <w:rsid w:val="00A84D26"/>
    <w:rsid w:val="00A87FC2"/>
    <w:rsid w:val="00AB0BD3"/>
    <w:rsid w:val="00AD11B7"/>
    <w:rsid w:val="00AD5A6D"/>
    <w:rsid w:val="00AE28C4"/>
    <w:rsid w:val="00AF5E7A"/>
    <w:rsid w:val="00B73B1B"/>
    <w:rsid w:val="00B9204F"/>
    <w:rsid w:val="00B95A23"/>
    <w:rsid w:val="00B95DE7"/>
    <w:rsid w:val="00C27C8A"/>
    <w:rsid w:val="00DB58A7"/>
    <w:rsid w:val="00E44A6E"/>
    <w:rsid w:val="00F2634C"/>
    <w:rsid w:val="00F57AED"/>
    <w:rsid w:val="00F74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A112"/>
  <w15:chartTrackingRefBased/>
  <w15:docId w15:val="{969AF79E-4763-7446-A9EB-989C616C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2">
    <w:name w:val="s2"/>
    <w:basedOn w:val="a"/>
    <w:rsid w:val="002B0F72"/>
    <w:pPr>
      <w:widowControl/>
      <w:spacing w:before="100" w:beforeAutospacing="1" w:after="100" w:afterAutospacing="1"/>
      <w:jc w:val="left"/>
    </w:pPr>
    <w:rPr>
      <w:rFonts w:ascii="宋体" w:eastAsia="宋体" w:hAnsi="宋体" w:cs="宋体"/>
      <w:kern w:val="0"/>
      <w:sz w:val="24"/>
    </w:rPr>
  </w:style>
  <w:style w:type="character" w:customStyle="1" w:styleId="s3">
    <w:name w:val="s3"/>
    <w:basedOn w:val="a0"/>
    <w:rsid w:val="002B0F72"/>
  </w:style>
  <w:style w:type="paragraph" w:customStyle="1" w:styleId="s4">
    <w:name w:val="s4"/>
    <w:basedOn w:val="a"/>
    <w:rsid w:val="002B0F72"/>
    <w:pPr>
      <w:widowControl/>
      <w:spacing w:before="100" w:beforeAutospacing="1" w:after="100" w:afterAutospacing="1"/>
      <w:jc w:val="left"/>
    </w:pPr>
    <w:rPr>
      <w:rFonts w:ascii="宋体" w:eastAsia="宋体" w:hAnsi="宋体" w:cs="宋体"/>
      <w:kern w:val="0"/>
      <w:sz w:val="24"/>
    </w:rPr>
  </w:style>
  <w:style w:type="paragraph" w:customStyle="1" w:styleId="s6">
    <w:name w:val="s6"/>
    <w:basedOn w:val="a"/>
    <w:rsid w:val="002B0F72"/>
    <w:pPr>
      <w:widowControl/>
      <w:spacing w:before="100" w:beforeAutospacing="1" w:after="100" w:afterAutospacing="1"/>
      <w:jc w:val="left"/>
    </w:pPr>
    <w:rPr>
      <w:rFonts w:ascii="宋体" w:eastAsia="宋体" w:hAnsi="宋体" w:cs="宋体"/>
      <w:kern w:val="0"/>
      <w:sz w:val="24"/>
    </w:rPr>
  </w:style>
  <w:style w:type="character" w:customStyle="1" w:styleId="bumpedfont15">
    <w:name w:val="bumpedfont15"/>
    <w:basedOn w:val="a0"/>
    <w:rsid w:val="002B0F72"/>
  </w:style>
  <w:style w:type="character" w:customStyle="1" w:styleId="apple-converted-space">
    <w:name w:val="apple-converted-space"/>
    <w:basedOn w:val="a0"/>
    <w:rsid w:val="002B0F72"/>
  </w:style>
  <w:style w:type="paragraph" w:styleId="a3">
    <w:name w:val="Normal (Web)"/>
    <w:basedOn w:val="a"/>
    <w:uiPriority w:val="99"/>
    <w:unhideWhenUsed/>
    <w:rsid w:val="00AD11B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085">
      <w:bodyDiv w:val="1"/>
      <w:marLeft w:val="0"/>
      <w:marRight w:val="0"/>
      <w:marTop w:val="0"/>
      <w:marBottom w:val="0"/>
      <w:divBdr>
        <w:top w:val="none" w:sz="0" w:space="0" w:color="auto"/>
        <w:left w:val="none" w:sz="0" w:space="0" w:color="auto"/>
        <w:bottom w:val="none" w:sz="0" w:space="0" w:color="auto"/>
        <w:right w:val="none" w:sz="0" w:space="0" w:color="auto"/>
      </w:divBdr>
    </w:div>
    <w:div w:id="648872949">
      <w:bodyDiv w:val="1"/>
      <w:marLeft w:val="0"/>
      <w:marRight w:val="0"/>
      <w:marTop w:val="0"/>
      <w:marBottom w:val="0"/>
      <w:divBdr>
        <w:top w:val="none" w:sz="0" w:space="0" w:color="auto"/>
        <w:left w:val="none" w:sz="0" w:space="0" w:color="auto"/>
        <w:bottom w:val="none" w:sz="0" w:space="0" w:color="auto"/>
        <w:right w:val="none" w:sz="0" w:space="0" w:color="auto"/>
      </w:divBdr>
    </w:div>
    <w:div w:id="768085640">
      <w:bodyDiv w:val="1"/>
      <w:marLeft w:val="0"/>
      <w:marRight w:val="0"/>
      <w:marTop w:val="0"/>
      <w:marBottom w:val="0"/>
      <w:divBdr>
        <w:top w:val="none" w:sz="0" w:space="0" w:color="auto"/>
        <w:left w:val="none" w:sz="0" w:space="0" w:color="auto"/>
        <w:bottom w:val="none" w:sz="0" w:space="0" w:color="auto"/>
        <w:right w:val="none" w:sz="0" w:space="0" w:color="auto"/>
      </w:divBdr>
    </w:div>
    <w:div w:id="806822172">
      <w:bodyDiv w:val="1"/>
      <w:marLeft w:val="0"/>
      <w:marRight w:val="0"/>
      <w:marTop w:val="0"/>
      <w:marBottom w:val="0"/>
      <w:divBdr>
        <w:top w:val="none" w:sz="0" w:space="0" w:color="auto"/>
        <w:left w:val="none" w:sz="0" w:space="0" w:color="auto"/>
        <w:bottom w:val="none" w:sz="0" w:space="0" w:color="auto"/>
        <w:right w:val="none" w:sz="0" w:space="0" w:color="auto"/>
      </w:divBdr>
    </w:div>
    <w:div w:id="1081877918">
      <w:bodyDiv w:val="1"/>
      <w:marLeft w:val="0"/>
      <w:marRight w:val="0"/>
      <w:marTop w:val="0"/>
      <w:marBottom w:val="0"/>
      <w:divBdr>
        <w:top w:val="none" w:sz="0" w:space="0" w:color="auto"/>
        <w:left w:val="none" w:sz="0" w:space="0" w:color="auto"/>
        <w:bottom w:val="none" w:sz="0" w:space="0" w:color="auto"/>
        <w:right w:val="none" w:sz="0" w:space="0" w:color="auto"/>
      </w:divBdr>
    </w:div>
    <w:div w:id="1607496144">
      <w:bodyDiv w:val="1"/>
      <w:marLeft w:val="0"/>
      <w:marRight w:val="0"/>
      <w:marTop w:val="0"/>
      <w:marBottom w:val="0"/>
      <w:divBdr>
        <w:top w:val="none" w:sz="0" w:space="0" w:color="auto"/>
        <w:left w:val="none" w:sz="0" w:space="0" w:color="auto"/>
        <w:bottom w:val="none" w:sz="0" w:space="0" w:color="auto"/>
        <w:right w:val="none" w:sz="0" w:space="0" w:color="auto"/>
      </w:divBdr>
    </w:div>
    <w:div w:id="1706174537">
      <w:bodyDiv w:val="1"/>
      <w:marLeft w:val="0"/>
      <w:marRight w:val="0"/>
      <w:marTop w:val="0"/>
      <w:marBottom w:val="0"/>
      <w:divBdr>
        <w:top w:val="none" w:sz="0" w:space="0" w:color="auto"/>
        <w:left w:val="none" w:sz="0" w:space="0" w:color="auto"/>
        <w:bottom w:val="none" w:sz="0" w:space="0" w:color="auto"/>
        <w:right w:val="none" w:sz="0" w:space="0" w:color="auto"/>
      </w:divBdr>
    </w:div>
    <w:div w:id="202926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dechao</dc:creator>
  <cp:keywords/>
  <dc:description/>
  <cp:lastModifiedBy>administrator</cp:lastModifiedBy>
  <cp:revision>33</cp:revision>
  <dcterms:created xsi:type="dcterms:W3CDTF">2021-05-24T03:09:00Z</dcterms:created>
  <dcterms:modified xsi:type="dcterms:W3CDTF">2022-04-06T11:46:00Z</dcterms:modified>
</cp:coreProperties>
</file>