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CB" w:rsidRDefault="006853CB" w:rsidP="006853CB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课程</w:t>
      </w:r>
      <w:r w:rsidRPr="00076B7C">
        <w:rPr>
          <w:rFonts w:ascii="宋体" w:hAnsi="宋体" w:hint="eastAsia"/>
          <w:szCs w:val="21"/>
        </w:rPr>
        <w:t>考核方式</w:t>
      </w:r>
    </w:p>
    <w:p w:rsidR="006853CB" w:rsidRDefault="006853CB" w:rsidP="006853CB">
      <w:pPr>
        <w:rPr>
          <w:rFonts w:ascii="宋体" w:hAnsi="宋体" w:hint="eastAsia"/>
          <w:szCs w:val="21"/>
        </w:rPr>
      </w:pPr>
    </w:p>
    <w:p w:rsidR="006853CB" w:rsidRDefault="006853CB" w:rsidP="006853CB">
      <w:pPr>
        <w:rPr>
          <w:rFonts w:hAnsi="宋体" w:hint="eastAsia"/>
          <w:szCs w:val="21"/>
        </w:rPr>
      </w:pPr>
      <w:r w:rsidRPr="00076B7C">
        <w:rPr>
          <w:rFonts w:ascii="宋体" w:hAnsi="宋体" w:hint="eastAsia"/>
          <w:szCs w:val="21"/>
        </w:rPr>
        <w:t>总评成绩由平时成绩（占总</w:t>
      </w:r>
      <w:r w:rsidRPr="00FE0D40">
        <w:rPr>
          <w:rFonts w:hAnsi="宋体"/>
          <w:szCs w:val="21"/>
        </w:rPr>
        <w:t>评</w:t>
      </w:r>
      <w:r w:rsidRPr="00FE0D40">
        <w:rPr>
          <w:szCs w:val="21"/>
        </w:rPr>
        <w:t>40%</w:t>
      </w:r>
      <w:r w:rsidRPr="00FE0D40">
        <w:rPr>
          <w:rFonts w:hAnsi="宋体"/>
          <w:szCs w:val="21"/>
        </w:rPr>
        <w:t>）和</w:t>
      </w:r>
      <w:r>
        <w:rPr>
          <w:rFonts w:hAnsi="宋体"/>
          <w:szCs w:val="21"/>
        </w:rPr>
        <w:t>期末</w:t>
      </w:r>
      <w:r>
        <w:rPr>
          <w:rFonts w:hAnsi="宋体" w:hint="eastAsia"/>
          <w:szCs w:val="21"/>
        </w:rPr>
        <w:t>开卷考试</w:t>
      </w:r>
      <w:r w:rsidRPr="00FE0D40">
        <w:rPr>
          <w:rFonts w:hAnsi="宋体"/>
          <w:szCs w:val="21"/>
        </w:rPr>
        <w:t>（占总评</w:t>
      </w:r>
      <w:r w:rsidRPr="00FE0D40">
        <w:rPr>
          <w:szCs w:val="21"/>
        </w:rPr>
        <w:t>60%</w:t>
      </w:r>
      <w:r w:rsidRPr="00FE0D40">
        <w:rPr>
          <w:rFonts w:hAnsi="宋体"/>
          <w:szCs w:val="21"/>
        </w:rPr>
        <w:t>）构成。</w:t>
      </w:r>
    </w:p>
    <w:p w:rsidR="006853CB" w:rsidRPr="006853CB" w:rsidRDefault="006853CB" w:rsidP="006853CB">
      <w:pPr>
        <w:rPr>
          <w:rFonts w:hAnsi="宋体" w:hint="eastAsia"/>
          <w:szCs w:val="21"/>
        </w:rPr>
      </w:pPr>
    </w:p>
    <w:p w:rsidR="006853CB" w:rsidRPr="00FE0D40" w:rsidRDefault="006853CB" w:rsidP="006853CB">
      <w:pPr>
        <w:rPr>
          <w:szCs w:val="21"/>
        </w:rPr>
      </w:pPr>
      <w:r>
        <w:rPr>
          <w:rFonts w:hAnsi="宋体" w:hint="eastAsia"/>
          <w:szCs w:val="21"/>
        </w:rPr>
        <w:t>一、</w:t>
      </w:r>
      <w:r w:rsidRPr="00FE0D40">
        <w:rPr>
          <w:rFonts w:hAnsi="宋体"/>
          <w:szCs w:val="21"/>
        </w:rPr>
        <w:t>平时成绩包括</w:t>
      </w:r>
      <w:r>
        <w:rPr>
          <w:rFonts w:hAnsi="宋体" w:hint="eastAsia"/>
          <w:szCs w:val="21"/>
        </w:rPr>
        <w:t>2</w:t>
      </w:r>
      <w:r w:rsidRPr="00FE0D40">
        <w:rPr>
          <w:rFonts w:hAnsi="宋体"/>
          <w:szCs w:val="21"/>
        </w:rPr>
        <w:t>部分：</w:t>
      </w:r>
    </w:p>
    <w:p w:rsidR="006853CB" w:rsidRDefault="006853CB" w:rsidP="006853CB">
      <w:pPr>
        <w:ind w:firstLineChars="150" w:firstLine="315"/>
        <w:rPr>
          <w:rFonts w:hAnsi="宋体" w:hint="eastAsia"/>
          <w:szCs w:val="21"/>
        </w:rPr>
      </w:pPr>
      <w:r w:rsidRPr="00FE0D40">
        <w:rPr>
          <w:szCs w:val="21"/>
        </w:rPr>
        <w:t>1</w:t>
      </w:r>
      <w:r w:rsidRPr="00FE0D40">
        <w:rPr>
          <w:rFonts w:hAnsi="宋体"/>
          <w:szCs w:val="21"/>
        </w:rPr>
        <w:t>、</w:t>
      </w:r>
      <w:r>
        <w:rPr>
          <w:rFonts w:hAnsi="宋体"/>
          <w:szCs w:val="21"/>
        </w:rPr>
        <w:t>课堂</w:t>
      </w:r>
      <w:r>
        <w:rPr>
          <w:rFonts w:hAnsi="宋体" w:hint="eastAsia"/>
          <w:szCs w:val="21"/>
        </w:rPr>
        <w:t>讨论，</w:t>
      </w:r>
      <w:r>
        <w:rPr>
          <w:rFonts w:hAnsi="宋体"/>
          <w:szCs w:val="21"/>
        </w:rPr>
        <w:t>占总评</w:t>
      </w:r>
      <w:r>
        <w:rPr>
          <w:rFonts w:hAnsi="宋体" w:hint="eastAsia"/>
          <w:szCs w:val="21"/>
        </w:rPr>
        <w:t>20%</w:t>
      </w:r>
      <w:r>
        <w:rPr>
          <w:rFonts w:hAnsi="宋体" w:hint="eastAsia"/>
          <w:szCs w:val="21"/>
        </w:rPr>
        <w:t>。</w:t>
      </w:r>
    </w:p>
    <w:p w:rsidR="006853CB" w:rsidRDefault="006853CB" w:rsidP="006853CB">
      <w:pPr>
        <w:ind w:left="315" w:hangingChars="150" w:hanging="31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     </w:t>
      </w:r>
      <w:r>
        <w:rPr>
          <w:rFonts w:hAnsi="宋体" w:hint="eastAsia"/>
          <w:szCs w:val="21"/>
        </w:rPr>
        <w:t>讨论时</w:t>
      </w:r>
      <w:r w:rsidR="00E15767"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次点名未到总评</w:t>
      </w:r>
      <w:r w:rsidR="00E15767">
        <w:rPr>
          <w:rFonts w:hAnsi="宋体" w:hint="eastAsia"/>
          <w:szCs w:val="21"/>
        </w:rPr>
        <w:t>成绩</w:t>
      </w:r>
      <w:r>
        <w:rPr>
          <w:rFonts w:hAnsi="宋体" w:hint="eastAsia"/>
          <w:szCs w:val="21"/>
        </w:rPr>
        <w:t>扣</w:t>
      </w:r>
      <w:r>
        <w:rPr>
          <w:rFonts w:hAnsi="宋体" w:hint="eastAsia"/>
          <w:szCs w:val="21"/>
        </w:rPr>
        <w:t>10</w:t>
      </w:r>
      <w:r>
        <w:rPr>
          <w:rFonts w:hAnsi="宋体" w:hint="eastAsia"/>
          <w:szCs w:val="21"/>
        </w:rPr>
        <w:t>分，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次未到</w:t>
      </w:r>
      <w:r w:rsidR="00E15767">
        <w:rPr>
          <w:rFonts w:hAnsi="宋体" w:hint="eastAsia"/>
          <w:szCs w:val="21"/>
        </w:rPr>
        <w:t>则整个</w:t>
      </w:r>
      <w:r w:rsidR="00DD0787">
        <w:rPr>
          <w:rFonts w:hAnsi="宋体" w:hint="eastAsia"/>
          <w:szCs w:val="21"/>
        </w:rPr>
        <w:t>平时</w:t>
      </w:r>
      <w:r>
        <w:rPr>
          <w:rFonts w:hAnsi="宋体" w:hint="eastAsia"/>
          <w:szCs w:val="21"/>
        </w:rPr>
        <w:t>成绩为</w:t>
      </w:r>
      <w:r>
        <w:rPr>
          <w:rFonts w:hAnsi="宋体" w:hint="eastAsia"/>
          <w:szCs w:val="21"/>
        </w:rPr>
        <w:t>0</w:t>
      </w:r>
      <w:r w:rsidR="00E15767">
        <w:rPr>
          <w:rFonts w:hAnsi="宋体" w:hint="eastAsia"/>
          <w:szCs w:val="21"/>
        </w:rPr>
        <w:t>分</w:t>
      </w:r>
      <w:r>
        <w:rPr>
          <w:rFonts w:hAnsi="宋体" w:hint="eastAsia"/>
          <w:szCs w:val="21"/>
        </w:rPr>
        <w:t>。</w:t>
      </w:r>
    </w:p>
    <w:p w:rsidR="006853CB" w:rsidRPr="006853CB" w:rsidRDefault="006853CB" w:rsidP="006853CB">
      <w:pPr>
        <w:ind w:left="315" w:hangingChars="150" w:hanging="315"/>
        <w:rPr>
          <w:rFonts w:hAnsi="宋体" w:hint="eastAsia"/>
          <w:szCs w:val="21"/>
        </w:rPr>
      </w:pPr>
    </w:p>
    <w:p w:rsidR="006853CB" w:rsidRDefault="006853CB" w:rsidP="006853CB">
      <w:pPr>
        <w:ind w:firstLineChars="150" w:firstLine="31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、平时作业，</w:t>
      </w:r>
      <w:r w:rsidRPr="00FE0D40">
        <w:rPr>
          <w:rFonts w:hAnsi="宋体"/>
          <w:szCs w:val="21"/>
        </w:rPr>
        <w:t>占总评</w:t>
      </w:r>
      <w:r>
        <w:rPr>
          <w:rFonts w:hint="eastAsia"/>
          <w:szCs w:val="21"/>
        </w:rPr>
        <w:t>2</w:t>
      </w:r>
      <w:r w:rsidRPr="00FE0D40">
        <w:rPr>
          <w:szCs w:val="21"/>
        </w:rPr>
        <w:t>0%</w:t>
      </w:r>
      <w:r w:rsidRPr="00FE0D40">
        <w:rPr>
          <w:rFonts w:hAnsi="宋体"/>
          <w:szCs w:val="21"/>
        </w:rPr>
        <w:t>。</w:t>
      </w:r>
    </w:p>
    <w:p w:rsidR="006853CB" w:rsidRDefault="006853CB" w:rsidP="006853CB">
      <w:pPr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在《心理科学进展》中找1篇近3年发表的论文，以该论文为基础，完成至少1500字的个人作业，其中1000为原论文介绍，500字为自己的思考。</w:t>
      </w:r>
    </w:p>
    <w:p w:rsidR="006853CB" w:rsidRDefault="006853CB" w:rsidP="006853CB">
      <w:pPr>
        <w:ind w:leftChars="50" w:left="105" w:firstLineChars="250" w:firstLine="525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>要注明原论文出处，格式如下：</w:t>
      </w:r>
      <w:r>
        <w:rPr>
          <w:rFonts w:ascii="宋体" w:hAnsi="宋体" w:hint="eastAsia"/>
          <w:color w:val="FF0000"/>
          <w:szCs w:val="21"/>
        </w:rPr>
        <w:t>张清芳, 杨玉芳. (2003). 影响图画命名时间的因素.</w:t>
      </w:r>
      <w:r>
        <w:rPr>
          <w:rFonts w:ascii="宋体" w:hAnsi="宋体" w:hint="eastAsia"/>
          <w:i/>
          <w:color w:val="FF0000"/>
          <w:szCs w:val="21"/>
        </w:rPr>
        <w:t>心理学报. 35</w:t>
      </w:r>
      <w:r>
        <w:rPr>
          <w:rFonts w:ascii="宋体" w:hAnsi="宋体" w:hint="eastAsia"/>
          <w:color w:val="FF0000"/>
          <w:szCs w:val="21"/>
        </w:rPr>
        <w:t xml:space="preserve">(4), 447-454. </w:t>
      </w:r>
    </w:p>
    <w:p w:rsidR="006853CB" w:rsidRDefault="006853CB" w:rsidP="006853CB">
      <w:pPr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第11周，即最后一次上课时交纸质版。纸质版格式要求如下：A4纸打印，小四字，宋体，单倍行距。</w:t>
      </w:r>
    </w:p>
    <w:p w:rsidR="006853CB" w:rsidRDefault="006853CB" w:rsidP="006853CB">
      <w:pPr>
        <w:rPr>
          <w:rFonts w:hint="eastAsia"/>
        </w:rPr>
      </w:pPr>
    </w:p>
    <w:p w:rsidR="005435FC" w:rsidRDefault="005435FC" w:rsidP="005435FC">
      <w:pPr>
        <w:rPr>
          <w:rFonts w:hint="eastAsia"/>
        </w:rPr>
      </w:pPr>
      <w:r>
        <w:rPr>
          <w:rFonts w:hint="eastAsia"/>
        </w:rPr>
        <w:t>（二）期末开卷考试，</w:t>
      </w:r>
      <w:r w:rsidRPr="00FE0D40">
        <w:rPr>
          <w:rFonts w:hAnsi="宋体"/>
          <w:szCs w:val="21"/>
        </w:rPr>
        <w:t>占总评</w:t>
      </w:r>
      <w:r>
        <w:rPr>
          <w:rFonts w:hint="eastAsia"/>
          <w:szCs w:val="21"/>
        </w:rPr>
        <w:t>6</w:t>
      </w:r>
      <w:r w:rsidRPr="00FE0D40">
        <w:rPr>
          <w:szCs w:val="21"/>
        </w:rPr>
        <w:t>0%</w:t>
      </w:r>
      <w:r w:rsidRPr="00FE0D40">
        <w:rPr>
          <w:rFonts w:hAnsi="宋体"/>
          <w:szCs w:val="21"/>
        </w:rPr>
        <w:t>。</w:t>
      </w:r>
      <w:r>
        <w:rPr>
          <w:rFonts w:hint="eastAsia"/>
        </w:rPr>
        <w:t>。</w:t>
      </w:r>
    </w:p>
    <w:p w:rsidR="00E001C5" w:rsidRPr="005435FC" w:rsidRDefault="005435FC" w:rsidP="000877BE">
      <w:pPr>
        <w:ind w:firstLineChars="300" w:firstLine="63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周随堂开卷考试。</w:t>
      </w:r>
      <w:r>
        <w:rPr>
          <w:rFonts w:hint="eastAsia"/>
        </w:rPr>
        <w:t>5</w:t>
      </w:r>
      <w:r>
        <w:rPr>
          <w:rFonts w:hint="eastAsia"/>
        </w:rPr>
        <w:t>个论述题。</w:t>
      </w:r>
    </w:p>
    <w:sectPr w:rsidR="00E001C5" w:rsidRPr="00543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1C5" w:rsidRDefault="00E001C5" w:rsidP="006853CB">
      <w:r>
        <w:separator/>
      </w:r>
    </w:p>
  </w:endnote>
  <w:endnote w:type="continuationSeparator" w:id="1">
    <w:p w:rsidR="00E001C5" w:rsidRDefault="00E001C5" w:rsidP="00685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1C5" w:rsidRDefault="00E001C5" w:rsidP="006853CB">
      <w:r>
        <w:separator/>
      </w:r>
    </w:p>
  </w:footnote>
  <w:footnote w:type="continuationSeparator" w:id="1">
    <w:p w:rsidR="00E001C5" w:rsidRDefault="00E001C5" w:rsidP="00685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3CB"/>
    <w:rsid w:val="000877BE"/>
    <w:rsid w:val="00331E04"/>
    <w:rsid w:val="005435FC"/>
    <w:rsid w:val="006853CB"/>
    <w:rsid w:val="00DD0787"/>
    <w:rsid w:val="00E001C5"/>
    <w:rsid w:val="00E1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3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3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</cp:revision>
  <dcterms:created xsi:type="dcterms:W3CDTF">2022-02-24T06:39:00Z</dcterms:created>
  <dcterms:modified xsi:type="dcterms:W3CDTF">2022-02-24T06:50:00Z</dcterms:modified>
</cp:coreProperties>
</file>