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F2E38" w14:textId="377DCB50" w:rsidR="00E3790C" w:rsidRDefault="00C70EFF" w:rsidP="000C0791">
      <w:pPr>
        <w:pStyle w:val="1"/>
      </w:pPr>
      <w:r>
        <w:rPr>
          <w:rFonts w:hint="eastAsia"/>
        </w:rPr>
        <w:t>配置环境</w:t>
      </w:r>
    </w:p>
    <w:p w14:paraId="092C4A21" w14:textId="5235A21E" w:rsidR="00C70EFF" w:rsidRDefault="00C70EFF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因为使用的是MuMu模拟器，所以在这里首先尝试下载frida-server-16.2.5-android-x86包，在操作机</w:t>
      </w:r>
      <w:r w:rsidR="000C0791">
        <w:rPr>
          <w:rFonts w:ascii="宋体" w:hAnsi="宋体" w:hint="eastAsia"/>
          <w:sz w:val="24"/>
          <w:szCs w:val="24"/>
        </w:rPr>
        <w:t>上将解压后的包发送到android模拟器中</w:t>
      </w:r>
    </w:p>
    <w:p w14:paraId="0C6AB69B" w14:textId="7DE30D3A" w:rsidR="00E3790C" w:rsidRDefault="00E3790C" w:rsidP="00340A67">
      <w:pPr>
        <w:rPr>
          <w:rFonts w:ascii="宋体" w:hAnsi="宋体"/>
          <w:sz w:val="24"/>
          <w:szCs w:val="24"/>
        </w:rPr>
      </w:pPr>
      <w:r w:rsidRPr="00E3790C">
        <w:rPr>
          <w:rFonts w:ascii="宋体" w:hAnsi="宋体"/>
          <w:noProof/>
          <w:sz w:val="24"/>
          <w:szCs w:val="24"/>
        </w:rPr>
        <w:drawing>
          <wp:inline distT="0" distB="0" distL="0" distR="0" wp14:anchorId="0A7F6974" wp14:editId="28F2FACA">
            <wp:extent cx="5274310" cy="596265"/>
            <wp:effectExtent l="0" t="0" r="2540" b="0"/>
            <wp:docPr id="1028847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477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F7B" w14:textId="547B01AE" w:rsidR="000C0791" w:rsidRDefault="000C0791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在终端2中通过adb获取到android机的shell</w:t>
      </w:r>
    </w:p>
    <w:p w14:paraId="24A8AFC4" w14:textId="1D4E9966" w:rsidR="000C0791" w:rsidRDefault="000C0791" w:rsidP="00340A67">
      <w:pPr>
        <w:rPr>
          <w:rFonts w:ascii="宋体" w:hAnsi="宋体"/>
          <w:sz w:val="24"/>
          <w:szCs w:val="24"/>
        </w:rPr>
      </w:pPr>
      <w:r w:rsidRPr="000C0791">
        <w:rPr>
          <w:rFonts w:ascii="宋体" w:hAnsi="宋体"/>
          <w:noProof/>
          <w:sz w:val="24"/>
          <w:szCs w:val="24"/>
        </w:rPr>
        <w:drawing>
          <wp:inline distT="0" distB="0" distL="0" distR="0" wp14:anchorId="6B5FB1AC" wp14:editId="7BB729EA">
            <wp:extent cx="5274310" cy="1512570"/>
            <wp:effectExtent l="0" t="0" r="2540" b="0"/>
            <wp:docPr id="185692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2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781B" w14:textId="29DB180A" w:rsidR="000C0791" w:rsidRDefault="000C0791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进入到data/local/tmp目录下</w:t>
      </w:r>
    </w:p>
    <w:p w14:paraId="6A2FCABF" w14:textId="59AE6507" w:rsidR="00E3790C" w:rsidRDefault="000C0791" w:rsidP="00340A67">
      <w:pPr>
        <w:rPr>
          <w:rFonts w:ascii="宋体" w:hAnsi="宋体"/>
          <w:sz w:val="24"/>
          <w:szCs w:val="24"/>
        </w:rPr>
      </w:pPr>
      <w:r w:rsidRPr="000C0791">
        <w:rPr>
          <w:rFonts w:ascii="宋体" w:hAnsi="宋体"/>
          <w:noProof/>
          <w:sz w:val="24"/>
          <w:szCs w:val="24"/>
        </w:rPr>
        <w:drawing>
          <wp:inline distT="0" distB="0" distL="0" distR="0" wp14:anchorId="1266B1C3" wp14:editId="57667598">
            <wp:extent cx="5274310" cy="1123950"/>
            <wp:effectExtent l="0" t="0" r="2540" b="0"/>
            <wp:docPr id="1364283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83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0761" w14:textId="2DD39362" w:rsidR="00E3790C" w:rsidRDefault="000C0791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运行上一步中发送过来的frida-server-16.2.5-android-x86包</w:t>
      </w:r>
    </w:p>
    <w:p w14:paraId="66450EC8" w14:textId="4BFE5335" w:rsidR="000C0791" w:rsidRDefault="000C0791" w:rsidP="00340A67">
      <w:pPr>
        <w:rPr>
          <w:rFonts w:ascii="宋体" w:hAnsi="宋体"/>
          <w:sz w:val="24"/>
          <w:szCs w:val="24"/>
        </w:rPr>
      </w:pPr>
      <w:r w:rsidRPr="000C0791">
        <w:rPr>
          <w:rFonts w:ascii="宋体" w:hAnsi="宋体"/>
          <w:noProof/>
          <w:sz w:val="24"/>
          <w:szCs w:val="24"/>
        </w:rPr>
        <w:drawing>
          <wp:inline distT="0" distB="0" distL="0" distR="0" wp14:anchorId="76CAE427" wp14:editId="018F21AA">
            <wp:extent cx="5274310" cy="502920"/>
            <wp:effectExtent l="0" t="0" r="2540" b="0"/>
            <wp:docPr id="497921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21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E945" w14:textId="4940A90F" w:rsidR="000C0791" w:rsidRDefault="000C0791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发现不能够识别，由此断定应该下载frida-server-16.2.5-android-x86_64包，重复上面的步骤之后运行frida-server-16.2.5-android-x86_64包</w:t>
      </w:r>
    </w:p>
    <w:p w14:paraId="06633C95" w14:textId="464112EF" w:rsidR="000C0791" w:rsidRDefault="000C0791" w:rsidP="00340A67">
      <w:pPr>
        <w:rPr>
          <w:rFonts w:ascii="宋体" w:hAnsi="宋体"/>
          <w:sz w:val="24"/>
          <w:szCs w:val="24"/>
        </w:rPr>
      </w:pPr>
      <w:r w:rsidRPr="000C0791">
        <w:rPr>
          <w:rFonts w:ascii="宋体" w:hAnsi="宋体"/>
          <w:noProof/>
          <w:sz w:val="24"/>
          <w:szCs w:val="24"/>
        </w:rPr>
        <w:drawing>
          <wp:inline distT="0" distB="0" distL="0" distR="0" wp14:anchorId="49802959" wp14:editId="2890AAC5">
            <wp:extent cx="5274310" cy="456565"/>
            <wp:effectExtent l="0" t="0" r="2540" b="635"/>
            <wp:docPr id="1935794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94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F586" w14:textId="188B9EE1" w:rsidR="000C0791" w:rsidRDefault="000C0791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如果不会输出任何回显则说明运行正常</w:t>
      </w:r>
    </w:p>
    <w:p w14:paraId="1B01D22E" w14:textId="7C78E65D" w:rsidR="000C0791" w:rsidRDefault="000C0791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接下来进入到终端1中执行frida-ps -U,可以显示出android机正在运行的所有的pid以及应用包。</w:t>
      </w:r>
    </w:p>
    <w:p w14:paraId="7AF662BB" w14:textId="7EDD05EB" w:rsidR="000C0791" w:rsidRDefault="000C0791" w:rsidP="00340A67">
      <w:pPr>
        <w:rPr>
          <w:rFonts w:ascii="宋体" w:hAnsi="宋体"/>
          <w:sz w:val="24"/>
          <w:szCs w:val="24"/>
        </w:rPr>
      </w:pPr>
      <w:r w:rsidRPr="000C0791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0039061B" wp14:editId="133C381C">
            <wp:extent cx="5274310" cy="3949700"/>
            <wp:effectExtent l="0" t="0" r="2540" b="0"/>
            <wp:docPr id="831379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797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CB75" w14:textId="3CC74D8E" w:rsidR="000C0791" w:rsidRDefault="000C0791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在这里frida的环境已经全部配置完毕</w:t>
      </w:r>
    </w:p>
    <w:p w14:paraId="53EC19BB" w14:textId="0701C32E" w:rsidR="000C0791" w:rsidRDefault="000C0791" w:rsidP="000C0791">
      <w:pPr>
        <w:pStyle w:val="1"/>
      </w:pPr>
      <w:r>
        <w:rPr>
          <w:rFonts w:hint="eastAsia"/>
        </w:rPr>
        <w:t>分析代码</w:t>
      </w:r>
    </w:p>
    <w:p w14:paraId="618F2620" w14:textId="7B625F62" w:rsidR="00B91E47" w:rsidRDefault="00B91E47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将apk包使用jadx工具打开</w:t>
      </w:r>
    </w:p>
    <w:p w14:paraId="325E638F" w14:textId="3DD043D1" w:rsidR="00B91E47" w:rsidRDefault="00B91E47" w:rsidP="00340A67">
      <w:pPr>
        <w:rPr>
          <w:rFonts w:ascii="宋体" w:hAnsi="宋体"/>
          <w:sz w:val="24"/>
          <w:szCs w:val="24"/>
        </w:rPr>
      </w:pPr>
      <w:r w:rsidRPr="00B91E47">
        <w:rPr>
          <w:rFonts w:ascii="宋体" w:hAnsi="宋体"/>
          <w:noProof/>
          <w:sz w:val="24"/>
          <w:szCs w:val="24"/>
        </w:rPr>
        <w:drawing>
          <wp:inline distT="0" distB="0" distL="0" distR="0" wp14:anchorId="79C66C22" wp14:editId="32C3DB47">
            <wp:extent cx="5274310" cy="3206750"/>
            <wp:effectExtent l="0" t="0" r="2540" b="0"/>
            <wp:docPr id="1033991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91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4789" w14:textId="50EBA461" w:rsidR="00B91E47" w:rsidRDefault="00B91E47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可以找到on</w:t>
      </w:r>
      <w:r w:rsidR="00234525">
        <w:rPr>
          <w:rFonts w:ascii="宋体" w:hAnsi="宋体" w:hint="eastAsia"/>
          <w:sz w:val="24"/>
          <w:szCs w:val="24"/>
        </w:rPr>
        <w:t>C</w:t>
      </w:r>
      <w:r>
        <w:rPr>
          <w:rFonts w:ascii="宋体" w:hAnsi="宋体" w:hint="eastAsia"/>
          <w:sz w:val="24"/>
          <w:szCs w:val="24"/>
        </w:rPr>
        <w:t>reate方法如下</w:t>
      </w:r>
    </w:p>
    <w:p w14:paraId="4D322E1D" w14:textId="079FF50C" w:rsidR="00B91E47" w:rsidRPr="00B91E47" w:rsidRDefault="00234525" w:rsidP="00B91E47">
      <w:r>
        <w:rPr>
          <w:rFonts w:hint="eastAsia"/>
        </w:rPr>
        <w:lastRenderedPageBreak/>
        <w:t>该方法首先</w:t>
      </w:r>
      <w:r w:rsidR="00B91E47" w:rsidRPr="00B91E47">
        <w:t>设置布局内容</w:t>
      </w:r>
      <w:r>
        <w:rPr>
          <w:rFonts w:hint="eastAsia"/>
        </w:rPr>
        <w:t>，</w:t>
      </w:r>
      <w:r w:rsidR="00B91E47" w:rsidRPr="00B91E47">
        <w:t>通过</w:t>
      </w:r>
      <w:r w:rsidR="00B91E47" w:rsidRPr="00B91E47">
        <w:t>setContentView(R.layout.activity_main)</w:t>
      </w:r>
      <w:r w:rsidR="00B91E47" w:rsidRPr="00B91E47">
        <w:t>设置了</w:t>
      </w:r>
      <w:r w:rsidR="00B91E47" w:rsidRPr="00B91E47">
        <w:t>Activity</w:t>
      </w:r>
      <w:r w:rsidR="00B91E47" w:rsidRPr="00B91E47">
        <w:t>所使用的布局文件为</w:t>
      </w:r>
      <w:r w:rsidR="00B91E47" w:rsidRPr="00B91E47">
        <w:t>activity_main.xml</w:t>
      </w:r>
      <w:r w:rsidR="00B91E47" w:rsidRPr="00B91E47">
        <w:t>。</w:t>
      </w:r>
    </w:p>
    <w:p w14:paraId="191FEE4C" w14:textId="4BA515C4" w:rsidR="00B91E47" w:rsidRPr="00B91E47" w:rsidRDefault="00234525" w:rsidP="00B91E47">
      <w:r>
        <w:rPr>
          <w:rFonts w:hint="eastAsia"/>
        </w:rPr>
        <w:t>然后</w:t>
      </w:r>
      <w:r w:rsidR="00B91E47" w:rsidRPr="00B91E47">
        <w:t>初始化</w:t>
      </w:r>
      <w:r w:rsidR="00B91E47" w:rsidRPr="00B91E47">
        <w:t>UI</w:t>
      </w:r>
      <w:r w:rsidR="00B91E47" w:rsidRPr="00B91E47">
        <w:t>元素</w:t>
      </w:r>
      <w:r>
        <w:rPr>
          <w:rFonts w:hint="eastAsia"/>
        </w:rPr>
        <w:t>，</w:t>
      </w:r>
      <w:r w:rsidR="00B91E47" w:rsidRPr="00B91E47">
        <w:t>通过</w:t>
      </w:r>
      <w:r w:rsidR="00B91E47" w:rsidRPr="00B91E47">
        <w:t>findViewById()</w:t>
      </w:r>
      <w:r w:rsidR="00B91E47" w:rsidRPr="00B91E47">
        <w:t>方法，</w:t>
      </w:r>
      <w:r w:rsidR="00B91E47" w:rsidRPr="00B91E47">
        <w:t>onCreate()</w:t>
      </w:r>
      <w:r w:rsidR="00B91E47" w:rsidRPr="00B91E47">
        <w:t>会初始化</w:t>
      </w:r>
      <w:r w:rsidR="00B91E47" w:rsidRPr="00B91E47">
        <w:t>Activity</w:t>
      </w:r>
      <w:r w:rsidR="00B91E47" w:rsidRPr="00B91E47">
        <w:t>中的</w:t>
      </w:r>
      <w:r w:rsidR="00B91E47" w:rsidRPr="00B91E47">
        <w:t>UI</w:t>
      </w:r>
      <w:r w:rsidR="00B91E47" w:rsidRPr="00B91E47">
        <w:t>元素</w:t>
      </w:r>
      <w:r>
        <w:rPr>
          <w:rFonts w:hint="eastAsia"/>
        </w:rPr>
        <w:t>，</w:t>
      </w:r>
      <w:r w:rsidR="00B91E47" w:rsidRPr="00B91E47">
        <w:t>初始化了</w:t>
      </w:r>
      <w:r w:rsidR="00B91E47" w:rsidRPr="00B91E47">
        <w:t>Button</w:t>
      </w:r>
      <w:r w:rsidR="00B91E47" w:rsidRPr="00B91E47">
        <w:t>和</w:t>
      </w:r>
      <w:r w:rsidR="00B91E47" w:rsidRPr="00B91E47">
        <w:t>TextView</w:t>
      </w:r>
      <w:r w:rsidR="00B91E47" w:rsidRPr="00B91E47">
        <w:t>等元素。</w:t>
      </w:r>
    </w:p>
    <w:p w14:paraId="79059254" w14:textId="5381C9D8" w:rsidR="00B91E47" w:rsidRPr="00B91E47" w:rsidRDefault="00234525" w:rsidP="00B91E47">
      <w:r>
        <w:rPr>
          <w:rFonts w:hint="eastAsia"/>
        </w:rPr>
        <w:t>之后</w:t>
      </w:r>
      <w:r w:rsidR="00B91E47" w:rsidRPr="00B91E47">
        <w:t>设置事件监听器</w:t>
      </w:r>
      <w:r>
        <w:rPr>
          <w:rFonts w:hint="eastAsia"/>
        </w:rPr>
        <w:t>，</w:t>
      </w:r>
      <w:r w:rsidR="00B91E47" w:rsidRPr="00B91E47">
        <w:t>为</w:t>
      </w:r>
      <w:r w:rsidR="00B91E47" w:rsidRPr="00B91E47">
        <w:t>UI</w:t>
      </w:r>
      <w:r w:rsidR="00B91E47" w:rsidRPr="00B91E47">
        <w:t>元素设置事件监听器，以便在用户与界面交互时响应相应的动作。通过</w:t>
      </w:r>
      <w:r w:rsidR="00B91E47" w:rsidRPr="00B91E47">
        <w:t>setOnClickListener()</w:t>
      </w:r>
      <w:r w:rsidR="00B91E47" w:rsidRPr="00B91E47">
        <w:t>方法为按钮设置了点击事件的监听器。</w:t>
      </w:r>
    </w:p>
    <w:p w14:paraId="5C86E940" w14:textId="1AB6C7FE" w:rsidR="00B91E47" w:rsidRPr="00234525" w:rsidRDefault="00234525" w:rsidP="00340A67">
      <w:pPr>
        <w:rPr>
          <w:rFonts w:hint="eastAsia"/>
        </w:rPr>
      </w:pPr>
      <w:r>
        <w:rPr>
          <w:rFonts w:hint="eastAsia"/>
        </w:rPr>
        <w:t>最后</w:t>
      </w:r>
      <w:r w:rsidR="00B91E47" w:rsidRPr="00B91E47">
        <w:t>初始化变量和状态</w:t>
      </w:r>
      <w:r>
        <w:rPr>
          <w:rFonts w:hint="eastAsia"/>
        </w:rPr>
        <w:t>，</w:t>
      </w:r>
      <w:r w:rsidR="00B91E47" w:rsidRPr="00B91E47">
        <w:t>在</w:t>
      </w:r>
      <w:r w:rsidR="00B91E47" w:rsidRPr="00B91E47">
        <w:t>onCreate()</w:t>
      </w:r>
      <w:r w:rsidR="00B91E47" w:rsidRPr="00B91E47">
        <w:t>中，还可以进行一些变量的初始化或状态的设置。初始化了一些整型变量</w:t>
      </w:r>
      <w:r w:rsidR="00B91E47" w:rsidRPr="00B91E47">
        <w:t>flag</w:t>
      </w:r>
      <w:r w:rsidR="00B91E47" w:rsidRPr="00B91E47">
        <w:t>、</w:t>
      </w:r>
      <w:r w:rsidR="00B91E47" w:rsidRPr="00B91E47">
        <w:t>m</w:t>
      </w:r>
      <w:r w:rsidR="00B91E47" w:rsidRPr="00B91E47">
        <w:t>、</w:t>
      </w:r>
      <w:r w:rsidR="00B91E47" w:rsidRPr="00B91E47">
        <w:t>n</w:t>
      </w:r>
      <w:r w:rsidR="00B91E47" w:rsidRPr="00B91E47">
        <w:t>和</w:t>
      </w:r>
      <w:r w:rsidR="00B91E47" w:rsidRPr="00B91E47">
        <w:t>cnt</w:t>
      </w:r>
      <w:r w:rsidR="00B91E47" w:rsidRPr="00B91E47">
        <w:t>，并将</w:t>
      </w:r>
      <w:r w:rsidR="00B91E47" w:rsidRPr="00B91E47">
        <w:t>flag</w:t>
      </w:r>
      <w:r w:rsidR="00B91E47" w:rsidRPr="00B91E47">
        <w:t>初始化为</w:t>
      </w:r>
      <w:r w:rsidR="00B91E47" w:rsidRPr="00B91E47">
        <w:t>0</w:t>
      </w:r>
      <w:r w:rsidR="00B91E47" w:rsidRPr="00B91E47">
        <w:t>。</w:t>
      </w:r>
    </w:p>
    <w:p w14:paraId="13C03499" w14:textId="20F02BB7" w:rsidR="00B91E47" w:rsidRDefault="00B91E47" w:rsidP="00340A67">
      <w:pPr>
        <w:rPr>
          <w:rFonts w:ascii="宋体" w:hAnsi="宋体"/>
          <w:sz w:val="24"/>
          <w:szCs w:val="24"/>
        </w:rPr>
      </w:pPr>
      <w:r w:rsidRPr="00B91E47">
        <w:rPr>
          <w:rFonts w:ascii="宋体" w:hAnsi="宋体"/>
          <w:noProof/>
          <w:sz w:val="24"/>
          <w:szCs w:val="24"/>
        </w:rPr>
        <w:drawing>
          <wp:inline distT="0" distB="0" distL="0" distR="0" wp14:anchorId="38C9E28C" wp14:editId="37789537">
            <wp:extent cx="4902591" cy="2062323"/>
            <wp:effectExtent l="0" t="0" r="0" b="0"/>
            <wp:docPr id="1874460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602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515" cy="20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614E" w14:textId="1270C345" w:rsidR="00B91E47" w:rsidRDefault="00B91E47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找到MainActivity方法发现可以找到onClice方法如下</w:t>
      </w:r>
    </w:p>
    <w:p w14:paraId="084F4BC1" w14:textId="79A352EA" w:rsidR="00B91E47" w:rsidRPr="00B91E47" w:rsidRDefault="00B91E47" w:rsidP="00B91E47">
      <w:r w:rsidRPr="00B91E47">
        <w:t>onClick()</w:t>
      </w:r>
      <w:r w:rsidRPr="00B91E47">
        <w:t>方法是一个事件处理方法，用于处理用户与界面交互时的点击事件。当用户点击与</w:t>
      </w:r>
      <w:r w:rsidRPr="00B91E47">
        <w:t>onClick()</w:t>
      </w:r>
      <w:r w:rsidRPr="00B91E47">
        <w:t>方法相关联的</w:t>
      </w:r>
      <w:r w:rsidRPr="00B91E47">
        <w:t>UI</w:t>
      </w:r>
      <w:r w:rsidRPr="00B91E47">
        <w:t>元素时（比如按钮），系统会自动调用</w:t>
      </w:r>
      <w:r w:rsidRPr="00B91E47">
        <w:t>onClick()</w:t>
      </w:r>
      <w:r w:rsidRPr="00B91E47">
        <w:t>方法来响应用户的操作。</w:t>
      </w:r>
      <w:r w:rsidRPr="00B91E47">
        <w:t>onClick()</w:t>
      </w:r>
      <w:r w:rsidRPr="00B91E47">
        <w:t>方法被实现在</w:t>
      </w:r>
      <w:r w:rsidRPr="00B91E47">
        <w:t>MainActivity</w:t>
      </w:r>
      <w:r w:rsidRPr="00B91E47">
        <w:t>类中，并且该类实现了</w:t>
      </w:r>
      <w:r w:rsidRPr="00B91E47">
        <w:t>View.OnClickListener</w:t>
      </w:r>
      <w:r w:rsidRPr="00B91E47">
        <w:t>接口，这意味着</w:t>
      </w:r>
      <w:r w:rsidRPr="00B91E47">
        <w:t>MainActivity</w:t>
      </w:r>
      <w:r w:rsidRPr="00B91E47">
        <w:t>类负责处理点击事件。</w:t>
      </w:r>
    </w:p>
    <w:p w14:paraId="6519CEB4" w14:textId="5773341E" w:rsidR="00B91E47" w:rsidRPr="00B91E47" w:rsidRDefault="00B91E47" w:rsidP="00B91E47">
      <w:r w:rsidRPr="00B91E47">
        <w:t>onClick()</w:t>
      </w:r>
      <w:r w:rsidRPr="00B91E47">
        <w:t>方法的作用如下：</w:t>
      </w:r>
    </w:p>
    <w:p w14:paraId="2A1BB3F2" w14:textId="0AEAE7B1" w:rsidR="00B91E47" w:rsidRPr="00B91E47" w:rsidRDefault="00B35FCE" w:rsidP="00B91E47">
      <w:r>
        <w:rPr>
          <w:rFonts w:hint="eastAsia"/>
        </w:rPr>
        <w:t>首先</w:t>
      </w:r>
      <w:r w:rsidR="00B91E47" w:rsidRPr="00B91E47">
        <w:t>处理点击事件：</w:t>
      </w:r>
      <w:r w:rsidR="00B91E47" w:rsidRPr="00B91E47">
        <w:t xml:space="preserve"> </w:t>
      </w:r>
      <w:r w:rsidR="00B91E47" w:rsidRPr="00B91E47">
        <w:t>当用户点击与</w:t>
      </w:r>
      <w:r w:rsidR="00B91E47" w:rsidRPr="00B91E47">
        <w:t>onClick()</w:t>
      </w:r>
      <w:r w:rsidR="00B91E47" w:rsidRPr="00B91E47">
        <w:t>方法相关联的</w:t>
      </w:r>
      <w:r w:rsidR="00B91E47" w:rsidRPr="00B91E47">
        <w:t>UI</w:t>
      </w:r>
      <w:r w:rsidR="00B91E47" w:rsidRPr="00B91E47">
        <w:t>元素时，系统会自动调用</w:t>
      </w:r>
      <w:r w:rsidR="00B91E47" w:rsidRPr="00B91E47">
        <w:t>onClick()</w:t>
      </w:r>
      <w:r w:rsidR="00B91E47" w:rsidRPr="00B91E47">
        <w:t>方法</w:t>
      </w:r>
      <w:r>
        <w:rPr>
          <w:rFonts w:hint="eastAsia"/>
        </w:rPr>
        <w:t>，</w:t>
      </w:r>
      <w:r w:rsidR="00B91E47" w:rsidRPr="00B91E47">
        <w:t>通过判断点击的是哪个</w:t>
      </w:r>
      <w:r w:rsidR="00B91E47" w:rsidRPr="00B91E47">
        <w:t>UI</w:t>
      </w:r>
      <w:r w:rsidR="00B91E47" w:rsidRPr="00B91E47">
        <w:t>元素（通过</w:t>
      </w:r>
      <w:r w:rsidR="00B91E47" w:rsidRPr="00B91E47">
        <w:t>View v</w:t>
      </w:r>
      <w:r w:rsidR="00B91E47" w:rsidRPr="00B91E47">
        <w:t>参数传入），可以执行相应的逻辑操作。</w:t>
      </w:r>
    </w:p>
    <w:p w14:paraId="03D31B9E" w14:textId="25311847" w:rsidR="00B91E47" w:rsidRPr="00B91E47" w:rsidRDefault="00B35FCE" w:rsidP="00B91E47">
      <w:r>
        <w:rPr>
          <w:rFonts w:hint="eastAsia"/>
        </w:rPr>
        <w:t>之后</w:t>
      </w:r>
      <w:r w:rsidR="00B91E47" w:rsidRPr="00B91E47">
        <w:t>执行业务逻辑：</w:t>
      </w:r>
      <w:r w:rsidR="00B91E47" w:rsidRPr="00B91E47">
        <w:t xml:space="preserve"> </w:t>
      </w:r>
      <w:r w:rsidR="00B91E47" w:rsidRPr="00B91E47">
        <w:t>在</w:t>
      </w:r>
      <w:r w:rsidR="00B91E47" w:rsidRPr="00B91E47">
        <w:t>onClick()</w:t>
      </w:r>
      <w:r w:rsidR="00B91E47" w:rsidRPr="00B91E47">
        <w:t>方法中，可以编写业务逻辑来响应用户的点击操作。根据用户点击的不同按钮，设置了相应的文本内容，并触发了一段延迟执行的任务（通过</w:t>
      </w:r>
      <w:r w:rsidR="00B91E47" w:rsidRPr="00B91E47">
        <w:t>handler.postDelayed()</w:t>
      </w:r>
      <w:r w:rsidR="00B91E47" w:rsidRPr="00B91E47">
        <w:t>方法），最终更新了文本视图的显示内容。</w:t>
      </w:r>
    </w:p>
    <w:p w14:paraId="4C9DD34A" w14:textId="13EC34C6" w:rsidR="00B91E47" w:rsidRPr="00B91E47" w:rsidRDefault="00B35FCE" w:rsidP="00340A67">
      <w:r>
        <w:rPr>
          <w:rFonts w:hint="eastAsia"/>
        </w:rPr>
        <w:t>最后</w:t>
      </w:r>
      <w:r w:rsidR="00B91E47" w:rsidRPr="00B91E47">
        <w:t>处理多个</w:t>
      </w:r>
      <w:r w:rsidR="00B91E47" w:rsidRPr="00B91E47">
        <w:t>UI</w:t>
      </w:r>
      <w:r w:rsidR="00B91E47" w:rsidRPr="00B91E47">
        <w:t>元素的点击事件：</w:t>
      </w:r>
      <w:r w:rsidR="00B91E47" w:rsidRPr="00B91E47">
        <w:t xml:space="preserve"> </w:t>
      </w:r>
      <w:r w:rsidR="00B91E47" w:rsidRPr="00B91E47">
        <w:t>由于</w:t>
      </w:r>
      <w:r w:rsidR="00B91E47" w:rsidRPr="00B91E47">
        <w:t>onClick()</w:t>
      </w:r>
      <w:r w:rsidR="00B91E47" w:rsidRPr="00B91E47">
        <w:t>方法是通过实现</w:t>
      </w:r>
      <w:r w:rsidR="00B91E47" w:rsidRPr="00B91E47">
        <w:t>View.OnClickListener</w:t>
      </w:r>
      <w:r w:rsidR="00B91E47" w:rsidRPr="00B91E47">
        <w:t>接口来实现的，因此可以用于处理多个</w:t>
      </w:r>
      <w:r w:rsidR="00B91E47" w:rsidRPr="00B91E47">
        <w:t>UI</w:t>
      </w:r>
      <w:r w:rsidR="00B91E47" w:rsidRPr="00B91E47">
        <w:t>元素的点击事件。通过在</w:t>
      </w:r>
      <w:r w:rsidR="00B91E47" w:rsidRPr="00B91E47">
        <w:t>onCreate()</w:t>
      </w:r>
      <w:r w:rsidR="00B91E47" w:rsidRPr="00B91E47">
        <w:t>方法中为各个</w:t>
      </w:r>
      <w:r w:rsidR="00B91E47" w:rsidRPr="00B91E47">
        <w:t>UI</w:t>
      </w:r>
      <w:r w:rsidR="00B91E47" w:rsidRPr="00B91E47">
        <w:t>元素设置相同的点击监听器（</w:t>
      </w:r>
      <w:r w:rsidR="00B91E47" w:rsidRPr="00B91E47">
        <w:t>setOnClickListener(this)</w:t>
      </w:r>
      <w:r w:rsidR="00B91E47" w:rsidRPr="00B91E47">
        <w:t>），当用户点击任意一个按钮时，都会调用</w:t>
      </w:r>
      <w:r w:rsidR="00B91E47" w:rsidRPr="00B91E47">
        <w:t>onClick()</w:t>
      </w:r>
      <w:r w:rsidR="00B91E47" w:rsidRPr="00B91E47">
        <w:t>方法，从而执行相应的逻辑。</w:t>
      </w:r>
    </w:p>
    <w:p w14:paraId="10C56242" w14:textId="19C6EFFC" w:rsidR="00340A67" w:rsidRDefault="00B91E47" w:rsidP="00340A67">
      <w:pPr>
        <w:rPr>
          <w:rFonts w:ascii="宋体" w:hAnsi="宋体"/>
          <w:sz w:val="24"/>
          <w:szCs w:val="24"/>
        </w:rPr>
      </w:pPr>
      <w:r w:rsidRPr="00B91E47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7FF16298" wp14:editId="2BD86B9B">
            <wp:extent cx="4902591" cy="3824800"/>
            <wp:effectExtent l="0" t="0" r="0" b="4445"/>
            <wp:docPr id="1212840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402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506" cy="382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03FF" w14:textId="3009CB06" w:rsidR="00B91E47" w:rsidRDefault="00B91E47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继续查看文件的showMessageTask方法</w:t>
      </w:r>
    </w:p>
    <w:p w14:paraId="0AE534EE" w14:textId="77777777" w:rsidR="00B91E47" w:rsidRPr="00B91E47" w:rsidRDefault="00B91E47" w:rsidP="00B91E47">
      <w:r w:rsidRPr="00B91E47">
        <w:t>在</w:t>
      </w:r>
      <w:r w:rsidRPr="00B91E47">
        <w:t>run()</w:t>
      </w:r>
      <w:r w:rsidRPr="00B91E47">
        <w:t>方法中定义了游戏结果的显示逻辑。根据玩家和计算机的选择，更新了文本视图</w:t>
      </w:r>
      <w:r w:rsidRPr="00B91E47">
        <w:t>tv3</w:t>
      </w:r>
      <w:r w:rsidRPr="00B91E47">
        <w:t>的显示内容，显示出游戏结果，比如</w:t>
      </w:r>
      <w:r w:rsidRPr="00B91E47">
        <w:t>"WIN"</w:t>
      </w:r>
      <w:r w:rsidRPr="00B91E47">
        <w:t>、</w:t>
      </w:r>
      <w:r w:rsidRPr="00B91E47">
        <w:t>"LOSE"</w:t>
      </w:r>
      <w:r w:rsidRPr="00B91E47">
        <w:t>或者</w:t>
      </w:r>
      <w:r w:rsidRPr="00B91E47">
        <w:t>"DRAW"</w:t>
      </w:r>
      <w:r w:rsidRPr="00B91E47">
        <w:t>，同时根据不同结果更新了计分器</w:t>
      </w:r>
      <w:r w:rsidRPr="00B91E47">
        <w:t>cnt</w:t>
      </w:r>
      <w:r w:rsidRPr="00B91E47">
        <w:t>的值。</w:t>
      </w:r>
    </w:p>
    <w:p w14:paraId="162C5100" w14:textId="77777777" w:rsidR="00B91E47" w:rsidRPr="00B91E47" w:rsidRDefault="00B91E47" w:rsidP="00B91E47">
      <w:r w:rsidRPr="00B91E47">
        <w:t>当计分器</w:t>
      </w:r>
      <w:r w:rsidRPr="00B91E47">
        <w:t>cnt</w:t>
      </w:r>
      <w:r w:rsidRPr="00B91E47">
        <w:t>达到一定条件时（这里是达到</w:t>
      </w:r>
      <w:r w:rsidRPr="00B91E47">
        <w:t>1000</w:t>
      </w:r>
      <w:r w:rsidRPr="00B91E47">
        <w:t>），显示了最终的游戏结果，即一串带有特定格式的字符串，作为游戏的最终胜利条件。</w:t>
      </w:r>
    </w:p>
    <w:p w14:paraId="507CE62A" w14:textId="1DF86A0B" w:rsidR="00B91E47" w:rsidRPr="00B91E47" w:rsidRDefault="00B91E47" w:rsidP="00340A67">
      <w:r w:rsidRPr="00B91E47">
        <w:t>在处理完游戏结果后，将</w:t>
      </w:r>
      <w:r w:rsidRPr="00B91E47">
        <w:t>flag</w:t>
      </w:r>
      <w:r w:rsidRPr="00B91E47">
        <w:t>置为</w:t>
      </w:r>
      <w:r w:rsidRPr="00B91E47">
        <w:t>0</w:t>
      </w:r>
      <w:r w:rsidRPr="00B91E47">
        <w:t>，表示游戏结果已经处理完毕，可以进行下一轮游戏。</w:t>
      </w:r>
    </w:p>
    <w:p w14:paraId="15AD40F9" w14:textId="2B3F7E53" w:rsidR="00B91E47" w:rsidRDefault="00B91E47" w:rsidP="00340A67">
      <w:pPr>
        <w:rPr>
          <w:rFonts w:ascii="宋体" w:hAnsi="宋体"/>
          <w:sz w:val="24"/>
          <w:szCs w:val="24"/>
        </w:rPr>
      </w:pPr>
      <w:r w:rsidRPr="00B91E47">
        <w:rPr>
          <w:rFonts w:ascii="宋体" w:hAnsi="宋体"/>
          <w:noProof/>
          <w:sz w:val="24"/>
          <w:szCs w:val="24"/>
        </w:rPr>
        <w:drawing>
          <wp:inline distT="0" distB="0" distL="0" distR="0" wp14:anchorId="3DDDF6BE" wp14:editId="10130BB7">
            <wp:extent cx="5274310" cy="2141855"/>
            <wp:effectExtent l="0" t="0" r="2540" b="0"/>
            <wp:docPr id="237664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642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E0FA" w14:textId="44E960C1" w:rsidR="000C0791" w:rsidRDefault="000C0791" w:rsidP="000C0791">
      <w:pPr>
        <w:pStyle w:val="1"/>
      </w:pPr>
      <w:r>
        <w:rPr>
          <w:rFonts w:hint="eastAsia"/>
        </w:rPr>
        <w:t>动态</w:t>
      </w:r>
      <w:r>
        <w:rPr>
          <w:rFonts w:hint="eastAsia"/>
        </w:rPr>
        <w:t>hook</w:t>
      </w:r>
    </w:p>
    <w:p w14:paraId="519313F0" w14:textId="004EDEF8" w:rsidR="00B91E47" w:rsidRDefault="00C70EFF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在官方网站上下载ctf.py文件如下</w:t>
      </w:r>
    </w:p>
    <w:p w14:paraId="7CFD086A" w14:textId="7AA264B8" w:rsidR="00C70EFF" w:rsidRDefault="00C70EFF" w:rsidP="00340A67">
      <w:pPr>
        <w:rPr>
          <w:rFonts w:ascii="宋体" w:hAnsi="宋体"/>
          <w:sz w:val="24"/>
          <w:szCs w:val="24"/>
        </w:rPr>
      </w:pPr>
      <w:r w:rsidRPr="00C70EFF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42FEF3A2" wp14:editId="45BE69B0">
            <wp:extent cx="5274310" cy="4845050"/>
            <wp:effectExtent l="0" t="0" r="2540" b="0"/>
            <wp:docPr id="712675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75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B545" w14:textId="154D6AC1" w:rsidR="00C70EFF" w:rsidRDefault="00C70EFF" w:rsidP="00340A67">
      <w:pPr>
        <w:rPr>
          <w:rFonts w:ascii="宋体" w:hAnsi="宋体"/>
          <w:sz w:val="24"/>
          <w:szCs w:val="24"/>
        </w:rPr>
      </w:pPr>
      <w:r w:rsidRPr="00C70EFF">
        <w:rPr>
          <w:rFonts w:ascii="宋体" w:hAnsi="宋体"/>
          <w:noProof/>
          <w:sz w:val="24"/>
          <w:szCs w:val="24"/>
        </w:rPr>
        <w:drawing>
          <wp:inline distT="0" distB="0" distL="0" distR="0" wp14:anchorId="56051BF8" wp14:editId="7BE90289">
            <wp:extent cx="2992624" cy="942536"/>
            <wp:effectExtent l="0" t="0" r="0" b="0"/>
            <wp:docPr id="80442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23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186" cy="95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B468" w14:textId="3666801D" w:rsidR="00C70EFF" w:rsidRDefault="000C0791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在模拟器中打开该程序后</w:t>
      </w:r>
      <w:r w:rsidR="00C70EFF">
        <w:rPr>
          <w:rFonts w:ascii="宋体" w:hAnsi="宋体" w:hint="eastAsia"/>
          <w:sz w:val="24"/>
          <w:szCs w:val="24"/>
        </w:rPr>
        <w:t>在终端1中</w:t>
      </w:r>
      <w:r>
        <w:rPr>
          <w:rFonts w:ascii="宋体" w:hAnsi="宋体" w:hint="eastAsia"/>
          <w:sz w:val="24"/>
          <w:szCs w:val="24"/>
        </w:rPr>
        <w:t>直接运行该程序，发现并不能与应用包相连</w:t>
      </w:r>
    </w:p>
    <w:p w14:paraId="6D77D93E" w14:textId="39A675D9" w:rsidR="00B91E47" w:rsidRDefault="00E3790C" w:rsidP="00340A67">
      <w:pPr>
        <w:rPr>
          <w:rFonts w:ascii="宋体" w:hAnsi="宋体"/>
          <w:sz w:val="24"/>
          <w:szCs w:val="24"/>
        </w:rPr>
      </w:pPr>
      <w:r w:rsidRPr="00E3790C">
        <w:rPr>
          <w:rFonts w:ascii="宋体" w:hAnsi="宋体"/>
          <w:noProof/>
          <w:sz w:val="24"/>
          <w:szCs w:val="24"/>
        </w:rPr>
        <w:drawing>
          <wp:inline distT="0" distB="0" distL="0" distR="0" wp14:anchorId="4203DA80" wp14:editId="36A211A9">
            <wp:extent cx="5274310" cy="2327275"/>
            <wp:effectExtent l="0" t="0" r="2540" b="0"/>
            <wp:docPr id="1128745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458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6E61" w14:textId="5941B89A" w:rsidR="00534C61" w:rsidRDefault="00534C61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查看当前正在运行的进程发现目标进程rock_paper_scissors有回显</w:t>
      </w:r>
    </w:p>
    <w:p w14:paraId="5BB3D562" w14:textId="587AA9F3" w:rsidR="00E3790C" w:rsidRDefault="00C70EFF" w:rsidP="00340A67">
      <w:pPr>
        <w:rPr>
          <w:rFonts w:ascii="宋体" w:hAnsi="宋体"/>
          <w:sz w:val="24"/>
          <w:szCs w:val="24"/>
        </w:rPr>
      </w:pPr>
      <w:r w:rsidRPr="00C70EFF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74D6B94C" wp14:editId="3C090BA1">
            <wp:extent cx="3490197" cy="4072597"/>
            <wp:effectExtent l="0" t="0" r="0" b="4445"/>
            <wp:docPr id="14162277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277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0016" cy="408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EB60" w14:textId="5B3587B6" w:rsidR="00534C61" w:rsidRDefault="00B35FCE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在经过多种方式的尝试之后</w:t>
      </w:r>
      <w:r w:rsidR="00534C61">
        <w:rPr>
          <w:rFonts w:ascii="宋体" w:hAnsi="宋体" w:hint="eastAsia"/>
          <w:sz w:val="24"/>
          <w:szCs w:val="24"/>
        </w:rPr>
        <w:t>在这里放弃使用python脚本，绕过python直接将官方给出的python中的JavaScript代码拿出保存到1.js文件中如下</w:t>
      </w:r>
    </w:p>
    <w:p w14:paraId="71BBDB06" w14:textId="22C251E4" w:rsidR="00534C61" w:rsidRDefault="00534C61" w:rsidP="00340A67">
      <w:pPr>
        <w:rPr>
          <w:rFonts w:ascii="宋体" w:hAnsi="宋体"/>
          <w:sz w:val="24"/>
          <w:szCs w:val="24"/>
        </w:rPr>
      </w:pPr>
      <w:r w:rsidRPr="00534C61">
        <w:rPr>
          <w:rFonts w:ascii="宋体" w:hAnsi="宋体"/>
          <w:noProof/>
          <w:sz w:val="24"/>
          <w:szCs w:val="24"/>
        </w:rPr>
        <w:drawing>
          <wp:inline distT="0" distB="0" distL="0" distR="0" wp14:anchorId="13CC5858" wp14:editId="5E7C8D95">
            <wp:extent cx="5274310" cy="3199765"/>
            <wp:effectExtent l="0" t="0" r="2540" b="635"/>
            <wp:docPr id="540887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872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5DBE" w14:textId="61FC325F" w:rsidR="00534C61" w:rsidRDefault="00534C61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直接使用js代码通过包名对目标程序进行hook如下，发现与使用python的结果一样，同样是不能够识别包名</w:t>
      </w:r>
    </w:p>
    <w:p w14:paraId="017B42E5" w14:textId="372FD434" w:rsidR="00C70EFF" w:rsidRDefault="00534C61" w:rsidP="00340A67">
      <w:pPr>
        <w:rPr>
          <w:rFonts w:ascii="宋体" w:hAnsi="宋体"/>
          <w:sz w:val="24"/>
          <w:szCs w:val="24"/>
        </w:rPr>
      </w:pPr>
      <w:r w:rsidRPr="00534C61">
        <w:rPr>
          <w:rFonts w:ascii="宋体" w:hAnsi="宋体"/>
          <w:noProof/>
          <w:sz w:val="24"/>
          <w:szCs w:val="24"/>
        </w:rPr>
        <w:lastRenderedPageBreak/>
        <w:drawing>
          <wp:inline distT="0" distB="0" distL="0" distR="0" wp14:anchorId="40EC9327" wp14:editId="615B0218">
            <wp:extent cx="5274310" cy="1522730"/>
            <wp:effectExtent l="0" t="0" r="2540" b="1270"/>
            <wp:docPr id="610163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633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EFE6" w14:textId="28B35E70" w:rsidR="00534C61" w:rsidRDefault="00534C61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在网上查找资料发现可以使用进程id代替包名来进行hook的方法。首先查看目标进程的pid</w:t>
      </w:r>
    </w:p>
    <w:p w14:paraId="54307335" w14:textId="2930DA46" w:rsidR="00C70EFF" w:rsidRDefault="00C70EFF" w:rsidP="00340A67">
      <w:pPr>
        <w:rPr>
          <w:rFonts w:ascii="宋体" w:hAnsi="宋体"/>
          <w:sz w:val="24"/>
          <w:szCs w:val="24"/>
        </w:rPr>
      </w:pPr>
      <w:r w:rsidRPr="00C70EFF">
        <w:rPr>
          <w:rFonts w:ascii="宋体" w:hAnsi="宋体"/>
          <w:noProof/>
          <w:sz w:val="24"/>
          <w:szCs w:val="24"/>
        </w:rPr>
        <w:drawing>
          <wp:inline distT="0" distB="0" distL="0" distR="0" wp14:anchorId="52328466" wp14:editId="251A741F">
            <wp:extent cx="5274310" cy="1448435"/>
            <wp:effectExtent l="0" t="0" r="2540" b="0"/>
            <wp:docPr id="337319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199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7034" w14:textId="322CAD3E" w:rsidR="00534C61" w:rsidRDefault="00534C61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直接通过pid对目标程序使用JavaScript脚本进行hook，点击任意按钮之后发现终端中有正常的输出</w:t>
      </w:r>
    </w:p>
    <w:p w14:paraId="3D27FFB5" w14:textId="2499F50F" w:rsidR="00C70EFF" w:rsidRDefault="00C70EFF" w:rsidP="00340A67">
      <w:pPr>
        <w:rPr>
          <w:rFonts w:ascii="宋体" w:hAnsi="宋体"/>
          <w:sz w:val="24"/>
          <w:szCs w:val="24"/>
        </w:rPr>
      </w:pPr>
      <w:r w:rsidRPr="00C70EFF">
        <w:rPr>
          <w:rFonts w:ascii="宋体" w:hAnsi="宋体"/>
          <w:noProof/>
          <w:sz w:val="24"/>
          <w:szCs w:val="24"/>
        </w:rPr>
        <w:drawing>
          <wp:inline distT="0" distB="0" distL="0" distR="0" wp14:anchorId="415B14E5" wp14:editId="244BF88C">
            <wp:extent cx="5274310" cy="1424940"/>
            <wp:effectExtent l="0" t="0" r="2540" b="3810"/>
            <wp:docPr id="772388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889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FE60" w14:textId="063DDBB3" w:rsidR="00534C61" w:rsidRDefault="00534C61" w:rsidP="00340A67">
      <w:pPr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进入到模拟器中查看目标应用发现成功将flag输出</w:t>
      </w:r>
    </w:p>
    <w:p w14:paraId="15B38E3A" w14:textId="133E75B5" w:rsidR="00C70EFF" w:rsidRDefault="00C70EFF" w:rsidP="00340A67">
      <w:pPr>
        <w:rPr>
          <w:rFonts w:ascii="宋体" w:hAnsi="宋体"/>
          <w:sz w:val="24"/>
          <w:szCs w:val="24"/>
        </w:rPr>
      </w:pPr>
      <w:r w:rsidRPr="00C70EFF">
        <w:rPr>
          <w:rFonts w:ascii="宋体" w:hAnsi="宋体"/>
          <w:noProof/>
          <w:sz w:val="24"/>
          <w:szCs w:val="24"/>
        </w:rPr>
        <w:drawing>
          <wp:inline distT="0" distB="0" distL="0" distR="0" wp14:anchorId="5E36593E" wp14:editId="08449D29">
            <wp:extent cx="4452425" cy="2663093"/>
            <wp:effectExtent l="0" t="0" r="5715" b="4445"/>
            <wp:docPr id="1913897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979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251" cy="266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1C32" w14:textId="77777777" w:rsidR="00997462" w:rsidRPr="00340A67" w:rsidRDefault="00997462"/>
    <w:sectPr w:rsidR="00997462" w:rsidRPr="00340A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95082C" w14:textId="77777777" w:rsidR="0086474E" w:rsidRDefault="0086474E" w:rsidP="00340A67">
      <w:r>
        <w:separator/>
      </w:r>
    </w:p>
  </w:endnote>
  <w:endnote w:type="continuationSeparator" w:id="0">
    <w:p w14:paraId="043D93BE" w14:textId="77777777" w:rsidR="0086474E" w:rsidRDefault="0086474E" w:rsidP="00340A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9D773B" w14:textId="77777777" w:rsidR="0086474E" w:rsidRDefault="0086474E" w:rsidP="00340A67">
      <w:r>
        <w:separator/>
      </w:r>
    </w:p>
  </w:footnote>
  <w:footnote w:type="continuationSeparator" w:id="0">
    <w:p w14:paraId="3993A167" w14:textId="77777777" w:rsidR="0086474E" w:rsidRDefault="0086474E" w:rsidP="00340A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B539E"/>
    <w:multiLevelType w:val="multilevel"/>
    <w:tmpl w:val="4BA45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2F42DB"/>
    <w:multiLevelType w:val="multilevel"/>
    <w:tmpl w:val="F956F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0863B6"/>
    <w:multiLevelType w:val="multilevel"/>
    <w:tmpl w:val="760863B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D508DE"/>
    <w:multiLevelType w:val="multilevel"/>
    <w:tmpl w:val="BAD4F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1636391">
    <w:abstractNumId w:val="2"/>
  </w:num>
  <w:num w:numId="2" w16cid:durableId="626354714">
    <w:abstractNumId w:val="1"/>
  </w:num>
  <w:num w:numId="3" w16cid:durableId="11348983">
    <w:abstractNumId w:val="3"/>
  </w:num>
  <w:num w:numId="4" w16cid:durableId="1834295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026"/>
    <w:rsid w:val="000C0791"/>
    <w:rsid w:val="00234525"/>
    <w:rsid w:val="00340A67"/>
    <w:rsid w:val="00534C61"/>
    <w:rsid w:val="005C471B"/>
    <w:rsid w:val="005D7BDC"/>
    <w:rsid w:val="0086474E"/>
    <w:rsid w:val="008B0977"/>
    <w:rsid w:val="00997462"/>
    <w:rsid w:val="009B6CF1"/>
    <w:rsid w:val="00AB580D"/>
    <w:rsid w:val="00AD7AE4"/>
    <w:rsid w:val="00B35FCE"/>
    <w:rsid w:val="00B91E47"/>
    <w:rsid w:val="00C07026"/>
    <w:rsid w:val="00C70EFF"/>
    <w:rsid w:val="00E3790C"/>
    <w:rsid w:val="00E57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581D6A"/>
  <w15:chartTrackingRefBased/>
  <w15:docId w15:val="{54276DF4-BFF7-43C4-9ECF-D7364EA90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A67"/>
    <w:pPr>
      <w:widowControl w:val="0"/>
    </w:pPr>
    <w:rPr>
      <w:rFonts w:ascii="Times New Roman" w:eastAsia="宋体" w:hAnsi="Times New Roman" w:cs="Times New Roman"/>
      <w:szCs w:val="2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C079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C07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0A6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0A6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0A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0A67"/>
    <w:rPr>
      <w:sz w:val="18"/>
      <w:szCs w:val="18"/>
    </w:rPr>
  </w:style>
  <w:style w:type="paragraph" w:customStyle="1" w:styleId="md-end-block">
    <w:name w:val="md-end-block"/>
    <w:basedOn w:val="a"/>
    <w:qFormat/>
    <w:rsid w:val="00340A6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B91E4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B91E47"/>
    <w:rPr>
      <w:b/>
      <w:bCs/>
    </w:rPr>
  </w:style>
  <w:style w:type="character" w:styleId="HTML">
    <w:name w:val="HTML Code"/>
    <w:basedOn w:val="a0"/>
    <w:uiPriority w:val="99"/>
    <w:semiHidden/>
    <w:unhideWhenUsed/>
    <w:rsid w:val="00B91E47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0C0791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character" w:customStyle="1" w:styleId="10">
    <w:name w:val="标题 1 字符"/>
    <w:basedOn w:val="a0"/>
    <w:link w:val="1"/>
    <w:uiPriority w:val="9"/>
    <w:rsid w:val="000C0791"/>
    <w:rPr>
      <w:rFonts w:ascii="Times New Roman" w:eastAsia="宋体" w:hAnsi="Times New Roman" w:cs="Times New Roman"/>
      <w:b/>
      <w:bCs/>
      <w:kern w:val="44"/>
      <w:sz w:val="44"/>
      <w:szCs w:val="4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2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7</Pages>
  <Words>301</Words>
  <Characters>1718</Characters>
  <Application>Microsoft Office Word</Application>
  <DocSecurity>0</DocSecurity>
  <Lines>14</Lines>
  <Paragraphs>4</Paragraphs>
  <ScaleCrop>false</ScaleCrop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 yu</dc:creator>
  <cp:keywords/>
  <dc:description/>
  <cp:lastModifiedBy>uy yu</cp:lastModifiedBy>
  <cp:revision>5</cp:revision>
  <dcterms:created xsi:type="dcterms:W3CDTF">2024-05-25T06:07:00Z</dcterms:created>
  <dcterms:modified xsi:type="dcterms:W3CDTF">2024-05-25T11:47:00Z</dcterms:modified>
</cp:coreProperties>
</file>