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ind w:left="480"/>
        <w:rPr>
          <w:sz w:val="24"/>
        </w:rPr>
      </w:pPr>
    </w:p>
    <w:p>
      <w:pPr>
        <w:ind w:left="480"/>
        <w:jc w:val="center"/>
        <w:outlineLvl w:val="0"/>
        <w:rPr>
          <w:rFonts w:ascii="宋体" w:hAnsi="宋体"/>
          <w:b/>
          <w:sz w:val="52"/>
          <w:szCs w:val="52"/>
        </w:rPr>
      </w:pPr>
      <w:bookmarkStart w:id="0" w:name="_Toc7592"/>
      <w:r>
        <w:rPr>
          <w:rFonts w:hint="eastAsia" w:ascii="宋体" w:hAnsi="宋体"/>
          <w:b/>
          <w:sz w:val="52"/>
          <w:szCs w:val="52"/>
        </w:rPr>
        <w:t>武汉大学国家网络安全学院</w:t>
      </w:r>
      <w:bookmarkEnd w:id="0"/>
    </w:p>
    <w:p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本科生实验报告</w:t>
      </w:r>
    </w:p>
    <w:p>
      <w:pPr>
        <w:ind w:left="480"/>
        <w:jc w:val="center"/>
        <w:rPr>
          <w:rFonts w:ascii="楷体_GB2312" w:hAnsi="宋体" w:eastAsia="楷体_GB2312"/>
          <w:szCs w:val="21"/>
        </w:rPr>
      </w:pPr>
    </w:p>
    <w:p>
      <w:pPr>
        <w:ind w:left="480"/>
        <w:jc w:val="center"/>
        <w:rPr>
          <w:rFonts w:ascii="宋体" w:hAnsi="宋体"/>
          <w:szCs w:val="21"/>
        </w:rPr>
      </w:pPr>
    </w:p>
    <w:p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《计算机网络实践》</w:t>
      </w:r>
    </w:p>
    <w:p>
      <w:pPr>
        <w:spacing w:line="640" w:lineRule="exact"/>
        <w:jc w:val="center"/>
        <w:outlineLvl w:val="0"/>
        <w:rPr>
          <w:rFonts w:ascii="黑体" w:eastAsia="黑体"/>
          <w:b/>
          <w:sz w:val="44"/>
          <w:szCs w:val="44"/>
        </w:rPr>
      </w:pPr>
      <w:bookmarkStart w:id="1" w:name="_Toc3099"/>
      <w:r>
        <w:rPr>
          <w:rFonts w:hint="eastAsia" w:ascii="黑体" w:eastAsia="黑体"/>
          <w:b/>
          <w:sz w:val="44"/>
          <w:szCs w:val="44"/>
        </w:rPr>
        <w:t>综合测试实验</w:t>
      </w:r>
      <w:bookmarkEnd w:id="1"/>
    </w:p>
    <w:p>
      <w:pPr>
        <w:jc w:val="center"/>
        <w:rPr>
          <w:rFonts w:ascii="宋体" w:hAnsi="宋体"/>
          <w:szCs w:val="21"/>
        </w:rPr>
      </w:pPr>
    </w:p>
    <w:p>
      <w:pPr>
        <w:ind w:left="480"/>
        <w:jc w:val="center"/>
        <w:rPr>
          <w:rFonts w:ascii="楷体_GB2312" w:hAnsi="宋体" w:eastAsia="楷体_GB2312"/>
          <w:szCs w:val="21"/>
        </w:rPr>
      </w:pPr>
    </w:p>
    <w:p>
      <w:pPr>
        <w:ind w:left="480"/>
        <w:jc w:val="center"/>
        <w:rPr>
          <w:rFonts w:ascii="宋体" w:hAnsi="宋体"/>
          <w:szCs w:val="21"/>
        </w:rPr>
      </w:pPr>
    </w:p>
    <w:p>
      <w:pPr>
        <w:rPr>
          <w:szCs w:val="21"/>
        </w:rPr>
      </w:pPr>
    </w:p>
    <w:p>
      <w:pPr>
        <w:spacing w:line="480" w:lineRule="auto"/>
        <w:ind w:firstLine="2700" w:firstLineChars="900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专 业 名 称   ：</w:t>
      </w:r>
      <w:r>
        <w:rPr>
          <w:rFonts w:hint="eastAsia"/>
          <w:sz w:val="30"/>
          <w:szCs w:val="30"/>
          <w:lang w:val="en-US" w:eastAsia="zh-CN"/>
        </w:rPr>
        <w:t>信息安全</w:t>
      </w:r>
    </w:p>
    <w:p>
      <w:pPr>
        <w:spacing w:line="480" w:lineRule="auto"/>
        <w:ind w:firstLine="2700" w:firstLineChars="900"/>
        <w:rPr>
          <w:sz w:val="30"/>
          <w:szCs w:val="30"/>
        </w:rPr>
      </w:pPr>
      <w:r>
        <w:rPr>
          <w:rFonts w:hint="eastAsia"/>
          <w:sz w:val="30"/>
          <w:szCs w:val="30"/>
        </w:rPr>
        <w:t>课 程 名 称   ：计算机网络实践</w:t>
      </w:r>
    </w:p>
    <w:p>
      <w:pPr>
        <w:spacing w:line="480" w:lineRule="auto"/>
        <w:ind w:firstLine="2700" w:firstLineChars="90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30"/>
          <w:szCs w:val="30"/>
        </w:rPr>
        <w:t xml:space="preserve">指 导 教 师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李俊娥</w:t>
      </w:r>
    </w:p>
    <w:p>
      <w:pPr>
        <w:spacing w:line="480" w:lineRule="auto"/>
        <w:ind w:firstLine="2700" w:firstLineChars="900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学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 xml:space="preserve"> 号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：20</w:t>
      </w:r>
      <w:r>
        <w:rPr>
          <w:rFonts w:hint="eastAsia"/>
          <w:sz w:val="30"/>
          <w:szCs w:val="30"/>
          <w:lang w:val="en-US" w:eastAsia="zh-CN"/>
        </w:rPr>
        <w:t>20302181110</w:t>
      </w:r>
    </w:p>
    <w:p>
      <w:pPr>
        <w:spacing w:line="480" w:lineRule="auto"/>
        <w:ind w:firstLine="2700" w:firstLineChars="900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姓 </w:t>
      </w:r>
      <w:r>
        <w:rPr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 xml:space="preserve">名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：</w:t>
      </w:r>
      <w:r>
        <w:rPr>
          <w:rFonts w:hint="eastAsia"/>
          <w:sz w:val="30"/>
          <w:szCs w:val="30"/>
          <w:lang w:val="en-US" w:eastAsia="zh-CN"/>
        </w:rPr>
        <w:t>刘玄</w:t>
      </w:r>
    </w:p>
    <w:p>
      <w:pPr>
        <w:spacing w:line="480" w:lineRule="auto"/>
        <w:ind w:firstLine="2700" w:firstLineChars="900"/>
        <w:rPr>
          <w:sz w:val="30"/>
          <w:szCs w:val="30"/>
        </w:rPr>
      </w:pPr>
    </w:p>
    <w:p>
      <w:pPr>
        <w:spacing w:line="480" w:lineRule="auto"/>
        <w:ind w:left="481" w:leftChars="229" w:firstLine="2880" w:firstLineChars="1200"/>
        <w:rPr>
          <w:sz w:val="24"/>
        </w:rPr>
      </w:pPr>
      <w:r>
        <w:rPr>
          <w:rFonts w:hint="eastAsia"/>
          <w:sz w:val="24"/>
        </w:rPr>
        <w:t xml:space="preserve">          </w:t>
      </w:r>
    </w:p>
    <w:p>
      <w:pPr>
        <w:spacing w:line="480" w:lineRule="auto"/>
        <w:ind w:left="481" w:leftChars="229" w:firstLine="2880" w:firstLineChars="1200"/>
        <w:rPr>
          <w:sz w:val="24"/>
        </w:rPr>
      </w:pPr>
    </w:p>
    <w:p>
      <w:pPr>
        <w:spacing w:line="480" w:lineRule="auto"/>
        <w:ind w:left="481" w:leftChars="229" w:firstLine="2880" w:firstLineChars="1200"/>
        <w:rPr>
          <w:sz w:val="24"/>
        </w:rPr>
      </w:pPr>
    </w:p>
    <w:p>
      <w:pPr>
        <w:spacing w:line="480" w:lineRule="auto"/>
        <w:ind w:left="481" w:leftChars="229" w:firstLine="2520" w:firstLineChars="1200"/>
        <w:rPr>
          <w:rFonts w:ascii="楷体_GB2312" w:eastAsia="楷体_GB2312"/>
          <w:szCs w:val="21"/>
        </w:rPr>
      </w:pPr>
    </w:p>
    <w:p>
      <w:pPr>
        <w:ind w:left="480"/>
        <w:jc w:val="center"/>
        <w:rPr>
          <w:szCs w:val="21"/>
        </w:rPr>
      </w:pPr>
    </w:p>
    <w:p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 w:ascii="宋体" w:hAnsi="宋体"/>
          <w:sz w:val="36"/>
          <w:szCs w:val="36"/>
        </w:rPr>
        <w:t>二○</w:t>
      </w:r>
      <w:r>
        <w:rPr>
          <w:rFonts w:hint="eastAsia" w:ascii="宋体" w:hAnsi="宋体"/>
          <w:sz w:val="36"/>
          <w:szCs w:val="36"/>
          <w:lang w:val="en-US" w:eastAsia="zh-CN"/>
        </w:rPr>
        <w:t>二三</w:t>
      </w:r>
      <w:r>
        <w:rPr>
          <w:rFonts w:hint="eastAsia" w:ascii="宋体" w:hAnsi="宋体"/>
          <w:sz w:val="36"/>
          <w:szCs w:val="36"/>
        </w:rPr>
        <w:t xml:space="preserve"> 年</w:t>
      </w:r>
      <w:r>
        <w:rPr>
          <w:rFonts w:hint="eastAsia" w:ascii="宋体" w:hAnsi="宋体"/>
          <w:sz w:val="36"/>
          <w:szCs w:val="36"/>
          <w:lang w:val="en-US" w:eastAsia="zh-CN"/>
        </w:rPr>
        <w:t>五</w:t>
      </w:r>
      <w:r>
        <w:rPr>
          <w:rFonts w:hint="eastAsia" w:ascii="宋体" w:hAnsi="宋体"/>
          <w:sz w:val="36"/>
          <w:szCs w:val="36"/>
        </w:rPr>
        <w:t xml:space="preserve"> 月</w:t>
      </w:r>
    </w:p>
    <w:p>
      <w:pPr>
        <w:spacing w:line="460" w:lineRule="exact"/>
        <w:rPr>
          <w:rFonts w:ascii="宋体" w:hAnsi="宋体"/>
          <w:szCs w:val="21"/>
        </w:rPr>
      </w:pPr>
      <w:r>
        <w:rPr>
          <w:sz w:val="24"/>
        </w:rPr>
        <w:br w:type="page"/>
      </w:r>
      <w:r>
        <w:rPr>
          <w:rFonts w:hint="eastAsia" w:ascii="宋体" w:hAnsi="宋体"/>
          <w:szCs w:val="21"/>
        </w:rPr>
        <w:t xml:space="preserve"> </w:t>
      </w:r>
    </w:p>
    <w:p>
      <w:pPr>
        <w:spacing w:line="440" w:lineRule="exact"/>
        <w:ind w:firstLine="883" w:firstLineChars="200"/>
        <w:jc w:val="center"/>
        <w:rPr>
          <w:rFonts w:ascii="宋体" w:hAnsi="宋体"/>
          <w:b/>
          <w:sz w:val="44"/>
          <w:szCs w:val="44"/>
        </w:rPr>
      </w:pPr>
    </w:p>
    <w:p>
      <w:pPr>
        <w:spacing w:line="440" w:lineRule="exact"/>
        <w:ind w:firstLine="883" w:firstLineChars="200"/>
        <w:jc w:val="center"/>
        <w:rPr>
          <w:rFonts w:ascii="宋体" w:hAnsi="宋体"/>
          <w:b/>
          <w:sz w:val="44"/>
          <w:szCs w:val="44"/>
        </w:rPr>
      </w:pPr>
    </w:p>
    <w:p>
      <w:pPr>
        <w:spacing w:line="440" w:lineRule="exact"/>
        <w:ind w:firstLine="883" w:firstLineChars="2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郑 重 声 明</w:t>
      </w:r>
    </w:p>
    <w:p>
      <w:pPr>
        <w:spacing w:line="440" w:lineRule="exact"/>
        <w:ind w:firstLine="720"/>
        <w:jc w:val="center"/>
        <w:rPr>
          <w:rFonts w:ascii="仿宋_GB2312" w:hAnsi="宋体" w:eastAsia="仿宋_GB2312"/>
          <w:szCs w:val="21"/>
        </w:rPr>
      </w:pPr>
    </w:p>
    <w:p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>
      <w:pPr>
        <w:spacing w:line="460" w:lineRule="exact"/>
        <w:ind w:firstLine="560" w:firstLineChars="20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人呈交的实验报告，是在指导老师的指导下，独立进行实验工作所取得的成果，所有数据、图片资料真实可靠。尽我所知，除文中已经注明引用的内容外，本实验报告不包含他人享有著作权的内容。对本实验报告做出贡献的其他个人和集体，均已在文中以明确的方式标明。本实验报告的知识产权归属于培养单位。</w:t>
      </w:r>
    </w:p>
    <w:p>
      <w:pPr>
        <w:spacing w:line="440" w:lineRule="exact"/>
        <w:ind w:firstLine="720"/>
        <w:jc w:val="center"/>
        <w:rPr>
          <w:rFonts w:ascii="仿宋_GB2312" w:hAnsi="宋体" w:eastAsia="仿宋_GB2312"/>
          <w:szCs w:val="21"/>
        </w:rPr>
      </w:pPr>
    </w:p>
    <w:p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本人签名：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刘玄</w:t>
      </w:r>
      <w:r>
        <w:rPr>
          <w:rFonts w:hint="eastAsia" w:ascii="宋体" w:hAnsi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</w:rPr>
        <w:t xml:space="preserve">       日期：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2023.5.31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</w:p>
    <w:p/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widowControl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275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TOC \o "1-3" \h \u </w:instrText>
          </w:r>
          <w:r>
            <w:rPr>
              <w:sz w:val="24"/>
            </w:rPr>
            <w:fldChar w:fldCharType="separate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_Toc8940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36"/>
              <w:lang w:val="en-US" w:eastAsia="zh-CN"/>
            </w:rPr>
            <w:t>1.实验目的与意义</w:t>
          </w:r>
          <w:r>
            <w:tab/>
          </w:r>
          <w:r>
            <w:fldChar w:fldCharType="begin"/>
          </w:r>
          <w:r>
            <w:instrText xml:space="preserve"> PAGEREF _Toc8940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36"/>
              <w:lang w:val="en-US" w:eastAsia="zh-CN"/>
            </w:rPr>
            <w:t>2.实验内容</w:t>
          </w:r>
          <w:r>
            <w:tab/>
          </w:r>
          <w:r>
            <w:fldChar w:fldCharType="begin"/>
          </w:r>
          <w:r>
            <w:instrText xml:space="preserve"> PAGEREF _Toc1135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_Toc29048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36"/>
              <w:lang w:val="en-US" w:eastAsia="zh-CN"/>
            </w:rPr>
            <w:t>3.实验方案和实验过程</w:t>
          </w:r>
          <w:r>
            <w:tab/>
          </w:r>
          <w:r>
            <w:fldChar w:fldCharType="begin"/>
          </w:r>
          <w:r>
            <w:instrText xml:space="preserve"> PAGEREF _Toc29048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_Toc18090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3.1选择设备并进行设备连线</w:t>
          </w:r>
          <w:r>
            <w:tab/>
          </w:r>
          <w:r>
            <w:fldChar w:fldCharType="begin"/>
          </w:r>
          <w:r>
            <w:instrText xml:space="preserve"> PAGEREF _Toc18090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_Toc2038 </w:instrText>
          </w:r>
          <w: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3.2配置大冶支行通信设备</w:t>
          </w:r>
          <w:r>
            <w:tab/>
          </w:r>
          <w:r>
            <w:fldChar w:fldCharType="begin"/>
          </w:r>
          <w:r>
            <w:instrText xml:space="preserve"> PAGEREF _Toc2038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_Toc13087 </w:instrText>
          </w:r>
          <w:r>
            <w:fldChar w:fldCharType="separate"/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配置Router4</w:t>
          </w:r>
          <w:r>
            <w:tab/>
          </w:r>
          <w:r>
            <w:fldChar w:fldCharType="begin"/>
          </w:r>
          <w:r>
            <w:instrText xml:space="preserve"> PAGEREF _Toc13087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_Toc3944 </w:instrText>
          </w:r>
          <w:r>
            <w:fldChar w:fldCharType="separate"/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配置第二层交换机1</w:t>
          </w:r>
          <w:r>
            <w:tab/>
          </w:r>
          <w:r>
            <w:fldChar w:fldCharType="begin"/>
          </w:r>
          <w:r>
            <w:instrText xml:space="preserve"> PAGEREF _Toc3944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_Toc8300 </w:instrText>
          </w:r>
          <w:r>
            <w:fldChar w:fldCharType="separate"/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配置第二层交换机2</w:t>
          </w:r>
          <w:r>
            <w:tab/>
          </w:r>
          <w:r>
            <w:fldChar w:fldCharType="begin"/>
          </w:r>
          <w:r>
            <w:instrText xml:space="preserve"> PAGEREF _Toc8300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_Toc32312 </w:instrText>
          </w:r>
          <w:r>
            <w:fldChar w:fldCharType="separate"/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配置第二层交换机3</w:t>
          </w:r>
          <w:r>
            <w:tab/>
          </w:r>
          <w:r>
            <w:fldChar w:fldCharType="begin"/>
          </w:r>
          <w:r>
            <w:instrText xml:space="preserve"> PAGEREF _Toc32312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_Toc27393 </w:instrText>
          </w:r>
          <w:r>
            <w:fldChar w:fldCharType="separate"/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配置P</w:t>
          </w:r>
          <w:r>
            <w:rPr>
              <w:rFonts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C</w:t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1、2、3、4</w:t>
          </w:r>
          <w:r>
            <w:tab/>
          </w:r>
          <w:r>
            <w:fldChar w:fldCharType="begin"/>
          </w:r>
          <w:r>
            <w:instrText xml:space="preserve"> PAGEREF _Toc27393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_Toc10255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</w:rPr>
            <w:t>3.</w: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bCs/>
              <w:szCs w:val="32"/>
            </w:rPr>
            <w:t>配置黄石分行与湖北省行通信设备</w:t>
          </w:r>
          <w:r>
            <w:tab/>
          </w:r>
          <w:r>
            <w:fldChar w:fldCharType="begin"/>
          </w:r>
          <w:r>
            <w:instrText xml:space="preserve"> PAGEREF _Toc10255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_Toc25816 </w:instrText>
          </w:r>
          <w:r>
            <w:fldChar w:fldCharType="separate"/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配置Router</w:t>
          </w:r>
          <w:r>
            <w:rPr>
              <w:rFonts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1</w:t>
          </w:r>
          <w:r>
            <w:tab/>
          </w:r>
          <w:r>
            <w:fldChar w:fldCharType="begin"/>
          </w:r>
          <w:r>
            <w:instrText xml:space="preserve"> PAGEREF _Toc25816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_Toc6164 </w:instrText>
          </w:r>
          <w:r>
            <w:fldChar w:fldCharType="separate"/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配置Router2</w:t>
          </w:r>
          <w:r>
            <w:tab/>
          </w:r>
          <w:r>
            <w:fldChar w:fldCharType="begin"/>
          </w:r>
          <w:r>
            <w:instrText xml:space="preserve"> PAGEREF _Toc6164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_Toc12615 </w:instrText>
          </w:r>
          <w:r>
            <w:fldChar w:fldCharType="separate"/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配置</w:t>
          </w:r>
          <w:r>
            <w:rPr>
              <w:rFonts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C</w:t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loud0</w:t>
          </w:r>
          <w:r>
            <w:tab/>
          </w:r>
          <w:r>
            <w:fldChar w:fldCharType="begin"/>
          </w:r>
          <w:r>
            <w:instrText xml:space="preserve"> PAGEREF _Toc12615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_Toc15848 </w:instrText>
          </w:r>
          <w:r>
            <w:fldChar w:fldCharType="separate"/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配置三层交换机1</w:t>
          </w:r>
          <w:r>
            <w:tab/>
          </w:r>
          <w:r>
            <w:fldChar w:fldCharType="begin"/>
          </w:r>
          <w:r>
            <w:instrText xml:space="preserve"> PAGEREF _Toc15848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_Toc31880 </w:instrText>
          </w:r>
          <w:r>
            <w:fldChar w:fldCharType="separate"/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配置三层交换机2</w:t>
          </w:r>
          <w:r>
            <w:tab/>
          </w:r>
          <w:r>
            <w:fldChar w:fldCharType="begin"/>
          </w:r>
          <w:r>
            <w:instrText xml:space="preserve"> PAGEREF _Toc31880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_Toc2958 </w:instrText>
          </w:r>
          <w:r>
            <w:fldChar w:fldCharType="separate"/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配置三层交换机3</w:t>
          </w:r>
          <w:r>
            <w:tab/>
          </w:r>
          <w:r>
            <w:fldChar w:fldCharType="begin"/>
          </w:r>
          <w:r>
            <w:instrText xml:space="preserve"> PAGEREF _Toc2958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_Toc21625 </w:instrText>
          </w:r>
          <w:r>
            <w:fldChar w:fldCharType="separate"/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配置</w:t>
          </w:r>
          <w:r>
            <w:rPr>
              <w:rFonts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S</w:t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erver1、2、3</w:t>
          </w:r>
          <w:r>
            <w:tab/>
          </w:r>
          <w:r>
            <w:fldChar w:fldCharType="begin"/>
          </w:r>
          <w:r>
            <w:instrText xml:space="preserve"> PAGEREF _Toc21625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_Toc21423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3.4配置阳新支行通信设备</w:t>
          </w:r>
          <w:r>
            <w:tab/>
          </w:r>
          <w:r>
            <w:fldChar w:fldCharType="begin"/>
          </w:r>
          <w:r>
            <w:instrText xml:space="preserve"> PAGEREF _Toc21423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_Toc21598 </w:instrText>
          </w:r>
          <w:r>
            <w:fldChar w:fldCharType="separate"/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配置Router3</w:t>
          </w:r>
          <w:r>
            <w:tab/>
          </w:r>
          <w:r>
            <w:fldChar w:fldCharType="begin"/>
          </w:r>
          <w:r>
            <w:instrText xml:space="preserve"> PAGEREF _Toc21598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_Toc29393 </w:instrText>
          </w:r>
          <w:r>
            <w:fldChar w:fldCharType="separate"/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配置P</w:t>
          </w:r>
          <w:r>
            <w:rPr>
              <w:rFonts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C5</w:t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、</w:t>
          </w:r>
          <w:r>
            <w:rPr>
              <w:rFonts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6</w:t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、</w:t>
          </w:r>
          <w:r>
            <w:rPr>
              <w:rFonts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7</w:t>
          </w:r>
          <w:r>
            <w:rPr>
              <w:rFonts w:hint="eastAsia" w:ascii="宋体" w:hAnsi="宋体" w:eastAsia="宋体" w:cs="Times New Roman"/>
              <w:bCs/>
              <w:kern w:val="2"/>
              <w:szCs w:val="30"/>
              <w:lang w:val="en-US" w:eastAsia="zh-CN" w:bidi="ar-SA"/>
            </w:rPr>
            <w:t>、8、9</w:t>
          </w:r>
          <w:r>
            <w:tab/>
          </w:r>
          <w:r>
            <w:fldChar w:fldCharType="begin"/>
          </w:r>
          <w:r>
            <w:instrText xml:space="preserve"> PAGEREF _Toc29393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_Toc9129 </w:instrText>
          </w:r>
          <w:r>
            <w:fldChar w:fldCharType="separate"/>
          </w:r>
          <w:r>
            <w:rPr>
              <w:rFonts w:hint="eastAsia" w:ascii="宋体" w:hAnsi="宋体" w:cs="宋体"/>
              <w:bCs/>
              <w:szCs w:val="32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bCs/>
              <w:szCs w:val="32"/>
            </w:rPr>
            <w:t>.5配置黄石中心机房的ACL</w:t>
          </w:r>
          <w:r>
            <w:tab/>
          </w:r>
          <w:r>
            <w:fldChar w:fldCharType="begin"/>
          </w:r>
          <w:r>
            <w:instrText xml:space="preserve"> PAGEREF _Toc9129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_Toc25470 </w:instrText>
          </w:r>
          <w:r>
            <w:fldChar w:fldCharType="separate"/>
          </w:r>
          <w:r>
            <w:rPr>
              <w:rFonts w:hint="eastAsia" w:ascii="宋体" w:hAnsi="宋体" w:cs="宋体"/>
              <w:bCs/>
              <w:szCs w:val="36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bCs/>
              <w:szCs w:val="36"/>
              <w:lang w:val="en-US" w:eastAsia="zh-CN"/>
            </w:rPr>
            <w:t>.实验结果</w:t>
          </w:r>
          <w:r>
            <w:tab/>
          </w:r>
          <w:r>
            <w:fldChar w:fldCharType="begin"/>
          </w:r>
          <w:r>
            <w:instrText xml:space="preserve"> PAGEREF _Toc25470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_Toc2071 </w:instrText>
          </w:r>
          <w:r>
            <w:fldChar w:fldCharType="separate"/>
          </w:r>
          <w:r>
            <w:rPr>
              <w:rFonts w:hint="eastAsia" w:ascii="宋体" w:hAnsi="宋体" w:cs="宋体"/>
              <w:bCs/>
              <w:szCs w:val="32"/>
              <w:lang w:val="en-US" w:eastAsia="zh-CN"/>
            </w:rPr>
            <w:t>4.1 配置清单</w:t>
          </w:r>
          <w:r>
            <w:tab/>
          </w:r>
          <w:r>
            <w:fldChar w:fldCharType="begin"/>
          </w:r>
          <w:r>
            <w:instrText xml:space="preserve"> PAGEREF _Toc2071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_Toc7280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4.2</w:t>
          </w:r>
          <w:r>
            <w:rPr>
              <w:rFonts w:hint="eastAsia" w:ascii="宋体" w:hAnsi="宋体" w:cs="宋体"/>
              <w:bCs/>
              <w:szCs w:val="32"/>
              <w:lang w:val="en-US" w:eastAsia="zh-CN"/>
            </w:rPr>
            <w:t>测试截图</w:t>
          </w:r>
          <w:r>
            <w:tab/>
          </w:r>
          <w:r>
            <w:fldChar w:fldCharType="begin"/>
          </w:r>
          <w:r>
            <w:instrText xml:space="preserve"> PAGEREF _Toc7280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_Toc3494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36"/>
              <w:lang w:val="en-US" w:eastAsia="zh-CN"/>
            </w:rPr>
            <w:t>5.总结</w:t>
          </w:r>
          <w:r>
            <w:tab/>
          </w:r>
          <w:r>
            <w:fldChar w:fldCharType="begin"/>
          </w:r>
          <w:r>
            <w:instrText xml:space="preserve"> PAGEREF _Toc3494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_Toc20790 </w:instrText>
          </w:r>
          <w:r>
            <w:fldChar w:fldCharType="separate"/>
          </w:r>
          <w:r>
            <w:rPr>
              <w:rFonts w:hint="eastAsia" w:ascii="宋体" w:hAnsi="宋体"/>
              <w:szCs w:val="32"/>
            </w:rPr>
            <w:t>教师评语评分</w:t>
          </w:r>
          <w:r>
            <w:tab/>
          </w:r>
          <w:r>
            <w:fldChar w:fldCharType="begin"/>
          </w:r>
          <w:r>
            <w:instrText xml:space="preserve"> PAGEREF _Toc20790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rPr>
              <w:sz w:val="24"/>
            </w:rPr>
          </w:pPr>
          <w:r>
            <w:fldChar w:fldCharType="end"/>
          </w:r>
        </w:p>
      </w:sdtContent>
    </w:sdt>
    <w:p>
      <w:pPr>
        <w:rPr>
          <w:szCs w:val="21"/>
        </w:rPr>
      </w:pPr>
    </w:p>
    <w:p>
      <w:pPr>
        <w:jc w:val="center"/>
        <w:rPr>
          <w:rFonts w:ascii="宋体" w:hAnsi="宋体"/>
          <w:sz w:val="24"/>
        </w:rPr>
      </w:pPr>
      <w:bookmarkStart w:id="45" w:name="_GoBack"/>
      <w:bookmarkEnd w:id="45"/>
      <w:r>
        <w:rPr>
          <w:rFonts w:hint="eastAsia" w:ascii="黑体" w:eastAsia="黑体"/>
          <w:b/>
          <w:sz w:val="36"/>
          <w:szCs w:val="36"/>
        </w:rPr>
        <w:t xml:space="preserve">  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outlineLvl w:val="0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bookmarkStart w:id="2" w:name="_Toc8940"/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1.实验目的与意义</w:t>
      </w:r>
      <w:bookmarkEnd w:id="2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使用Cisco Packet Tracer完成综合实验，对本学期所学知识进行综合应用。</w:t>
      </w:r>
    </w:p>
    <w:p>
      <w:pPr>
        <w:rPr>
          <w:sz w:val="24"/>
        </w:rPr>
      </w:pPr>
      <w:r>
        <w:rPr>
          <w:rFonts w:hint="eastAsia"/>
          <w:sz w:val="24"/>
        </w:rPr>
        <w:t>本实验是对这学期所学的一个总结性实验，综合了前面课程所学的知识，例如访问控制、静态动态路由配置、单臂路由、无线接入等等知识。利用这样一个综合实验使我们在复习前面课程所学的同时，也告诉我们这些知识如何在现实网络中发挥作用，并锻炼我们对知识进行综合运用的能力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bookmarkStart w:id="3" w:name="_Toc1135"/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2.实验内容</w:t>
      </w:r>
      <w:bookmarkEnd w:id="3"/>
    </w:p>
    <w:p>
      <w:pP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2.1 实验拓扑</w:t>
      </w:r>
    </w:p>
    <w:p>
      <w:r>
        <w:drawing>
          <wp:inline distT="0" distB="0" distL="114300" distR="114300">
            <wp:extent cx="5269865" cy="380682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2.2实验要求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（1）黄石分行与湖北省行之间采用静态路由协议。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（2）黄石分行内部的路由协议采用动态路由协议RIP；除边界路由器R1中可设置静态路由外，其他路由器和三层交换机不能配置静态路由。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（3）大冶支行内部包括两个VLAN：VLAN 10和VLAN 20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VLAN 10：202.114.65.0 /24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VLAN 20：202.114.64.0/24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大冶支行中的PC1和PC3属于VLAN10；PC2和PC4属于VLAN20。VLAN 10和VLAN 20之间通过路由器R4单臂路由。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（4）阳新支行A网点的计算机全部采用内部私有地址：192.168.1.0 /24；并通过路由器R3中的DHCP服务为A网点计算机自动分配IP地址。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（5）只允许大冶支行202.114.64.0网络中的计算机访问黄石中心机房Server1上的FTP服务。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禁止大冶支行202.114.65.0网络中的计算机访问黄石中心机房Server2上的Web服务（端口80），其他的计算机都可以访问。</w:t>
      </w:r>
    </w:p>
    <w:p>
      <w:pPr>
        <w:rPr>
          <w:rFonts w:hint="eastAsia"/>
          <w:sz w:val="24"/>
        </w:rPr>
      </w:pPr>
    </w:p>
    <w:p>
      <w:pPr>
        <w:outlineLvl w:val="0"/>
        <w:rPr>
          <w:rFonts w:hint="eastAsia"/>
          <w:sz w:val="24"/>
        </w:rPr>
      </w:pPr>
      <w:bookmarkStart w:id="4" w:name="_Toc18610"/>
      <w:r>
        <w:rPr>
          <w:rFonts w:hint="eastAsia"/>
          <w:sz w:val="24"/>
        </w:rPr>
        <w:t>3．提交内容及方式</w:t>
      </w:r>
      <w:bookmarkEnd w:id="4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（1）提交内容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路由器R1的配置清单（show running）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路由器R3的配置清单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路由器R4的配置清单</w:t>
      </w:r>
    </w:p>
    <w:p>
      <w:pPr>
        <w:rPr>
          <w:sz w:val="24"/>
        </w:rPr>
      </w:pPr>
      <w:r>
        <w:rPr>
          <w:rFonts w:hint="eastAsia"/>
          <w:sz w:val="24"/>
        </w:rPr>
        <w:t>三层交换机S1的配置清单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bookmarkStart w:id="5" w:name="_Toc29048"/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3.实验方案和实验过程</w:t>
      </w:r>
      <w:bookmarkEnd w:id="5"/>
    </w:p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bookmarkStart w:id="6" w:name="_Toc18090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3.1选择设备并进行设备连线</w:t>
      </w:r>
      <w:bookmarkEnd w:id="6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本次实验中使用的设备类型以及选择的型号信息如下所示：</w:t>
      </w:r>
    </w:p>
    <w:tbl>
      <w:tblPr>
        <w:tblStyle w:val="13"/>
        <w:tblW w:w="0" w:type="auto"/>
        <w:tblInd w:w="0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 w:val="0"/>
                <w:kern w:val="0"/>
                <w:sz w:val="24"/>
              </w:rPr>
              <w:t>设备类型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 w:val="0"/>
                <w:kern w:val="0"/>
                <w:sz w:val="24"/>
              </w:rPr>
              <w:t>型号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 w:val="0"/>
                <w:kern w:val="0"/>
                <w:sz w:val="24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 w:val="24"/>
              </w:rPr>
              <w:t>路由器</w:t>
            </w:r>
          </w:p>
        </w:tc>
        <w:tc>
          <w:tcPr>
            <w:tcW w:w="4261" w:type="dxa"/>
            <w:shd w:val="clear" w:color="auto" w:fill="F1F1F1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2811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 w:val="0"/>
                <w:kern w:val="0"/>
                <w:sz w:val="24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 w:val="24"/>
              </w:rPr>
              <w:t>三层交换机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3560-24PS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 w:val="0"/>
                <w:kern w:val="0"/>
                <w:sz w:val="24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 w:val="24"/>
              </w:rPr>
              <w:t>二层交换机</w:t>
            </w:r>
          </w:p>
        </w:tc>
        <w:tc>
          <w:tcPr>
            <w:tcW w:w="4261" w:type="dxa"/>
            <w:shd w:val="clear" w:color="auto" w:fill="F1F1F1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2960-24TT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</w:rPr>
              <w:t>服务器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Server-PT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</w:rPr>
              <w:t>PC机</w:t>
            </w:r>
          </w:p>
        </w:tc>
        <w:tc>
          <w:tcPr>
            <w:tcW w:w="4261" w:type="dxa"/>
            <w:shd w:val="clear" w:color="auto" w:fill="F1F1F1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PC-PT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</w:rPr>
              <w:t>无线接入点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AccessPoint-PT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</w:rPr>
              <w:t>中继云</w:t>
            </w:r>
          </w:p>
        </w:tc>
        <w:tc>
          <w:tcPr>
            <w:tcW w:w="4261" w:type="dxa"/>
            <w:shd w:val="clear" w:color="auto" w:fill="F1F1F1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Cloud-PT</w:t>
            </w:r>
          </w:p>
        </w:tc>
      </w:tr>
    </w:tbl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依照实验拓扑图对各个银行的设备进行分配及连线，连线结果如下所示：</w:t>
      </w:r>
    </w:p>
    <w:p>
      <w:pPr>
        <w:rPr>
          <w:sz w:val="24"/>
        </w:rPr>
      </w:pPr>
    </w:p>
    <w:p>
      <w:r>
        <w:drawing>
          <wp:inline distT="0" distB="0" distL="114300" distR="114300">
            <wp:extent cx="5269865" cy="3018790"/>
            <wp:effectExtent l="0" t="0" r="31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bookmarkStart w:id="7" w:name="_Toc2038"/>
      <w:r>
        <w:rPr>
          <w:rFonts w:hint="eastAsia"/>
          <w:b/>
          <w:bCs/>
          <w:sz w:val="32"/>
          <w:szCs w:val="32"/>
          <w:lang w:val="en-US" w:eastAsia="zh-CN"/>
        </w:rPr>
        <w:t>3.2配置大冶支行通信设备</w:t>
      </w:r>
      <w:bookmarkEnd w:id="7"/>
    </w:p>
    <w:p>
      <w:pPr>
        <w:spacing w:line="360" w:lineRule="auto"/>
        <w:ind w:firstLine="480" w:firstLineChars="200"/>
        <w:rPr>
          <w:rFonts w:ascii="Consolas" w:hAnsi="Consolas"/>
          <w:sz w:val="24"/>
        </w:rPr>
      </w:pPr>
      <w:r>
        <w:rPr>
          <w:rFonts w:hint="eastAsia" w:ascii="Consolas" w:hAnsi="Consolas"/>
          <w:sz w:val="24"/>
        </w:rPr>
        <w:t>大冶支行主要网络设备为Router</w:t>
      </w:r>
      <w:r>
        <w:rPr>
          <w:rFonts w:ascii="Consolas" w:hAnsi="Consolas"/>
          <w:sz w:val="24"/>
        </w:rPr>
        <w:t xml:space="preserve"> </w:t>
      </w:r>
      <w:r>
        <w:rPr>
          <w:rFonts w:hint="eastAsia" w:ascii="Consolas" w:hAnsi="Consolas"/>
          <w:sz w:val="24"/>
        </w:rPr>
        <w:t>4，由于要设置单臂路由，需要对第二层交换机1、2、3进行vlan与端口配置，以下是配置内容。</w:t>
      </w:r>
    </w:p>
    <w:p>
      <w:pPr>
        <w:keepNext/>
        <w:keepLines/>
        <w:widowControl w:val="0"/>
        <w:spacing w:before="0" w:after="0" w:line="240" w:lineRule="auto"/>
        <w:jc w:val="both"/>
        <w:outlineLvl w:val="9"/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8" w:name="_Toc104671021"/>
    </w:p>
    <w:p>
      <w:pPr>
        <w:keepNext/>
        <w:keepLines/>
        <w:widowControl w:val="0"/>
        <w:spacing w:before="0" w:after="0" w:line="240" w:lineRule="auto"/>
        <w:jc w:val="both"/>
        <w:outlineLvl w:val="2"/>
        <w:rPr>
          <w:rFonts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9" w:name="_Toc13087"/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配置Router4</w:t>
      </w:r>
      <w:bookmarkEnd w:id="8"/>
      <w:bookmarkEnd w:id="9"/>
    </w:p>
    <w:p>
      <w:pPr>
        <w:spacing w:line="360" w:lineRule="auto"/>
        <w:ind w:firstLine="480" w:firstLineChars="200"/>
        <w:rPr>
          <w:rFonts w:hint="eastAsia" w:ascii="Consolas" w:hAnsi="Consolas"/>
          <w:sz w:val="24"/>
        </w:rPr>
      </w:pPr>
      <w:r>
        <w:rPr>
          <w:rFonts w:hint="eastAsia" w:ascii="Consolas" w:hAnsi="Consolas"/>
          <w:sz w:val="24"/>
        </w:rPr>
        <w:t>首先设置端口fa</w:t>
      </w:r>
      <w:r>
        <w:rPr>
          <w:rFonts w:ascii="Consolas" w:hAnsi="Consolas"/>
          <w:sz w:val="24"/>
        </w:rPr>
        <w:t xml:space="preserve"> 0/0</w:t>
      </w:r>
      <w:r>
        <w:rPr>
          <w:rFonts w:hint="eastAsia" w:ascii="Consolas" w:hAnsi="Consolas"/>
          <w:sz w:val="24"/>
        </w:rPr>
        <w:t>的ip地址，然后进入fa</w:t>
      </w:r>
      <w:r>
        <w:rPr>
          <w:rFonts w:ascii="Consolas" w:hAnsi="Consolas"/>
          <w:sz w:val="24"/>
        </w:rPr>
        <w:t xml:space="preserve"> 0/1.1</w:t>
      </w:r>
      <w:r>
        <w:rPr>
          <w:rFonts w:hint="eastAsia" w:ascii="Consolas" w:hAnsi="Consolas"/>
          <w:sz w:val="24"/>
        </w:rPr>
        <w:t>与fa</w:t>
      </w:r>
      <w:r>
        <w:rPr>
          <w:rFonts w:ascii="Consolas" w:hAnsi="Consolas"/>
          <w:sz w:val="24"/>
        </w:rPr>
        <w:t xml:space="preserve"> 0/1.2</w:t>
      </w:r>
      <w:r>
        <w:rPr>
          <w:rFonts w:hint="eastAsia" w:ascii="Consolas" w:hAnsi="Consolas"/>
          <w:sz w:val="24"/>
        </w:rPr>
        <w:t>子端口设置S</w:t>
      </w:r>
      <w:r>
        <w:rPr>
          <w:rFonts w:ascii="Consolas" w:hAnsi="Consolas"/>
          <w:sz w:val="24"/>
        </w:rPr>
        <w:t>VI</w:t>
      </w:r>
      <w:r>
        <w:rPr>
          <w:rFonts w:hint="eastAsia" w:ascii="Consolas" w:hAnsi="Consolas"/>
          <w:sz w:val="24"/>
        </w:rPr>
        <w:t>作为对应的vlan网关，设置ip地址并封装802</w:t>
      </w:r>
      <w:r>
        <w:rPr>
          <w:rFonts w:ascii="Consolas" w:hAnsi="Consolas"/>
          <w:sz w:val="24"/>
        </w:rPr>
        <w:t>.1q</w:t>
      </w:r>
      <w:r>
        <w:rPr>
          <w:rFonts w:hint="eastAsia" w:ascii="Consolas" w:hAnsi="Consolas"/>
          <w:sz w:val="24"/>
        </w:rPr>
        <w:t>帧。</w:t>
      </w:r>
    </w:p>
    <w:p>
      <w:pPr>
        <w:rPr>
          <w:rFonts w:ascii="Calibri" w:hAnsi="Calibri"/>
        </w:rPr>
      </w:pPr>
      <w:r>
        <w:rPr>
          <w:rFonts w:ascii="Calibri" w:hAnsi="Calibri"/>
        </w:rPr>
        <w:drawing>
          <wp:inline distT="0" distB="0" distL="114300" distR="114300">
            <wp:extent cx="3642360" cy="2948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</w:rPr>
      </w:pPr>
      <w:r>
        <w:rPr>
          <w:rFonts w:ascii="Calibri" w:hAnsi="Calibri"/>
        </w:rPr>
        <w:drawing>
          <wp:inline distT="0" distB="0" distL="114300" distR="114300">
            <wp:extent cx="2827020" cy="7848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keepNext/>
        <w:keepLines/>
        <w:widowControl w:val="0"/>
        <w:spacing w:before="0" w:after="0" w:line="240" w:lineRule="auto"/>
        <w:jc w:val="both"/>
        <w:outlineLvl w:val="2"/>
        <w:rPr>
          <w:rFonts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10" w:name="_Toc104671022"/>
      <w:bookmarkStart w:id="11" w:name="_Toc3944"/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配置第二层交换机1</w:t>
      </w:r>
      <w:bookmarkEnd w:id="10"/>
      <w:bookmarkEnd w:id="11"/>
    </w:p>
    <w:p>
      <w:pPr>
        <w:spacing w:line="360" w:lineRule="auto"/>
        <w:ind w:firstLine="480" w:firstLineChars="200"/>
        <w:rPr>
          <w:rFonts w:ascii="Consolas" w:hAnsi="Consolas"/>
          <w:sz w:val="24"/>
        </w:rPr>
      </w:pPr>
      <w:r>
        <w:rPr>
          <w:rFonts w:hint="eastAsia" w:ascii="Consolas" w:hAnsi="Consolas"/>
          <w:sz w:val="24"/>
        </w:rPr>
        <w:t>设置三个端口均为trunk模式，且设置vlan号供交换机识别。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3665220" cy="28575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  <w:r>
        <w:drawing>
          <wp:inline distT="0" distB="0" distL="114300" distR="114300">
            <wp:extent cx="2514600" cy="350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widowControl w:val="0"/>
        <w:spacing w:before="0" w:after="0" w:line="240" w:lineRule="auto"/>
        <w:jc w:val="both"/>
        <w:outlineLvl w:val="9"/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12" w:name="_Toc104671023"/>
    </w:p>
    <w:p>
      <w:pPr>
        <w:keepNext/>
        <w:keepLines/>
        <w:widowControl w:val="0"/>
        <w:spacing w:before="0" w:after="0" w:line="240" w:lineRule="auto"/>
        <w:jc w:val="both"/>
        <w:outlineLvl w:val="2"/>
        <w:rPr>
          <w:rFonts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13" w:name="_Toc8300"/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配置第二层交换机2</w:t>
      </w:r>
      <w:bookmarkEnd w:id="12"/>
      <w:bookmarkEnd w:id="13"/>
    </w:p>
    <w:p>
      <w:pPr>
        <w:spacing w:line="360" w:lineRule="auto"/>
        <w:ind w:firstLine="480" w:firstLineChars="200"/>
        <w:rPr>
          <w:rFonts w:hint="eastAsia" w:ascii="Consolas" w:hAnsi="Consolas"/>
          <w:sz w:val="24"/>
        </w:rPr>
      </w:pPr>
      <w:r>
        <w:rPr>
          <w:rFonts w:hint="eastAsia" w:ascii="Consolas" w:hAnsi="Consolas"/>
          <w:sz w:val="24"/>
        </w:rPr>
        <w:t>设置gi</w:t>
      </w:r>
      <w:r>
        <w:rPr>
          <w:rFonts w:ascii="Consolas" w:hAnsi="Consolas"/>
          <w:sz w:val="24"/>
        </w:rPr>
        <w:t xml:space="preserve"> 0/1</w:t>
      </w:r>
      <w:r>
        <w:rPr>
          <w:rFonts w:hint="eastAsia" w:ascii="Consolas" w:hAnsi="Consolas"/>
          <w:sz w:val="24"/>
        </w:rPr>
        <w:t>的模式为trunk，并为接口分配对应的vlan号。</w:t>
      </w:r>
    </w:p>
    <w:p>
      <w:pPr>
        <w:spacing w:line="360" w:lineRule="auto"/>
        <w:rPr>
          <w:rFonts w:ascii="宋体" w:hAnsi="宋体"/>
          <w:sz w:val="24"/>
        </w:rPr>
      </w:pPr>
      <w:r>
        <w:drawing>
          <wp:inline distT="0" distB="0" distL="114300" distR="114300">
            <wp:extent cx="3802380" cy="21640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widowControl w:val="0"/>
        <w:spacing w:before="0" w:after="0" w:line="240" w:lineRule="auto"/>
        <w:jc w:val="both"/>
        <w:outlineLvl w:val="9"/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14" w:name="_Toc104671024"/>
    </w:p>
    <w:p>
      <w:pPr>
        <w:keepNext/>
        <w:keepLines/>
        <w:widowControl w:val="0"/>
        <w:spacing w:before="0" w:after="0" w:line="240" w:lineRule="auto"/>
        <w:jc w:val="both"/>
        <w:outlineLvl w:val="2"/>
        <w:rPr>
          <w:rFonts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15" w:name="_Toc32312"/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配置第二层交换机3</w:t>
      </w:r>
      <w:bookmarkEnd w:id="14"/>
      <w:bookmarkEnd w:id="15"/>
    </w:p>
    <w:p>
      <w:pPr>
        <w:spacing w:line="360" w:lineRule="auto"/>
        <w:ind w:firstLine="480" w:firstLineChars="200"/>
        <w:rPr>
          <w:rFonts w:hint="eastAsia" w:ascii="Consolas" w:hAnsi="Consolas"/>
          <w:sz w:val="24"/>
        </w:rPr>
      </w:pPr>
      <w:r>
        <w:rPr>
          <w:rFonts w:hint="eastAsia" w:ascii="Consolas" w:hAnsi="Consolas"/>
          <w:sz w:val="24"/>
        </w:rPr>
        <w:t>设置gi</w:t>
      </w:r>
      <w:r>
        <w:rPr>
          <w:rFonts w:ascii="Consolas" w:hAnsi="Consolas"/>
          <w:sz w:val="24"/>
        </w:rPr>
        <w:t xml:space="preserve"> 0/</w:t>
      </w:r>
      <w:r>
        <w:rPr>
          <w:rFonts w:hint="eastAsia" w:ascii="Consolas" w:hAnsi="Consolas"/>
          <w:sz w:val="24"/>
        </w:rPr>
        <w:t>2的模式为trunk，并为接口分配对应的vlan号。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drawing>
          <wp:inline distT="0" distB="0" distL="114300" distR="114300">
            <wp:extent cx="3642360" cy="15468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keepNext/>
        <w:keepLines/>
        <w:widowControl w:val="0"/>
        <w:spacing w:before="0" w:after="0" w:line="240" w:lineRule="auto"/>
        <w:jc w:val="both"/>
        <w:outlineLvl w:val="2"/>
        <w:rPr>
          <w:rFonts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16" w:name="_Toc104671025"/>
      <w:bookmarkStart w:id="17" w:name="_Toc27393"/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配置P</w:t>
      </w:r>
      <w:r>
        <w:rPr>
          <w:rFonts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C</w:t>
      </w:r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1、2、3、4</w:t>
      </w:r>
      <w:bookmarkEnd w:id="16"/>
      <w:bookmarkEnd w:id="17"/>
    </w:p>
    <w:p>
      <w:pPr>
        <w:spacing w:line="360" w:lineRule="auto"/>
        <w:ind w:firstLine="480" w:firstLineChars="20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PC</w:t>
      </w:r>
      <w:r>
        <w:rPr>
          <w:rFonts w:hint="eastAsia" w:ascii="Consolas" w:hAnsi="Consolas"/>
          <w:sz w:val="24"/>
        </w:rPr>
        <w:t>的配置方法均一致，只展示P</w:t>
      </w:r>
      <w:r>
        <w:rPr>
          <w:rFonts w:ascii="Consolas" w:hAnsi="Consolas"/>
          <w:sz w:val="24"/>
        </w:rPr>
        <w:t>C1</w:t>
      </w:r>
      <w:r>
        <w:rPr>
          <w:rFonts w:hint="eastAsia" w:ascii="Consolas" w:hAnsi="Consolas"/>
          <w:sz w:val="24"/>
        </w:rPr>
        <w:t>的ip配置。</w:t>
      </w:r>
    </w:p>
    <w:p>
      <w:pPr>
        <w:spacing w:line="360" w:lineRule="auto"/>
        <w:ind w:firstLine="480" w:firstLineChars="200"/>
        <w:rPr>
          <w:rFonts w:hint="eastAsia" w:ascii="Consolas" w:hAnsi="Consolas"/>
          <w:sz w:val="24"/>
        </w:rPr>
      </w:pPr>
      <w:r>
        <w:rPr>
          <w:rFonts w:hint="eastAsia" w:ascii="Consolas" w:hAnsi="Consolas"/>
          <w:sz w:val="24"/>
        </w:rPr>
        <w:t>配置默认网关为router4子接口的S</w:t>
      </w:r>
      <w:r>
        <w:rPr>
          <w:rFonts w:ascii="Consolas" w:hAnsi="Consolas"/>
          <w:sz w:val="24"/>
        </w:rPr>
        <w:t xml:space="preserve">VI </w:t>
      </w:r>
      <w:r>
        <w:rPr>
          <w:rFonts w:hint="eastAsia" w:ascii="Consolas" w:hAnsi="Consolas"/>
          <w:sz w:val="24"/>
        </w:rPr>
        <w:t>ip地址。</w:t>
      </w:r>
    </w:p>
    <w:p>
      <w:pPr>
        <w:rPr>
          <w:sz w:val="24"/>
        </w:rPr>
      </w:pPr>
      <w:r>
        <w:drawing>
          <wp:inline distT="0" distB="0" distL="114300" distR="114300">
            <wp:extent cx="5267960" cy="3771900"/>
            <wp:effectExtent l="0" t="0" r="508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spacing w:line="360" w:lineRule="auto"/>
        <w:outlineLvl w:val="1"/>
        <w:rPr>
          <w:rFonts w:hint="eastAsia" w:ascii="Consolas" w:hAnsi="Consolas"/>
          <w:sz w:val="24"/>
        </w:rPr>
      </w:pPr>
      <w:bookmarkStart w:id="18" w:name="_Toc10255"/>
      <w:r>
        <w:rPr>
          <w:rFonts w:hint="eastAsia" w:ascii="宋体" w:hAnsi="宋体" w:eastAsia="宋体" w:cs="宋体"/>
          <w:b/>
          <w:bCs/>
          <w:sz w:val="32"/>
          <w:szCs w:val="32"/>
        </w:rPr>
        <w:t>3.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配置黄石分行与湖北省行通信设备</w:t>
      </w:r>
      <w:bookmarkEnd w:id="18"/>
    </w:p>
    <w:p>
      <w:pPr>
        <w:spacing w:line="360" w:lineRule="auto"/>
        <w:ind w:firstLine="480" w:firstLineChars="200"/>
        <w:rPr>
          <w:rFonts w:ascii="Consolas" w:hAnsi="Consolas"/>
          <w:sz w:val="24"/>
        </w:rPr>
      </w:pPr>
      <w:r>
        <w:rPr>
          <w:rFonts w:hint="eastAsia" w:ascii="Consolas" w:hAnsi="Consolas"/>
          <w:sz w:val="24"/>
        </w:rPr>
        <w:t>黄石分行与湖北省行之间的通信主要由Router1、Router2与Cloud0提供，因此对以上网络设备进行配置。</w:t>
      </w:r>
    </w:p>
    <w:p>
      <w:pPr>
        <w:keepNext/>
        <w:keepLines/>
        <w:widowControl w:val="0"/>
        <w:spacing w:before="0" w:after="0" w:line="240" w:lineRule="auto"/>
        <w:jc w:val="both"/>
        <w:outlineLvl w:val="2"/>
        <w:rPr>
          <w:rFonts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19" w:name="_Toc104671013"/>
      <w:bookmarkStart w:id="20" w:name="_Toc25816"/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配置Router</w:t>
      </w:r>
      <w:r>
        <w:rPr>
          <w:rFonts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1</w:t>
      </w:r>
      <w:bookmarkEnd w:id="19"/>
      <w:bookmarkEnd w:id="20"/>
    </w:p>
    <w:p>
      <w:pPr>
        <w:spacing w:line="360" w:lineRule="auto"/>
        <w:ind w:firstLine="480" w:firstLineChars="200"/>
        <w:rPr>
          <w:rFonts w:ascii="Consolas" w:hAnsi="Consolas"/>
          <w:sz w:val="24"/>
        </w:rPr>
      </w:pPr>
      <w:r>
        <w:rPr>
          <w:rFonts w:hint="eastAsia" w:ascii="Consolas" w:hAnsi="Consolas"/>
          <w:sz w:val="24"/>
        </w:rPr>
        <w:t>由于路由器型号不具备serial接口，因此需要增加物理模块N</w:t>
      </w:r>
      <w:r>
        <w:rPr>
          <w:rFonts w:ascii="Consolas" w:hAnsi="Consolas"/>
          <w:sz w:val="24"/>
        </w:rPr>
        <w:t>M-4A/S</w:t>
      </w:r>
      <w:r>
        <w:rPr>
          <w:rFonts w:hint="eastAsia" w:ascii="Consolas" w:hAnsi="Consolas"/>
          <w:sz w:val="24"/>
        </w:rPr>
        <w:t>来提供serial接口。</w:t>
      </w:r>
    </w:p>
    <w:p>
      <w:pPr>
        <w:spacing w:line="360" w:lineRule="auto"/>
        <w:ind w:firstLine="480" w:firstLineChars="200"/>
        <w:jc w:val="center"/>
        <w:rPr>
          <w:rFonts w:ascii="Consolas" w:hAnsi="Consolas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4076700" cy="4513580"/>
            <wp:effectExtent l="0" t="0" r="762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418" cy="45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Consolas" w:hAnsi="Consolas"/>
          <w:sz w:val="24"/>
        </w:rPr>
      </w:pPr>
      <w:r>
        <w:rPr>
          <w:rFonts w:hint="eastAsia" w:ascii="Consolas" w:hAnsi="Consolas"/>
          <w:sz w:val="24"/>
        </w:rPr>
        <w:t>接着打开命令行，配置serial</w:t>
      </w:r>
      <w:r>
        <w:rPr>
          <w:rFonts w:ascii="Consolas" w:hAnsi="Consolas"/>
          <w:sz w:val="24"/>
        </w:rPr>
        <w:t xml:space="preserve"> </w:t>
      </w:r>
      <w:r>
        <w:rPr>
          <w:rFonts w:hint="eastAsia" w:ascii="Consolas" w:hAnsi="Consolas"/>
          <w:sz w:val="24"/>
        </w:rPr>
        <w:t>1/1接口的i</w:t>
      </w:r>
      <w:r>
        <w:rPr>
          <w:rFonts w:ascii="Consolas" w:hAnsi="Consolas"/>
          <w:sz w:val="24"/>
        </w:rPr>
        <w:t>p</w:t>
      </w:r>
      <w:r>
        <w:rPr>
          <w:rFonts w:hint="eastAsia" w:ascii="Consolas" w:hAnsi="Consolas"/>
          <w:sz w:val="24"/>
        </w:rPr>
        <w:t>地址、时钟频率、帧中继参数，再配置fa</w:t>
      </w:r>
      <w:r>
        <w:rPr>
          <w:rFonts w:ascii="Consolas" w:hAnsi="Consolas"/>
          <w:sz w:val="24"/>
        </w:rPr>
        <w:t xml:space="preserve"> </w:t>
      </w:r>
      <w:r>
        <w:rPr>
          <w:rFonts w:hint="eastAsia" w:ascii="Consolas" w:hAnsi="Consolas"/>
          <w:sz w:val="24"/>
        </w:rPr>
        <w:t>0/0、fa</w:t>
      </w:r>
      <w:r>
        <w:rPr>
          <w:rFonts w:ascii="Consolas" w:hAnsi="Consolas"/>
          <w:sz w:val="24"/>
        </w:rPr>
        <w:t xml:space="preserve"> 0</w:t>
      </w:r>
      <w:r>
        <w:rPr>
          <w:rFonts w:hint="eastAsia" w:ascii="Consolas" w:hAnsi="Consolas"/>
          <w:sz w:val="24"/>
        </w:rPr>
        <w:t>/</w:t>
      </w:r>
      <w:r>
        <w:rPr>
          <w:rFonts w:ascii="Consolas" w:hAnsi="Consolas"/>
          <w:sz w:val="24"/>
        </w:rPr>
        <w:t>1</w:t>
      </w:r>
      <w:r>
        <w:rPr>
          <w:rFonts w:hint="eastAsia" w:ascii="Consolas" w:hAnsi="Consolas"/>
          <w:sz w:val="24"/>
        </w:rPr>
        <w:t>的ip地址,增加静态路由和配置rip</w:t>
      </w:r>
      <w:r>
        <w:rPr>
          <w:rFonts w:ascii="Consolas" w:hAnsi="Consolas"/>
          <w:sz w:val="24"/>
        </w:rPr>
        <w:t xml:space="preserve"> </w:t>
      </w:r>
      <w:r>
        <w:rPr>
          <w:rFonts w:hint="eastAsia" w:ascii="Consolas" w:hAnsi="Consolas"/>
          <w:sz w:val="24"/>
        </w:rPr>
        <w:t>v2协议（设置静态路由重发布）。</w:t>
      </w:r>
    </w:p>
    <w:p>
      <w:pPr>
        <w:spacing w:line="360" w:lineRule="auto"/>
        <w:jc w:val="center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4617720" cy="402082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849" cy="402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Consolas" w:hAnsi="Consolas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4603115" cy="2247265"/>
            <wp:effectExtent l="0" t="0" r="1460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601" cy="225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widowControl w:val="0"/>
        <w:spacing w:before="0" w:after="0" w:line="240" w:lineRule="auto"/>
        <w:jc w:val="both"/>
        <w:outlineLvl w:val="9"/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21" w:name="_Toc104671014"/>
    </w:p>
    <w:p>
      <w:pPr>
        <w:keepNext/>
        <w:keepLines/>
        <w:widowControl w:val="0"/>
        <w:spacing w:before="0" w:after="0" w:line="240" w:lineRule="auto"/>
        <w:jc w:val="both"/>
        <w:outlineLvl w:val="2"/>
        <w:rPr>
          <w:rFonts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22" w:name="_Toc6164"/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配置Router2</w:t>
      </w:r>
      <w:bookmarkEnd w:id="21"/>
      <w:bookmarkEnd w:id="22"/>
    </w:p>
    <w:p>
      <w:pPr>
        <w:spacing w:line="360" w:lineRule="auto"/>
        <w:ind w:firstLine="480" w:firstLineChars="200"/>
        <w:rPr>
          <w:rFonts w:ascii="Consolas" w:hAnsi="Consolas"/>
          <w:sz w:val="24"/>
        </w:rPr>
      </w:pPr>
      <w:r>
        <w:rPr>
          <w:rFonts w:hint="eastAsia" w:ascii="Consolas" w:hAnsi="Consolas"/>
          <w:sz w:val="24"/>
        </w:rPr>
        <w:t>由于路由器型号不具备serial接口，因此需要增加物理模块N</w:t>
      </w:r>
      <w:r>
        <w:rPr>
          <w:rFonts w:ascii="Consolas" w:hAnsi="Consolas"/>
          <w:sz w:val="24"/>
        </w:rPr>
        <w:t>M-4A/S</w:t>
      </w:r>
      <w:r>
        <w:rPr>
          <w:rFonts w:hint="eastAsia" w:ascii="Consolas" w:hAnsi="Consolas"/>
          <w:sz w:val="24"/>
        </w:rPr>
        <w:t>来提供serial接口。</w:t>
      </w:r>
    </w:p>
    <w:p>
      <w:pPr>
        <w:spacing w:line="360" w:lineRule="auto"/>
        <w:ind w:firstLine="480" w:firstLineChars="200"/>
        <w:jc w:val="center"/>
        <w:rPr>
          <w:rFonts w:ascii="Consolas" w:hAnsi="Consolas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4076700" cy="4513580"/>
            <wp:effectExtent l="0" t="0" r="762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418" cy="45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提供serial接口</w:t>
      </w:r>
    </w:p>
    <w:p>
      <w:pPr>
        <w:spacing w:line="360" w:lineRule="auto"/>
        <w:ind w:firstLine="480" w:firstLineChars="200"/>
        <w:rPr>
          <w:rFonts w:hint="eastAsia" w:ascii="Consolas" w:hAnsi="Consolas"/>
          <w:sz w:val="24"/>
        </w:rPr>
      </w:pPr>
      <w:r>
        <w:rPr>
          <w:rFonts w:hint="eastAsia" w:ascii="Consolas" w:hAnsi="Consolas"/>
          <w:sz w:val="24"/>
        </w:rPr>
        <w:t>配置serial</w:t>
      </w:r>
      <w:r>
        <w:rPr>
          <w:rFonts w:ascii="Consolas" w:hAnsi="Consolas"/>
          <w:sz w:val="24"/>
        </w:rPr>
        <w:t xml:space="preserve"> </w:t>
      </w:r>
      <w:r>
        <w:rPr>
          <w:rFonts w:hint="eastAsia" w:ascii="Consolas" w:hAnsi="Consolas"/>
          <w:sz w:val="24"/>
        </w:rPr>
        <w:t>1/2的ip地址、时钟频率和帧中继参数，配置一条静态路由，配置fa</w:t>
      </w:r>
      <w:r>
        <w:rPr>
          <w:rFonts w:ascii="Consolas" w:hAnsi="Consolas"/>
          <w:sz w:val="24"/>
        </w:rPr>
        <w:t xml:space="preserve"> </w:t>
      </w:r>
      <w:r>
        <w:rPr>
          <w:rFonts w:hint="eastAsia" w:ascii="Consolas" w:hAnsi="Consolas"/>
          <w:sz w:val="24"/>
        </w:rPr>
        <w:t>0/1的ip地址。</w:t>
      </w:r>
    </w:p>
    <w:p>
      <w:pPr>
        <w:spacing w:line="360" w:lineRule="auto"/>
        <w:ind w:firstLine="480" w:firstLineChars="200"/>
        <w:jc w:val="center"/>
        <w:rPr>
          <w:rFonts w:ascii="Consolas" w:hAnsi="Consolas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4136390" cy="3162300"/>
            <wp:effectExtent l="0" t="0" r="889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686" cy="316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widowControl w:val="0"/>
        <w:spacing w:before="260" w:after="260" w:line="416" w:lineRule="auto"/>
        <w:jc w:val="both"/>
        <w:outlineLvl w:val="2"/>
        <w:rPr>
          <w:rFonts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23" w:name="_Toc104671015"/>
      <w:bookmarkStart w:id="24" w:name="_Toc12615"/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配置</w:t>
      </w:r>
      <w:r>
        <w:rPr>
          <w:rFonts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C</w:t>
      </w:r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loud0</w:t>
      </w:r>
      <w:bookmarkEnd w:id="23"/>
      <w:bookmarkEnd w:id="24"/>
    </w:p>
    <w:p>
      <w:pPr>
        <w:spacing w:line="360" w:lineRule="auto"/>
        <w:ind w:firstLine="480" w:firstLineChars="200"/>
        <w:rPr>
          <w:rFonts w:ascii="Consolas" w:hAnsi="Consolas"/>
          <w:sz w:val="24"/>
        </w:rPr>
      </w:pPr>
      <w:r>
        <w:rPr>
          <w:rFonts w:hint="eastAsia" w:ascii="Consolas" w:hAnsi="Consolas"/>
          <w:sz w:val="24"/>
        </w:rPr>
        <w:t>配置Clode0的frame</w:t>
      </w:r>
      <w:r>
        <w:rPr>
          <w:rFonts w:ascii="Consolas" w:hAnsi="Consolas"/>
          <w:sz w:val="24"/>
        </w:rPr>
        <w:t xml:space="preserve"> </w:t>
      </w:r>
      <w:r>
        <w:rPr>
          <w:rFonts w:hint="eastAsia" w:ascii="Consolas" w:hAnsi="Consolas"/>
          <w:sz w:val="24"/>
        </w:rPr>
        <w:t>relay帧中继 D</w:t>
      </w:r>
      <w:r>
        <w:rPr>
          <w:rFonts w:ascii="Consolas" w:hAnsi="Consolas"/>
          <w:sz w:val="24"/>
        </w:rPr>
        <w:t>LCI</w:t>
      </w:r>
      <w:r>
        <w:rPr>
          <w:rFonts w:hint="eastAsia" w:ascii="Consolas" w:hAnsi="Consolas"/>
          <w:sz w:val="24"/>
        </w:rPr>
        <w:t>，在serial1和serial2中分别增加一条表项。</w:t>
      </w:r>
    </w:p>
    <w:p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4947920" cy="370332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1317" cy="370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/>
          <w:sz w:val="24"/>
        </w:rPr>
      </w:pPr>
    </w:p>
    <w:p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5015230" cy="3543300"/>
            <wp:effectExtent l="0" t="0" r="1397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4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Consolas" w:hAnsi="Consolas"/>
          <w:sz w:val="24"/>
        </w:rPr>
      </w:pPr>
      <w:r>
        <w:rPr>
          <w:rFonts w:hint="eastAsia" w:ascii="Consolas" w:hAnsi="Consolas"/>
          <w:sz w:val="24"/>
        </w:rPr>
        <w:t>在frame</w:t>
      </w:r>
      <w:r>
        <w:rPr>
          <w:rFonts w:ascii="Consolas" w:hAnsi="Consolas"/>
          <w:sz w:val="24"/>
        </w:rPr>
        <w:t xml:space="preserve"> </w:t>
      </w:r>
      <w:r>
        <w:rPr>
          <w:rFonts w:hint="eastAsia" w:ascii="Consolas" w:hAnsi="Consolas"/>
          <w:sz w:val="24"/>
        </w:rPr>
        <w:t>relay中添加通信的帧中继端口。</w:t>
      </w:r>
    </w:p>
    <w:p>
      <w:pPr>
        <w:spacing w:line="360" w:lineRule="auto"/>
        <w:jc w:val="center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4789170" cy="4076700"/>
            <wp:effectExtent l="0" t="0" r="1143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578" cy="407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Consolas" w:hAnsi="Consolas"/>
          <w:sz w:val="24"/>
        </w:rPr>
      </w:pPr>
      <w:r>
        <w:rPr>
          <w:rFonts w:hint="eastAsia" w:ascii="Consolas" w:hAnsi="Consolas"/>
          <w:sz w:val="24"/>
        </w:rPr>
        <w:t>需要完成湖北省行与黄石中心机房的通信，还需要完成三层交换机0、1、2的配置。</w:t>
      </w:r>
    </w:p>
    <w:p>
      <w:pPr>
        <w:keepNext/>
        <w:keepLines/>
        <w:widowControl w:val="0"/>
        <w:spacing w:before="0" w:after="0" w:line="240" w:lineRule="auto"/>
        <w:jc w:val="both"/>
        <w:outlineLvl w:val="9"/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25" w:name="_Toc104671016"/>
    </w:p>
    <w:p>
      <w:pPr>
        <w:keepNext/>
        <w:keepLines/>
        <w:widowControl w:val="0"/>
        <w:spacing w:before="0" w:after="0" w:line="240" w:lineRule="auto"/>
        <w:jc w:val="both"/>
        <w:outlineLvl w:val="2"/>
        <w:rPr>
          <w:rFonts w:hint="default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26" w:name="_Toc15848"/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配置三层交换机</w:t>
      </w:r>
      <w:bookmarkEnd w:id="25"/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1</w:t>
      </w:r>
      <w:bookmarkEnd w:id="26"/>
    </w:p>
    <w:p>
      <w:pPr>
        <w:spacing w:line="360" w:lineRule="auto"/>
        <w:ind w:firstLine="480" w:firstLineChars="200"/>
        <w:rPr>
          <w:rFonts w:hint="eastAsia"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hint="eastAsia" w:ascii="Consolas" w:hAnsi="Consolas"/>
          <w:sz w:val="24"/>
        </w:rPr>
        <w:t>为三层交换机0的fa</w:t>
      </w:r>
      <w:r>
        <w:rPr>
          <w:rFonts w:ascii="Consolas" w:hAnsi="Consolas"/>
          <w:sz w:val="24"/>
        </w:rPr>
        <w:t xml:space="preserve"> 0/24</w:t>
      </w:r>
      <w:r>
        <w:rPr>
          <w:rFonts w:hint="eastAsia" w:ascii="Consolas" w:hAnsi="Consolas"/>
          <w:sz w:val="24"/>
        </w:rPr>
        <w:t>、g</w:t>
      </w:r>
      <w:r>
        <w:rPr>
          <w:rFonts w:ascii="Consolas" w:hAnsi="Consolas"/>
          <w:sz w:val="24"/>
        </w:rPr>
        <w:t>i 0/1</w:t>
      </w:r>
      <w:r>
        <w:rPr>
          <w:rFonts w:hint="eastAsia" w:ascii="Consolas" w:hAnsi="Consolas"/>
          <w:sz w:val="24"/>
        </w:rPr>
        <w:t>、</w:t>
      </w:r>
      <w:r>
        <w:rPr>
          <w:rFonts w:ascii="Consolas" w:hAnsi="Consolas"/>
          <w:sz w:val="24"/>
        </w:rPr>
        <w:t>gi 0/2</w:t>
      </w:r>
      <w:r>
        <w:rPr>
          <w:rFonts w:hint="eastAsia" w:ascii="Consolas" w:hAnsi="Consolas"/>
          <w:sz w:val="24"/>
        </w:rPr>
        <w:t>分配ip地址，并配置rip</w:t>
      </w:r>
      <w:r>
        <w:rPr>
          <w:rFonts w:ascii="Consolas" w:hAnsi="Consolas"/>
          <w:sz w:val="24"/>
        </w:rPr>
        <w:t xml:space="preserve"> </w:t>
      </w:r>
      <w:r>
        <w:rPr>
          <w:rFonts w:hint="eastAsia" w:ascii="Consolas" w:hAnsi="Consolas"/>
          <w:sz w:val="24"/>
        </w:rPr>
        <w:t>v2协议。</w:t>
      </w:r>
    </w:p>
    <w:p>
      <w:pPr>
        <w:rPr>
          <w:rFonts w:hint="eastAsia" w:ascii="Calibri" w:hAnsi="Calibri"/>
          <w:lang w:val="en-US" w:eastAsia="zh-CN"/>
        </w:rPr>
      </w:pPr>
      <w:r>
        <w:rPr>
          <w:rFonts w:ascii="Calibri" w:hAnsi="Calibri"/>
        </w:rPr>
        <w:drawing>
          <wp:inline distT="0" distB="0" distL="114300" distR="114300">
            <wp:extent cx="3406140" cy="310896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/>
          <w:lang w:val="en-US" w:eastAsia="zh-CN"/>
        </w:rPr>
      </w:pPr>
      <w:r>
        <w:rPr>
          <w:rFonts w:ascii="Calibri" w:hAnsi="Calibri"/>
        </w:rPr>
        <w:drawing>
          <wp:inline distT="0" distB="0" distL="114300" distR="114300">
            <wp:extent cx="2400300" cy="662940"/>
            <wp:effectExtent l="0" t="0" r="762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keepNext/>
        <w:keepLines/>
        <w:widowControl w:val="0"/>
        <w:spacing w:before="260" w:after="260" w:line="416" w:lineRule="auto"/>
        <w:jc w:val="both"/>
        <w:outlineLvl w:val="2"/>
        <w:rPr>
          <w:rFonts w:hint="default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27" w:name="_Toc104671017"/>
      <w:bookmarkStart w:id="28" w:name="_Toc31880"/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配置三层交换机</w:t>
      </w:r>
      <w:bookmarkEnd w:id="27"/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2</w:t>
      </w:r>
      <w:bookmarkEnd w:id="28"/>
    </w:p>
    <w:p>
      <w:pPr>
        <w:spacing w:line="360" w:lineRule="auto"/>
        <w:ind w:firstLine="480" w:firstLineChars="200"/>
        <w:rPr>
          <w:rFonts w:hint="eastAsia"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hint="eastAsia" w:ascii="Consolas" w:hAnsi="Consolas"/>
          <w:sz w:val="24"/>
        </w:rPr>
        <w:t>为三层交换机1的fa</w:t>
      </w:r>
      <w:r>
        <w:rPr>
          <w:rFonts w:ascii="Consolas" w:hAnsi="Consolas"/>
          <w:sz w:val="24"/>
        </w:rPr>
        <w:t xml:space="preserve"> 0/24</w:t>
      </w:r>
      <w:r>
        <w:rPr>
          <w:rFonts w:hint="eastAsia" w:ascii="Consolas" w:hAnsi="Consolas"/>
          <w:sz w:val="24"/>
        </w:rPr>
        <w:t>、g</w:t>
      </w:r>
      <w:r>
        <w:rPr>
          <w:rFonts w:ascii="Consolas" w:hAnsi="Consolas"/>
          <w:sz w:val="24"/>
        </w:rPr>
        <w:t>i 0/1</w:t>
      </w:r>
      <w:r>
        <w:rPr>
          <w:rFonts w:hint="eastAsia" w:ascii="Consolas" w:hAnsi="Consolas"/>
          <w:sz w:val="24"/>
        </w:rPr>
        <w:t>、</w:t>
      </w:r>
      <w:r>
        <w:rPr>
          <w:rFonts w:ascii="Consolas" w:hAnsi="Consolas"/>
          <w:sz w:val="24"/>
        </w:rPr>
        <w:t>gi 0/2</w:t>
      </w:r>
      <w:r>
        <w:rPr>
          <w:rFonts w:hint="eastAsia" w:ascii="Consolas" w:hAnsi="Consolas"/>
          <w:sz w:val="24"/>
        </w:rPr>
        <w:t>分配ip地址，并配置rip</w:t>
      </w:r>
      <w:r>
        <w:rPr>
          <w:rFonts w:ascii="Consolas" w:hAnsi="Consolas"/>
          <w:sz w:val="24"/>
        </w:rPr>
        <w:t xml:space="preserve"> </w:t>
      </w:r>
      <w:r>
        <w:rPr>
          <w:rFonts w:hint="eastAsia" w:ascii="Consolas" w:hAnsi="Consolas"/>
          <w:sz w:val="24"/>
        </w:rPr>
        <w:t>v2协议。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3169920" cy="2613660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  <w:r>
        <w:drawing>
          <wp:inline distT="0" distB="0" distL="114300" distR="114300">
            <wp:extent cx="2636520" cy="107442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widowControl w:val="0"/>
        <w:spacing w:before="260" w:after="260" w:line="416" w:lineRule="auto"/>
        <w:jc w:val="both"/>
        <w:outlineLvl w:val="2"/>
        <w:rPr>
          <w:rFonts w:hint="default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29" w:name="_Toc104671018"/>
      <w:bookmarkStart w:id="30" w:name="_Toc2958"/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配置三层交换机</w:t>
      </w:r>
      <w:bookmarkEnd w:id="29"/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3</w:t>
      </w:r>
      <w:bookmarkEnd w:id="30"/>
    </w:p>
    <w:p>
      <w:pPr>
        <w:spacing w:line="360" w:lineRule="auto"/>
        <w:ind w:firstLine="480" w:firstLineChars="200"/>
        <w:rPr>
          <w:rFonts w:hint="eastAsia"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hint="eastAsia" w:ascii="Consolas" w:hAnsi="Consolas"/>
          <w:sz w:val="24"/>
        </w:rPr>
        <w:t>为三层交换机2的fa</w:t>
      </w:r>
      <w:r>
        <w:rPr>
          <w:rFonts w:ascii="Consolas" w:hAnsi="Consolas"/>
          <w:sz w:val="24"/>
        </w:rPr>
        <w:t xml:space="preserve"> 0/24</w:t>
      </w:r>
      <w:r>
        <w:rPr>
          <w:rFonts w:hint="eastAsia" w:ascii="Consolas" w:hAnsi="Consolas"/>
          <w:sz w:val="24"/>
        </w:rPr>
        <w:t>、fa</w:t>
      </w:r>
      <w:r>
        <w:rPr>
          <w:rFonts w:ascii="Consolas" w:hAnsi="Consolas"/>
          <w:sz w:val="24"/>
        </w:rPr>
        <w:t xml:space="preserve"> 0/1</w:t>
      </w:r>
      <w:r>
        <w:rPr>
          <w:rFonts w:hint="eastAsia" w:ascii="Consolas" w:hAnsi="Consolas"/>
          <w:sz w:val="24"/>
        </w:rPr>
        <w:t>、</w:t>
      </w:r>
      <w:r>
        <w:rPr>
          <w:rFonts w:ascii="Consolas" w:hAnsi="Consolas"/>
          <w:sz w:val="24"/>
        </w:rPr>
        <w:t>gi 0/1</w:t>
      </w:r>
      <w:r>
        <w:rPr>
          <w:rFonts w:hint="eastAsia" w:ascii="Consolas" w:hAnsi="Consolas"/>
          <w:sz w:val="24"/>
        </w:rPr>
        <w:t>分配ip地址，并配置rip</w:t>
      </w:r>
      <w:r>
        <w:rPr>
          <w:rFonts w:ascii="Consolas" w:hAnsi="Consolas"/>
          <w:sz w:val="24"/>
        </w:rPr>
        <w:t xml:space="preserve"> </w:t>
      </w:r>
      <w:r>
        <w:rPr>
          <w:rFonts w:hint="eastAsia" w:ascii="Consolas" w:hAnsi="Consolas"/>
          <w:sz w:val="24"/>
        </w:rPr>
        <w:t>v2协议。</w:t>
      </w:r>
    </w:p>
    <w:p>
      <w:pPr>
        <w:rPr>
          <w:rFonts w:ascii="Calibri" w:hAnsi="Calibri"/>
        </w:rPr>
      </w:pPr>
      <w:r>
        <w:rPr>
          <w:rFonts w:ascii="Calibri" w:hAnsi="Calibri"/>
        </w:rPr>
        <w:drawing>
          <wp:inline distT="0" distB="0" distL="114300" distR="114300">
            <wp:extent cx="3535680" cy="292608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</w:rPr>
      </w:pPr>
      <w:r>
        <w:rPr>
          <w:rFonts w:ascii="Calibri" w:hAnsi="Calibri"/>
        </w:rPr>
        <w:drawing>
          <wp:inline distT="0" distB="0" distL="114300" distR="114300">
            <wp:extent cx="3215640" cy="1211580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onsolas" w:hAnsi="Consolas"/>
          <w:sz w:val="24"/>
        </w:rPr>
      </w:pPr>
      <w:r>
        <w:rPr>
          <w:rFonts w:ascii="Calibri" w:hAnsi="Calibri"/>
        </w:rPr>
        <w:drawing>
          <wp:inline distT="0" distB="0" distL="114300" distR="114300">
            <wp:extent cx="2606040" cy="876300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widowControl w:val="0"/>
        <w:spacing w:before="260" w:after="260" w:line="416" w:lineRule="auto"/>
        <w:jc w:val="both"/>
        <w:outlineLvl w:val="2"/>
        <w:rPr>
          <w:rFonts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31" w:name="_Toc104671019"/>
      <w:bookmarkStart w:id="32" w:name="_Toc21625"/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配置</w:t>
      </w:r>
      <w:r>
        <w:rPr>
          <w:rFonts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S</w:t>
      </w:r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erver1、2、3</w:t>
      </w:r>
      <w:bookmarkEnd w:id="31"/>
      <w:bookmarkEnd w:id="32"/>
    </w:p>
    <w:p>
      <w:pPr>
        <w:spacing w:line="360" w:lineRule="auto"/>
        <w:ind w:firstLine="480" w:firstLineChars="200"/>
        <w:rPr>
          <w:rFonts w:ascii="Consolas" w:hAnsi="Consolas"/>
          <w:sz w:val="24"/>
        </w:rPr>
      </w:pPr>
      <w:r>
        <w:rPr>
          <w:rFonts w:hint="eastAsia" w:ascii="Consolas" w:hAnsi="Consolas"/>
          <w:sz w:val="24"/>
        </w:rPr>
        <w:t>设置server1的ip地址，网关设备为第三层交换机1.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5274310" cy="2880360"/>
            <wp:effectExtent l="0" t="0" r="13970" b="0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  <w:r>
        <w:drawing>
          <wp:inline distT="0" distB="0" distL="114300" distR="114300">
            <wp:extent cx="5273040" cy="2820670"/>
            <wp:effectExtent l="0" t="0" r="0" b="1397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Consolas" w:hAnsi="Consolas"/>
          <w:sz w:val="24"/>
        </w:rPr>
      </w:pPr>
      <w:r>
        <w:rPr>
          <w:rFonts w:hint="eastAsia" w:ascii="Consolas" w:hAnsi="Consolas"/>
          <w:sz w:val="24"/>
        </w:rPr>
        <w:t>设置server3的ip地址，网关设备为Router2.</w:t>
      </w:r>
    </w:p>
    <w:p>
      <w:pPr>
        <w:spacing w:line="360" w:lineRule="auto"/>
        <w:jc w:val="both"/>
        <w:rPr>
          <w:rFonts w:ascii="Consolas" w:hAnsi="Consolas"/>
          <w:sz w:val="24"/>
        </w:rPr>
      </w:pPr>
      <w:r>
        <w:drawing>
          <wp:inline distT="0" distB="0" distL="114300" distR="114300">
            <wp:extent cx="5272405" cy="2661920"/>
            <wp:effectExtent l="0" t="0" r="635" b="5080"/>
            <wp:docPr id="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keepNext/>
        <w:keepLines/>
        <w:widowControl w:val="0"/>
        <w:spacing w:before="0" w:after="0" w:line="240" w:lineRule="auto"/>
        <w:jc w:val="both"/>
        <w:outlineLvl w:val="1"/>
        <w:rPr>
          <w:rFonts w:ascii="等线 Light" w:hAnsi="等线 Light" w:eastAsia="等线 Light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33" w:name="_Toc104671026"/>
      <w:bookmarkStart w:id="34" w:name="_Toc21423"/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3.4配置阳新支行通信设备</w:t>
      </w:r>
      <w:bookmarkEnd w:id="33"/>
      <w:bookmarkEnd w:id="34"/>
    </w:p>
    <w:p>
      <w:pPr>
        <w:spacing w:line="360" w:lineRule="auto"/>
        <w:ind w:firstLine="480" w:firstLineChars="20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阳新支行的主要通信设备Router3</w:t>
      </w:r>
    </w:p>
    <w:p>
      <w:pPr>
        <w:keepNext/>
        <w:keepLines/>
        <w:widowControl w:val="0"/>
        <w:spacing w:before="260" w:after="260" w:line="416" w:lineRule="auto"/>
        <w:jc w:val="both"/>
        <w:outlineLvl w:val="2"/>
        <w:rPr>
          <w:rFonts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35" w:name="_Toc104671027"/>
      <w:bookmarkStart w:id="36" w:name="_Toc21598"/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配置Router3</w:t>
      </w:r>
      <w:bookmarkEnd w:id="35"/>
      <w:bookmarkEnd w:id="36"/>
    </w:p>
    <w:p>
      <w:pPr>
        <w:spacing w:line="360" w:lineRule="auto"/>
        <w:ind w:firstLine="480" w:firstLineChars="200"/>
        <w:rPr>
          <w:rFonts w:hint="eastAsia" w:ascii="Consolas" w:hAnsi="Consolas"/>
          <w:sz w:val="24"/>
        </w:rPr>
      </w:pPr>
      <w:r>
        <w:rPr>
          <w:rFonts w:hint="eastAsia" w:ascii="Consolas" w:hAnsi="Consolas"/>
          <w:sz w:val="24"/>
        </w:rPr>
        <w:t>配置接口f</w:t>
      </w:r>
      <w:r>
        <w:rPr>
          <w:rFonts w:ascii="Consolas" w:hAnsi="Consolas"/>
          <w:sz w:val="24"/>
        </w:rPr>
        <w:t>a 0/1</w:t>
      </w:r>
      <w:r>
        <w:rPr>
          <w:rFonts w:hint="eastAsia" w:ascii="Consolas" w:hAnsi="Consolas"/>
          <w:sz w:val="24"/>
        </w:rPr>
        <w:t>、</w:t>
      </w:r>
      <w:r>
        <w:rPr>
          <w:rFonts w:ascii="Consolas" w:hAnsi="Consolas"/>
          <w:sz w:val="24"/>
        </w:rPr>
        <w:t>fa0/0</w:t>
      </w:r>
      <w:r>
        <w:rPr>
          <w:rFonts w:hint="eastAsia" w:ascii="Consolas" w:hAnsi="Consolas"/>
          <w:sz w:val="24"/>
        </w:rPr>
        <w:t>的ip地址，配置r</w:t>
      </w:r>
      <w:r>
        <w:rPr>
          <w:rFonts w:ascii="Consolas" w:hAnsi="Consolas"/>
          <w:sz w:val="24"/>
        </w:rPr>
        <w:t>ip v2</w:t>
      </w:r>
      <w:r>
        <w:rPr>
          <w:rFonts w:hint="eastAsia" w:ascii="Consolas" w:hAnsi="Consolas"/>
          <w:sz w:val="24"/>
        </w:rPr>
        <w:t>协议，为阳新支行的终端设备配置dhcp服务池，并设置默认网关为自己。</w:t>
      </w:r>
    </w:p>
    <w:p>
      <w:pPr>
        <w:rPr>
          <w:rFonts w:ascii="Calibri" w:hAnsi="Calibri"/>
        </w:rPr>
      </w:pPr>
      <w:r>
        <w:rPr>
          <w:rFonts w:ascii="Calibri" w:hAnsi="Calibri"/>
        </w:rPr>
        <w:drawing>
          <wp:inline distT="0" distB="0" distL="114300" distR="114300">
            <wp:extent cx="3573780" cy="3002280"/>
            <wp:effectExtent l="0" t="0" r="7620" b="0"/>
            <wp:docPr id="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宋体" w:hAnsi="宋体"/>
          <w:sz w:val="24"/>
        </w:rPr>
      </w:pPr>
      <w:r>
        <w:rPr>
          <w:rFonts w:ascii="Calibri" w:hAnsi="Calibri"/>
        </w:rPr>
        <w:drawing>
          <wp:inline distT="0" distB="0" distL="114300" distR="114300">
            <wp:extent cx="3581400" cy="1592580"/>
            <wp:effectExtent l="0" t="0" r="0" b="762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widowControl w:val="0"/>
        <w:spacing w:before="260" w:after="260" w:line="416" w:lineRule="auto"/>
        <w:jc w:val="both"/>
        <w:outlineLvl w:val="2"/>
        <w:rPr>
          <w:rFonts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37" w:name="_Toc104671028"/>
      <w:bookmarkStart w:id="38" w:name="_Toc29393"/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配置P</w:t>
      </w:r>
      <w:r>
        <w:rPr>
          <w:rFonts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C5</w:t>
      </w:r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、</w:t>
      </w:r>
      <w:r>
        <w:rPr>
          <w:rFonts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6</w:t>
      </w:r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、</w:t>
      </w:r>
      <w:r>
        <w:rPr>
          <w:rFonts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7</w:t>
      </w:r>
      <w:r>
        <w:rPr>
          <w:rFonts w:hint="eastAsia" w:ascii="宋体" w:hAnsi="宋体" w:eastAsia="宋体" w:cs="Times New Roman"/>
          <w:b/>
          <w:bCs/>
          <w:kern w:val="2"/>
          <w:sz w:val="30"/>
          <w:szCs w:val="30"/>
          <w:lang w:val="en-US" w:eastAsia="zh-CN" w:bidi="ar-SA"/>
        </w:rPr>
        <w:t>、8、9</w:t>
      </w:r>
      <w:bookmarkEnd w:id="37"/>
      <w:bookmarkEnd w:id="38"/>
    </w:p>
    <w:p>
      <w:pPr>
        <w:spacing w:line="360" w:lineRule="auto"/>
        <w:rPr>
          <w:rFonts w:ascii="Consolas" w:hAnsi="Consolas"/>
          <w:sz w:val="24"/>
        </w:rPr>
      </w:pPr>
      <w:r>
        <w:rPr>
          <w:rFonts w:hint="eastAsia" w:ascii="Consolas" w:hAnsi="Consolas"/>
          <w:sz w:val="24"/>
        </w:rPr>
        <w:t>终端</w:t>
      </w:r>
      <w:r>
        <w:rPr>
          <w:rFonts w:ascii="Consolas" w:hAnsi="Consolas"/>
          <w:sz w:val="24"/>
        </w:rPr>
        <w:t>PC5</w:t>
      </w:r>
      <w:r>
        <w:rPr>
          <w:rFonts w:hint="eastAsia" w:ascii="Consolas" w:hAnsi="Consolas"/>
          <w:sz w:val="24"/>
        </w:rPr>
        <w:t>、</w:t>
      </w:r>
      <w:r>
        <w:rPr>
          <w:rFonts w:ascii="Consolas" w:hAnsi="Consolas"/>
          <w:sz w:val="24"/>
        </w:rPr>
        <w:t>6</w:t>
      </w:r>
      <w:r>
        <w:rPr>
          <w:rFonts w:hint="eastAsia" w:ascii="Consolas" w:hAnsi="Consolas"/>
          <w:sz w:val="24"/>
        </w:rPr>
        <w:t>、</w:t>
      </w:r>
      <w:r>
        <w:rPr>
          <w:rFonts w:ascii="Consolas" w:hAnsi="Consolas"/>
          <w:sz w:val="24"/>
        </w:rPr>
        <w:t>7</w:t>
      </w:r>
      <w:r>
        <w:rPr>
          <w:rFonts w:hint="eastAsia" w:ascii="Consolas" w:hAnsi="Consolas"/>
          <w:sz w:val="24"/>
        </w:rPr>
        <w:t>的配置方法完全相同，这里仅展示P</w:t>
      </w:r>
      <w:r>
        <w:rPr>
          <w:rFonts w:ascii="Consolas" w:hAnsi="Consolas"/>
          <w:sz w:val="24"/>
        </w:rPr>
        <w:t>C</w:t>
      </w:r>
      <w:r>
        <w:rPr>
          <w:rFonts w:hint="eastAsia" w:ascii="Consolas" w:hAnsi="Consolas"/>
          <w:sz w:val="24"/>
          <w:lang w:val="en-US" w:eastAsia="zh-CN"/>
        </w:rPr>
        <w:t>5</w:t>
      </w:r>
      <w:r>
        <w:rPr>
          <w:rFonts w:hint="eastAsia" w:ascii="Consolas" w:hAnsi="Consolas"/>
          <w:sz w:val="24"/>
        </w:rPr>
        <w:t>的配置过程。</w:t>
      </w:r>
    </w:p>
    <w:p>
      <w:pPr>
        <w:spacing w:line="360" w:lineRule="auto"/>
        <w:rPr>
          <w:rFonts w:ascii="Consolas" w:hAnsi="Consolas"/>
          <w:sz w:val="24"/>
        </w:rPr>
      </w:pPr>
      <w:r>
        <w:rPr>
          <w:rFonts w:hint="eastAsia" w:ascii="Consolas" w:hAnsi="Consolas"/>
          <w:sz w:val="24"/>
        </w:rPr>
        <w:t>开启P</w:t>
      </w:r>
      <w:r>
        <w:rPr>
          <w:rFonts w:ascii="Consolas" w:hAnsi="Consolas"/>
          <w:sz w:val="24"/>
        </w:rPr>
        <w:t xml:space="preserve">C6 </w:t>
      </w:r>
      <w:r>
        <w:rPr>
          <w:rFonts w:hint="eastAsia" w:ascii="Consolas" w:hAnsi="Consolas"/>
          <w:sz w:val="24"/>
        </w:rPr>
        <w:t>Desktop的ip设置，开启ip分配为dhcp。</w:t>
      </w:r>
    </w:p>
    <w:p>
      <w:pPr>
        <w:spacing w:line="360" w:lineRule="auto"/>
        <w:jc w:val="both"/>
        <w:rPr>
          <w:rFonts w:ascii="Consolas" w:hAnsi="Consolas"/>
          <w:sz w:val="24"/>
        </w:rPr>
      </w:pPr>
      <w:r>
        <w:drawing>
          <wp:inline distT="0" distB="0" distL="114300" distR="114300">
            <wp:extent cx="5274310" cy="2694940"/>
            <wp:effectExtent l="0" t="0" r="13970" b="2540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ascii="Consolas" w:hAnsi="Consolas"/>
          <w:sz w:val="24"/>
        </w:rPr>
      </w:pPr>
    </w:p>
    <w:p>
      <w:pPr>
        <w:spacing w:line="360" w:lineRule="auto"/>
        <w:ind w:firstLine="480" w:firstLineChars="200"/>
        <w:rPr>
          <w:rFonts w:ascii="Consolas" w:hAnsi="Consolas"/>
          <w:sz w:val="24"/>
        </w:rPr>
      </w:pPr>
      <w:r>
        <w:rPr>
          <w:rFonts w:hint="eastAsia" w:ascii="Consolas" w:hAnsi="Consolas"/>
          <w:sz w:val="24"/>
        </w:rPr>
        <w:t>终端</w:t>
      </w:r>
      <w:r>
        <w:rPr>
          <w:rFonts w:ascii="Consolas" w:hAnsi="Consolas"/>
          <w:sz w:val="24"/>
        </w:rPr>
        <w:t>PC8、9</w:t>
      </w:r>
      <w:r>
        <w:rPr>
          <w:rFonts w:hint="eastAsia" w:ascii="Consolas" w:hAnsi="Consolas"/>
          <w:sz w:val="24"/>
        </w:rPr>
        <w:t>配置相同，这里仅展示P</w:t>
      </w:r>
      <w:r>
        <w:rPr>
          <w:rFonts w:ascii="Consolas" w:hAnsi="Consolas"/>
          <w:sz w:val="24"/>
        </w:rPr>
        <w:t>C</w:t>
      </w:r>
      <w:r>
        <w:rPr>
          <w:rFonts w:hint="eastAsia" w:ascii="Consolas" w:hAnsi="Consolas"/>
          <w:sz w:val="24"/>
        </w:rPr>
        <w:t>8的配置过程。</w:t>
      </w:r>
    </w:p>
    <w:p>
      <w:pPr>
        <w:spacing w:line="360" w:lineRule="auto"/>
        <w:ind w:firstLine="480" w:firstLineChars="200"/>
        <w:rPr>
          <w:rFonts w:hint="eastAsia" w:ascii="Consolas" w:hAnsi="Consolas"/>
          <w:sz w:val="24"/>
        </w:rPr>
      </w:pPr>
      <w:r>
        <w:rPr>
          <w:rFonts w:hint="eastAsia" w:ascii="Consolas" w:hAnsi="Consolas"/>
          <w:sz w:val="24"/>
        </w:rPr>
        <w:t>首先关闭电源，拆卸以太网卡设备，装入无线网卡设备，如下图所示。</w:t>
      </w:r>
    </w:p>
    <w:p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3740785" cy="2720340"/>
            <wp:effectExtent l="0" t="0" r="8255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6481" cy="272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Consolas" w:hAnsi="Consolas"/>
          <w:sz w:val="24"/>
        </w:rPr>
      </w:pPr>
      <w:r>
        <w:rPr>
          <w:rFonts w:hint="eastAsia" w:ascii="Consolas" w:hAnsi="Consolas"/>
          <w:sz w:val="24"/>
        </w:rPr>
        <w:t>观察设备与A</w:t>
      </w:r>
      <w:r>
        <w:rPr>
          <w:rFonts w:ascii="Consolas" w:hAnsi="Consolas"/>
          <w:sz w:val="24"/>
        </w:rPr>
        <w:t>P</w:t>
      </w:r>
      <w:r>
        <w:rPr>
          <w:rFonts w:hint="eastAsia" w:ascii="Consolas" w:hAnsi="Consolas"/>
          <w:sz w:val="24"/>
        </w:rPr>
        <w:t>间，已经形成了无线链路。</w:t>
      </w:r>
    </w:p>
    <w:p>
      <w:pPr>
        <w:spacing w:afterAutospacing="0"/>
        <w:rPr>
          <w:sz w:val="24"/>
        </w:rPr>
      </w:pPr>
      <w:r>
        <w:drawing>
          <wp:inline distT="0" distB="0" distL="114300" distR="114300">
            <wp:extent cx="1424940" cy="876300"/>
            <wp:effectExtent l="0" t="0" r="7620" b="7620"/>
            <wp:docPr id="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9" w:beforeLines="50" w:beforeAutospacing="0" w:after="113" w:afterLines="36" w:afterAutospacing="0"/>
        <w:outlineLvl w:val="1"/>
        <w:rPr>
          <w:rFonts w:hint="eastAsia"/>
          <w:b/>
          <w:bCs/>
          <w:sz w:val="32"/>
          <w:szCs w:val="32"/>
        </w:rPr>
      </w:pPr>
      <w:bookmarkStart w:id="39" w:name="_Toc9129"/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.5配置黄石中心机房的ACL</w:t>
      </w:r>
      <w:bookmarkEnd w:id="39"/>
    </w:p>
    <w:p>
      <w:pPr>
        <w:spacing w:beforeAutospacing="0"/>
        <w:rPr>
          <w:rFonts w:hint="eastAsia"/>
          <w:sz w:val="24"/>
        </w:rPr>
      </w:pPr>
      <w:r>
        <w:rPr>
          <w:rFonts w:hint="eastAsia"/>
          <w:sz w:val="24"/>
        </w:rPr>
        <w:t>根据实验拓扑图分析，在第</w:t>
      </w:r>
      <w:r>
        <w:rPr>
          <w:rFonts w:hint="eastAsia"/>
          <w:sz w:val="24"/>
          <w:lang w:val="en-US" w:eastAsia="zh-CN"/>
        </w:rPr>
        <w:t>三</w:t>
      </w:r>
      <w:r>
        <w:rPr>
          <w:rFonts w:hint="eastAsia"/>
          <w:sz w:val="24"/>
        </w:rPr>
        <w:t>层交换机1中配置ACL是最好的选择。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其中第10 20 30表项为仅允许大冶支行64.0网段访问服务器1的ftp服务，第40  50表项为仅禁止大冶支行65.0网段访问服务器2的web服务。</w:t>
      </w:r>
    </w:p>
    <w:p>
      <w:pPr>
        <w:rPr>
          <w:rFonts w:hint="eastAsia"/>
          <w:sz w:val="24"/>
        </w:rPr>
      </w:pPr>
      <w:r>
        <w:drawing>
          <wp:inline distT="0" distB="0" distL="114300" distR="114300">
            <wp:extent cx="3566160" cy="2057400"/>
            <wp:effectExtent l="0" t="0" r="0" b="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bookmarkStart w:id="40" w:name="_Toc25470"/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.实验结果</w:t>
      </w:r>
      <w:bookmarkEnd w:id="40"/>
    </w:p>
    <w:p>
      <w:pPr>
        <w:outlineLvl w:val="1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bookmarkStart w:id="41" w:name="_Toc2071"/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4.1 配置清单</w:t>
      </w:r>
      <w:bookmarkEnd w:id="41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路由器R1的配置清单</w:t>
      </w:r>
    </w:p>
    <w:p>
      <w:r>
        <w:drawing>
          <wp:inline distT="0" distB="0" distL="114300" distR="114300">
            <wp:extent cx="3657600" cy="4053840"/>
            <wp:effectExtent l="0" t="0" r="0" b="0"/>
            <wp:docPr id="5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70960" cy="5036820"/>
            <wp:effectExtent l="0" t="0" r="0" b="7620"/>
            <wp:docPr id="5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路由器R3的配置清单</w:t>
      </w:r>
    </w:p>
    <w:p>
      <w:r>
        <w:drawing>
          <wp:inline distT="0" distB="0" distL="114300" distR="114300">
            <wp:extent cx="3901440" cy="3200400"/>
            <wp:effectExtent l="0" t="0" r="0" b="0"/>
            <wp:docPr id="5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15740" cy="4343400"/>
            <wp:effectExtent l="0" t="0" r="7620" b="0"/>
            <wp:docPr id="5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路由器R4的配置清单</w:t>
      </w:r>
    </w:p>
    <w:p>
      <w:pPr>
        <w:rPr>
          <w:rFonts w:hint="eastAsia"/>
        </w:rPr>
      </w:pPr>
      <w:r>
        <w:drawing>
          <wp:inline distT="0" distB="0" distL="114300" distR="114300">
            <wp:extent cx="3261360" cy="3787140"/>
            <wp:effectExtent l="0" t="0" r="0" b="7620"/>
            <wp:docPr id="5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三层交换机S1的配置清单</w:t>
      </w:r>
    </w:p>
    <w:p>
      <w:pPr>
        <w:rPr>
          <w:sz w:val="24"/>
        </w:rPr>
      </w:pPr>
      <w:r>
        <w:drawing>
          <wp:inline distT="0" distB="0" distL="114300" distR="114300">
            <wp:extent cx="3505200" cy="2392680"/>
            <wp:effectExtent l="0" t="0" r="0" b="0"/>
            <wp:docPr id="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drawing>
          <wp:inline distT="0" distB="0" distL="114300" distR="114300">
            <wp:extent cx="4663440" cy="4724400"/>
            <wp:effectExtent l="0" t="0" r="0" b="0"/>
            <wp:docPr id="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outlineLvl w:val="1"/>
        <w:rPr>
          <w:rFonts w:hint="default" w:ascii="宋体" w:hAnsi="宋体" w:cs="宋体"/>
          <w:b/>
          <w:bCs/>
          <w:sz w:val="32"/>
          <w:szCs w:val="32"/>
          <w:lang w:val="en-US" w:eastAsia="zh-CN"/>
        </w:rPr>
      </w:pPr>
      <w:bookmarkStart w:id="42" w:name="_Toc7280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4.2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测试截图</w:t>
      </w:r>
      <w:bookmarkEnd w:id="42"/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PC1-&gt;PC2,PC3,PC4，server3</w:t>
      </w:r>
    </w:p>
    <w:p>
      <w:r>
        <w:drawing>
          <wp:inline distT="0" distB="0" distL="114300" distR="114300">
            <wp:extent cx="3680460" cy="4450080"/>
            <wp:effectExtent l="0" t="0" r="7620" b="0"/>
            <wp:docPr id="5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67100" cy="1524000"/>
            <wp:effectExtent l="0" t="0" r="7620" b="0"/>
            <wp:docPr id="6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PC1-&gt;server1.ftp,根据规则，不可以访问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64180" cy="1630680"/>
            <wp:effectExtent l="0" t="0" r="7620" b="0"/>
            <wp:docPr id="5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PC1-&gt;server</w:t>
      </w:r>
      <w:r>
        <w:rPr>
          <w:rFonts w:hint="eastAsia"/>
          <w:lang w:val="en-US" w:eastAsia="zh-CN"/>
        </w:rPr>
        <w:t>2.www，根据规则，不可以访问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030605"/>
            <wp:effectExtent l="0" t="0" r="4445" b="5715"/>
            <wp:docPr id="5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PC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-&gt;server1.ftp,根据规则，可以访问</w:t>
      </w:r>
    </w:p>
    <w:p>
      <w:r>
        <w:drawing>
          <wp:inline distT="0" distB="0" distL="114300" distR="114300">
            <wp:extent cx="2567940" cy="899160"/>
            <wp:effectExtent l="0" t="0" r="7620" b="0"/>
            <wp:docPr id="5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PC1-&gt;server2.www，根据规则，可以访问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009775"/>
            <wp:effectExtent l="0" t="0" r="3810" b="1905"/>
            <wp:docPr id="5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阳新支行的dhcp以及nat</w:t>
      </w:r>
    </w:p>
    <w:p>
      <w:r>
        <w:drawing>
          <wp:inline distT="0" distB="0" distL="114300" distR="114300">
            <wp:extent cx="5271770" cy="1447800"/>
            <wp:effectExtent l="0" t="0" r="1270" b="0"/>
            <wp:docPr id="6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用无线局域网的PC8   ping  server3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49980" cy="1668780"/>
            <wp:effectExtent l="0" t="0" r="7620" b="7620"/>
            <wp:docPr id="6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default" w:eastAsia="宋体"/>
          <w:sz w:val="24"/>
          <w:lang w:val="en-US" w:eastAsia="zh-CN"/>
        </w:rPr>
      </w:pPr>
      <w:bookmarkStart w:id="43" w:name="_Toc3494"/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5.总结</w:t>
      </w:r>
      <w:bookmarkEnd w:id="43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在进行计算机网络实践综合实验的过程中，我对这学期学习的知识进行了一次全面的总结和应用。实验内容包括rip、单臂路由、无线局域网、DHCP和静态路由重发布等多个方面的网络技术。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在实验中，我深刻地认识到了网络协议的重要性和网络技术的实际应用。通过实验，我巩固了计算机网络方面的知识和技能，并加深了对这些知识的理解和掌握。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在RIP协议方面，我通过实验巩固了距离向量算法的原理和应用，深入理解了RIP协议的路由表、更新机制和路由选择方法。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在单臂路由</w:t>
      </w:r>
      <w:r>
        <w:rPr>
          <w:rFonts w:hint="eastAsia"/>
          <w:sz w:val="24"/>
          <w:lang w:val="en-US" w:eastAsia="zh-CN"/>
        </w:rPr>
        <w:t>和NAT方面</w:t>
      </w:r>
      <w:r>
        <w:rPr>
          <w:rFonts w:hint="eastAsia"/>
          <w:sz w:val="24"/>
        </w:rPr>
        <w:t>，我通过实验进一步掌握了网络地址转换（NAT）的原理和应用，熟悉了单臂路由器的配置和部署方法，理解了单臂路由器的安全和流量控制策略。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在无线局域网方面，我通过实验深入理解了802.11协议的工作原理和组网方式，掌握了无线访问点和客户端的配置和管理方法，了解了无线网络的信道分配和安全策略。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在DHCP方面，我通过实验进一步熟悉了动态主机配置协议（DHCP）的原理和应用，掌握了DHCP服务器和客户端的配置和管理方法，了解了网络地址的自动分配和管理策略。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在静态路由重发布方面，我掌握了静态路由的重发布和路由调整的方法和技巧</w:t>
      </w:r>
      <w:r>
        <w:rPr>
          <w:rFonts w:hint="eastAsia"/>
          <w:sz w:val="24"/>
          <w:lang w:eastAsia="zh-CN"/>
        </w:rPr>
        <w:t>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总的来说，这次实验让我对计算机网络的应用和技术有了更深入的理解和掌握，巩固了这学期的学习成果，并为以后的学习和职业发展奠定了坚实的基础。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default" w:eastAsia="宋体"/>
          <w:sz w:val="24"/>
          <w:lang w:val="en-US" w:eastAsia="zh-CN"/>
        </w:rPr>
      </w:pP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jc w:val="center"/>
        <w:outlineLvl w:val="0"/>
        <w:rPr>
          <w:rFonts w:ascii="宋体" w:hAnsi="宋体"/>
          <w:sz w:val="32"/>
          <w:szCs w:val="32"/>
        </w:rPr>
      </w:pPr>
      <w:bookmarkStart w:id="44" w:name="_Toc20790"/>
      <w:r>
        <w:rPr>
          <w:rFonts w:hint="eastAsia" w:ascii="宋体" w:hAnsi="宋体"/>
          <w:sz w:val="32"/>
          <w:szCs w:val="32"/>
        </w:rPr>
        <w:t>教师评语评分</w:t>
      </w:r>
      <w:bookmarkEnd w:id="44"/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评语：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    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      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  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</w:p>
    <w:p>
      <w:pPr>
        <w:jc w:val="left"/>
        <w:rPr>
          <w:rFonts w:ascii="宋体" w:hAnsi="宋体"/>
          <w:u w:val="single"/>
        </w:rPr>
      </w:pPr>
    </w:p>
    <w:p>
      <w:pPr>
        <w:jc w:val="left"/>
        <w:rPr>
          <w:rFonts w:ascii="宋体" w:hAnsi="宋体"/>
          <w:u w:val="single"/>
        </w:rPr>
      </w:pP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</w:rPr>
        <w:t xml:space="preserve">                              </w:t>
      </w:r>
      <w:r>
        <w:rPr>
          <w:rFonts w:hint="eastAsia" w:ascii="宋体" w:hAnsi="宋体"/>
          <w:sz w:val="28"/>
          <w:szCs w:val="28"/>
        </w:rPr>
        <w:t xml:space="preserve">        评分：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</w:t>
      </w:r>
      <w:r>
        <w:rPr>
          <w:rFonts w:hint="eastAsia" w:ascii="宋体" w:hAnsi="宋体"/>
          <w:sz w:val="28"/>
          <w:szCs w:val="28"/>
        </w:rPr>
        <w:t xml:space="preserve">             </w:t>
      </w: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  评阅人：</w:t>
      </w: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     年     月    日</w:t>
      </w: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（备注：对该实验报告给予优点和不足的评价，并给出百分之评分。）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                   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New Century Schoolbook">
    <w:altName w:val="Segoe Print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JiMDYwYjkzZDQzY2JlY2FjYWE3OThiNDRlZGU1OTcifQ=="/>
  </w:docVars>
  <w:rsids>
    <w:rsidRoot w:val="00F70C06"/>
    <w:rsid w:val="000075B2"/>
    <w:rsid w:val="000213C5"/>
    <w:rsid w:val="00142C8B"/>
    <w:rsid w:val="001449D9"/>
    <w:rsid w:val="00152281"/>
    <w:rsid w:val="00161C63"/>
    <w:rsid w:val="00191074"/>
    <w:rsid w:val="00191F21"/>
    <w:rsid w:val="00194A8E"/>
    <w:rsid w:val="001A7611"/>
    <w:rsid w:val="001D3771"/>
    <w:rsid w:val="00257D99"/>
    <w:rsid w:val="002729E4"/>
    <w:rsid w:val="00286B36"/>
    <w:rsid w:val="002B1D76"/>
    <w:rsid w:val="002B58D6"/>
    <w:rsid w:val="002D07F7"/>
    <w:rsid w:val="0031437D"/>
    <w:rsid w:val="00340BFF"/>
    <w:rsid w:val="00363C67"/>
    <w:rsid w:val="003A4150"/>
    <w:rsid w:val="003B0ECA"/>
    <w:rsid w:val="003C053F"/>
    <w:rsid w:val="0041667F"/>
    <w:rsid w:val="00425ABB"/>
    <w:rsid w:val="004470CC"/>
    <w:rsid w:val="004A60A2"/>
    <w:rsid w:val="004E065E"/>
    <w:rsid w:val="004E7D8C"/>
    <w:rsid w:val="00500EA3"/>
    <w:rsid w:val="00507E20"/>
    <w:rsid w:val="00595441"/>
    <w:rsid w:val="005A330C"/>
    <w:rsid w:val="005C60E1"/>
    <w:rsid w:val="00633A72"/>
    <w:rsid w:val="006B6A77"/>
    <w:rsid w:val="006D4A71"/>
    <w:rsid w:val="00724BB7"/>
    <w:rsid w:val="0073229F"/>
    <w:rsid w:val="0078207B"/>
    <w:rsid w:val="007949EF"/>
    <w:rsid w:val="007C3888"/>
    <w:rsid w:val="00826B2A"/>
    <w:rsid w:val="00833941"/>
    <w:rsid w:val="00833BD5"/>
    <w:rsid w:val="00840C04"/>
    <w:rsid w:val="00857790"/>
    <w:rsid w:val="008B2BE8"/>
    <w:rsid w:val="008B6DF3"/>
    <w:rsid w:val="008C353E"/>
    <w:rsid w:val="00966167"/>
    <w:rsid w:val="0099752F"/>
    <w:rsid w:val="009D228D"/>
    <w:rsid w:val="009D2F85"/>
    <w:rsid w:val="009D38A4"/>
    <w:rsid w:val="009F44F2"/>
    <w:rsid w:val="00AC2320"/>
    <w:rsid w:val="00AE1A83"/>
    <w:rsid w:val="00B01807"/>
    <w:rsid w:val="00B153AF"/>
    <w:rsid w:val="00BC26BC"/>
    <w:rsid w:val="00BF3275"/>
    <w:rsid w:val="00BF33E5"/>
    <w:rsid w:val="00C86004"/>
    <w:rsid w:val="00CC7550"/>
    <w:rsid w:val="00CD2E70"/>
    <w:rsid w:val="00D52A4D"/>
    <w:rsid w:val="00D83F67"/>
    <w:rsid w:val="00DA61E6"/>
    <w:rsid w:val="00E26DFC"/>
    <w:rsid w:val="00EA0762"/>
    <w:rsid w:val="00EE4E75"/>
    <w:rsid w:val="00F24C69"/>
    <w:rsid w:val="00F70C06"/>
    <w:rsid w:val="00F77673"/>
    <w:rsid w:val="00F867ED"/>
    <w:rsid w:val="1629689E"/>
    <w:rsid w:val="16D70CC8"/>
    <w:rsid w:val="1ABB417B"/>
    <w:rsid w:val="32200AE5"/>
    <w:rsid w:val="346443FE"/>
    <w:rsid w:val="38DA6C51"/>
    <w:rsid w:val="3D021698"/>
    <w:rsid w:val="465F66B8"/>
    <w:rsid w:val="51813B22"/>
    <w:rsid w:val="567120A3"/>
    <w:rsid w:val="5CED6115"/>
    <w:rsid w:val="7B36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表文字"/>
    <w:basedOn w:val="1"/>
    <w:uiPriority w:val="0"/>
    <w:pPr>
      <w:spacing w:line="280" w:lineRule="exact"/>
      <w:jc w:val="left"/>
    </w:pPr>
    <w:rPr>
      <w:kern w:val="0"/>
      <w:sz w:val="18"/>
      <w:szCs w:val="21"/>
    </w:rPr>
  </w:style>
  <w:style w:type="paragraph" w:customStyle="1" w:styleId="8">
    <w:name w:val="T1"/>
    <w:basedOn w:val="2"/>
    <w:link w:val="9"/>
    <w:qFormat/>
    <w:uiPriority w:val="0"/>
    <w:pPr>
      <w:spacing w:beforeLines="50" w:after="0" w:line="240" w:lineRule="auto"/>
      <w:jc w:val="left"/>
    </w:pPr>
    <w:rPr>
      <w:rFonts w:eastAsia="黑体"/>
      <w:sz w:val="24"/>
      <w:lang w:val="en-GB"/>
    </w:rPr>
  </w:style>
  <w:style w:type="character" w:customStyle="1" w:styleId="9">
    <w:name w:val="T1 Char"/>
    <w:basedOn w:val="6"/>
    <w:link w:val="8"/>
    <w:qFormat/>
    <w:uiPriority w:val="0"/>
    <w:rPr>
      <w:rFonts w:ascii="Times New Roman" w:hAnsi="Times New Roman" w:eastAsia="黑体" w:cs="Times New Roman"/>
      <w:b/>
      <w:bCs/>
      <w:sz w:val="24"/>
      <w:szCs w:val="32"/>
      <w:lang w:val="en-GB"/>
    </w:rPr>
  </w:style>
  <w:style w:type="character" w:customStyle="1" w:styleId="10">
    <w:name w:val="标题 3 字符"/>
    <w:basedOn w:val="6"/>
    <w:link w:val="2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1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13">
    <w:name w:val="无格式表格 11"/>
    <w:qFormat/>
    <w:uiPriority w:val="99"/>
    <w:rPr>
      <w:kern w:val="0"/>
      <w:sz w:val="20"/>
      <w:szCs w:val="20"/>
    </w:rPr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/>
      </w:tcPr>
    </w:tblStylePr>
    <w:tblStylePr w:type="band1Horz">
      <w:tcPr>
        <w:shd w:val="clear" w:color="auto" w:fill="F1F1F1"/>
      </w:tcPr>
    </w:tblStyle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customXml" Target="../customXml/item1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71766A-0460-4670-AC0E-E131D809E0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2948</Words>
  <Characters>3715</Characters>
  <Lines>12</Lines>
  <Paragraphs>3</Paragraphs>
  <TotalTime>2</TotalTime>
  <ScaleCrop>false</ScaleCrop>
  <LinksUpToDate>false</LinksUpToDate>
  <CharactersWithSpaces>4656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2018-06-24T06:58:00Z</dcterms:created>
  <dc:creator>lenovo</dc:creator>
  <cp:lastModifiedBy>且行且珍惜</cp:lastModifiedBy>
  <dcterms:modified xsi:type="dcterms:W3CDTF">2023-05-31T03:51:18Z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2052-11.1.0.14309</vt:lpwstr>
  </property>
  <property fmtid="{D5CDD505-2E9C-101B-9397-08002B2CF9AE}" pid="4" name="ICV">
    <vt:lpwstr>E9C84D73815C48C4976BC2A3F1B6F950_12</vt:lpwstr>
  </property>
</Properties>
</file>