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rPr>
          <w:color w:val="3652D9"/>
        </w:rPr>
        <w:t>多源异构数据驱动岗位和能力图谱构建与动态演化分析系统</w:t>
      </w:r>
    </w:p>
    <w:p>
      <w:pPr>
        <w:pStyle w:val="Heading1"/>
        <w:keepNext/>
      </w:pPr>
      <w:r>
        <w:rPr/>
        <w:t>作品设计与实现方案</w:t>
      </w:r>
    </w:p>
    <w:p>
      <w:pPr>
        <w:ind w:left="288"/>
      </w:pPr>
      <w:r>
        <w:rPr>
          <w:i/>
          <w:color w:val="556573"/>
        </w:rPr>
        <w:t>题目编号：XH-202621　|　发榜单位：科大讯飞股份有限公司作品名称：</w:t>
      </w:r>
      <w:r>
        <w:rPr>
          <w:b/>
          <w:i/>
          <w:color w:val="556573"/>
        </w:rPr>
        <w:t>智岗图谱（TalentGraph AI）—— 多源异构数据驱动的岗位能力动态演化分析平台</w:t>
      </w:r>
      <w:r>
        <w:rPr>
          <w:i/>
          <w:color w:val="556573"/>
        </w:rPr>
        <w:t xml:space="preserve"> 在线系统：http://101.200.184.201:8200/</w:t>
      </w:r>
    </w:p>
    <w:p>
      <w:pPr>
        <w:pStyle w:val="Heading1"/>
        <w:keepNext/>
      </w:pPr>
      <w:r>
        <w:rPr/>
        <w:t>一、项目背景与痛点</w:t>
      </w:r>
    </w:p>
    <w:p>
      <w:r>
        <w:rPr/>
        <w:t>在国家从"人口红利"向"人才红利"转型的关键期，"新质生产力""人工智能+"与数字经济推动以新一代信息技术为代表的新兴领域快速发展，技术迭代速度远超人才培养周期，劳动力市场出现严重"结构性矛盾"：</w:t>
      </w:r>
    </w:p>
    <w:p>
      <w:pPr>
        <w:pStyle w:val="ListBullet"/>
      </w:pPr>
      <w:r>
        <w:rPr>
          <w:b/>
        </w:rPr>
        <w:t>企业侧</w:t>
      </w:r>
      <w:r>
        <w:rPr/>
        <w:t>："招不到合适的人"，人岗匹配度低、新兴岗位识别难，招聘与培养成本高；</w:t>
      </w:r>
    </w:p>
    <w:p>
      <w:pPr>
        <w:pStyle w:val="ListBullet"/>
      </w:pPr>
      <w:r>
        <w:rPr>
          <w:b/>
        </w:rPr>
        <w:t>人才侧</w:t>
      </w:r>
      <w:r>
        <w:rPr/>
        <w:t>：新兴领域青年职业路径模糊、技能需求动态性强，缺乏动态行业技能图谱指引；</w:t>
      </w:r>
    </w:p>
    <w:p>
      <w:pPr>
        <w:pStyle w:val="ListBullet"/>
      </w:pPr>
      <w:r>
        <w:rPr>
          <w:b/>
        </w:rPr>
        <w:t>方法侧</w:t>
      </w:r>
      <w:r>
        <w:rPr/>
        <w:t>：传统人才盘点依赖关键词匹配，对技术趋势无实时感知，难以回答"技术 A 的爆发会给岗位 B 带来哪些新技能需求"。</w:t>
      </w:r>
    </w:p>
    <w:p>
      <w:r>
        <w:rPr/>
        <w:t xml:space="preserve">更深层的数据难题在于：招聘 JD（Job Description）普遍存在 </w:t>
      </w:r>
      <w:r>
        <w:rPr>
          <w:b/>
        </w:rPr>
        <w:t>时滞（lag）、噪音（noise）、抄袭（plagiarism）、能力通胀（inflation）</w:t>
      </w:r>
      <w:r>
        <w:rPr/>
        <w:t xml:space="preserve">；同时大模型在生成能力定义时存在 </w:t>
      </w:r>
      <w:r>
        <w:rPr>
          <w:b/>
        </w:rPr>
        <w:t>"幻觉"</w:t>
      </w:r>
      <w:r>
        <w:rPr/>
        <w:t xml:space="preserve"> 风险，直接生成的岗位能力不可信、不可溯源。</w:t>
      </w:r>
    </w:p>
    <w:p>
      <w:r>
        <w:rPr>
          <w:b/>
        </w:rPr>
        <w:t>本系统的目标</w:t>
      </w:r>
      <w:r>
        <w:rPr/>
        <w:t xml:space="preserve">：以"数据驱动 + 大模型 + 知识图谱"为核心，构建一个能够自我进化的"人才能力大脑"，实现从"静态画像"到"动态感知"的跨越，形成 </w:t>
      </w:r>
      <w:r>
        <w:rPr>
          <w:b/>
        </w:rPr>
        <w:t>"多源数据采集 → 新岗位发现与定义 / 既有岗位能力更新 → 能力图谱动态构建 → 简历解析 → 精准匹配与差距分析 → 改进建议与学习路径"</w:t>
      </w:r>
      <w:r>
        <w:rPr/>
        <w:t xml:space="preserve"> 的全流程闭环。</w:t>
      </w:r>
    </w:p>
    <w:p>
      <w:pPr>
        <w:pStyle w:val="Heading1"/>
        <w:keepNext/>
      </w:pPr>
      <w:r>
        <w:rPr/>
        <w:t>二、系统总体设计</w:t>
      </w:r>
    </w:p>
    <w:p>
      <w:pPr>
        <w:pStyle w:val="Heading2"/>
        <w:keepNext/>
      </w:pPr>
      <w:r>
        <w:rPr/>
        <w:t>2.1 全流程闭环</w:t>
      </w:r>
    </w:p>
    <w:p>
      <w:pPr>
        <w:ind w:left="288"/>
      </w:pPr>
      <w:r>
        <w:rPr>
          <w:rFonts w:ascii="Consolas" w:hAnsi="Consolas" w:eastAsia="Consolas"/>
          <w:sz w:val="18"/>
        </w:rPr>
        <w:t>①多源数据采集             ②清洗·交叉验证         ③大模型结构化抽取</w:t>
        <w:br/>
        <w:t xml:space="preserve"> 官网JD/政府平台/数据集  →  去抄袭/通胀/时滞/噪音  →  JD解析(职责·粗/细粒度技能)</w:t>
        <w:br/>
        <w:t xml:space="preserve">        ▲                                                      │</w:t>
        <w:br/>
        <w:t xml:space="preserve">        │  人工反馈回流（人工优化/能力项增删改 → 演化记录）        ▼</w:t>
        <w:br/>
        <w:t>⑥人岗匹配与诊断   ◀──   ⑤图谱构建与动态演化   ◀──   ④反幻觉交叉验证聚合</w:t>
        <w:br/>
        <w:t xml:space="preserve"> 简历解析·多维匹配         岗位-技能点知识图谱        统一置信度公式 + 证据溯源</w:t>
        <w:br/>
        <w:t xml:space="preserve"> 差距分析·学习路径         版本演化+级别演化追踪       过滤低置信"幻觉"能力项</w:t>
      </w:r>
    </w:p>
    <w:p>
      <w:r>
        <w:rPr/>
        <w:t xml:space="preserve">闭环的关键在两端相接：应用层（岗位库管理）的人工优化通过 </w:t>
      </w:r>
      <w:r>
        <w:rPr>
          <w:rFonts w:ascii="Consolas" w:hAnsi="Consolas"/>
        </w:rPr>
        <w:t>manual-edit</w:t>
      </w:r>
      <w:r>
        <w:rPr/>
        <w:t xml:space="preserve"> 写回演化记录（⑥→②/⑤），采集台账（</w:t>
      </w:r>
      <w:r>
        <w:rPr>
          <w:rFonts w:ascii="Consolas" w:hAnsi="Consolas"/>
        </w:rPr>
        <w:t>crawl_batch</w:t>
      </w:r>
      <w:r>
        <w:rPr/>
        <w:t>）与漏斗统计在首页可视化，使"采集→清洗→图谱→演化→应用→反馈"每一环都有真实数字可查。当前全流程漏斗为：</w:t>
      </w:r>
      <w:r>
        <w:rPr>
          <w:b/>
        </w:rPr>
        <w:t>采集 3090 条 → SimHash 去重后 2860 条（重复 230 条）→ 全部解析 2860 条 → 交叉验证确认能力 812 条 / 候选能力 3604 条 → 沉淀为 32 个岗位、3952 项技能</w:t>
      </w:r>
      <w:r>
        <w:rPr/>
        <w:t>。</w:t>
      </w:r>
    </w:p>
    <w:p>
      <w:pPr>
        <w:pStyle w:val="Heading2"/>
        <w:keepNext/>
      </w:pPr>
      <w:r>
        <w:rPr/>
        <w:t>2.1.1 真实多源数据采集（自有数据，台账佐证）</w:t>
      </w:r>
    </w:p>
    <w:p>
      <w:r>
        <w:rPr/>
        <w:t>图谱语料来自</w:t>
      </w:r>
      <w:r>
        <w:rPr>
          <w:b/>
        </w:rPr>
        <w:t>合法合规的真实采集</w:t>
      </w:r>
      <w:r>
        <w:rPr/>
        <w:t xml:space="preserve">，共 </w:t>
      </w:r>
      <w:r>
        <w:rPr>
          <w:b/>
        </w:rPr>
        <w:t>3090 条真实 JD</w:t>
      </w:r>
      <w:r>
        <w:rPr/>
        <w:t xml:space="preserve">，覆盖 </w:t>
      </w:r>
      <w:r>
        <w:rPr>
          <w:b/>
        </w:rPr>
        <w:t>5 类渠道 / 6 个 source、21 个采集批次</w:t>
      </w:r>
      <w:r>
        <w:rPr/>
        <w:t>（</w:t>
      </w:r>
      <w:r>
        <w:rPr>
          <w:rFonts w:ascii="Consolas" w:hAnsi="Consolas"/>
        </w:rPr>
        <w:t>backend/data/collect/</w:t>
      </w:r>
      <w:r>
        <w:rPr/>
        <w:t>，详见附件《采集合规说明.md》与《数据源实测报告.md》）：</w:t>
      </w:r>
    </w:p>
    <w:tbl>
      <w:tblPr>
        <w:tblStyle w:val="LightGrid-Accent1"/>
        <w:tblLook w:firstColumn="1" w:firstRow="1" w:lastColumn="0" w:lastRow="0" w:noHBand="0" w:noVBand="1" w:val="04A0"/>
        <w:tblLayout w:type="autofit"/>
        <w:tblW w:type="pct" w:w="5000"/>
      </w:tblPr>
      <w:tblGrid>
        <w:gridCol w:w="1728"/>
        <w:gridCol w:w="1728"/>
        <w:gridCol w:w="1728"/>
        <w:gridCol w:w="1728"/>
        <w:gridCol w:w="1728"/>
      </w:tblGrid>
      <w:tr>
        <w:trPr>
          <w:tblHeader w:val="true"/>
          <w:cantSplit/>
        </w:trPr>
        <w:tc>
          <w:tcPr>
            <w:tcW w:type="dxa" w:w="1728"/>
          </w:tcPr>
          <w:p>
            <w:r>
              <w:rPr>
                <w:b/>
                <w:sz w:val="19"/>
              </w:rPr>
            </w:r>
            <w:r>
              <w:rPr>
                <w:b/>
                <w:sz w:val="19"/>
              </w:rPr>
              <w:t>数据源</w:t>
            </w:r>
          </w:p>
        </w:tc>
        <w:tc>
          <w:tcPr>
            <w:tcW w:type="dxa" w:w="1728"/>
          </w:tcPr>
          <w:p>
            <w:r>
              <w:rPr>
                <w:b/>
                <w:sz w:val="19"/>
              </w:rPr>
            </w:r>
            <w:r>
              <w:rPr>
                <w:b/>
                <w:sz w:val="19"/>
              </w:rPr>
              <w:t>入库条数</w:t>
            </w:r>
          </w:p>
        </w:tc>
        <w:tc>
          <w:tcPr>
            <w:tcW w:type="dxa" w:w="1728"/>
          </w:tcPr>
          <w:p>
            <w:r>
              <w:rPr>
                <w:b/>
                <w:sz w:val="19"/>
              </w:rPr>
            </w:r>
            <w:r>
              <w:rPr>
                <w:b/>
                <w:sz w:val="19"/>
              </w:rPr>
              <w:t>层级 tier</w:t>
            </w:r>
          </w:p>
        </w:tc>
        <w:tc>
          <w:tcPr>
            <w:tcW w:type="dxa" w:w="1728"/>
          </w:tcPr>
          <w:p>
            <w:r>
              <w:rPr>
                <w:b/>
                <w:sz w:val="19"/>
              </w:rPr>
            </w:r>
            <w:r>
              <w:rPr>
                <w:b/>
                <w:sz w:val="19"/>
              </w:rPr>
              <w:t>权威度</w:t>
            </w:r>
          </w:p>
        </w:tc>
        <w:tc>
          <w:tcPr>
            <w:tcW w:type="dxa" w:w="1728"/>
          </w:tcPr>
          <w:p>
            <w:r>
              <w:rPr>
                <w:b/>
                <w:sz w:val="19"/>
              </w:rPr>
            </w:r>
            <w:r>
              <w:rPr>
                <w:b/>
                <w:sz w:val="19"/>
              </w:rPr>
              <w:t>说明</w:t>
            </w:r>
          </w:p>
        </w:tc>
      </w:tr>
      <w:tr>
        <w:trPr>
          <w:cantSplit/>
        </w:trPr>
        <w:tc>
          <w:tcPr>
            <w:tcW w:type="dxa" w:w="1728"/>
          </w:tcPr>
          <w:p>
            <w:r>
              <w:rPr>
                <w:sz w:val="19"/>
              </w:rPr>
            </w:r>
            <w:r>
              <w:rPr>
                <w:sz w:val="19"/>
              </w:rPr>
              <w:t xml:space="preserve">飞书招聘 SaaS 企业招聘官网 </w:t>
            </w:r>
            <w:r>
              <w:rPr>
                <w:rFonts w:ascii="Consolas" w:hAnsi="Consolas"/>
                <w:sz w:val="19"/>
              </w:rPr>
              <w:t>*.jobs.feishu.cn</w:t>
            </w:r>
          </w:p>
        </w:tc>
        <w:tc>
          <w:tcPr>
            <w:tcW w:type="dxa" w:w="1728"/>
          </w:tcPr>
          <w:p>
            <w:r>
              <w:rPr>
                <w:sz w:val="19"/>
              </w:rPr>
            </w:r>
            <w:r>
              <w:rPr>
                <w:sz w:val="19"/>
              </w:rPr>
              <w:t>1022</w:t>
            </w:r>
          </w:p>
        </w:tc>
        <w:tc>
          <w:tcPr>
            <w:tcW w:type="dxa" w:w="1728"/>
          </w:tcPr>
          <w:p>
            <w:r>
              <w:rPr>
                <w:sz w:val="19"/>
              </w:rPr>
            </w:r>
            <w:r>
              <w:rPr>
                <w:sz w:val="19"/>
              </w:rPr>
              <w:t>official</w:t>
            </w:r>
          </w:p>
        </w:tc>
        <w:tc>
          <w:tcPr>
            <w:tcW w:type="dxa" w:w="1728"/>
          </w:tcPr>
          <w:p>
            <w:r>
              <w:rPr>
                <w:sz w:val="19"/>
              </w:rPr>
            </w:r>
            <w:r>
              <w:rPr>
                <w:sz w:val="19"/>
              </w:rPr>
              <w:t>1.0</w:t>
            </w:r>
          </w:p>
        </w:tc>
        <w:tc>
          <w:tcPr>
            <w:tcW w:type="dxa" w:w="1728"/>
          </w:tcPr>
          <w:p>
            <w:r>
              <w:rPr>
                <w:sz w:val="19"/>
              </w:rPr>
            </w:r>
            <w:r>
              <w:rPr>
                <w:sz w:val="19"/>
              </w:rPr>
              <w:t>11 家企业的官方招聘官网；初始 r2 入库 629 条，后续物联网专项补入 145 条，再经 2026R6T2 / 2026R6T3 / 2026R7H 批次扩采，当前累计 1022 条</w:t>
            </w:r>
          </w:p>
        </w:tc>
      </w:tr>
      <w:tr>
        <w:trPr>
          <w:cantSplit/>
        </w:trPr>
        <w:tc>
          <w:tcPr>
            <w:tcW w:type="dxa" w:w="1728"/>
          </w:tcPr>
          <w:p>
            <w:r>
              <w:rPr>
                <w:sz w:val="19"/>
              </w:rPr>
            </w:r>
            <w:r>
              <w:rPr>
                <w:sz w:val="19"/>
              </w:rPr>
              <w:t>国聘网 www.iguopin.com</w:t>
            </w:r>
          </w:p>
        </w:tc>
        <w:tc>
          <w:tcPr>
            <w:tcW w:type="dxa" w:w="1728"/>
          </w:tcPr>
          <w:p>
            <w:r>
              <w:rPr>
                <w:sz w:val="19"/>
              </w:rPr>
            </w:r>
            <w:r>
              <w:rPr>
                <w:sz w:val="19"/>
              </w:rPr>
              <w:t>943</w:t>
            </w:r>
          </w:p>
        </w:tc>
        <w:tc>
          <w:tcPr>
            <w:tcW w:type="dxa" w:w="1728"/>
          </w:tcPr>
          <w:p>
            <w:r>
              <w:rPr>
                <w:sz w:val="19"/>
              </w:rPr>
            </w:r>
            <w:r>
              <w:rPr>
                <w:sz w:val="19"/>
              </w:rPr>
              <w:t>gov</w:t>
            </w:r>
          </w:p>
        </w:tc>
        <w:tc>
          <w:tcPr>
            <w:tcW w:type="dxa" w:w="1728"/>
          </w:tcPr>
          <w:p>
            <w:r>
              <w:rPr>
                <w:sz w:val="19"/>
              </w:rPr>
            </w:r>
            <w:r>
              <w:rPr>
                <w:sz w:val="19"/>
              </w:rPr>
              <w:t>1.0</w:t>
            </w:r>
          </w:p>
        </w:tc>
        <w:tc>
          <w:tcPr>
            <w:tcW w:type="dxa" w:w="1728"/>
          </w:tcPr>
          <w:p>
            <w:r>
              <w:rPr>
                <w:sz w:val="19"/>
              </w:rPr>
            </w:r>
            <w:r>
              <w:rPr>
                <w:sz w:val="19"/>
              </w:rPr>
              <w:t>中央广播电视总台主办的国家级公共招聘平台；初始 r2 入库 571 条，物联网专项补入 68 条，数字孪生/数字人专项补入 32 条，再经 2026R6T2 / 2026R6T3 / 2026R7H 批次扩采，当前累计 943 条</w:t>
            </w:r>
          </w:p>
        </w:tc>
      </w:tr>
      <w:tr>
        <w:trPr>
          <w:cantSplit/>
        </w:trPr>
        <w:tc>
          <w:tcPr>
            <w:tcW w:type="dxa" w:w="1728"/>
          </w:tcPr>
          <w:p>
            <w:r>
              <w:rPr>
                <w:sz w:val="19"/>
              </w:rPr>
            </w:r>
            <w:r>
              <w:rPr>
                <w:sz w:val="19"/>
              </w:rPr>
              <w:t xml:space="preserve">公开数据集 </w:t>
            </w:r>
            <w:r>
              <w:rPr>
                <w:rFonts w:ascii="Consolas" w:hAnsi="Consolas"/>
                <w:sz w:val="19"/>
              </w:rPr>
              <w:t>dataset_51job2018</w:t>
            </w:r>
          </w:p>
        </w:tc>
        <w:tc>
          <w:tcPr>
            <w:tcW w:type="dxa" w:w="1728"/>
          </w:tcPr>
          <w:p>
            <w:r>
              <w:rPr>
                <w:sz w:val="19"/>
              </w:rPr>
            </w:r>
            <w:r>
              <w:rPr>
                <w:sz w:val="19"/>
              </w:rPr>
              <w:t>300</w:t>
            </w:r>
          </w:p>
        </w:tc>
        <w:tc>
          <w:tcPr>
            <w:tcW w:type="dxa" w:w="1728"/>
          </w:tcPr>
          <w:p>
            <w:r>
              <w:rPr>
                <w:sz w:val="19"/>
              </w:rPr>
            </w:r>
            <w:r>
              <w:rPr>
                <w:sz w:val="19"/>
              </w:rPr>
              <w:t>dataset</w:t>
            </w:r>
          </w:p>
        </w:tc>
        <w:tc>
          <w:tcPr>
            <w:tcW w:type="dxa" w:w="1728"/>
          </w:tcPr>
          <w:p>
            <w:r>
              <w:rPr>
                <w:sz w:val="19"/>
              </w:rPr>
            </w:r>
            <w:r>
              <w:rPr>
                <w:sz w:val="19"/>
              </w:rPr>
              <w:t>0.7</w:t>
            </w:r>
          </w:p>
        </w:tc>
        <w:tc>
          <w:tcPr>
            <w:tcW w:type="dxa" w:w="1728"/>
          </w:tcPr>
          <w:p>
            <w:r>
              <w:rPr>
                <w:sz w:val="19"/>
              </w:rPr>
            </w:r>
            <w:r>
              <w:rPr>
                <w:sz w:val="19"/>
              </w:rPr>
              <w:t>2018-12 历史基线（GitHub 公开仓库 north-jewel/data_analysis，51job_3.csv）</w:t>
            </w:r>
          </w:p>
        </w:tc>
      </w:tr>
      <w:tr>
        <w:trPr>
          <w:cantSplit/>
        </w:trPr>
        <w:tc>
          <w:tcPr>
            <w:tcW w:type="dxa" w:w="1728"/>
          </w:tcPr>
          <w:p>
            <w:r>
              <w:rPr>
                <w:sz w:val="19"/>
              </w:rPr>
            </w:r>
            <w:r>
              <w:rPr>
                <w:sz w:val="19"/>
              </w:rPr>
              <w:t xml:space="preserve">公开数据集 </w:t>
            </w:r>
            <w:r>
              <w:rPr>
                <w:rFonts w:ascii="Consolas" w:hAnsi="Consolas"/>
                <w:sz w:val="19"/>
              </w:rPr>
              <w:t>dataset_aijob2024</w:t>
            </w:r>
          </w:p>
        </w:tc>
        <w:tc>
          <w:tcPr>
            <w:tcW w:type="dxa" w:w="1728"/>
          </w:tcPr>
          <w:p>
            <w:r>
              <w:rPr>
                <w:sz w:val="19"/>
              </w:rPr>
            </w:r>
            <w:r>
              <w:rPr>
                <w:sz w:val="19"/>
              </w:rPr>
              <w:t>300</w:t>
            </w:r>
          </w:p>
        </w:tc>
        <w:tc>
          <w:tcPr>
            <w:tcW w:type="dxa" w:w="1728"/>
          </w:tcPr>
          <w:p>
            <w:r>
              <w:rPr>
                <w:sz w:val="19"/>
              </w:rPr>
            </w:r>
            <w:r>
              <w:rPr>
                <w:sz w:val="19"/>
              </w:rPr>
              <w:t>dataset</w:t>
            </w:r>
          </w:p>
        </w:tc>
        <w:tc>
          <w:tcPr>
            <w:tcW w:type="dxa" w:w="1728"/>
          </w:tcPr>
          <w:p>
            <w:r>
              <w:rPr>
                <w:sz w:val="19"/>
              </w:rPr>
            </w:r>
            <w:r>
              <w:rPr>
                <w:sz w:val="19"/>
              </w:rPr>
              <w:t>0.7</w:t>
            </w:r>
          </w:p>
        </w:tc>
        <w:tc>
          <w:tcPr>
            <w:tcW w:type="dxa" w:w="1728"/>
          </w:tcPr>
          <w:p>
            <w:r>
              <w:rPr>
                <w:sz w:val="19"/>
              </w:rPr>
            </w:r>
            <w:r>
              <w:rPr>
                <w:sz w:val="19"/>
              </w:rPr>
              <w:t xml:space="preserve">2024-07 中间基线（HuggingFace </w:t>
            </w:r>
            <w:r>
              <w:rPr>
                <w:rFonts w:ascii="Consolas" w:hAnsi="Consolas"/>
                <w:sz w:val="19"/>
              </w:rPr>
              <w:t>RocXuLi/AI_Job_DataSet_1000_list</w:t>
            </w:r>
            <w:r>
              <w:rPr>
                <w:sz w:val="19"/>
              </w:rPr>
              <w:t xml:space="preserve">，数据集卡片明示 </w:t>
            </w:r>
            <w:r>
              <w:rPr>
                <w:b/>
                <w:sz w:val="19"/>
              </w:rPr>
              <w:t>AFL-3.0 许可证</w:t>
            </w:r>
            <w:r>
              <w:rPr>
                <w:sz w:val="19"/>
              </w:rPr>
              <w:t>）</w:t>
            </w:r>
          </w:p>
        </w:tc>
      </w:tr>
      <w:tr>
        <w:trPr>
          <w:cantSplit/>
        </w:trPr>
        <w:tc>
          <w:tcPr>
            <w:tcW w:type="dxa" w:w="1728"/>
          </w:tcPr>
          <w:p>
            <w:r>
              <w:rPr>
                <w:sz w:val="19"/>
              </w:rPr>
            </w:r>
            <w:r>
              <w:rPr>
                <w:sz w:val="19"/>
              </w:rPr>
              <w:t>腾讯招聘 careers.tencent.com</w:t>
            </w:r>
          </w:p>
        </w:tc>
        <w:tc>
          <w:tcPr>
            <w:tcW w:type="dxa" w:w="1728"/>
          </w:tcPr>
          <w:p>
            <w:r>
              <w:rPr>
                <w:sz w:val="19"/>
              </w:rPr>
            </w:r>
            <w:r>
              <w:rPr>
                <w:sz w:val="19"/>
              </w:rPr>
              <w:t>272</w:t>
            </w:r>
          </w:p>
        </w:tc>
        <w:tc>
          <w:tcPr>
            <w:tcW w:type="dxa" w:w="1728"/>
          </w:tcPr>
          <w:p>
            <w:r>
              <w:rPr>
                <w:sz w:val="19"/>
              </w:rPr>
            </w:r>
            <w:r>
              <w:rPr>
                <w:sz w:val="19"/>
              </w:rPr>
              <w:t>official</w:t>
            </w:r>
          </w:p>
        </w:tc>
        <w:tc>
          <w:tcPr>
            <w:tcW w:type="dxa" w:w="1728"/>
          </w:tcPr>
          <w:p>
            <w:r>
              <w:rPr>
                <w:sz w:val="19"/>
              </w:rPr>
            </w:r>
            <w:r>
              <w:rPr>
                <w:sz w:val="19"/>
              </w:rPr>
              <w:t>1.0</w:t>
            </w:r>
          </w:p>
        </w:tc>
        <w:tc>
          <w:tcPr>
            <w:tcW w:type="dxa" w:w="1728"/>
          </w:tcPr>
          <w:p>
            <w:r>
              <w:rPr>
                <w:sz w:val="19"/>
              </w:rPr>
            </w:r>
            <w:r>
              <w:rPr>
                <w:sz w:val="19"/>
              </w:rPr>
              <w:t>企业官方招聘官网公开接口（无需登录），r1/r3/r5 累计 272 条</w:t>
            </w:r>
          </w:p>
        </w:tc>
      </w:tr>
      <w:tr>
        <w:trPr>
          <w:cantSplit/>
        </w:trPr>
        <w:tc>
          <w:tcPr>
            <w:tcW w:type="dxa" w:w="1728"/>
          </w:tcPr>
          <w:p>
            <w:r>
              <w:rPr>
                <w:sz w:val="19"/>
              </w:rPr>
            </w:r>
            <w:r>
              <w:rPr>
                <w:sz w:val="19"/>
              </w:rPr>
              <w:t>网易招聘 hr.163.com</w:t>
            </w:r>
          </w:p>
        </w:tc>
        <w:tc>
          <w:tcPr>
            <w:tcW w:type="dxa" w:w="1728"/>
          </w:tcPr>
          <w:p>
            <w:r>
              <w:rPr>
                <w:sz w:val="19"/>
              </w:rPr>
            </w:r>
            <w:r>
              <w:rPr>
                <w:sz w:val="19"/>
              </w:rPr>
              <w:t>253</w:t>
            </w:r>
          </w:p>
        </w:tc>
        <w:tc>
          <w:tcPr>
            <w:tcW w:type="dxa" w:w="1728"/>
          </w:tcPr>
          <w:p>
            <w:r>
              <w:rPr>
                <w:sz w:val="19"/>
              </w:rPr>
            </w:r>
            <w:r>
              <w:rPr>
                <w:sz w:val="19"/>
              </w:rPr>
              <w:t>official</w:t>
            </w:r>
          </w:p>
        </w:tc>
        <w:tc>
          <w:tcPr>
            <w:tcW w:type="dxa" w:w="1728"/>
          </w:tcPr>
          <w:p>
            <w:r>
              <w:rPr>
                <w:sz w:val="19"/>
              </w:rPr>
            </w:r>
            <w:r>
              <w:rPr>
                <w:sz w:val="19"/>
              </w:rPr>
              <w:t>1.0</w:t>
            </w:r>
          </w:p>
        </w:tc>
        <w:tc>
          <w:tcPr>
            <w:tcW w:type="dxa" w:w="1728"/>
          </w:tcPr>
          <w:p>
            <w:r>
              <w:rPr>
                <w:sz w:val="19"/>
              </w:rPr>
            </w:r>
            <w:r>
              <w:rPr>
                <w:sz w:val="19"/>
              </w:rPr>
              <w:t>企业官方招聘官网公开接口（无需登录），r1/r3/r5 累计 253 条</w:t>
            </w:r>
          </w:p>
        </w:tc>
      </w:tr>
      <w:tr>
        <w:trPr>
          <w:cantSplit/>
        </w:trPr>
        <w:tc>
          <w:tcPr>
            <w:tcW w:type="dxa" w:w="1728"/>
          </w:tcPr>
          <w:p>
            <w:r>
              <w:rPr>
                <w:sz w:val="19"/>
              </w:rPr>
            </w:r>
            <w:r>
              <w:rPr>
                <w:sz w:val="19"/>
              </w:rPr>
              <w:t>人社部文件 / 头部机构报告</w:t>
            </w:r>
          </w:p>
        </w:tc>
        <w:tc>
          <w:tcPr>
            <w:tcW w:type="dxa" w:w="1728"/>
          </w:tcPr>
          <w:p>
            <w:r>
              <w:rPr>
                <w:sz w:val="19"/>
              </w:rPr>
            </w:r>
            <w:r>
              <w:rPr>
                <w:sz w:val="19"/>
              </w:rPr>
              <w:t>21 条 AuthorityEvidence</w:t>
            </w:r>
          </w:p>
        </w:tc>
        <w:tc>
          <w:tcPr>
            <w:tcW w:type="dxa" w:w="1728"/>
          </w:tcPr>
          <w:p>
            <w:r>
              <w:rPr>
                <w:sz w:val="19"/>
              </w:rPr>
            </w:r>
            <w:r>
              <w:rPr>
                <w:sz w:val="19"/>
              </w:rPr>
              <w:t>authority</w:t>
            </w:r>
          </w:p>
        </w:tc>
        <w:tc>
          <w:tcPr>
            <w:tcW w:type="dxa" w:w="1728"/>
          </w:tcPr>
          <w:p>
            <w:r>
              <w:rPr>
                <w:sz w:val="19"/>
              </w:rPr>
            </w:r>
            <w:r>
              <w:rPr>
                <w:sz w:val="19"/>
              </w:rPr>
              <w:t>1.0</w:t>
            </w:r>
          </w:p>
        </w:tc>
        <w:tc>
          <w:tcPr>
            <w:tcW w:type="dxa" w:w="1728"/>
          </w:tcPr>
          <w:p>
            <w:r>
              <w:rPr>
                <w:sz w:val="19"/>
              </w:rPr>
            </w:r>
            <w:r>
              <w:rPr>
                <w:sz w:val="19"/>
              </w:rPr>
              <w:t>覆盖 19/32 个岗位；6/6 个新兴岗位全覆盖且共挂 8 条，原文快照归档，不计入 JD 语料</w:t>
            </w:r>
          </w:p>
        </w:tc>
      </w:tr>
    </w:tbl>
    <w:p>
      <w:r>
        <w:rPr>
          <w:b/>
        </w:rPr>
        <w:t>采集护栏（代码级强制，</w:t>
      </w:r>
      <w:r>
        <w:rPr>
          <w:rFonts w:ascii="Consolas" w:hAnsi="Consolas"/>
          <w:b/>
        </w:rPr>
        <w:t>collect/base.py</w:t>
      </w:r>
      <w:r>
        <w:rPr>
          <w:b/>
        </w:rPr>
        <w:t>）</w:t>
      </w:r>
      <w:r>
        <w:rPr/>
        <w:t xml:space="preserve">：robots.txt 逐 host 检查、单站 ≥4 秒控频 + 随机抖动、不携带任何登录态、不采任何个人信息（字段名 </w:t>
      </w:r>
      <w:r>
        <w:rPr>
          <w:rFonts w:ascii="Consolas" w:hAnsi="Consolas"/>
        </w:rPr>
        <w:t>phone|email|wechat|联系人</w:t>
      </w:r>
      <w:r>
        <w:rPr/>
        <w:t xml:space="preserve"> 直接抛错拦截 + 正文正则打码）、每次请求写一行台账日志。</w:t>
      </w:r>
      <w:r>
        <w:rPr>
          <w:b/>
        </w:rPr>
        <w:t>每条 JD 均可溯源</w:t>
      </w:r>
      <w:r>
        <w:rPr/>
        <w:t xml:space="preserve">：本地 jsonl 原始留存 + </w:t>
      </w:r>
      <w:r>
        <w:rPr>
          <w:rFonts w:ascii="Consolas" w:hAnsi="Consolas"/>
        </w:rPr>
        <w:t>manifest.json</w:t>
      </w:r>
      <w:r>
        <w:rPr/>
        <w:t xml:space="preserve"> + </w:t>
      </w:r>
      <w:r>
        <w:rPr>
          <w:rFonts w:ascii="Consolas" w:hAnsi="Consolas"/>
        </w:rPr>
        <w:t>crawl_log.jsonl</w:t>
      </w:r>
      <w:r>
        <w:rPr/>
        <w:t xml:space="preserve">，数据库 </w:t>
      </w:r>
      <w:r>
        <w:rPr>
          <w:rFonts w:ascii="Consolas" w:hAnsi="Consolas"/>
        </w:rPr>
        <w:t>raw_jd</w:t>
      </w:r>
      <w:r>
        <w:rPr/>
        <w:t xml:space="preserve"> 表记录平台/公司/原始 URL/发布时间/采集批次，</w:t>
      </w:r>
      <w:r>
        <w:rPr>
          <w:rFonts w:ascii="Consolas" w:hAnsi="Consolas"/>
        </w:rPr>
        <w:t>crawl_batch</w:t>
      </w:r>
      <w:r>
        <w:rPr/>
        <w:t xml:space="preserve"> 表记录批次台账（首页「数据源台账」直读）。</w:t>
      </w:r>
    </w:p>
    <w:p>
      <w:r>
        <w:rPr>
          <w:b/>
        </w:rPr>
        <w:t>飞书招聘 SaaS 官网的合规依据（本轮新增源，需特别说明）</w:t>
      </w:r>
      <w:r>
        <w:rPr/>
        <w:t xml:space="preserve">：这批站点是企业把自己的官方招聘官网托管在飞书招聘 SaaS 上（域名形如 </w:t>
      </w:r>
      <w:r>
        <w:rPr>
          <w:rFonts w:ascii="Consolas" w:hAnsi="Consolas"/>
        </w:rPr>
        <w:t>{企业}.jobs.feishu.cn</w:t>
      </w:r>
      <w:r>
        <w:rPr/>
        <w:t>），属于</w:t>
      </w:r>
      <w:r>
        <w:rPr>
          <w:b/>
        </w:rPr>
        <w:t>企业面向公众主动发布岗位的官方渠道</w:t>
      </w:r>
      <w:r>
        <w:rPr/>
        <w:t>，故与腾讯/网易官网同级定为 official / 权威度 1.0。三点合规要点：①</w:t>
      </w:r>
      <w:r>
        <w:rPr>
          <w:b/>
        </w:rPr>
        <w:t>全程无需登录</w:t>
      </w:r>
      <w:r>
        <w:rPr/>
        <w:t xml:space="preserve">，不注册账号、不使用任何 Cookie 身份；②接口所需的 csrf token 由 </w:t>
      </w:r>
      <w:r>
        <w:rPr>
          <w:rFonts w:ascii="Consolas" w:hAnsi="Consolas"/>
        </w:rPr>
        <w:t>/api/v1/csrf/token</w:t>
      </w:r>
      <w:r>
        <w:rPr/>
        <w:t xml:space="preserve"> 面向所有访客（含未登录访客）公开下发，属会话卫生机制而非访问控制；③浏览器请求上携带的 </w:t>
      </w:r>
      <w:r>
        <w:rPr>
          <w:rFonts w:ascii="Consolas" w:hAnsi="Consolas"/>
        </w:rPr>
        <w:t>_signature</w:t>
      </w:r>
      <w:r>
        <w:rPr/>
        <w:t xml:space="preserve"> 反爬签名</w:t>
      </w:r>
      <w:r>
        <w:rPr>
          <w:b/>
        </w:rPr>
        <w:t>我们既未复现也未绕过</w:t>
      </w:r>
      <w:r>
        <w:rPr/>
        <w:t>——实测将该参数整个去掉后接口照常返回 200 并给出同样的公开职位数据，这恰恰说明该接口本身对公众开放。租户来源亦有据：</w:t>
      </w:r>
      <w:r>
        <w:rPr>
          <w:rFonts w:ascii="Consolas" w:hAnsi="Consolas"/>
        </w:rPr>
        <w:t>probe_feishu_tenants.py</w:t>
      </w:r>
      <w:r>
        <w:rPr/>
        <w:t xml:space="preserve"> 共探测 95 个候选 slug，仅采纳公开职位数 &gt; 0 的 11 家。</w:t>
      </w:r>
    </w:p>
    <w:p>
      <w:r>
        <w:rPr>
          <w:b/>
        </w:rPr>
        <w:t>聚合平台"实测后一条未采"（合规主动选择，非能力不足）</w:t>
      </w:r>
      <w:r>
        <w:rPr/>
        <w:t xml:space="preserve">：本轮用 </w:t>
      </w:r>
      <w:r>
        <w:rPr>
          <w:rFonts w:ascii="Consolas" w:hAnsi="Consolas"/>
        </w:rPr>
        <w:t>probe_sources.py</w:t>
      </w:r>
      <w:r>
        <w:rPr/>
        <w:t xml:space="preserve"> 对 </w:t>
      </w:r>
      <w:r>
        <w:rPr>
          <w:b/>
        </w:rPr>
        <w:t>39 个候选站点</w:t>
      </w:r>
      <w:r>
        <w:rPr/>
        <w:t>（27 个企业官网 + 5 个政府/公共就业平台 + 7 个聚合平台）逐一取 robots.txt 并对入口发 1 次 GET（探测阶段不采集任何数据），结论是</w:t>
      </w:r>
      <w:r>
        <w:rPr>
          <w:b/>
        </w:rPr>
        <w:t>全部聚合类招聘平台一条数据都没有采</w:t>
      </w:r>
      <w:r>
        <w:rPr/>
        <w:t>：</w:t>
      </w:r>
    </w:p>
    <w:tbl>
      <w:tblPr>
        <w:tblStyle w:val="LightGrid-Accent1"/>
        <w:tblLook w:firstColumn="1" w:firstRow="1" w:lastColumn="0" w:lastRow="0" w:noHBand="0" w:noVBand="1" w:val="04A0"/>
        <w:tblLayout w:type="autofit"/>
        <w:tblW w:type="pct" w:w="5000"/>
      </w:tblPr>
      <w:tblGrid>
        <w:gridCol w:w="2880"/>
        <w:gridCol w:w="2880"/>
        <w:gridCol w:w="2880"/>
      </w:tblGrid>
      <w:tr>
        <w:trPr>
          <w:tblHeader w:val="true"/>
          <w:cantSplit/>
        </w:trPr>
        <w:tc>
          <w:tcPr>
            <w:tcW w:type="dxa" w:w="2880"/>
          </w:tcPr>
          <w:p>
            <w:r>
              <w:rPr>
                <w:b/>
                <w:sz w:val="19"/>
              </w:rPr>
            </w:r>
            <w:r>
              <w:rPr>
                <w:b/>
                <w:sz w:val="19"/>
              </w:rPr>
              <w:t>平台</w:t>
            </w:r>
          </w:p>
        </w:tc>
        <w:tc>
          <w:tcPr>
            <w:tcW w:type="dxa" w:w="2880"/>
          </w:tcPr>
          <w:p>
            <w:r>
              <w:rPr>
                <w:b/>
                <w:sz w:val="19"/>
              </w:rPr>
            </w:r>
            <w:r>
              <w:rPr>
                <w:b/>
                <w:sz w:val="19"/>
              </w:rPr>
              <w:t>实测结论</w:t>
            </w:r>
          </w:p>
        </w:tc>
        <w:tc>
          <w:tcPr>
            <w:tcW w:type="dxa" w:w="2880"/>
          </w:tcPr>
          <w:p>
            <w:r>
              <w:rPr>
                <w:b/>
                <w:sz w:val="19"/>
              </w:rPr>
            </w:r>
            <w:r>
              <w:rPr>
                <w:b/>
                <w:sz w:val="19"/>
              </w:rPr>
              <w:t>处置</w:t>
            </w:r>
          </w:p>
        </w:tc>
      </w:tr>
      <w:tr>
        <w:trPr>
          <w:cantSplit/>
        </w:trPr>
        <w:tc>
          <w:tcPr>
            <w:tcW w:type="dxa" w:w="2880"/>
          </w:tcPr>
          <w:p>
            <w:r>
              <w:rPr>
                <w:sz w:val="19"/>
              </w:rPr>
            </w:r>
            <w:r>
              <w:rPr>
                <w:sz w:val="19"/>
              </w:rPr>
              <w:t>BOSS直聘</w:t>
            </w:r>
          </w:p>
        </w:tc>
        <w:tc>
          <w:tcPr>
            <w:tcW w:type="dxa" w:w="2880"/>
          </w:tcPr>
          <w:p>
            <w:r>
              <w:rPr>
                <w:sz w:val="19"/>
              </w:rPr>
            </w:r>
            <w:r>
              <w:rPr>
                <w:sz w:val="19"/>
              </w:rPr>
              <w:t xml:space="preserve">robots.txt 明确 Disallow </w:t>
            </w:r>
            <w:r>
              <w:rPr>
                <w:rFonts w:ascii="Consolas" w:hAnsi="Consolas"/>
                <w:sz w:val="19"/>
              </w:rPr>
              <w:t>/*?query=*</w:t>
            </w:r>
            <w:r>
              <w:rPr>
                <w:sz w:val="19"/>
              </w:rPr>
              <w:t>、</w:t>
            </w:r>
            <w:r>
              <w:rPr>
                <w:rFonts w:ascii="Consolas" w:hAnsi="Consolas"/>
                <w:sz w:val="19"/>
              </w:rPr>
              <w:t>*?city=*</w:t>
            </w:r>
            <w:r>
              <w:rPr>
                <w:sz w:val="19"/>
              </w:rPr>
              <w:t>、</w:t>
            </w:r>
            <w:r>
              <w:rPr>
                <w:rFonts w:ascii="Consolas" w:hAnsi="Consolas"/>
                <w:sz w:val="19"/>
              </w:rPr>
              <w:t>*?position=*</w:t>
            </w:r>
            <w:r>
              <w:rPr>
                <w:sz w:val="19"/>
              </w:rPr>
              <w:t>、</w:t>
            </w:r>
            <w:r>
              <w:rPr>
                <w:rFonts w:ascii="Consolas" w:hAnsi="Consolas"/>
                <w:sz w:val="19"/>
              </w:rPr>
              <w:t>*?salary=*</w:t>
            </w:r>
            <w:r>
              <w:rPr>
                <w:sz w:val="19"/>
              </w:rPr>
              <w:t xml:space="preserve"> 等，</w:t>
            </w:r>
            <w:r>
              <w:rPr>
                <w:b/>
                <w:sz w:val="19"/>
              </w:rPr>
              <w:t>正是职位检索必需的查询路径</w:t>
            </w:r>
          </w:p>
        </w:tc>
        <w:tc>
          <w:tcPr>
            <w:tcW w:type="dxa" w:w="2880"/>
          </w:tcPr>
          <w:p>
            <w:r>
              <w:rPr>
                <w:sz w:val="19"/>
              </w:rPr>
            </w:r>
            <w:r>
              <w:rPr>
                <w:sz w:val="19"/>
              </w:rPr>
              <w:t>不采</w:t>
            </w:r>
          </w:p>
        </w:tc>
      </w:tr>
      <w:tr>
        <w:trPr>
          <w:cantSplit/>
        </w:trPr>
        <w:tc>
          <w:tcPr>
            <w:tcW w:type="dxa" w:w="2880"/>
          </w:tcPr>
          <w:p>
            <w:r>
              <w:rPr>
                <w:sz w:val="19"/>
              </w:rPr>
            </w:r>
            <w:r>
              <w:rPr>
                <w:sz w:val="19"/>
              </w:rPr>
              <w:t>猎聘</w:t>
            </w:r>
          </w:p>
        </w:tc>
        <w:tc>
          <w:tcPr>
            <w:tcW w:type="dxa" w:w="2880"/>
          </w:tcPr>
          <w:p>
            <w:r>
              <w:rPr>
                <w:sz w:val="19"/>
              </w:rPr>
            </w:r>
            <w:r>
              <w:rPr>
                <w:sz w:val="19"/>
              </w:rPr>
              <w:t xml:space="preserve">robots.txt </w:t>
            </w:r>
            <w:r>
              <w:rPr>
                <w:rFonts w:ascii="Consolas" w:hAnsi="Consolas"/>
                <w:sz w:val="19"/>
              </w:rPr>
              <w:t>Disallow: /*?*</w:t>
            </w:r>
            <w:r>
              <w:rPr>
                <w:sz w:val="19"/>
              </w:rPr>
              <w:t>，禁止一切带查询串的 URL</w:t>
            </w:r>
          </w:p>
        </w:tc>
        <w:tc>
          <w:tcPr>
            <w:tcW w:type="dxa" w:w="2880"/>
          </w:tcPr>
          <w:p>
            <w:r>
              <w:rPr>
                <w:sz w:val="19"/>
              </w:rPr>
            </w:r>
            <w:r>
              <w:rPr>
                <w:sz w:val="19"/>
              </w:rPr>
              <w:t>不采</w:t>
            </w:r>
          </w:p>
        </w:tc>
      </w:tr>
      <w:tr>
        <w:trPr>
          <w:cantSplit/>
        </w:trPr>
        <w:tc>
          <w:tcPr>
            <w:tcW w:type="dxa" w:w="2880"/>
          </w:tcPr>
          <w:p>
            <w:r>
              <w:rPr>
                <w:sz w:val="19"/>
              </w:rPr>
            </w:r>
            <w:r>
              <w:rPr>
                <w:sz w:val="19"/>
              </w:rPr>
              <w:t>前程无忧 51job</w:t>
            </w:r>
          </w:p>
        </w:tc>
        <w:tc>
          <w:tcPr>
            <w:tcW w:type="dxa" w:w="2880"/>
          </w:tcPr>
          <w:p>
            <w:r>
              <w:rPr>
                <w:sz w:val="19"/>
              </w:rPr>
            </w:r>
            <w:r>
              <w:rPr>
                <w:sz w:val="19"/>
              </w:rPr>
              <w:t>无 robots.txt，但搜索接口有阿里云 WAF 人机校验</w:t>
            </w:r>
          </w:p>
        </w:tc>
        <w:tc>
          <w:tcPr>
            <w:tcW w:type="dxa" w:w="2880"/>
          </w:tcPr>
          <w:p>
            <w:r>
              <w:rPr>
                <w:sz w:val="19"/>
              </w:rPr>
            </w:r>
            <w:r>
              <w:rPr>
                <w:sz w:val="19"/>
              </w:rPr>
              <w:t>不采（不破解反爬）</w:t>
            </w:r>
          </w:p>
        </w:tc>
      </w:tr>
      <w:tr>
        <w:trPr>
          <w:cantSplit/>
        </w:trPr>
        <w:tc>
          <w:tcPr>
            <w:tcW w:type="dxa" w:w="2880"/>
          </w:tcPr>
          <w:p>
            <w:r>
              <w:rPr>
                <w:sz w:val="19"/>
              </w:rPr>
            </w:r>
            <w:r>
              <w:rPr>
                <w:sz w:val="19"/>
              </w:rPr>
              <w:t>智联招聘</w:t>
            </w:r>
          </w:p>
        </w:tc>
        <w:tc>
          <w:tcPr>
            <w:tcW w:type="dxa" w:w="2880"/>
          </w:tcPr>
          <w:p>
            <w:r>
              <w:rPr>
                <w:sz w:val="19"/>
              </w:rPr>
            </w:r>
            <w:r>
              <w:rPr>
                <w:sz w:val="19"/>
              </w:rPr>
              <w:t xml:space="preserve">robots 未禁 </w:t>
            </w:r>
            <w:r>
              <w:rPr>
                <w:rFonts w:ascii="Consolas" w:hAnsi="Consolas"/>
                <w:sz w:val="19"/>
              </w:rPr>
              <w:t>/sou/</w:t>
            </w:r>
            <w:r>
              <w:rPr>
                <w:sz w:val="19"/>
              </w:rPr>
              <w:t>，但检索接口需页面 JS 生成的反爬令牌</w:t>
            </w:r>
          </w:p>
        </w:tc>
        <w:tc>
          <w:tcPr>
            <w:tcW w:type="dxa" w:w="2880"/>
          </w:tcPr>
          <w:p>
            <w:r>
              <w:rPr>
                <w:sz w:val="19"/>
              </w:rPr>
            </w:r>
            <w:r>
              <w:rPr>
                <w:sz w:val="19"/>
              </w:rPr>
              <w:t>不采（不复现反爬签名）</w:t>
            </w:r>
          </w:p>
        </w:tc>
      </w:tr>
      <w:tr>
        <w:trPr>
          <w:cantSplit/>
        </w:trPr>
        <w:tc>
          <w:tcPr>
            <w:tcW w:type="dxa" w:w="2880"/>
          </w:tcPr>
          <w:p>
            <w:r>
              <w:rPr>
                <w:sz w:val="19"/>
              </w:rPr>
            </w:r>
            <w:r>
              <w:rPr>
                <w:sz w:val="19"/>
              </w:rPr>
              <w:t>拉勾 / 牛客</w:t>
            </w:r>
          </w:p>
        </w:tc>
        <w:tc>
          <w:tcPr>
            <w:tcW w:type="dxa" w:w="2880"/>
          </w:tcPr>
          <w:p>
            <w:r>
              <w:rPr>
                <w:sz w:val="19"/>
              </w:rPr>
            </w:r>
            <w:r>
              <w:rPr>
                <w:sz w:val="19"/>
              </w:rPr>
              <w:t>入口与 robots 返回同一个等长（11027 B）WAF 拦截页，含 login/captcha 特征</w:t>
            </w:r>
          </w:p>
        </w:tc>
        <w:tc>
          <w:tcPr>
            <w:tcW w:type="dxa" w:w="2880"/>
          </w:tcPr>
          <w:p>
            <w:r>
              <w:rPr>
                <w:sz w:val="19"/>
              </w:rPr>
            </w:r>
            <w:r>
              <w:rPr>
                <w:sz w:val="19"/>
              </w:rPr>
              <w:t>不采</w:t>
            </w:r>
          </w:p>
        </w:tc>
      </w:tr>
      <w:tr>
        <w:trPr>
          <w:cantSplit/>
        </w:trPr>
        <w:tc>
          <w:tcPr>
            <w:tcW w:type="dxa" w:w="2880"/>
          </w:tcPr>
          <w:p>
            <w:r>
              <w:rPr>
                <w:sz w:val="19"/>
              </w:rPr>
            </w:r>
            <w:r>
              <w:rPr>
                <w:sz w:val="19"/>
              </w:rPr>
              <w:t>实习僧</w:t>
            </w:r>
          </w:p>
        </w:tc>
        <w:tc>
          <w:tcPr>
            <w:tcW w:type="dxa" w:w="2880"/>
          </w:tcPr>
          <w:p>
            <w:r>
              <w:rPr>
                <w:sz w:val="19"/>
              </w:rPr>
            </w:r>
            <w:r>
              <w:rPr>
                <w:sz w:val="19"/>
              </w:rPr>
              <w:t>robots 不禁止，但岗位标题与数字用</w:t>
            </w:r>
            <w:r>
              <w:rPr>
                <w:b/>
                <w:sz w:val="19"/>
              </w:rPr>
              <w:t>自定义字体加密</w:t>
            </w:r>
            <w:r>
              <w:rPr>
                <w:sz w:val="19"/>
              </w:rPr>
              <w:t>，取明文等于绕过技术保护措施</w:t>
            </w:r>
          </w:p>
        </w:tc>
        <w:tc>
          <w:tcPr>
            <w:tcW w:type="dxa" w:w="2880"/>
          </w:tcPr>
          <w:p>
            <w:r>
              <w:rPr>
                <w:sz w:val="19"/>
              </w:rPr>
            </w:r>
            <w:r>
              <w:rPr>
                <w:sz w:val="19"/>
              </w:rPr>
              <w:t>主动放弃</w:t>
            </w:r>
          </w:p>
        </w:tc>
      </w:tr>
      <w:tr>
        <w:trPr>
          <w:cantSplit/>
        </w:trPr>
        <w:tc>
          <w:tcPr>
            <w:tcW w:type="dxa" w:w="2880"/>
          </w:tcPr>
          <w:p>
            <w:r>
              <w:rPr>
                <w:sz w:val="19"/>
              </w:rPr>
            </w:r>
            <w:r>
              <w:rPr>
                <w:sz w:val="19"/>
              </w:rPr>
              <w:t>京东 / 美团</w:t>
            </w:r>
          </w:p>
        </w:tc>
        <w:tc>
          <w:tcPr>
            <w:tcW w:type="dxa" w:w="2880"/>
          </w:tcPr>
          <w:p>
            <w:r>
              <w:rPr>
                <w:sz w:val="19"/>
              </w:rPr>
            </w:r>
            <w:r>
              <w:rPr>
                <w:sz w:val="19"/>
              </w:rPr>
              <w:t>入口 302 跳登录页 / 接口要求登录</w:t>
            </w:r>
          </w:p>
        </w:tc>
        <w:tc>
          <w:tcPr>
            <w:tcW w:type="dxa" w:w="2880"/>
          </w:tcPr>
          <w:p>
            <w:r>
              <w:rPr>
                <w:sz w:val="19"/>
              </w:rPr>
            </w:r>
            <w:r>
              <w:rPr>
                <w:sz w:val="19"/>
              </w:rPr>
              <w:t>不采（不碰登录墙）</w:t>
            </w:r>
          </w:p>
        </w:tc>
      </w:tr>
    </w:tbl>
    <w:p>
      <w:r>
        <w:rPr/>
        <w:t>同理，需要登录或学生认证才能下载的数据集（阿里天池 163746、和鲸 Heywhale、textdata.cn 加微信索取）也</w:t>
      </w:r>
      <w:r>
        <w:rPr>
          <w:b/>
        </w:rPr>
        <w:t>一律未下载</w:t>
      </w:r>
      <w:r>
        <w:rPr/>
        <w:t xml:space="preserve">，中间年份切片最终选用了 HuggingFace 上许可证明示、直链可下、无需登录的公开数据集。上述逐条实测明细与原始探测数据见 </w:t>
      </w:r>
      <w:r>
        <w:rPr>
          <w:rFonts w:ascii="Consolas" w:hAnsi="Consolas"/>
        </w:rPr>
        <w:t>data/collect/数据源实测报告.md</w:t>
      </w:r>
      <w:r>
        <w:rPr/>
        <w:t>、</w:t>
      </w:r>
      <w:r>
        <w:rPr>
          <w:rFonts w:ascii="Consolas" w:hAnsi="Consolas"/>
        </w:rPr>
        <w:t>probe_report.json</w:t>
      </w:r>
      <w:r>
        <w:rPr/>
        <w:t>、</w:t>
      </w:r>
      <w:r>
        <w:rPr>
          <w:rFonts w:ascii="Consolas" w:hAnsi="Consolas"/>
        </w:rPr>
        <w:t>probe_ats_report.json</w:t>
      </w:r>
      <w:r>
        <w:rPr/>
        <w:t>。</w:t>
      </w:r>
    </w:p>
    <w:p>
      <w:r>
        <w:rPr/>
        <w:t>此前版本的模板合成数据集被重新定位为</w:t>
      </w:r>
      <w:r>
        <w:rPr>
          <w:b/>
        </w:rPr>
        <w:t>对抗测试夹具</w:t>
      </w:r>
      <w:r>
        <w:rPr/>
        <w:t>（注入抄袭/通胀样本，专用于验证清洗算法的检出率与 JD 解析基准），不再进入生产图谱。</w:t>
      </w:r>
    </w:p>
    <w:p>
      <w:pPr>
        <w:pStyle w:val="Heading2"/>
        <w:keepNext/>
      </w:pPr>
      <w:r>
        <w:rPr/>
        <w:t>2.2 技术架构</w:t>
      </w:r>
    </w:p>
    <w:tbl>
      <w:tblPr>
        <w:tblStyle w:val="LightGrid-Accent1"/>
        <w:tblLook w:firstColumn="1" w:firstRow="1" w:lastColumn="0" w:lastRow="0" w:noHBand="0" w:noVBand="1" w:val="04A0"/>
        <w:tblLayout w:type="autofit"/>
        <w:tblW w:type="pct" w:w="5000"/>
      </w:tblPr>
      <w:tblGrid>
        <w:gridCol w:w="2880"/>
        <w:gridCol w:w="2880"/>
        <w:gridCol w:w="2880"/>
      </w:tblGrid>
      <w:tr>
        <w:trPr>
          <w:tblHeader w:val="true"/>
          <w:cantSplit/>
        </w:trPr>
        <w:tc>
          <w:tcPr>
            <w:tcW w:type="dxa" w:w="2880"/>
          </w:tcPr>
          <w:p>
            <w:r>
              <w:rPr>
                <w:b/>
                <w:sz w:val="19"/>
              </w:rPr>
            </w:r>
            <w:r>
              <w:rPr>
                <w:b/>
                <w:sz w:val="19"/>
              </w:rPr>
              <w:t>层次</w:t>
            </w:r>
          </w:p>
        </w:tc>
        <w:tc>
          <w:tcPr>
            <w:tcW w:type="dxa" w:w="2880"/>
          </w:tcPr>
          <w:p>
            <w:r>
              <w:rPr>
                <w:b/>
                <w:sz w:val="19"/>
              </w:rPr>
            </w:r>
            <w:r>
              <w:rPr>
                <w:b/>
                <w:sz w:val="19"/>
              </w:rPr>
              <w:t>技术选型</w:t>
            </w:r>
          </w:p>
        </w:tc>
        <w:tc>
          <w:tcPr>
            <w:tcW w:type="dxa" w:w="2880"/>
          </w:tcPr>
          <w:p>
            <w:r>
              <w:rPr>
                <w:b/>
                <w:sz w:val="19"/>
              </w:rPr>
            </w:r>
            <w:r>
              <w:rPr>
                <w:b/>
                <w:sz w:val="19"/>
              </w:rPr>
              <w:t>说明</w:t>
            </w:r>
          </w:p>
        </w:tc>
      </w:tr>
      <w:tr>
        <w:trPr>
          <w:cantSplit/>
        </w:trPr>
        <w:tc>
          <w:tcPr>
            <w:tcW w:type="dxa" w:w="2880"/>
          </w:tcPr>
          <w:p>
            <w:r>
              <w:rPr>
                <w:sz w:val="19"/>
              </w:rPr>
            </w:r>
            <w:r>
              <w:rPr>
                <w:sz w:val="19"/>
              </w:rPr>
              <w:t>前端</w:t>
            </w:r>
          </w:p>
        </w:tc>
        <w:tc>
          <w:tcPr>
            <w:tcW w:type="dxa" w:w="2880"/>
          </w:tcPr>
          <w:p>
            <w:r>
              <w:rPr>
                <w:sz w:val="19"/>
              </w:rPr>
            </w:r>
            <w:r>
              <w:rPr>
                <w:sz w:val="19"/>
              </w:rPr>
              <w:t>React 18 + TypeScript + Vite + TailwindCSS + Framer Motion + ECharts</w:t>
            </w:r>
          </w:p>
        </w:tc>
        <w:tc>
          <w:tcPr>
            <w:tcW w:type="dxa" w:w="2880"/>
          </w:tcPr>
          <w:p>
            <w:r>
              <w:rPr>
                <w:sz w:val="19"/>
              </w:rPr>
            </w:r>
            <w:r>
              <w:rPr>
                <w:sz w:val="19"/>
              </w:rPr>
              <w:t>高级数据可视化，全景图谱力导向布局、雷达图、仪表盘</w:t>
            </w:r>
          </w:p>
        </w:tc>
      </w:tr>
      <w:tr>
        <w:trPr>
          <w:cantSplit/>
        </w:trPr>
        <w:tc>
          <w:tcPr>
            <w:tcW w:type="dxa" w:w="2880"/>
          </w:tcPr>
          <w:p>
            <w:r>
              <w:rPr>
                <w:sz w:val="19"/>
              </w:rPr>
            </w:r>
            <w:r>
              <w:rPr>
                <w:sz w:val="19"/>
              </w:rPr>
              <w:t>后端</w:t>
            </w:r>
          </w:p>
        </w:tc>
        <w:tc>
          <w:tcPr>
            <w:tcW w:type="dxa" w:w="2880"/>
          </w:tcPr>
          <w:p>
            <w:r>
              <w:rPr>
                <w:sz w:val="19"/>
              </w:rPr>
            </w:r>
            <w:r>
              <w:rPr>
                <w:sz w:val="19"/>
              </w:rPr>
              <w:t>FastAPI + SQLAlchemy 2.0 + Pydantic v2</w:t>
            </w:r>
          </w:p>
        </w:tc>
        <w:tc>
          <w:tcPr>
            <w:tcW w:type="dxa" w:w="2880"/>
          </w:tcPr>
          <w:p>
            <w:r>
              <w:rPr>
                <w:sz w:val="19"/>
              </w:rPr>
            </w:r>
            <w:r>
              <w:rPr>
                <w:sz w:val="19"/>
              </w:rPr>
              <w:t>异步 REST API，模块化服务分层</w:t>
            </w:r>
          </w:p>
        </w:tc>
      </w:tr>
      <w:tr>
        <w:trPr>
          <w:cantSplit/>
        </w:trPr>
        <w:tc>
          <w:tcPr>
            <w:tcW w:type="dxa" w:w="2880"/>
          </w:tcPr>
          <w:p>
            <w:r>
              <w:rPr>
                <w:sz w:val="19"/>
              </w:rPr>
            </w:r>
            <w:r>
              <w:rPr>
                <w:sz w:val="19"/>
              </w:rPr>
              <w:t>大模型</w:t>
            </w:r>
          </w:p>
        </w:tc>
        <w:tc>
          <w:tcPr>
            <w:tcW w:type="dxa" w:w="2880"/>
          </w:tcPr>
          <w:p>
            <w:r>
              <w:rPr>
                <w:sz w:val="19"/>
              </w:rPr>
            </w:r>
            <w:r>
              <w:rPr>
                <w:sz w:val="19"/>
              </w:rPr>
              <w:t>DeepSeek（OpenAI 兼容）</w:t>
            </w:r>
          </w:p>
        </w:tc>
        <w:tc>
          <w:tcPr>
            <w:tcW w:type="dxa" w:w="2880"/>
          </w:tcPr>
          <w:p>
            <w:r>
              <w:rPr>
                <w:sz w:val="19"/>
              </w:rPr>
            </w:r>
            <w:r>
              <w:rPr>
                <w:sz w:val="19"/>
              </w:rPr>
              <w:t>JD 解析、简历抽取、新岗位定义、改进建议；JSON 强约束 + 低温度防幻觉</w:t>
            </w:r>
          </w:p>
        </w:tc>
      </w:tr>
      <w:tr>
        <w:trPr>
          <w:cantSplit/>
        </w:trPr>
        <w:tc>
          <w:tcPr>
            <w:tcW w:type="dxa" w:w="2880"/>
          </w:tcPr>
          <w:p>
            <w:r>
              <w:rPr>
                <w:sz w:val="19"/>
              </w:rPr>
            </w:r>
            <w:r>
              <w:rPr>
                <w:sz w:val="19"/>
              </w:rPr>
              <w:t>向量</w:t>
            </w:r>
          </w:p>
        </w:tc>
        <w:tc>
          <w:tcPr>
            <w:tcW w:type="dxa" w:w="2880"/>
          </w:tcPr>
          <w:p>
            <w:r>
              <w:rPr>
                <w:sz w:val="19"/>
              </w:rPr>
            </w:r>
            <w:r>
              <w:rPr>
                <w:sz w:val="19"/>
              </w:rPr>
              <w:t>BGE（bge-small-zh-v1.5, 512维）</w:t>
            </w:r>
          </w:p>
        </w:tc>
        <w:tc>
          <w:tcPr>
            <w:tcW w:type="dxa" w:w="2880"/>
          </w:tcPr>
          <w:p>
            <w:r>
              <w:rPr>
                <w:sz w:val="19"/>
              </w:rPr>
            </w:r>
            <w:r>
              <w:rPr>
                <w:sz w:val="19"/>
              </w:rPr>
              <w:t>语义匹配、去重、RAG 接地（含中文模型退化守卫）</w:t>
            </w:r>
          </w:p>
        </w:tc>
      </w:tr>
      <w:tr>
        <w:trPr>
          <w:cantSplit/>
        </w:trPr>
        <w:tc>
          <w:tcPr>
            <w:tcW w:type="dxa" w:w="2880"/>
          </w:tcPr>
          <w:p>
            <w:r>
              <w:rPr>
                <w:sz w:val="19"/>
              </w:rPr>
            </w:r>
            <w:r>
              <w:rPr>
                <w:sz w:val="19"/>
              </w:rPr>
              <w:t>联网检索</w:t>
            </w:r>
          </w:p>
        </w:tc>
        <w:tc>
          <w:tcPr>
            <w:tcW w:type="dxa" w:w="2880"/>
          </w:tcPr>
          <w:p>
            <w:r>
              <w:rPr>
                <w:sz w:val="19"/>
              </w:rPr>
            </w:r>
            <w:r>
              <w:rPr>
                <w:sz w:val="19"/>
              </w:rPr>
              <w:t>Tavily + Serper.dev（两个独立检索服务）</w:t>
            </w:r>
          </w:p>
        </w:tc>
        <w:tc>
          <w:tcPr>
            <w:tcW w:type="dxa" w:w="2880"/>
          </w:tcPr>
          <w:p>
            <w:r>
              <w:rPr>
                <w:sz w:val="19"/>
              </w:rPr>
            </w:r>
            <w:r>
              <w:rPr>
                <w:sz w:val="19"/>
              </w:rPr>
              <w:t>新岗位证据采集与交叉验证</w:t>
            </w:r>
          </w:p>
        </w:tc>
      </w:tr>
      <w:tr>
        <w:trPr>
          <w:cantSplit/>
        </w:trPr>
        <w:tc>
          <w:tcPr>
            <w:tcW w:type="dxa" w:w="2880"/>
          </w:tcPr>
          <w:p>
            <w:r>
              <w:rPr>
                <w:sz w:val="19"/>
              </w:rPr>
            </w:r>
            <w:r>
              <w:rPr>
                <w:sz w:val="19"/>
              </w:rPr>
              <w:t>数据库</w:t>
            </w:r>
          </w:p>
        </w:tc>
        <w:tc>
          <w:tcPr>
            <w:tcW w:type="dxa" w:w="2880"/>
          </w:tcPr>
          <w:p>
            <w:r>
              <w:rPr>
                <w:sz w:val="19"/>
              </w:rPr>
            </w:r>
            <w:r>
              <w:rPr>
                <w:sz w:val="19"/>
              </w:rPr>
              <w:t>MySQL 8/9（utf8mb4）</w:t>
            </w:r>
          </w:p>
        </w:tc>
        <w:tc>
          <w:tcPr>
            <w:tcW w:type="dxa" w:w="2880"/>
          </w:tcPr>
          <w:p>
            <w:r>
              <w:rPr>
                <w:sz w:val="19"/>
              </w:rPr>
            </w:r>
            <w:r>
              <w:rPr>
                <w:sz w:val="19"/>
              </w:rPr>
              <w:t>知识图谱节点/关系、原始数据、证据溯源、演化记录</w:t>
            </w:r>
          </w:p>
        </w:tc>
      </w:tr>
      <w:tr>
        <w:trPr>
          <w:cantSplit/>
        </w:trPr>
        <w:tc>
          <w:tcPr>
            <w:tcW w:type="dxa" w:w="2880"/>
          </w:tcPr>
          <w:p>
            <w:r>
              <w:rPr>
                <w:sz w:val="19"/>
              </w:rPr>
            </w:r>
            <w:r>
              <w:rPr>
                <w:sz w:val="19"/>
              </w:rPr>
              <w:t>部署</w:t>
            </w:r>
          </w:p>
        </w:tc>
        <w:tc>
          <w:tcPr>
            <w:tcW w:type="dxa" w:w="2880"/>
          </w:tcPr>
          <w:p>
            <w:r>
              <w:rPr>
                <w:sz w:val="19"/>
              </w:rPr>
            </w:r>
            <w:r>
              <w:rPr>
                <w:sz w:val="19"/>
              </w:rPr>
              <w:t>systemd + uvicorn（单 worker）/ Docker</w:t>
            </w:r>
          </w:p>
        </w:tc>
        <w:tc>
          <w:tcPr>
            <w:tcW w:type="dxa" w:w="2880"/>
          </w:tcPr>
          <w:p>
            <w:r>
              <w:rPr>
                <w:sz w:val="19"/>
              </w:rPr>
            </w:r>
            <w:r>
              <w:rPr>
                <w:sz w:val="19"/>
              </w:rPr>
              <w:t>后端同端口托管前端静态资源，内存受控（≤420MB）</w:t>
            </w:r>
          </w:p>
        </w:tc>
      </w:tr>
    </w:tbl>
    <w:p>
      <w:pPr>
        <w:pStyle w:val="Heading2"/>
        <w:keepNext/>
      </w:pPr>
      <w:r>
        <w:rPr/>
        <w:t>2.3 后端服务分层</w:t>
      </w:r>
    </w:p>
    <w:p>
      <w:pPr>
        <w:ind w:left="288"/>
      </w:pPr>
      <w:r>
        <w:rPr>
          <w:rFonts w:ascii="Consolas" w:hAnsi="Consolas" w:eastAsia="Consolas"/>
          <w:sz w:val="18"/>
        </w:rPr>
        <w:t>app/</w:t>
        <w:br/>
        <w:t>├── clients.py          外部服务封装：DeepSeek / BGE 向量 / Tavily / Serper（多源检索）</w:t>
        <w:br/>
        <w:t>├── auth.py             口令哈希（scrypt）、Bearer 会话令牌（8h TTL）、ROLE_PERMISSIONS</w:t>
        <w:br/>
        <w:t>├── permissions.py      角色闸：require_user / require_hr / require_admin</w:t>
        <w:br/>
        <w:t>├── ownership.py        行级作用域闸：require_owner / require_org / owned_query（越权返回 404 而非 403）</w:t>
        <w:br/>
        <w:t>├── guards.py           写闸：READ_ONLY 下图谱写路径 403、演化与发现降级 dry-run</w:t>
        <w:br/>
        <w:t>├── models.py           ORM 共 45 张表，分五组：</w:t>
        <w:br/>
        <w:t>│                         图谱主体   Job, Skill, JobSkill, SkillRelation, Evidence, CapabilityChange</w:t>
        <w:br/>
        <w:t>│                         语料与佐证 RawJD, CrawlBatch, AuthorityEvidence, Employer, EmployerAlias</w:t>
        <w:br/>
        <w:t>│                         版本与批算 JobVersion, JobVersionSkill, ConfidenceRun, JobConfidenceSnapshot,</w:t>
        <w:br/>
        <w:t>│                                    EvolutionRun, EvolutionReview, DiscoveryRun, JobCandidate,</w:t>
        <w:br/>
        <w:t>│                                    JobCandidateRevision, CandidateReview</w:t>
        <w:br/>
        <w:t>│                         应用侧     Resume, MatchResult, MatchRun, ResumeProfile, ResumeBatch,</w:t>
        <w:br/>
        <w:t>│                                    TalentProfile, Team, TeamMember, TeamEvent, SkillAlias,</w:t>
        <w:br/>
        <w:t>│                                    JobLevelSkill, RecruitmentBatch, BatchCandidate,</w:t>
        <w:br/>
        <w:t>│                                    CandidateSelection, FeedbackTicket, FeedbackRevision, FeedbackEvent</w:t>
        <w:br/>
        <w:t>│                         账号与审计 AppUser, Organization, OrganizationMember, UserSession,</w:t>
        <w:br/>
        <w:t>│                                    AuditLog, UsageEvent</w:t>
        <w:br/>
        <w:t>├── services/           共 23 个模块</w:t>
        <w:br/>
        <w:t>│   ├─ 图谱构建链</w:t>
        <w:br/>
        <w:t>│   │   ├── cleaning.py      清洗：SimHash 去重、时滞、新鲜度、通胀检测</w:t>
        <w:br/>
        <w:t>│   │   ├── extraction.py    JD 结构化解析（反幻觉提示工程）</w:t>
        <w:br/>
        <w:t>│   │   ├── taxonomy.py      技能分类体系与同义词归一化（降噪）</w:t>
        <w:br/>
        <w:t>│   │   ├── hallucination.py 交叉验证聚合（独立计数单位 = 雇主实体，反幻觉核心）</w:t>
        <w:br/>
        <w:t>│   │   ├── graph_service.py 图谱持久化与全景查询</w:t>
        <w:br/>
        <w:t>│   │   └── ingest.py        接入编排：建新岗位走全量链，既有岗位走证据-only 追加</w:t>
        <w:br/>
        <w:t>│   ├─ 证据与置信度治理</w:t>
        <w:br/>
        <w:t>│   │   ├── confidence.py           全系统唯一的五因子置信度公式</w:t>
        <w:br/>
        <w:t>│   │   ├── confidence_batch.py     可审计的批量重算（每日 02:30）</w:t>
        <w:br/>
        <w:t>│   │   ├── employer_resolution.py  雇主身份归一化（"独立来源"的判定基准）</w:t>
        <w:br/>
        <w:t>│   │   ├── job_resolution.py       岗位查询消歧（轨道/行业/级别/校社招）</w:t>
        <w:br/>
        <w:t>│   │   └── role_contract.py        证据图谱 → 8–12 个同粒度能力簇的投影</w:t>
        <w:br/>
        <w:t>│   ├─ 演化与发现</w:t>
        <w:br/>
        <w:t>│   │   ├── evolution.py     既有岗位能力演化（增删改 + capability_change 审计）</w:t>
        <w:br/>
        <w:t>│   │   ├── discovery.py     新岗位发现（RAG 接地 + 成熟岗位否决）</w:t>
        <w:br/>
        <w:t>│   │   └── leveling.py      初/中/高级画像，与岗位能力集取交</w:t>
        <w:br/>
        <w:t>│   ├─ 应用侧</w:t>
        <w:br/>
        <w:t>│   │   ├── resume.py        简历解析（PDF/Word/文本，全程内存态）</w:t>
        <w:br/>
        <w:t>│   │   ├── matching.py      人岗匹配、差距分析、学习路径</w:t>
        <w:br/>
        <w:t>│   │   ├── recruitment.py   HR 批量匹配与 Top-K 排序</w:t>
        <w:br/>
        <w:t>│   │   ├── talent.py        人才与团队盘点（对岗位侧只读，绝不回流置信度）</w:t>
        <w:br/>
        <w:t>│   │   ├── feedback.py      用户纠错工单（经审核才可能影响公开知识）</w:t>
        <w:br/>
        <w:t>│   │   └── retention.py     私有简历画像保留期与级联失效</w:t>
        <w:br/>
        <w:t>│   └─ 运维与修复</w:t>
        <w:br/>
        <w:t>│       ├── quality_eval.py     质量评估</w:t>
        <w:br/>
        <w:t>│       ├── repair_safety.py    一次性修复脚本的 apply 总闸（生产/回滚链无条件拒绝）</w:t>
        <w:br/>
        <w:t>│       └── state_reconcile.py  落库状态与现有证据的自洽性重算（不写演化记录）</w:t>
        <w:br/>
        <w:t>└── routers/            REST API 共 13 个模块</w:t>
        <w:br/>
        <w:t xml:space="preserve">    ├─ 公开    public（门户白名单统计）、chat（问答助手）、auth（注册/登录/登出/me）</w:t>
        <w:br/>
        <w:t xml:space="preserve">    ├─ 图谱    jobs、graph、discovery、evolution、match</w:t>
        <w:br/>
        <w:t xml:space="preserve">    └─ 私有    me（本人数据）、hr（本组织数据）、talent、feedback、admin（用户/审计/用量/评审）</w:t>
      </w:r>
    </w:p>
    <w:p>
      <w:pPr>
        <w:ind w:left="288"/>
      </w:pPr>
      <w:r>
        <w:rPr>
          <w:b/>
          <w:i/>
          <w:color w:val="556573"/>
        </w:rPr>
        <w:t>三个模块名字相近但职责必须分清</w:t>
      </w:r>
      <w:r>
        <w:rPr>
          <w:i/>
          <w:color w:val="556573"/>
        </w:rPr>
        <w:t>：</w:t>
      </w:r>
      <w:r>
        <w:rPr>
          <w:rFonts w:ascii="Consolas" w:hAnsi="Consolas"/>
          <w:i/>
          <w:color w:val="556573"/>
        </w:rPr>
        <w:t>evolution</w:t>
      </w:r>
      <w:r>
        <w:rPr>
          <w:i/>
          <w:color w:val="556573"/>
        </w:rPr>
        <w:t xml:space="preserve"> 回答「岗位随时间变了什么」并写 </w:t>
      </w:r>
      <w:r>
        <w:rPr>
          <w:rFonts w:ascii="Consolas" w:hAnsi="Consolas"/>
          <w:i/>
          <w:color w:val="556573"/>
        </w:rPr>
        <w:t>capability_change</w:t>
      </w:r>
      <w:r>
        <w:rPr>
          <w:i/>
          <w:color w:val="556573"/>
        </w:rPr>
        <w:t xml:space="preserve"> 审计链； </w:t>
      </w:r>
      <w:r>
        <w:rPr>
          <w:rFonts w:ascii="Consolas" w:hAnsi="Consolas"/>
          <w:i/>
          <w:color w:val="556573"/>
        </w:rPr>
        <w:t>state_reconcile</w:t>
      </w:r>
      <w:r>
        <w:rPr>
          <w:i/>
          <w:color w:val="556573"/>
        </w:rPr>
        <w:t xml:space="preserve"> 回答「当前落库状态与现有证据是否自洽」，只降级不合闸的 active、</w:t>
      </w:r>
      <w:r>
        <w:rPr>
          <w:b/>
          <w:i/>
          <w:color w:val="556573"/>
        </w:rPr>
        <w:t>绝不写演化记录、绝不自动升级 candidate</w:t>
      </w:r>
      <w:r>
        <w:rPr>
          <w:i/>
          <w:color w:val="556573"/>
        </w:rPr>
        <w:t>；</w:t>
      </w:r>
      <w:r>
        <w:rPr>
          <w:rFonts w:ascii="Consolas" w:hAnsi="Consolas"/>
          <w:i/>
          <w:color w:val="556573"/>
        </w:rPr>
        <w:t>repair_safety</w:t>
      </w:r>
      <w:r>
        <w:rPr>
          <w:i/>
          <w:color w:val="556573"/>
        </w:rPr>
        <w:t xml:space="preserve"> 则是前者执行 apply 前的安全闸。混用会污染演化审计链——把一次数据修复记成一次能力演化，正是本项目反复强调要避免的「日志与事实分歧」。</w:t>
      </w:r>
    </w:p>
    <w:p>
      <w:pPr>
        <w:pStyle w:val="Heading2"/>
        <w:keepNext/>
      </w:pPr>
      <w:r>
        <w:rPr/>
        <w:t>2.4 账号、角色与权限边界</w:t>
      </w:r>
    </w:p>
    <w:p>
      <w:r>
        <w:rPr/>
        <w:t xml:space="preserve">系统面向三类使用者（普通用户 / HR / 管理员）。权限不是一句 </w:t>
      </w:r>
      <w:r>
        <w:rPr>
          <w:rFonts w:ascii="Consolas" w:hAnsi="Consolas"/>
        </w:rPr>
        <w:t>if role == "admin"</w:t>
      </w:r>
      <w:r>
        <w:rPr/>
        <w:t>，而是</w:t>
      </w:r>
      <w:r>
        <w:rPr>
          <w:b/>
        </w:rPr>
        <w:t>三层互相独立的闸</w:t>
      </w:r>
      <w:r>
        <w:rPr/>
        <w:t>，私有接口三层同时生效——少任何一层都能被绕过。另有一道与角色正交的写闸：</w:t>
      </w:r>
    </w:p>
    <w:tbl>
      <w:tblPr>
        <w:tblStyle w:val="LightGrid-Accent1"/>
        <w:tblLook w:firstColumn="1" w:firstRow="1" w:lastColumn="0" w:lastRow="0" w:noHBand="0" w:noVBand="1" w:val="04A0"/>
        <w:tblLayout w:type="autofit"/>
        <w:tblW w:type="pct" w:w="5000"/>
      </w:tblPr>
      <w:tblGrid>
        <w:gridCol w:w="2160"/>
        <w:gridCol w:w="2160"/>
        <w:gridCol w:w="2160"/>
        <w:gridCol w:w="2160"/>
      </w:tblGrid>
      <w:tr>
        <w:trPr>
          <w:tblHeader w:val="true"/>
          <w:cantSplit/>
        </w:trPr>
        <w:tc>
          <w:tcPr>
            <w:tcW w:type="dxa" w:w="2160"/>
          </w:tcPr>
          <w:p>
            <w:r>
              <w:rPr>
                <w:b/>
                <w:sz w:val="19"/>
              </w:rPr>
            </w:r>
            <w:r>
              <w:rPr>
                <w:b/>
                <w:sz w:val="19"/>
              </w:rPr>
              <w:t>层</w:t>
            </w:r>
          </w:p>
        </w:tc>
        <w:tc>
          <w:tcPr>
            <w:tcW w:type="dxa" w:w="2160"/>
          </w:tcPr>
          <w:p>
            <w:r>
              <w:rPr>
                <w:b/>
                <w:sz w:val="19"/>
              </w:rPr>
            </w:r>
            <w:r>
              <w:rPr>
                <w:b/>
                <w:sz w:val="19"/>
              </w:rPr>
              <w:t>代码落点</w:t>
            </w:r>
          </w:p>
        </w:tc>
        <w:tc>
          <w:tcPr>
            <w:tcW w:type="dxa" w:w="2160"/>
          </w:tcPr>
          <w:p>
            <w:r>
              <w:rPr>
                <w:b/>
                <w:sz w:val="19"/>
              </w:rPr>
            </w:r>
            <w:r>
              <w:rPr>
                <w:b/>
                <w:sz w:val="19"/>
              </w:rPr>
              <w:t>回答的问题</w:t>
            </w:r>
          </w:p>
        </w:tc>
        <w:tc>
          <w:tcPr>
            <w:tcW w:type="dxa" w:w="2160"/>
          </w:tcPr>
          <w:p>
            <w:r>
              <w:rPr>
                <w:b/>
                <w:sz w:val="19"/>
              </w:rPr>
            </w:r>
            <w:r>
              <w:rPr>
                <w:b/>
                <w:sz w:val="19"/>
              </w:rPr>
              <w:t>不通过时</w:t>
            </w:r>
          </w:p>
        </w:tc>
      </w:tr>
      <w:tr>
        <w:trPr>
          <w:cantSplit/>
        </w:trPr>
        <w:tc>
          <w:tcPr>
            <w:tcW w:type="dxa" w:w="2160"/>
          </w:tcPr>
          <w:p>
            <w:r>
              <w:rPr>
                <w:sz w:val="19"/>
              </w:rPr>
            </w:r>
            <w:r>
              <w:rPr>
                <w:sz w:val="19"/>
              </w:rPr>
              <w:t>① 身份</w:t>
            </w:r>
          </w:p>
        </w:tc>
        <w:tc>
          <w:tcPr>
            <w:tcW w:type="dxa" w:w="2160"/>
          </w:tcPr>
          <w:p>
            <w:r>
              <w:rPr>
                <w:sz w:val="19"/>
              </w:rPr>
            </w:r>
            <w:r>
              <w:rPr>
                <w:rFonts w:ascii="Consolas" w:hAnsi="Consolas"/>
                <w:sz w:val="19"/>
              </w:rPr>
              <w:t>app/auth.py</w:t>
            </w:r>
          </w:p>
        </w:tc>
        <w:tc>
          <w:tcPr>
            <w:tcW w:type="dxa" w:w="2160"/>
          </w:tcPr>
          <w:p>
            <w:r>
              <w:rPr>
                <w:sz w:val="19"/>
              </w:rPr>
            </w:r>
            <w:r>
              <w:rPr>
                <w:sz w:val="19"/>
              </w:rPr>
              <w:t>你是谁？令牌还有效吗？</w:t>
            </w:r>
          </w:p>
        </w:tc>
        <w:tc>
          <w:tcPr>
            <w:tcW w:type="dxa" w:w="2160"/>
          </w:tcPr>
          <w:p>
            <w:r>
              <w:rPr>
                <w:sz w:val="19"/>
              </w:rPr>
            </w:r>
            <w:r>
              <w:rPr>
                <w:sz w:val="19"/>
              </w:rPr>
              <w:t>401</w:t>
            </w:r>
          </w:p>
        </w:tc>
      </w:tr>
      <w:tr>
        <w:trPr>
          <w:cantSplit/>
        </w:trPr>
        <w:tc>
          <w:tcPr>
            <w:tcW w:type="dxa" w:w="2160"/>
          </w:tcPr>
          <w:p>
            <w:r>
              <w:rPr>
                <w:sz w:val="19"/>
              </w:rPr>
            </w:r>
            <w:r>
              <w:rPr>
                <w:sz w:val="19"/>
              </w:rPr>
              <w:t>② 角色</w:t>
            </w:r>
          </w:p>
        </w:tc>
        <w:tc>
          <w:tcPr>
            <w:tcW w:type="dxa" w:w="2160"/>
          </w:tcPr>
          <w:p>
            <w:r>
              <w:rPr>
                <w:sz w:val="19"/>
              </w:rPr>
            </w:r>
            <w:r>
              <w:rPr>
                <w:rFonts w:ascii="Consolas" w:hAnsi="Consolas"/>
                <w:sz w:val="19"/>
              </w:rPr>
              <w:t>app/permissions.py</w:t>
            </w:r>
          </w:p>
        </w:tc>
        <w:tc>
          <w:tcPr>
            <w:tcW w:type="dxa" w:w="2160"/>
          </w:tcPr>
          <w:p>
            <w:r>
              <w:rPr>
                <w:sz w:val="19"/>
              </w:rPr>
            </w:r>
            <w:r>
              <w:rPr>
                <w:sz w:val="19"/>
              </w:rPr>
              <w:t>你这个角色能做这类操作吗？</w:t>
            </w:r>
          </w:p>
        </w:tc>
        <w:tc>
          <w:tcPr>
            <w:tcW w:type="dxa" w:w="2160"/>
          </w:tcPr>
          <w:p>
            <w:r>
              <w:rPr>
                <w:sz w:val="19"/>
              </w:rPr>
            </w:r>
            <w:r>
              <w:rPr>
                <w:sz w:val="19"/>
              </w:rPr>
              <w:t>403</w:t>
            </w:r>
          </w:p>
        </w:tc>
      </w:tr>
      <w:tr>
        <w:trPr>
          <w:cantSplit/>
        </w:trPr>
        <w:tc>
          <w:tcPr>
            <w:tcW w:type="dxa" w:w="2160"/>
          </w:tcPr>
          <w:p>
            <w:r>
              <w:rPr>
                <w:sz w:val="19"/>
              </w:rPr>
            </w:r>
            <w:r>
              <w:rPr>
                <w:sz w:val="19"/>
              </w:rPr>
              <w:t>③ 行级作用域</w:t>
            </w:r>
          </w:p>
        </w:tc>
        <w:tc>
          <w:tcPr>
            <w:tcW w:type="dxa" w:w="2160"/>
          </w:tcPr>
          <w:p>
            <w:r>
              <w:rPr>
                <w:sz w:val="19"/>
              </w:rPr>
            </w:r>
            <w:r>
              <w:rPr>
                <w:rFonts w:ascii="Consolas" w:hAnsi="Consolas"/>
                <w:sz w:val="19"/>
              </w:rPr>
              <w:t>app/ownership.py</w:t>
            </w:r>
          </w:p>
        </w:tc>
        <w:tc>
          <w:tcPr>
            <w:tcW w:type="dxa" w:w="2160"/>
          </w:tcPr>
          <w:p>
            <w:r>
              <w:rPr>
                <w:sz w:val="19"/>
              </w:rPr>
            </w:r>
            <w:r>
              <w:rPr>
                <w:sz w:val="19"/>
              </w:rPr>
              <w:t>这一行是不是你的 / 你组织的？</w:t>
            </w:r>
          </w:p>
        </w:tc>
        <w:tc>
          <w:tcPr>
            <w:tcW w:type="dxa" w:w="2160"/>
          </w:tcPr>
          <w:p>
            <w:r>
              <w:rPr>
                <w:sz w:val="19"/>
              </w:rPr>
            </w:r>
            <w:r>
              <w:rPr>
                <w:b/>
                <w:sz w:val="19"/>
              </w:rPr>
              <w:t>404</w:t>
            </w:r>
          </w:p>
        </w:tc>
      </w:tr>
      <w:tr>
        <w:trPr>
          <w:cantSplit/>
        </w:trPr>
        <w:tc>
          <w:tcPr>
            <w:tcW w:type="dxa" w:w="2160"/>
          </w:tcPr>
          <w:p>
            <w:r>
              <w:rPr>
                <w:sz w:val="19"/>
              </w:rPr>
            </w:r>
            <w:r>
              <w:rPr>
                <w:sz w:val="19"/>
              </w:rPr>
              <w:t>④ 写闸（与角色正交）</w:t>
            </w:r>
          </w:p>
        </w:tc>
        <w:tc>
          <w:tcPr>
            <w:tcW w:type="dxa" w:w="2160"/>
          </w:tcPr>
          <w:p>
            <w:r>
              <w:rPr>
                <w:sz w:val="19"/>
              </w:rPr>
            </w:r>
            <w:r>
              <w:rPr>
                <w:rFonts w:ascii="Consolas" w:hAnsi="Consolas"/>
                <w:sz w:val="19"/>
              </w:rPr>
              <w:t>app/guards.py</w:t>
            </w:r>
          </w:p>
        </w:tc>
        <w:tc>
          <w:tcPr>
            <w:tcW w:type="dxa" w:w="2160"/>
          </w:tcPr>
          <w:p>
            <w:r>
              <w:rPr>
                <w:sz w:val="19"/>
              </w:rPr>
            </w:r>
            <w:r>
              <w:rPr>
                <w:sz w:val="19"/>
              </w:rPr>
              <w:t>当前实例允许改图谱吗？</w:t>
            </w:r>
          </w:p>
        </w:tc>
        <w:tc>
          <w:tcPr>
            <w:tcW w:type="dxa" w:w="2160"/>
          </w:tcPr>
          <w:p>
            <w:r>
              <w:rPr>
                <w:sz w:val="19"/>
              </w:rPr>
            </w:r>
            <w:r>
              <w:rPr>
                <w:sz w:val="19"/>
              </w:rPr>
              <w:t>403</w:t>
            </w:r>
          </w:p>
        </w:tc>
      </w:tr>
    </w:tbl>
    <w:p>
      <w:pPr>
        <w:keepNext/>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三层准入.png"/>
                    <pic:cNvPicPr/>
                  </pic:nvPicPr>
                  <pic:blipFill>
                    <a:blip r:embed="rId9"/>
                    <a:stretch>
                      <a:fillRect/>
                    </a:stretch>
                  </pic:blipFill>
                  <pic:spPr>
                    <a:xfrm>
                      <a:off x="0" y="0"/>
                      <a:ext cx="5486400" cy="3657600"/>
                    </a:xfrm>
                    <a:prstGeom prst="rect"/>
                  </pic:spPr>
                </pic:pic>
              </a:graphicData>
            </a:graphic>
          </wp:inline>
        </w:drawing>
      </w:r>
    </w:p>
    <w:p>
      <w:pPr>
        <w:jc w:val="center"/>
      </w:pPr>
      <w:r>
        <w:rPr>
          <w:i/>
          <w:color w:val="556573"/>
          <w:sz w:val="18"/>
        </w:rPr>
        <w:t>图 1：三层准入。前三层顺序生效，任一不过即中断；guards.py 与角色正交，不在这条链上——只读实例下即使是管理员也改不了图谱。第三层刻意返回 404 而非 403，使资源存在性不可探测。</w:t>
      </w:r>
    </w:p>
    <w:p>
      <w:r>
        <w:rPr>
          <w:b/>
        </w:rPr>
        <w:t>① 身份</w:t>
      </w:r>
      <w:r>
        <w:rPr/>
        <w:t>：口令用 scrypt 派生（</w:t>
      </w:r>
      <w:r>
        <w:rPr>
          <w:rFonts w:ascii="Consolas" w:hAnsi="Consolas"/>
        </w:rPr>
        <w:t>n=2¹⁴, r=8, p=1, dklen=32</w:t>
      </w:r>
      <w:r>
        <w:rPr/>
        <w:t xml:space="preserve">，每账号独立 16 字节随机盐），落库形态 </w:t>
      </w:r>
      <w:r>
        <w:rPr>
          <w:rFonts w:ascii="Consolas" w:hAnsi="Consolas"/>
        </w:rPr>
        <w:t>scrypt$16384$8$1$&lt;salt&gt;$&lt;digest&gt;</w:t>
      </w:r>
      <w:r>
        <w:rPr/>
        <w:t>——</w:t>
      </w:r>
      <w:r>
        <w:rPr>
          <w:b/>
        </w:rPr>
        <w:t>不存明文，也不存可逆密文</w:t>
      </w:r>
      <w:r>
        <w:rPr/>
        <w:t>。会话令牌同样只存哈希（</w:t>
      </w:r>
      <w:r>
        <w:rPr>
          <w:rFonts w:ascii="Consolas" w:hAnsi="Consolas"/>
        </w:rPr>
        <w:t>token_hash</w:t>
      </w:r>
      <w:r>
        <w:rPr/>
        <w:t>），</w:t>
      </w:r>
      <w:r>
        <w:rPr>
          <w:rFonts w:ascii="Consolas" w:hAnsi="Consolas"/>
        </w:rPr>
        <w:t>SESSION_TTL = 8h</w:t>
      </w:r>
      <w:r>
        <w:rPr/>
        <w:t xml:space="preserve">，登出即置 </w:t>
      </w:r>
      <w:r>
        <w:rPr>
          <w:rFonts w:ascii="Consolas" w:hAnsi="Consolas"/>
        </w:rPr>
        <w:t>revoked_at</w:t>
      </w:r>
      <w:r>
        <w:rPr/>
        <w:t xml:space="preserve">；令牌失效、会话吊销、用户被停用三种情况都在 </w:t>
      </w:r>
      <w:r>
        <w:rPr>
          <w:rFonts w:ascii="Consolas" w:hAnsi="Consolas"/>
        </w:rPr>
        <w:t>current_actor</w:t>
      </w:r>
      <w:r>
        <w:rPr/>
        <w:t xml:space="preserve"> 里统一返回 401。</w:t>
      </w:r>
      <w:r>
        <w:rPr>
          <w:rFonts w:ascii="Consolas" w:hAnsi="Consolas"/>
        </w:rPr>
        <w:t>ROLE_PERMISSIONS</w:t>
      </w:r>
      <w:r>
        <w:rPr/>
        <w:t xml:space="preserve"> 把角色展开成细粒度权限串：</w:t>
      </w:r>
    </w:p>
    <w:tbl>
      <w:tblPr>
        <w:tblStyle w:val="LightGrid-Accent1"/>
        <w:tblLook w:firstColumn="1" w:firstRow="1" w:lastColumn="0" w:lastRow="0" w:noHBand="0" w:noVBand="1" w:val="04A0"/>
        <w:tblLayout w:type="autofit"/>
        <w:tblW w:type="pct" w:w="5000"/>
      </w:tblPr>
      <w:tblGrid>
        <w:gridCol w:w="2880"/>
        <w:gridCol w:w="2880"/>
        <w:gridCol w:w="2880"/>
      </w:tblGrid>
      <w:tr>
        <w:trPr>
          <w:tblHeader w:val="true"/>
          <w:cantSplit/>
        </w:trPr>
        <w:tc>
          <w:tcPr>
            <w:tcW w:type="dxa" w:w="2880"/>
          </w:tcPr>
          <w:p>
            <w:r>
              <w:rPr>
                <w:b/>
                <w:sz w:val="19"/>
              </w:rPr>
            </w:r>
            <w:r>
              <w:rPr>
                <w:b/>
                <w:sz w:val="19"/>
              </w:rPr>
              <w:t>角色</w:t>
            </w:r>
          </w:p>
        </w:tc>
        <w:tc>
          <w:tcPr>
            <w:tcW w:type="dxa" w:w="2880"/>
          </w:tcPr>
          <w:p>
            <w:r>
              <w:rPr>
                <w:b/>
                <w:sz w:val="19"/>
              </w:rPr>
            </w:r>
            <w:r>
              <w:rPr>
                <w:b/>
                <w:sz w:val="19"/>
              </w:rPr>
              <w:t>权限串（</w:t>
            </w:r>
            <w:r>
              <w:rPr>
                <w:rFonts w:ascii="Consolas" w:hAnsi="Consolas"/>
                <w:b/>
                <w:sz w:val="19"/>
              </w:rPr>
              <w:t>auth.ROLE_PERMISSIONS</w:t>
            </w:r>
            <w:r>
              <w:rPr>
                <w:b/>
                <w:sz w:val="19"/>
              </w:rPr>
              <w:t>）</w:t>
            </w:r>
          </w:p>
        </w:tc>
        <w:tc>
          <w:tcPr>
            <w:tcW w:type="dxa" w:w="2880"/>
          </w:tcPr>
          <w:p>
            <w:r>
              <w:rPr>
                <w:b/>
                <w:sz w:val="19"/>
              </w:rPr>
            </w:r>
            <w:r>
              <w:rPr>
                <w:b/>
                <w:sz w:val="19"/>
              </w:rPr>
              <w:t>业务含义</w:t>
            </w:r>
          </w:p>
        </w:tc>
      </w:tr>
      <w:tr>
        <w:trPr>
          <w:cantSplit/>
        </w:trPr>
        <w:tc>
          <w:tcPr>
            <w:tcW w:type="dxa" w:w="2880"/>
          </w:tcPr>
          <w:p>
            <w:r>
              <w:rPr>
                <w:sz w:val="19"/>
              </w:rPr>
            </w:r>
            <w:r>
              <w:rPr>
                <w:rFonts w:ascii="Consolas" w:hAnsi="Consolas"/>
                <w:sz w:val="19"/>
              </w:rPr>
              <w:t>user</w:t>
            </w:r>
          </w:p>
        </w:tc>
        <w:tc>
          <w:tcPr>
            <w:tcW w:type="dxa" w:w="2880"/>
          </w:tcPr>
          <w:p>
            <w:r>
              <w:rPr>
                <w:sz w:val="19"/>
              </w:rPr>
            </w:r>
            <w:r>
              <w:rPr>
                <w:rFonts w:ascii="Consolas" w:hAnsi="Consolas"/>
                <w:sz w:val="19"/>
              </w:rPr>
              <w:t>public:read</w:t>
            </w:r>
            <w:r>
              <w:rPr>
                <w:sz w:val="19"/>
              </w:rPr>
              <w:t xml:space="preserve"> </w:t>
            </w:r>
            <w:r>
              <w:rPr>
                <w:rFonts w:ascii="Consolas" w:hAnsi="Consolas"/>
                <w:sz w:val="19"/>
              </w:rPr>
              <w:t>match:once</w:t>
            </w:r>
            <w:r>
              <w:rPr>
                <w:sz w:val="19"/>
              </w:rPr>
              <w:t xml:space="preserve"> </w:t>
            </w:r>
            <w:r>
              <w:rPr>
                <w:rFonts w:ascii="Consolas" w:hAnsi="Consolas"/>
                <w:sz w:val="19"/>
              </w:rPr>
              <w:t>profile:own</w:t>
            </w:r>
            <w:r>
              <w:rPr>
                <w:sz w:val="19"/>
              </w:rPr>
              <w:t xml:space="preserve"> </w:t>
            </w:r>
            <w:r>
              <w:rPr>
                <w:rFonts w:ascii="Consolas" w:hAnsi="Consolas"/>
                <w:sz w:val="19"/>
              </w:rPr>
              <w:t>match:own</w:t>
            </w:r>
            <w:r>
              <w:rPr>
                <w:sz w:val="19"/>
              </w:rPr>
              <w:t xml:space="preserve"> </w:t>
            </w:r>
            <w:r>
              <w:rPr>
                <w:rFonts w:ascii="Consolas" w:hAnsi="Consolas"/>
                <w:sz w:val="19"/>
              </w:rPr>
              <w:t>feedback:own</w:t>
            </w:r>
          </w:p>
        </w:tc>
        <w:tc>
          <w:tcPr>
            <w:tcW w:type="dxa" w:w="2880"/>
          </w:tcPr>
          <w:p>
            <w:r>
              <w:rPr>
                <w:sz w:val="19"/>
              </w:rPr>
            </w:r>
            <w:r>
              <w:rPr>
                <w:sz w:val="19"/>
              </w:rPr>
              <w:t>看公共图谱、做自己的匹配、管自己的画像与工单</w:t>
            </w:r>
          </w:p>
        </w:tc>
      </w:tr>
      <w:tr>
        <w:trPr>
          <w:cantSplit/>
        </w:trPr>
        <w:tc>
          <w:tcPr>
            <w:tcW w:type="dxa" w:w="2880"/>
          </w:tcPr>
          <w:p>
            <w:r>
              <w:rPr>
                <w:sz w:val="19"/>
              </w:rPr>
            </w:r>
            <w:r>
              <w:rPr>
                <w:rFonts w:ascii="Consolas" w:hAnsi="Consolas"/>
                <w:sz w:val="19"/>
              </w:rPr>
              <w:t>hr</w:t>
            </w:r>
          </w:p>
        </w:tc>
        <w:tc>
          <w:tcPr>
            <w:tcW w:type="dxa" w:w="2880"/>
          </w:tcPr>
          <w:p>
            <w:r>
              <w:rPr>
                <w:sz w:val="19"/>
              </w:rPr>
            </w:r>
            <w:r>
              <w:rPr>
                <w:rFonts w:ascii="Consolas" w:hAnsi="Consolas"/>
                <w:sz w:val="19"/>
              </w:rPr>
              <w:t>public:read</w:t>
            </w:r>
            <w:r>
              <w:rPr>
                <w:sz w:val="19"/>
              </w:rPr>
              <w:t xml:space="preserve"> </w:t>
            </w:r>
            <w:r>
              <w:rPr>
                <w:rFonts w:ascii="Consolas" w:hAnsi="Consolas"/>
                <w:sz w:val="19"/>
              </w:rPr>
              <w:t>candidate:org</w:t>
            </w:r>
            <w:r>
              <w:rPr>
                <w:sz w:val="19"/>
              </w:rPr>
              <w:t xml:space="preserve"> </w:t>
            </w:r>
            <w:r>
              <w:rPr>
                <w:rFonts w:ascii="Consolas" w:hAnsi="Consolas"/>
                <w:sz w:val="19"/>
              </w:rPr>
              <w:t>recruitment:org</w:t>
            </w:r>
            <w:r>
              <w:rPr>
                <w:sz w:val="19"/>
              </w:rPr>
              <w:t xml:space="preserve"> </w:t>
            </w:r>
            <w:r>
              <w:rPr>
                <w:rFonts w:ascii="Consolas" w:hAnsi="Consolas"/>
                <w:sz w:val="19"/>
              </w:rPr>
              <w:t>team:org</w:t>
            </w:r>
            <w:r>
              <w:rPr>
                <w:sz w:val="19"/>
              </w:rPr>
              <w:t xml:space="preserve"> </w:t>
            </w:r>
            <w:r>
              <w:rPr>
                <w:rFonts w:ascii="Consolas" w:hAnsi="Consolas"/>
                <w:sz w:val="19"/>
              </w:rPr>
              <w:t>feedback:org</w:t>
            </w:r>
          </w:p>
        </w:tc>
        <w:tc>
          <w:tcPr>
            <w:tcW w:type="dxa" w:w="2880"/>
          </w:tcPr>
          <w:p>
            <w:r>
              <w:rPr>
                <w:sz w:val="19"/>
              </w:rPr>
            </w:r>
            <w:r>
              <w:rPr>
                <w:sz w:val="19"/>
              </w:rPr>
              <w:t>本组织的候选人、批量招聘、团队盘点</w:t>
            </w:r>
          </w:p>
        </w:tc>
      </w:tr>
      <w:tr>
        <w:trPr>
          <w:cantSplit/>
        </w:trPr>
        <w:tc>
          <w:tcPr>
            <w:tcW w:type="dxa" w:w="2880"/>
          </w:tcPr>
          <w:p>
            <w:r>
              <w:rPr>
                <w:sz w:val="19"/>
              </w:rPr>
            </w:r>
            <w:r>
              <w:rPr>
                <w:rFonts w:ascii="Consolas" w:hAnsi="Consolas"/>
                <w:sz w:val="19"/>
              </w:rPr>
              <w:t>admin</w:t>
            </w:r>
          </w:p>
        </w:tc>
        <w:tc>
          <w:tcPr>
            <w:tcW w:type="dxa" w:w="2880"/>
          </w:tcPr>
          <w:p>
            <w:r>
              <w:rPr>
                <w:sz w:val="19"/>
              </w:rPr>
            </w:r>
            <w:r>
              <w:rPr>
                <w:rFonts w:ascii="Consolas" w:hAnsi="Consolas"/>
                <w:sz w:val="19"/>
              </w:rPr>
              <w:t>public:read</w:t>
            </w:r>
            <w:r>
              <w:rPr>
                <w:sz w:val="19"/>
              </w:rPr>
              <w:t xml:space="preserve"> </w:t>
            </w:r>
            <w:r>
              <w:rPr>
                <w:rFonts w:ascii="Consolas" w:hAnsi="Consolas"/>
                <w:sz w:val="19"/>
              </w:rPr>
              <w:t>admin:manage</w:t>
            </w:r>
            <w:r>
              <w:rPr>
                <w:sz w:val="19"/>
              </w:rPr>
              <w:t xml:space="preserve"> </w:t>
            </w:r>
            <w:r>
              <w:rPr>
                <w:rFonts w:ascii="Consolas" w:hAnsi="Consolas"/>
                <w:sz w:val="19"/>
              </w:rPr>
              <w:t>candidate:review</w:t>
            </w:r>
            <w:r>
              <w:rPr>
                <w:sz w:val="19"/>
              </w:rPr>
              <w:t xml:space="preserve"> </w:t>
            </w:r>
            <w:r>
              <w:rPr>
                <w:rFonts w:ascii="Consolas" w:hAnsi="Consolas"/>
                <w:sz w:val="19"/>
              </w:rPr>
              <w:t>audit:read</w:t>
            </w:r>
            <w:r>
              <w:rPr>
                <w:sz w:val="19"/>
              </w:rPr>
              <w:t xml:space="preserve"> </w:t>
            </w:r>
            <w:r>
              <w:rPr>
                <w:rFonts w:ascii="Consolas" w:hAnsi="Consolas"/>
                <w:sz w:val="19"/>
              </w:rPr>
              <w:t>usage:read</w:t>
            </w:r>
          </w:p>
        </w:tc>
        <w:tc>
          <w:tcPr>
            <w:tcW w:type="dxa" w:w="2880"/>
          </w:tcPr>
          <w:p>
            <w:r>
              <w:rPr>
                <w:sz w:val="19"/>
              </w:rPr>
            </w:r>
            <w:r>
              <w:rPr>
                <w:sz w:val="19"/>
              </w:rPr>
              <w:t>用户与组织管理、候选岗位审核、审计与用量分析</w:t>
            </w:r>
          </w:p>
        </w:tc>
      </w:tr>
    </w:tbl>
    <w:p>
      <w:r>
        <w:rPr/>
        <w:t xml:space="preserve">三份权限串除 </w:t>
      </w:r>
      <w:r>
        <w:rPr>
          <w:rFonts w:ascii="Consolas" w:hAnsi="Consolas"/>
        </w:rPr>
        <w:t>public:read</w:t>
      </w:r>
      <w:r>
        <w:rPr/>
        <w:t xml:space="preserve"> 外</w:t>
      </w:r>
      <w:r>
        <w:rPr>
          <w:b/>
        </w:rPr>
        <w:t>没有交集</w:t>
      </w:r>
      <w:r>
        <w:rPr/>
        <w:t>：HR 拿不到审计日志，admin 也不天然持有某个 HR 组织的招聘批次。</w:t>
      </w:r>
      <w:r>
        <w:rPr>
          <w:b/>
        </w:rPr>
        <w:t>管理员不是"权限并集"</w:t>
      </w:r>
      <w:r>
        <w:rPr/>
        <w:t>——这是刻意的：跨组织的数据可见性走组织归属，不走角色继承，否则"admin 什么都能看"会让行级闸失去意义。</w:t>
      </w:r>
    </w:p>
    <w:p>
      <w:r>
        <w:rPr>
          <w:b/>
        </w:rPr>
        <w:t>② 角色闸</w:t>
      </w:r>
      <w:r>
        <w:rPr/>
        <w:t>：</w:t>
      </w:r>
      <w:r>
        <w:rPr>
          <w:rFonts w:ascii="Consolas" w:hAnsi="Consolas"/>
        </w:rPr>
        <w:t>require_roles(*roles)</w:t>
      </w:r>
      <w:r>
        <w:rPr/>
        <w:t xml:space="preserve"> 生成 FastAPI 依赖，固化出 </w:t>
      </w:r>
      <w:r>
        <w:rPr>
          <w:rFonts w:ascii="Consolas" w:hAnsi="Consolas"/>
        </w:rPr>
        <w:t>require_user</w:t>
      </w:r>
      <w:r>
        <w:rPr/>
        <w:t xml:space="preserve"> / </w:t>
      </w:r>
      <w:r>
        <w:rPr>
          <w:rFonts w:ascii="Consolas" w:hAnsi="Consolas"/>
        </w:rPr>
        <w:t>require_hr</w:t>
      </w:r>
      <w:r>
        <w:rPr/>
        <w:t xml:space="preserve"> / </w:t>
      </w:r>
      <w:r>
        <w:rPr>
          <w:rFonts w:ascii="Consolas" w:hAnsi="Consolas"/>
        </w:rPr>
        <w:t>require_admin</w:t>
      </w:r>
      <w:r>
        <w:rPr/>
        <w:t xml:space="preserve"> / </w:t>
      </w:r>
      <w:r>
        <w:rPr>
          <w:rFonts w:ascii="Consolas" w:hAnsi="Consolas"/>
        </w:rPr>
        <w:t>require_private_actor</w:t>
      </w:r>
      <w:r>
        <w:rPr/>
        <w:t xml:space="preserve"> 四个模板。</w:t>
      </w:r>
      <w:r>
        <w:rPr>
          <w:rFonts w:ascii="Consolas" w:hAnsi="Consolas"/>
        </w:rPr>
        <w:t>/api/hr/*</w:t>
      </w:r>
      <w:r>
        <w:rPr/>
        <w:t xml:space="preserve"> 全量挂 </w:t>
      </w:r>
      <w:r>
        <w:rPr>
          <w:rFonts w:ascii="Consolas" w:hAnsi="Consolas"/>
        </w:rPr>
        <w:t>require_hr</w:t>
      </w:r>
      <w:r>
        <w:rPr/>
        <w:t>，</w:t>
      </w:r>
      <w:r>
        <w:rPr>
          <w:rFonts w:ascii="Consolas" w:hAnsi="Consolas"/>
        </w:rPr>
        <w:t>/api/admin/*</w:t>
      </w:r>
      <w:r>
        <w:rPr/>
        <w:t xml:space="preserve"> 全量挂 </w:t>
      </w:r>
      <w:r>
        <w:rPr>
          <w:rFonts w:ascii="Consolas" w:hAnsi="Consolas"/>
        </w:rPr>
        <w:t>require_admin</w:t>
      </w:r>
      <w:r>
        <w:rPr/>
        <w:t>；</w:t>
      </w:r>
      <w:r>
        <w:rPr>
          <w:rFonts w:ascii="Consolas" w:hAnsi="Consolas"/>
        </w:rPr>
        <w:t>main.py</w:t>
      </w:r>
      <w:r>
        <w:rPr/>
        <w:t xml:space="preserve"> 里除 </w:t>
      </w:r>
      <w:r>
        <w:rPr>
          <w:rFonts w:ascii="Consolas" w:hAnsi="Consolas"/>
        </w:rPr>
        <w:t>auth</w:t>
      </w:r>
      <w:r>
        <w:rPr/>
        <w:t xml:space="preserve"> / </w:t>
      </w:r>
      <w:r>
        <w:rPr>
          <w:rFonts w:ascii="Consolas" w:hAnsi="Consolas"/>
        </w:rPr>
        <w:t>public</w:t>
      </w:r>
      <w:r>
        <w:rPr/>
        <w:t xml:space="preserve"> / </w:t>
      </w:r>
      <w:r>
        <w:rPr>
          <w:rFonts w:ascii="Consolas" w:hAnsi="Consolas"/>
        </w:rPr>
        <w:t>chat</w:t>
      </w:r>
      <w:r>
        <w:rPr/>
        <w:t xml:space="preserve"> 三个路由器外，其余 10 个 router 统一挂 </w:t>
      </w:r>
      <w:r>
        <w:rPr>
          <w:rFonts w:ascii="Consolas" w:hAnsi="Consolas"/>
        </w:rPr>
        <w:t>dependencies=[Depends(current_actor)]</w:t>
      </w:r>
      <w:r>
        <w:rPr/>
        <w:t>——</w:t>
      </w:r>
      <w:r>
        <w:rPr>
          <w:b/>
        </w:rPr>
        <w:t>默认拒绝，公开面是显式开的白名单</w:t>
      </w:r>
      <w:r>
        <w:rPr/>
        <w:t>，而不是默认公开、逐个去加锁。</w:t>
      </w:r>
    </w:p>
    <w:p>
      <w:r>
        <w:rPr>
          <w:b/>
        </w:rPr>
        <w:t>③ 行级作用域闸</w:t>
      </w:r>
      <w:r>
        <w:rPr/>
        <w:t>：</w:t>
      </w:r>
      <w:r>
        <w:rPr>
          <w:rFonts w:ascii="Consolas" w:hAnsi="Consolas"/>
        </w:rPr>
        <w:t>require_owner</w:t>
      </w:r>
      <w:r>
        <w:rPr/>
        <w:t xml:space="preserve">（本人行）/ </w:t>
      </w:r>
      <w:r>
        <w:rPr>
          <w:rFonts w:ascii="Consolas" w:hAnsi="Consolas"/>
        </w:rPr>
        <w:t>require_org</w:t>
      </w:r>
      <w:r>
        <w:rPr/>
        <w:t xml:space="preserve">（本组织行）/ </w:t>
      </w:r>
      <w:r>
        <w:rPr>
          <w:rFonts w:ascii="Consolas" w:hAnsi="Consolas"/>
        </w:rPr>
        <w:t>owned_query</w:t>
      </w:r>
      <w:r>
        <w:rPr/>
        <w:t xml:space="preserve"> （列表查询</w:t>
      </w:r>
      <w:r>
        <w:rPr>
          <w:b/>
        </w:rPr>
        <w:t>在 SQL 层加作用域条件</w:t>
      </w:r>
      <w:r>
        <w:rPr/>
        <w:t xml:space="preserve">，而不是查出来再过滤，避免总数、分页泄露他人数据量）。越权一律 </w:t>
      </w:r>
      <w:r>
        <w:rPr>
          <w:b/>
        </w:rPr>
        <w:t>404 而非 403</w:t>
      </w:r>
      <w:r>
        <w:rPr/>
        <w:t>——403 等于告诉攻击者"这个 id 存在，只是你没权限"，可用于枚举资源； 404 让存在性本身不可探测。这是设计决策，不是错写。</w:t>
      </w:r>
    </w:p>
    <w:p>
      <w:r>
        <w:rPr>
          <w:b/>
        </w:rPr>
        <w:t>④ 写闸与角色正交</w:t>
      </w:r>
      <w:r>
        <w:rPr/>
        <w:t>：</w:t>
      </w:r>
      <w:r>
        <w:rPr>
          <w:rFonts w:ascii="Consolas" w:hAnsi="Consolas"/>
        </w:rPr>
        <w:t>guards.require_write</w:t>
      </w:r>
      <w:r>
        <w:rPr/>
        <w:t xml:space="preserve"> 只看实例是否 </w:t>
      </w:r>
      <w:r>
        <w:rPr>
          <w:rFonts w:ascii="Consolas" w:hAnsi="Consolas"/>
        </w:rPr>
        <w:t>READ_ONLY</w:t>
      </w:r>
      <w:r>
        <w:rPr/>
        <w:t>，</w:t>
      </w:r>
      <w:r>
        <w:rPr>
          <w:b/>
        </w:rPr>
        <w:t>不看角色</w:t>
      </w:r>
      <w:r>
        <w:rPr/>
        <w:t xml:space="preserve">——线上演示站即使以 admin 登录，改图谱同样 403（见 §4.6 与《部署说明》§四）。唯一放行的是 </w:t>
      </w:r>
      <w:r>
        <w:rPr>
          <w:rFonts w:ascii="Consolas" w:hAnsi="Consolas"/>
        </w:rPr>
        <w:t>guards.require_org_append</w:t>
      </w:r>
      <w:r>
        <w:rPr/>
        <w:t>：HR 往</w:t>
      </w:r>
      <w:r>
        <w:rPr>
          <w:b/>
        </w:rPr>
        <w:t>自己组织的私有数据</w:t>
      </w:r>
      <w:r>
        <w:rPr/>
        <w:t xml:space="preserve">（团队、成员简历）追加内容不触碰公共图谱，只读模式下仍允许，但额外要求 </w:t>
      </w:r>
      <w:r>
        <w:rPr>
          <w:rFonts w:ascii="Consolas" w:hAnsi="Consolas"/>
        </w:rPr>
        <w:t>organization_id</w:t>
      </w:r>
      <w:r>
        <w:rPr/>
        <w:t xml:space="preserve"> 非空。</w:t>
      </w:r>
    </w:p>
    <w:p>
      <w:r>
        <w:rPr>
          <w:b/>
        </w:rPr>
        <w:t>匿名面到底有多大</w:t>
      </w:r>
      <w:r>
        <w:rPr/>
        <w:t>：代码里</w:t>
      </w:r>
      <w:r>
        <w:rPr>
          <w:b/>
        </w:rPr>
        <w:t xml:space="preserve">不存在 </w:t>
      </w:r>
      <w:r>
        <w:rPr>
          <w:rFonts w:ascii="Consolas" w:hAnsi="Consolas"/>
          <w:b/>
        </w:rPr>
        <w:t>guest</w:t>
      </w:r>
      <w:r>
        <w:rPr>
          <w:b/>
        </w:rPr>
        <w:t xml:space="preserve"> 角色</w:t>
      </w:r>
      <w:r>
        <w:rPr/>
        <w:t>——</w:t>
      </w:r>
      <w:r>
        <w:rPr>
          <w:rFonts w:ascii="Consolas" w:hAnsi="Consolas"/>
        </w:rPr>
        <w:t>ROLE_PERMISSIONS</w:t>
      </w:r>
      <w:r>
        <w:rPr/>
        <w:t xml:space="preserve"> 只有三个键，无令牌访问 </w:t>
      </w:r>
      <w:r>
        <w:rPr>
          <w:rFonts w:ascii="Consolas" w:hAnsi="Consolas"/>
        </w:rPr>
        <w:t>current_actor</w:t>
      </w:r>
      <w:r>
        <w:rPr/>
        <w:t xml:space="preserve"> 直接 401。未登录访客能拿到的只有门户首屏那一个接口 </w:t>
      </w:r>
      <w:r>
        <w:rPr>
          <w:rFonts w:ascii="Consolas" w:hAnsi="Consolas"/>
        </w:rPr>
        <w:t>/api/public/stats</w:t>
      </w:r>
      <w:r>
        <w:rPr/>
        <w:t xml:space="preserve">，且是 </w:t>
      </w:r>
      <w:r>
        <w:rPr>
          <w:b/>
        </w:rPr>
        <w:t>逐字段白名单</w:t>
      </w:r>
      <w:r>
        <w:rPr/>
        <w:t>（</w:t>
      </w:r>
      <w:r>
        <w:rPr>
          <w:rFonts w:ascii="Consolas" w:hAnsi="Consolas"/>
        </w:rPr>
        <w:t>_PUBLIC_FIELDS</w:t>
      </w:r>
      <w:r>
        <w:rPr/>
        <w:t xml:space="preserve"> 共 7 个汇总数字：岗位数 / 新兴岗位数 / 技能数 / JD 数 / 平均置信度 / 雇主识别覆盖率 / 证据数），全部是已印在 PPT、README 与提交文档里的公开数值，不含任何单岗位明细、证据 URL、用户或组织数据。上游 </w:t>
      </w:r>
      <w:r>
        <w:rPr>
          <w:rFonts w:ascii="Consolas" w:hAnsi="Consolas"/>
        </w:rPr>
        <w:t>stats_overview</w:t>
      </w:r>
      <w:r>
        <w:rPr/>
        <w:t xml:space="preserve"> 新增字段不会自动漏出，必须显式加进白名单。</w:t>
      </w:r>
    </w:p>
    <w:p>
      <w:r>
        <w:rPr>
          <w:b/>
        </w:rPr>
        <w:t>页面 × 角色</w:t>
      </w:r>
      <w:r>
        <w:rPr/>
        <w:t xml:space="preserve">（前端 </w:t>
      </w:r>
      <w:r>
        <w:rPr>
          <w:rFonts w:ascii="Consolas" w:hAnsi="Consolas"/>
        </w:rPr>
        <w:t>App.tsx</w:t>
      </w:r>
      <w:r>
        <w:rPr/>
        <w:t xml:space="preserve"> 的 </w:t>
      </w:r>
      <w:r>
        <w:rPr>
          <w:rFonts w:ascii="Consolas" w:hAnsi="Consolas"/>
        </w:rPr>
        <w:t>RequireAuth</w:t>
      </w:r>
      <w:r>
        <w:rPr/>
        <w:t xml:space="preserve"> 与后端闸门一一对应；前端只负责不渲染入口， </w:t>
      </w:r>
      <w:r>
        <w:rPr>
          <w:b/>
        </w:rPr>
        <w:t>真正的拒绝在后端</w:t>
      </w:r>
      <w:r>
        <w:rPr/>
        <w:t>——直接敲 URL 同样过不去）：</w:t>
      </w:r>
    </w:p>
    <w:tbl>
      <w:tblPr>
        <w:tblStyle w:val="LightGrid-Accent1"/>
        <w:tblLook w:firstColumn="1" w:firstRow="1" w:lastColumn="0" w:lastRow="0" w:noHBand="0" w:noVBand="1" w:val="04A0"/>
        <w:tblLayout w:type="autofit"/>
        <w:tblW w:type="pct" w:w="5000"/>
      </w:tblPr>
      <w:tblGrid>
        <w:gridCol w:w="1440"/>
        <w:gridCol w:w="1440"/>
        <w:gridCol w:w="1440"/>
        <w:gridCol w:w="1440"/>
        <w:gridCol w:w="1440"/>
        <w:gridCol w:w="1440"/>
      </w:tblGrid>
      <w:tr>
        <w:trPr>
          <w:tblHeader w:val="true"/>
          <w:cantSplit/>
        </w:trPr>
        <w:tc>
          <w:tcPr>
            <w:tcW w:type="dxa" w:w="1440"/>
          </w:tcPr>
          <w:p>
            <w:r>
              <w:rPr>
                <w:b/>
                <w:sz w:val="19"/>
              </w:rPr>
            </w:r>
            <w:r>
              <w:rPr>
                <w:b/>
                <w:sz w:val="19"/>
              </w:rPr>
              <w:t>页面</w:t>
            </w:r>
          </w:p>
        </w:tc>
        <w:tc>
          <w:tcPr>
            <w:tcW w:type="dxa" w:w="1440"/>
          </w:tcPr>
          <w:p>
            <w:r>
              <w:rPr>
                <w:b/>
                <w:sz w:val="19"/>
              </w:rPr>
            </w:r>
            <w:r>
              <w:rPr>
                <w:b/>
                <w:sz w:val="19"/>
              </w:rPr>
              <w:t>路由</w:t>
            </w:r>
          </w:p>
        </w:tc>
        <w:tc>
          <w:tcPr>
            <w:tcW w:type="dxa" w:w="1440"/>
          </w:tcPr>
          <w:p>
            <w:r>
              <w:rPr>
                <w:b/>
                <w:sz w:val="19"/>
              </w:rPr>
            </w:r>
            <w:r>
              <w:rPr>
                <w:b/>
                <w:sz w:val="19"/>
              </w:rPr>
              <w:t>访客</w:t>
            </w:r>
          </w:p>
        </w:tc>
        <w:tc>
          <w:tcPr>
            <w:tcW w:type="dxa" w:w="1440"/>
          </w:tcPr>
          <w:p>
            <w:r>
              <w:rPr>
                <w:b/>
                <w:sz w:val="19"/>
              </w:rPr>
            </w:r>
            <w:r>
              <w:rPr>
                <w:b/>
                <w:sz w:val="19"/>
              </w:rPr>
              <w:t>user</w:t>
            </w:r>
          </w:p>
        </w:tc>
        <w:tc>
          <w:tcPr>
            <w:tcW w:type="dxa" w:w="1440"/>
          </w:tcPr>
          <w:p>
            <w:r>
              <w:rPr>
                <w:b/>
                <w:sz w:val="19"/>
              </w:rPr>
            </w:r>
            <w:r>
              <w:rPr>
                <w:b/>
                <w:sz w:val="19"/>
              </w:rPr>
              <w:t>hr</w:t>
            </w:r>
          </w:p>
        </w:tc>
        <w:tc>
          <w:tcPr>
            <w:tcW w:type="dxa" w:w="1440"/>
          </w:tcPr>
          <w:p>
            <w:r>
              <w:rPr>
                <w:b/>
                <w:sz w:val="19"/>
              </w:rPr>
            </w:r>
            <w:r>
              <w:rPr>
                <w:b/>
                <w:sz w:val="19"/>
              </w:rPr>
              <w:t>admin</w:t>
            </w:r>
          </w:p>
        </w:tc>
      </w:tr>
      <w:tr>
        <w:trPr>
          <w:cantSplit/>
        </w:trPr>
        <w:tc>
          <w:tcPr>
            <w:tcW w:type="dxa" w:w="1440"/>
          </w:tcPr>
          <w:p>
            <w:r>
              <w:rPr>
                <w:sz w:val="19"/>
              </w:rPr>
            </w:r>
            <w:r>
              <w:rPr>
                <w:sz w:val="19"/>
              </w:rPr>
              <w:t>门户首屏</w:t>
            </w:r>
          </w:p>
        </w:tc>
        <w:tc>
          <w:tcPr>
            <w:tcW w:type="dxa" w:w="1440"/>
          </w:tcPr>
          <w:p>
            <w:r>
              <w:rPr>
                <w:sz w:val="19"/>
              </w:rPr>
            </w:r>
            <w:r>
              <w:rPr>
                <w:rFonts w:ascii="Consolas" w:hAnsi="Consolas"/>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r>
      <w:tr>
        <w:trPr>
          <w:cantSplit/>
        </w:trPr>
        <w:tc>
          <w:tcPr>
            <w:tcW w:type="dxa" w:w="1440"/>
          </w:tcPr>
          <w:p>
            <w:r>
              <w:rPr>
                <w:sz w:val="19"/>
              </w:rPr>
            </w:r>
            <w:r>
              <w:rPr>
                <w:sz w:val="19"/>
              </w:rPr>
              <w:t>登录 / 注册</w:t>
            </w:r>
          </w:p>
        </w:tc>
        <w:tc>
          <w:tcPr>
            <w:tcW w:type="dxa" w:w="1440"/>
          </w:tcPr>
          <w:p>
            <w:r>
              <w:rPr>
                <w:sz w:val="19"/>
              </w:rPr>
            </w:r>
            <w:r>
              <w:rPr>
                <w:rFonts w:ascii="Consolas" w:hAnsi="Consolas"/>
                <w:sz w:val="19"/>
              </w:rPr>
              <w:t>/login</w:t>
            </w:r>
            <w:r>
              <w:rPr>
                <w:sz w:val="19"/>
              </w:rPr>
              <w:t xml:space="preserve"> </w:t>
            </w:r>
            <w:r>
              <w:rPr>
                <w:rFonts w:ascii="Consolas" w:hAnsi="Consolas"/>
                <w:sz w:val="19"/>
              </w:rPr>
              <w:t>/register</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r>
      <w:tr>
        <w:trPr>
          <w:cantSplit/>
        </w:trPr>
        <w:tc>
          <w:tcPr>
            <w:tcW w:type="dxa" w:w="1440"/>
          </w:tcPr>
          <w:p>
            <w:r>
              <w:rPr>
                <w:sz w:val="19"/>
              </w:rPr>
            </w:r>
            <w:r>
              <w:rPr>
                <w:sz w:val="19"/>
              </w:rPr>
              <w:t>数据驾驶舱</w:t>
            </w:r>
          </w:p>
        </w:tc>
        <w:tc>
          <w:tcPr>
            <w:tcW w:type="dxa" w:w="1440"/>
          </w:tcPr>
          <w:p>
            <w:r>
              <w:rPr>
                <w:sz w:val="19"/>
              </w:rPr>
            </w:r>
            <w:r>
              <w:rPr>
                <w:rFonts w:ascii="Consolas" w:hAnsi="Consolas"/>
                <w:sz w:val="19"/>
              </w:rPr>
              <w:t>/dashboard</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r>
      <w:tr>
        <w:trPr>
          <w:cantSplit/>
        </w:trPr>
        <w:tc>
          <w:tcPr>
            <w:tcW w:type="dxa" w:w="1440"/>
          </w:tcPr>
          <w:p>
            <w:r>
              <w:rPr>
                <w:sz w:val="19"/>
              </w:rPr>
            </w:r>
            <w:r>
              <w:rPr>
                <w:sz w:val="19"/>
              </w:rPr>
              <w:t>全景能力图谱</w:t>
            </w:r>
          </w:p>
        </w:tc>
        <w:tc>
          <w:tcPr>
            <w:tcW w:type="dxa" w:w="1440"/>
          </w:tcPr>
          <w:p>
            <w:r>
              <w:rPr>
                <w:sz w:val="19"/>
              </w:rPr>
            </w:r>
            <w:r>
              <w:rPr>
                <w:rFonts w:ascii="Consolas" w:hAnsi="Consolas"/>
                <w:sz w:val="19"/>
              </w:rPr>
              <w:t>/panorama</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r>
      <w:tr>
        <w:trPr>
          <w:cantSplit/>
        </w:trPr>
        <w:tc>
          <w:tcPr>
            <w:tcW w:type="dxa" w:w="1440"/>
          </w:tcPr>
          <w:p>
            <w:r>
              <w:rPr>
                <w:sz w:val="19"/>
              </w:rPr>
            </w:r>
            <w:r>
              <w:rPr>
                <w:sz w:val="19"/>
              </w:rPr>
              <w:t>新岗位发现 / 岗位能力演化</w:t>
            </w:r>
          </w:p>
        </w:tc>
        <w:tc>
          <w:tcPr>
            <w:tcW w:type="dxa" w:w="1440"/>
          </w:tcPr>
          <w:p>
            <w:r>
              <w:rPr>
                <w:sz w:val="19"/>
              </w:rPr>
            </w:r>
            <w:r>
              <w:rPr>
                <w:rFonts w:ascii="Consolas" w:hAnsi="Consolas"/>
                <w:sz w:val="19"/>
              </w:rPr>
              <w:t>/discovery</w:t>
            </w:r>
            <w:r>
              <w:rPr>
                <w:sz w:val="19"/>
              </w:rPr>
              <w:t xml:space="preserve"> </w:t>
            </w:r>
            <w:r>
              <w:rPr>
                <w:rFonts w:ascii="Consolas" w:hAnsi="Consolas"/>
                <w:sz w:val="19"/>
              </w:rPr>
              <w:t>/evolution</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r>
      <w:tr>
        <w:trPr>
          <w:cantSplit/>
        </w:trPr>
        <w:tc>
          <w:tcPr>
            <w:tcW w:type="dxa" w:w="1440"/>
          </w:tcPr>
          <w:p>
            <w:r>
              <w:rPr>
                <w:sz w:val="19"/>
              </w:rPr>
            </w:r>
            <w:r>
              <w:rPr>
                <w:sz w:val="19"/>
              </w:rPr>
              <w:t>岗位库 / 岗位详情</w:t>
            </w:r>
          </w:p>
        </w:tc>
        <w:tc>
          <w:tcPr>
            <w:tcW w:type="dxa" w:w="1440"/>
          </w:tcPr>
          <w:p>
            <w:r>
              <w:rPr>
                <w:sz w:val="19"/>
              </w:rPr>
            </w:r>
            <w:r>
              <w:rPr>
                <w:rFonts w:ascii="Consolas" w:hAnsi="Consolas"/>
                <w:sz w:val="19"/>
              </w:rPr>
              <w:t>/jobs</w:t>
            </w:r>
            <w:r>
              <w:rPr>
                <w:sz w:val="19"/>
              </w:rPr>
              <w:t xml:space="preserve"> </w:t>
            </w:r>
            <w:r>
              <w:rPr>
                <w:rFonts w:ascii="Consolas" w:hAnsi="Consolas"/>
                <w:sz w:val="19"/>
              </w:rPr>
              <w:t>/jobs/:id</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r>
      <w:tr>
        <w:trPr>
          <w:cantSplit/>
        </w:trPr>
        <w:tc>
          <w:tcPr>
            <w:tcW w:type="dxa" w:w="1440"/>
          </w:tcPr>
          <w:p>
            <w:r>
              <w:rPr>
                <w:sz w:val="19"/>
              </w:rPr>
            </w:r>
            <w:r>
              <w:rPr>
                <w:sz w:val="19"/>
              </w:rPr>
              <w:t>人岗匹配 / 匹配历史</w:t>
            </w:r>
          </w:p>
        </w:tc>
        <w:tc>
          <w:tcPr>
            <w:tcW w:type="dxa" w:w="1440"/>
          </w:tcPr>
          <w:p>
            <w:r>
              <w:rPr>
                <w:sz w:val="19"/>
              </w:rPr>
            </w:r>
            <w:r>
              <w:rPr>
                <w:rFonts w:ascii="Consolas" w:hAnsi="Consolas"/>
                <w:sz w:val="19"/>
              </w:rPr>
              <w:t>/match</w:t>
            </w:r>
            <w:r>
              <w:rPr>
                <w:sz w:val="19"/>
              </w:rPr>
              <w:t xml:space="preserve"> </w:t>
            </w:r>
            <w:r>
              <w:rPr>
                <w:rFonts w:ascii="Consolas" w:hAnsi="Consolas"/>
                <w:sz w:val="19"/>
              </w:rPr>
              <w:t>/history</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r>
      <w:tr>
        <w:trPr>
          <w:cantSplit/>
        </w:trPr>
        <w:tc>
          <w:tcPr>
            <w:tcW w:type="dxa" w:w="1440"/>
          </w:tcPr>
          <w:p>
            <w:r>
              <w:rPr>
                <w:sz w:val="19"/>
              </w:rPr>
            </w:r>
            <w:r>
              <w:rPr>
                <w:sz w:val="19"/>
              </w:rPr>
              <w:t>人才与团队盘点</w:t>
            </w:r>
          </w:p>
        </w:tc>
        <w:tc>
          <w:tcPr>
            <w:tcW w:type="dxa" w:w="1440"/>
          </w:tcPr>
          <w:p>
            <w:r>
              <w:rPr>
                <w:sz w:val="19"/>
              </w:rPr>
            </w:r>
            <w:r>
              <w:rPr>
                <w:rFonts w:ascii="Consolas" w:hAnsi="Consolas"/>
                <w:sz w:val="19"/>
              </w:rPr>
              <w:t>/talent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r>
      <w:tr>
        <w:trPr>
          <w:cantSplit/>
        </w:trPr>
        <w:tc>
          <w:tcPr>
            <w:tcW w:type="dxa" w:w="1440"/>
          </w:tcPr>
          <w:p>
            <w:r>
              <w:rPr>
                <w:sz w:val="19"/>
              </w:rPr>
            </w:r>
            <w:r>
              <w:rPr>
                <w:sz w:val="19"/>
              </w:rPr>
              <w:t>反馈与更新 / 个人中心</w:t>
            </w:r>
          </w:p>
        </w:tc>
        <w:tc>
          <w:tcPr>
            <w:tcW w:type="dxa" w:w="1440"/>
          </w:tcPr>
          <w:p>
            <w:r>
              <w:rPr>
                <w:sz w:val="19"/>
              </w:rPr>
            </w:r>
            <w:r>
              <w:rPr>
                <w:rFonts w:ascii="Consolas" w:hAnsi="Consolas"/>
                <w:sz w:val="19"/>
              </w:rPr>
              <w:t>/feedback</w:t>
            </w:r>
            <w:r>
              <w:rPr>
                <w:sz w:val="19"/>
              </w:rPr>
              <w:t xml:space="preserve"> </w:t>
            </w:r>
            <w:r>
              <w:rPr>
                <w:rFonts w:ascii="Consolas" w:hAnsi="Consolas"/>
                <w:sz w:val="19"/>
              </w:rPr>
              <w:t>/me</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r>
      <w:tr>
        <w:trPr>
          <w:cantSplit/>
        </w:trPr>
        <w:tc>
          <w:tcPr>
            <w:tcW w:type="dxa" w:w="1440"/>
          </w:tcPr>
          <w:p>
            <w:r>
              <w:rPr>
                <w:sz w:val="19"/>
              </w:rPr>
            </w:r>
            <w:r>
              <w:rPr>
                <w:sz w:val="19"/>
              </w:rPr>
              <w:t>HR 工作台</w:t>
            </w:r>
          </w:p>
        </w:tc>
        <w:tc>
          <w:tcPr>
            <w:tcW w:type="dxa" w:w="1440"/>
          </w:tcPr>
          <w:p>
            <w:r>
              <w:rPr>
                <w:sz w:val="19"/>
              </w:rPr>
            </w:r>
            <w:r>
              <w:rPr>
                <w:rFonts w:ascii="Consolas" w:hAnsi="Consolas"/>
                <w:sz w:val="19"/>
              </w:rPr>
              <w:t>/hr</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r>
      <w:tr>
        <w:trPr>
          <w:cantSplit/>
        </w:trPr>
        <w:tc>
          <w:tcPr>
            <w:tcW w:type="dxa" w:w="1440"/>
          </w:tcPr>
          <w:p>
            <w:r>
              <w:rPr>
                <w:sz w:val="19"/>
              </w:rPr>
            </w:r>
            <w:r>
              <w:rPr>
                <w:sz w:val="19"/>
              </w:rPr>
              <w:t>管理后台</w:t>
            </w:r>
          </w:p>
        </w:tc>
        <w:tc>
          <w:tcPr>
            <w:tcW w:type="dxa" w:w="1440"/>
          </w:tcPr>
          <w:p>
            <w:r>
              <w:rPr>
                <w:sz w:val="19"/>
              </w:rPr>
            </w:r>
            <w:r>
              <w:rPr>
                <w:rFonts w:ascii="Consolas" w:hAnsi="Consolas"/>
                <w:sz w:val="19"/>
              </w:rPr>
              <w:t>/admin</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r>
    </w:tbl>
    <w:p>
      <w:pPr>
        <w:ind w:left="288"/>
      </w:pPr>
      <w:r>
        <w:rPr>
          <w:b/>
          <w:i/>
          <w:color w:val="556573"/>
        </w:rPr>
        <w:t>「页面可进」不等于「数据可见」</w:t>
      </w:r>
      <w:r>
        <w:rPr>
          <w:i/>
          <w:color w:val="556573"/>
        </w:rPr>
        <w:t>：</w:t>
      </w:r>
      <w:r>
        <w:rPr>
          <w:rFonts w:ascii="Consolas" w:hAnsi="Consolas"/>
          <w:i/>
          <w:color w:val="556573"/>
        </w:rPr>
        <w:t>/talent</w:t>
      </w:r>
      <w:r>
        <w:rPr>
          <w:i/>
          <w:color w:val="556573"/>
        </w:rPr>
        <w:t xml:space="preserve"> 三个角色都进得去，但 </w:t>
      </w:r>
      <w:r>
        <w:rPr>
          <w:rFonts w:ascii="Consolas" w:hAnsi="Consolas"/>
          <w:i/>
          <w:color w:val="556573"/>
        </w:rPr>
        <w:t>GET /api/talent/teams</w:t>
      </w:r>
      <w:r>
        <w:rPr>
          <w:i/>
          <w:color w:val="556573"/>
        </w:rPr>
        <w:t xml:space="preserve"> 按角色分流——</w:t>
      </w:r>
      <w:r>
        <w:rPr>
          <w:rFonts w:ascii="Consolas" w:hAnsi="Consolas"/>
          <w:i/>
          <w:color w:val="556573"/>
        </w:rPr>
        <w:t>user</w:t>
      </w:r>
      <w:r>
        <w:rPr>
          <w:i/>
          <w:color w:val="556573"/>
        </w:rPr>
        <w:t xml:space="preserve"> 只看得到 </w:t>
      </w:r>
      <w:r>
        <w:rPr>
          <w:rFonts w:ascii="Consolas" w:hAnsi="Consolas"/>
          <w:i/>
          <w:color w:val="556573"/>
        </w:rPr>
        <w:t>organization_id IS NULL</w:t>
      </w:r>
      <w:r>
        <w:rPr>
          <w:i/>
          <w:color w:val="556573"/>
        </w:rPr>
        <w:t xml:space="preserve"> 的公共演示团队，</w:t>
      </w:r>
      <w:r>
        <w:rPr>
          <w:rFonts w:ascii="Consolas" w:hAnsi="Consolas"/>
          <w:i/>
          <w:color w:val="556573"/>
        </w:rPr>
        <w:t>hr</w:t>
      </w:r>
      <w:r>
        <w:rPr>
          <w:i/>
          <w:color w:val="556573"/>
        </w:rPr>
        <w:t xml:space="preserve"> 看得到公共团队 + 本组织团队， </w:t>
      </w:r>
      <w:r>
        <w:rPr>
          <w:rFonts w:ascii="Consolas" w:hAnsi="Consolas"/>
          <w:i/>
          <w:color w:val="556573"/>
        </w:rPr>
        <w:t>admin</w:t>
      </w:r>
      <w:r>
        <w:rPr>
          <w:i/>
          <w:color w:val="556573"/>
        </w:rPr>
        <w:t xml:space="preserve"> 不加过滤。跨租户的隔离由这一层负责，页面级角色闸挡不住它。</w:t>
      </w:r>
    </w:p>
    <w:p>
      <w:pPr>
        <w:pStyle w:val="Heading1"/>
        <w:keepNext/>
      </w:pPr>
      <w:r>
        <w:rPr/>
        <w:t>三、核心功能实现</w:t>
      </w:r>
    </w:p>
    <w:p>
      <w:pPr>
        <w:pStyle w:val="Heading2"/>
        <w:keepNext/>
      </w:pPr>
      <w:r>
        <w:rPr/>
        <w:t>3.1 新岗位发现与定义</w:t>
      </w:r>
    </w:p>
    <w:p>
      <w:r>
        <w:rPr>
          <w:b/>
        </w:rPr>
        <w:t>新兴岗位判据（形式化定义）</w:t>
      </w:r>
      <w:r>
        <w:rPr/>
        <w:t>：本系统认定的新兴岗位须满足以下两类判据之一，且必须有权威佐证：</w:t>
      </w:r>
    </w:p>
    <w:p>
      <w:pPr>
        <w:pStyle w:val="ListBullet"/>
      </w:pPr>
      <w:r>
        <w:rPr>
          <w:b/>
        </w:rPr>
        <w:t>新出现型（new）</w:t>
      </w:r>
      <w:r>
        <w:rPr/>
        <w:t>：岗位于近两年（2025-2026 为佳）首次规模化出现于劳动力市场。佐证优先级：人社部新职业/新工种目录 &gt; 头部机构人才报告 &gt; 多源网络证据。</w:t>
      </w:r>
    </w:p>
    <w:p>
      <w:pPr>
        <w:pStyle w:val="ListBullet"/>
      </w:pPr>
      <w:r>
        <w:rPr>
          <w:b/>
        </w:rPr>
        <w:t>复兴型（revived）</w:t>
      </w:r>
      <w:r>
        <w:rPr/>
        <w:t>：岗位曾出现、经历沉寂期、近期重新兴起（如"人工智能数字人训练师"：2021-2022 元宇宙热潮期出现→退潮→大模型驱动下复兴，人社部 2024-08 正式增设工种）。</w:t>
      </w:r>
    </w:p>
    <w:p>
      <w:r>
        <w:rPr/>
        <w:t xml:space="preserve">每个新兴岗位在库中标注 </w:t>
      </w:r>
      <w:r>
        <w:rPr>
          <w:rFonts w:ascii="Consolas" w:hAnsi="Consolas"/>
        </w:rPr>
        <w:t>emergence_type</w:t>
      </w:r>
      <w:r>
        <w:rPr/>
        <w:t>（new/revived）、</w:t>
      </w:r>
      <w:r>
        <w:rPr>
          <w:rFonts w:ascii="Consolas" w:hAnsi="Consolas"/>
        </w:rPr>
        <w:t>first_seen_date</w:t>
      </w:r>
      <w:r>
        <w:rPr/>
        <w:t xml:space="preserve">（首次可考证出现时间）与 </w:t>
      </w:r>
      <w:r>
        <w:rPr>
          <w:rFonts w:ascii="Consolas" w:hAnsi="Consolas"/>
        </w:rPr>
        <w:t>authority_evidence</w:t>
      </w:r>
      <w:r>
        <w:rPr/>
        <w:t xml:space="preserve">（权威佐证：文件标题、发布机构、日期、原文引用、链接与本地归档快照）。生产库现有 </w:t>
      </w:r>
      <w:r>
        <w:rPr>
          <w:b/>
        </w:rPr>
        <w:t>21 条 AuthorityEvidence，覆盖 19/32 个岗位；6/6 个新兴岗位全覆盖且共挂 8 条</w:t>
      </w:r>
      <w:r>
        <w:rPr/>
        <w:t>。其中包括人社部 2026-07-02 公示（"智能体开发员"工种、"具身智能机器人应用技术员""数字孪生工程技术人员"新职业）、人社部 2025-07-22 第七批新职业（"生成式人工智能系统测试员"工种）、人社部 2024-08 增设工种（"人工智能数字人训练师"），以及翰德《2025 人才趋势报告》、脉脉《2025 年 AI 人才流动报告》等头部机构报告。另对缺佐证岗位逐一考证，26 个缺口中只录入 13 条能由人社部一手文件逐字核验的材料；其余 13 个找不到一手依据或对应关系牵强，明确不录、不硬凑。反向地，曾经火热但已回落为通用技能的"提示词工程师"（麦肯锡《State of AI 2025》）被系统降级为常规岗位并记录演化叙事——系统对岗位"兴起/回落/复兴"具备双向识别能力。</w:t>
      </w:r>
    </w:p>
    <w:p>
      <w:r>
        <w:rPr>
          <w:b/>
        </w:rPr>
        <w:t>目标</w:t>
      </w:r>
      <w:r>
        <w:rPr/>
        <w:t>：识别市场上萌芽/兴起中、尚未标准化的新岗位，并生成结构化定义（岗位名称、核心职责、必备技能、加分技能、典型行业应用场景），支持人工优化与动态更新。</w:t>
      </w:r>
    </w:p>
    <w:p>
      <w:r>
        <w:rPr>
          <w:b/>
        </w:rPr>
        <w:t>实现流程</w:t>
      </w:r>
      <w:r>
        <w:rPr/>
        <w:t>（</w:t>
      </w:r>
      <w:r>
        <w:rPr>
          <w:rFonts w:ascii="Consolas" w:hAnsi="Consolas"/>
        </w:rPr>
        <w:t>services/discovery.py</w:t>
      </w:r>
      <w:r>
        <w:rPr/>
        <w:t>）：</w:t>
      </w:r>
    </w:p>
    <w:p>
      <w:pPr>
        <w:pStyle w:val="ListBullet"/>
      </w:pPr>
      <w:r>
        <w:rPr>
          <w:b/>
        </w:rPr>
        <w:t>候选发现</w:t>
      </w:r>
      <w:r>
        <w:rPr/>
        <w:t>：内置新兴岗位种子（AI 智能体开发工程师、具身智能工程师、大模型推理优化工程师等），或用户自定义关键词；</w:t>
      </w:r>
    </w:p>
    <w:p>
      <w:pPr>
        <w:pStyle w:val="ListBullet"/>
      </w:pPr>
      <w:r>
        <w:rPr>
          <w:b/>
        </w:rPr>
        <w:t>权威佐证匹配</w:t>
      </w:r>
      <w:r>
        <w:rPr/>
        <w:t>：优先匹配本地权威佐证登记表（</w:t>
      </w:r>
      <w:r>
        <w:rPr>
          <w:rFonts w:ascii="Consolas" w:hAnsi="Consolas"/>
        </w:rPr>
        <w:t>data/authority/</w:t>
      </w:r>
      <w:r>
        <w:rPr/>
        <w:t>，人社部文件 + 头部机构报告，含原文快照归档），命中部委政策文件的岗位新兴度 ≥0.9、报告级 ≥0.75；</w:t>
      </w:r>
    </w:p>
    <w:p>
      <w:pPr>
        <w:pStyle w:val="ListBullet"/>
      </w:pPr>
      <w:r>
        <w:rPr>
          <w:b/>
        </w:rPr>
        <w:t>多源证据采集</w:t>
      </w:r>
      <w:r>
        <w:rPr/>
        <w:t xml:space="preserve">：Tavily + Serper.dev </w:t>
      </w:r>
      <w:r>
        <w:rPr>
          <w:b/>
        </w:rPr>
        <w:t>两个独立检索服务</w:t>
      </w:r>
      <w:r>
        <w:rPr/>
        <w:t>并行检索，按 URL 去重，统计独立检索服务数；近 180 天新闻检索评估"新兴度"；</w:t>
      </w:r>
    </w:p>
    <w:p>
      <w:pPr>
        <w:pStyle w:val="ListBullet"/>
      </w:pPr>
      <w:r>
        <w:rPr>
          <w:b/>
        </w:rPr>
        <w:t>RAG 接地生成</w:t>
      </w:r>
      <w:r>
        <w:rPr/>
        <w:t>：将权威佐证与检索证据作为上下文，约束大模型"只基于证据定义、禁止臆造"，生成结构化岗位定义；</w:t>
      </w:r>
    </w:p>
    <w:p>
      <w:pPr>
        <w:pStyle w:val="ListBullet"/>
      </w:pPr>
      <w:r>
        <w:rPr>
          <w:b/>
        </w:rPr>
        <w:t>能力项交叉验证</w:t>
      </w:r>
      <w:r>
        <w:rPr/>
        <w:t xml:space="preserve">：对每个生成的技能，校验其是否在证据文本中出现，按统一置信度公式打分，标注 </w:t>
      </w:r>
      <w:r>
        <w:rPr>
          <w:rFonts w:ascii="Consolas" w:hAnsi="Consolas"/>
        </w:rPr>
        <w:t>web_verified</w:t>
      </w:r>
      <w:r>
        <w:rPr/>
        <w:t>；</w:t>
      </w:r>
    </w:p>
    <w:p>
      <w:pPr>
        <w:pStyle w:val="ListBullet"/>
      </w:pPr>
      <w:r>
        <w:rPr>
          <w:b/>
        </w:rPr>
        <w:t>入库</w:t>
      </w:r>
      <w:r>
        <w:rPr/>
        <w:t xml:space="preserve">：写入 </w:t>
      </w:r>
      <w:r>
        <w:rPr>
          <w:rFonts w:ascii="Consolas" w:hAnsi="Consolas"/>
        </w:rPr>
        <w:t>is_new=True</w:t>
      </w:r>
      <w:r>
        <w:rPr/>
        <w:t xml:space="preserve"> 的岗位节点（含 emergence_type / first_seen_date / 权威佐证），全景图谱中以琥珀色高亮。</w:t>
      </w:r>
    </w:p>
    <w:p>
      <w:r>
        <w:rPr>
          <w:b/>
        </w:rPr>
        <w:t>输入输出示例</w:t>
      </w:r>
      <w:r>
        <w:rPr/>
        <w:t xml:space="preserve">：见 </w:t>
      </w:r>
      <w:r>
        <w:rPr>
          <w:rFonts w:ascii="Consolas" w:hAnsi="Consolas"/>
        </w:rPr>
        <w:t>docs/测试数据/新岗位_AI智能体开发工程师_图谱与数据源.json</w:t>
      </w:r>
      <w:r>
        <w:rPr/>
        <w:t>（输入关键词 → 多源联网证据 → 结构化岗位定义，含核心职责、必备/加分技能、典型场景）。</w:t>
      </w:r>
    </w:p>
    <w:p>
      <w:pPr>
        <w:pStyle w:val="Heading2"/>
        <w:keepNext/>
      </w:pPr>
      <w:r>
        <w:rPr/>
        <w:t>3.2 既有岗位能力动态更新（演化）</w:t>
      </w:r>
    </w:p>
    <w:p>
      <w:r>
        <w:rPr>
          <w:b/>
        </w:rPr>
        <w:t>目标</w:t>
      </w:r>
      <w:r>
        <w:rPr/>
        <w:t xml:space="preserve">：针对现有岗位（如 Java 开发工程师），识别能力要求变化，明确标注 </w:t>
      </w:r>
      <w:r>
        <w:rPr>
          <w:b/>
        </w:rPr>
        <w:t>新增 / 删除 / 修改</w:t>
      </w:r>
      <w:r>
        <w:rPr/>
        <w:t xml:space="preserve"> 的能力项，提供更新说明与数据源，支持人工优化与动态演化。</w:t>
      </w:r>
    </w:p>
    <w:p>
      <w:r>
        <w:rPr>
          <w:b/>
        </w:rPr>
        <w:t>实现流程</w:t>
      </w:r>
      <w:r>
        <w:rPr/>
        <w:t>（</w:t>
      </w:r>
      <w:r>
        <w:rPr>
          <w:rFonts w:ascii="Consolas" w:hAnsi="Consolas"/>
        </w:rPr>
        <w:t>services/evolution.py</w:t>
      </w:r>
      <w:r>
        <w:rPr/>
        <w:t>）：</w:t>
      </w:r>
    </w:p>
    <w:p>
      <w:pPr>
        <w:pStyle w:val="ListBullet"/>
      </w:pPr>
      <w:r>
        <w:rPr/>
        <w:t>取岗位当前能力快照（旧版本）；</w:t>
      </w:r>
    </w:p>
    <w:p>
      <w:pPr>
        <w:pStyle w:val="ListBullet"/>
      </w:pPr>
      <w:r>
        <w:rPr/>
        <w:t>解析输入的最新 JD，与历史能力合并进行交叉验证聚合；</w:t>
      </w:r>
    </w:p>
    <w:p>
      <w:pPr>
        <w:pStyle w:val="ListBullet"/>
      </w:pPr>
      <w:r>
        <w:rPr>
          <w:b/>
        </w:rPr>
        <w:t>差异计算</w:t>
      </w:r>
      <w:r>
        <w:rPr/>
        <w:t>：</w:t>
      </w:r>
    </w:p>
    <w:p>
      <w:pPr>
        <w:pStyle w:val="ListBullet2"/>
      </w:pPr>
      <w:r>
        <w:rPr>
          <w:b/>
        </w:rPr>
        <w:t>新增（add）</w:t>
      </w:r>
      <w:r>
        <w:rPr/>
        <w:t>：新数据中出现、旧图谱中没有的能力项，附独立雇主实体支持数与置信度；</w:t>
      </w:r>
    </w:p>
    <w:p>
      <w:pPr>
        <w:pStyle w:val="ListBullet2"/>
      </w:pPr>
      <w:r>
        <w:rPr>
          <w:b/>
        </w:rPr>
        <w:t>删除 / 淘汰（delete）</w:t>
      </w:r>
      <w:r>
        <w:rPr/>
        <w:t>：该能力项在</w:t>
      </w:r>
      <w:r>
        <w:rPr>
          <w:b/>
        </w:rPr>
        <w:t>最新窗口的 JD 原文里一次都没有出现</w:t>
      </w:r>
      <w:r>
        <w:rPr/>
        <w:t>，且原为</w:t>
      </w:r>
      <w:r>
        <w:rPr>
          <w:b/>
        </w:rPr>
        <w:t>必备能力</w:t>
      </w:r>
      <w:r>
        <w:rPr/>
        <w:t xml:space="preserve">，且窗口 JD 数 </w:t>
      </w:r>
      <w:r>
        <w:rPr>
          <w:b/>
        </w:rPr>
        <w:t>≥20</w:t>
      </w:r>
      <w:r>
        <w:rPr/>
        <w:t>（三个条件同时成立才下淘汰结论），标记 deprecated、保留历史可回溯；</w:t>
      </w:r>
    </w:p>
    <w:p>
      <w:pPr>
        <w:pStyle w:val="ListBullet2"/>
      </w:pPr>
      <w:r>
        <w:rPr>
          <w:b/>
        </w:rPr>
        <w:t>修改（modify）</w:t>
      </w:r>
      <w:r>
        <w:rPr/>
        <w:t>：重要度（必备↔加分）或权重显著变化（阈值 0.2）；</w:t>
      </w:r>
      <w:r>
        <w:rPr>
          <w:b/>
        </w:rPr>
        <w:t>或</w:t>
      </w:r>
      <w:r>
        <w:rPr/>
        <w:t>该能力仍出现在新 JD 中、但交叉验证支持减弱而被降为候选（记作"降级为候选能力项，保留观察，未淘汰"）；</w:t>
      </w:r>
    </w:p>
    <w:p>
      <w:pPr>
        <w:pStyle w:val="ListBullet"/>
      </w:pPr>
      <w:r>
        <w:rPr/>
        <w:t xml:space="preserve">每条变更记录 </w:t>
      </w:r>
      <w:r>
        <w:rPr>
          <w:rFonts w:ascii="Consolas" w:hAnsi="Consolas"/>
        </w:rPr>
        <w:t>reason</w:t>
      </w:r>
      <w:r>
        <w:rPr/>
        <w:t xml:space="preserve">（更新说明）与 </w:t>
      </w:r>
      <w:r>
        <w:rPr>
          <w:rFonts w:ascii="Consolas" w:hAnsi="Consolas"/>
        </w:rPr>
        <w:t>data_source</w:t>
      </w:r>
      <w:r>
        <w:rPr/>
        <w:t xml:space="preserve">（数据源，淘汰项额外记录窗口 JD 数），岗位版本号 +1，全部写入 </w:t>
      </w:r>
      <w:r>
        <w:rPr>
          <w:rFonts w:ascii="Consolas" w:hAnsi="Consolas"/>
        </w:rPr>
        <w:t>capability_change</w:t>
      </w:r>
      <w:r>
        <w:rPr/>
        <w:t xml:space="preserve"> 表，前端时间线展示。</w:t>
      </w:r>
    </w:p>
    <w:p>
      <w:pPr>
        <w:ind w:left="288"/>
      </w:pPr>
      <w:r>
        <w:rPr>
          <w:b/>
          <w:i/>
          <w:color w:val="556573"/>
        </w:rPr>
        <w:t>淘汰判据的关键设计</w:t>
      </w:r>
      <w:r>
        <w:rPr>
          <w:i/>
          <w:color w:val="556573"/>
        </w:rPr>
        <w:t>（详见 4.3）：判定"消失"用的是</w:t>
      </w:r>
      <w:r>
        <w:rPr>
          <w:b/>
          <w:i/>
          <w:color w:val="556573"/>
        </w:rPr>
        <w:t>先验注入之前</w:t>
      </w:r>
      <w:r>
        <w:rPr>
          <w:i/>
          <w:color w:val="556573"/>
        </w:rPr>
        <w:t>最新窗口 JD 里真实出现过的技能名集合（</w:t>
      </w:r>
      <w:r>
        <w:rPr>
          <w:rFonts w:ascii="Consolas" w:hAnsi="Consolas"/>
          <w:i/>
          <w:color w:val="556573"/>
        </w:rPr>
        <w:t>window_skill_names</w:t>
      </w:r>
      <w:r>
        <w:rPr>
          <w:i/>
          <w:color w:val="556573"/>
        </w:rPr>
        <w:t>），而不是聚合后的新能力表——因为聚合时旧能力会作为历史先验被注入，用聚合结果判淘汰在原理上就判不出来。</w:t>
      </w:r>
    </w:p>
    <w:p>
      <w:r>
        <w:rPr>
          <w:b/>
        </w:rPr>
        <w:t>真实三时间切片演化链（2018 → 2024 → 2026）</w:t>
      </w:r>
      <w:r>
        <w:rPr/>
        <w:t>：本系统的演化不是"造一条时间线"，而是把三个</w:t>
      </w:r>
      <w:r>
        <w:rPr>
          <w:b/>
        </w:rPr>
        <w:t>真实时间切片</w:t>
      </w:r>
      <w:r>
        <w:rPr/>
        <w:t>按时间顺序依次灌入同一条演化服务链：2018-12（</w:t>
      </w:r>
      <w:r>
        <w:rPr>
          <w:rFonts w:ascii="Consolas" w:hAnsi="Consolas"/>
        </w:rPr>
        <w:t>dataset_51job2018</w:t>
      </w:r>
      <w:r>
        <w:rPr/>
        <w:t>）→ 2024-07（</w:t>
      </w:r>
      <w:r>
        <w:rPr>
          <w:rFonts w:ascii="Consolas" w:hAnsi="Consolas"/>
        </w:rPr>
        <w:t>dataset_aijob2024</w:t>
      </w:r>
      <w:r>
        <w:rPr/>
        <w:t>）→ 2026-07（腾讯 / 网易 / 飞书 ATS / 国聘四类主要分发渠道）。在 JD 交叉验证和置信度计算中，来源始终按独立雇主实体归一化；同一雇主跨平台分发只计 1 个来源。运行结果：</w:t>
      </w:r>
    </w:p>
    <w:p>
      <w:pPr>
        <w:pStyle w:val="ListBullet"/>
      </w:pPr>
      <w:r>
        <w:rPr>
          <w:b/>
        </w:rPr>
        <w:t>共 621 条真实变更记录</w:t>
      </w:r>
      <w:r>
        <w:rPr/>
        <w:t>：新增 367 / 淘汰 143 / 修改 111；</w:t>
      </w:r>
    </w:p>
    <w:p>
      <w:pPr>
        <w:pStyle w:val="ListBullet"/>
      </w:pPr>
      <w:r>
        <w:rPr/>
        <w:t>按批次：</w:t>
      </w:r>
      <w:r>
        <w:rPr>
          <w:rFonts w:ascii="Consolas" w:hAnsi="Consolas"/>
        </w:rPr>
        <w:t>2024hist-r1</w:t>
      </w:r>
      <w:r>
        <w:rPr/>
        <w:t xml:space="preserve"> 批次产生 </w:t>
      </w:r>
      <w:r>
        <w:rPr>
          <w:b/>
        </w:rPr>
        <w:t>128 条</w:t>
      </w:r>
      <w:r>
        <w:rPr/>
        <w:t>，</w:t>
      </w:r>
      <w:r>
        <w:rPr>
          <w:rFonts w:ascii="Consolas" w:hAnsi="Consolas"/>
        </w:rPr>
        <w:t>2026W31</w:t>
      </w:r>
      <w:r>
        <w:rPr/>
        <w:t xml:space="preserve"> 批次产生 </w:t>
      </w:r>
      <w:r>
        <w:rPr>
          <w:b/>
        </w:rPr>
        <w:t>493 条</w:t>
      </w:r>
      <w:r>
        <w:rPr/>
        <w:t>；</w:t>
      </w:r>
    </w:p>
    <w:p>
      <w:pPr>
        <w:pStyle w:val="ListBullet"/>
      </w:pPr>
      <w:r>
        <w:rPr/>
        <w:t>版本分布：</w:t>
      </w:r>
      <w:r>
        <w:rPr>
          <w:b/>
        </w:rPr>
        <w:t>v1 17 个岗位 / v2 9 个 / v3 6 个</w:t>
      </w:r>
      <w:r>
        <w:rPr/>
        <w:t>（合计 32 个；v1 中 14 个是下条所述 2018 语料完全检索不到的岗位，另 3 个为后续补齐物联网覆盖时新建、仅有 2026 一个切片）；</w:t>
      </w:r>
    </w:p>
    <w:p>
      <w:pPr>
        <w:pStyle w:val="ListBullet"/>
      </w:pPr>
      <w:r>
        <w:rPr>
          <w:b/>
        </w:rPr>
        <w:t>15 个传统岗位</w:t>
      </w:r>
      <w:r>
        <w:rPr/>
        <w:t xml:space="preserve">在 2018 语料中即存在，走完整演化链条；其中 </w:t>
      </w:r>
      <w:r>
        <w:rPr>
          <w:b/>
        </w:rPr>
        <w:t>6 个 AI 族岗位</w:t>
      </w:r>
      <w:r>
        <w:rPr/>
        <w:t xml:space="preserve">（机器学习、自然语言处理、计算机视觉、深度学习、推荐算法、嵌入式软件）在 2024 切片中亦有样本，因而拥有 2024 中间态，到 2026 演化到 </w:t>
      </w:r>
      <w:r>
        <w:rPr>
          <w:b/>
        </w:rPr>
        <w:t>v3</w:t>
      </w:r>
      <w:r>
        <w:rPr/>
        <w:t>；</w:t>
      </w:r>
    </w:p>
    <w:p>
      <w:pPr>
        <w:pStyle w:val="ListBullet"/>
      </w:pPr>
      <w:r>
        <w:rPr>
          <w:b/>
        </w:rPr>
        <w:t>另外 14 个岗位</w:t>
      </w:r>
      <w:r>
        <w:rPr/>
        <w:t>（大模型算法、AI 智能体开发、具身智能、数字孪生、大模型推理优化、AIGC、多模态、边缘计算、自动驾驶、机器人算法、数字人、提示词工程、AI 产品、生成式 AI 测试员）在 2018 语料中</w:t>
      </w:r>
      <w:r>
        <w:rPr>
          <w:b/>
        </w:rPr>
        <w:t>完全不存在</w:t>
      </w:r>
      <w:r>
        <w:rPr/>
        <w:t xml:space="preserve">，只能单独建 v1 —— </w:t>
      </w:r>
      <w:r>
        <w:rPr>
          <w:b/>
        </w:rPr>
        <w:t>这本身就是"新岗位涌现"最直接的数据证据</w:t>
      </w:r>
      <w:r>
        <w:rPr/>
        <w:t>：不是我们宣称它们新，而是历史语料里根本找不到它们。</w:t>
      </w:r>
    </w:p>
    <w:p>
      <w:r>
        <w:rPr>
          <w:b/>
        </w:rPr>
        <w:t>示例（真实运行结果，非人工编写）</w:t>
      </w:r>
      <w:r>
        <w:rPr/>
        <w:t>：</w:t>
      </w:r>
      <w:r>
        <w:rPr>
          <w:b/>
        </w:rPr>
        <w:t>Java 开发工程师</w:t>
      </w:r>
      <w:r>
        <w:rPr/>
        <w:t>在 2018 → 2026 的演化中同时出现两个方向的变化。一侧是新增：由 2026 现网真实 JD（含"大语言模型应用 / RAG / 向量数据库 / Kubernetes"）驱动，系统自动新增"大语言模型、检索增强生成、容器化部署"等能力项并给出溯源说明（平台 + JD 数 + 批次）。另一侧是</w:t>
      </w:r>
      <w:r>
        <w:rPr>
          <w:b/>
        </w:rPr>
        <w:t>淘汰</w:t>
      </w:r>
      <w:r>
        <w:rPr/>
        <w:t xml:space="preserve">：系统判定 </w:t>
      </w:r>
      <w:r>
        <w:rPr>
          <w:b/>
        </w:rPr>
        <w:t>23 项</w:t>
      </w:r>
      <w:r>
        <w:rPr/>
        <w:t>必备能力在最新窗口的 JD 中一次都未再出现——</w:t>
      </w:r>
      <w:r>
        <w:rPr>
          <w:b/>
        </w:rPr>
        <w:t>Struts、J2EE、Hibernate、SpringMVC / Spring MVC、Tomcat、Memcached、SQL Server、Dubbo、Spring Cloud、Oracle、Apache、MyBatis、多线程、Shell、KVM、HTTP、网络编程、分布式系统设计、CSS、HTML</w:t>
      </w:r>
      <w:r>
        <w:rPr/>
        <w:t xml:space="preserve"> 等，正是一整套经典 Java 老技术栈的集体退场，与"Java 后端从 SSH/SSM 单体时代转向云原生 + AI 中台"的行业观感高度一致。同类结果还有</w:t>
      </w:r>
      <w:r>
        <w:rPr>
          <w:b/>
        </w:rPr>
        <w:t>数据分析师 9 项</w:t>
      </w:r>
      <w:r>
        <w:rPr/>
        <w:t>（SAS、numpy、scipy、决策树、逻辑回归、聚类算法、聚类分析、神经网络、时间序列算法——传统统计/机器学习工具链让位于工程化数据栈）、后端开发工程师 14 项、数据仓库工程师 6 项、云计算工程师 1 项、物联网开发工程师 1 项。</w:t>
      </w:r>
    </w:p>
    <w:p>
      <w:pPr>
        <w:ind w:left="288"/>
      </w:pPr>
      <w:r>
        <w:rPr>
          <w:b/>
          <w:i/>
          <w:color w:val="556573"/>
        </w:rPr>
        <w:t>如实说明</w:t>
      </w:r>
      <w:r>
        <w:rPr>
          <w:i/>
          <w:color w:val="556573"/>
        </w:rPr>
        <w:t xml:space="preserve">：Java 岗那 23 项里的 </w:t>
      </w:r>
      <w:r>
        <w:rPr>
          <w:b/>
          <w:i/>
          <w:color w:val="556573"/>
        </w:rPr>
        <w:t>Django、Flask 属于 2018 语料的聚类污染</w:t>
      </w:r>
      <w:r>
        <w:rPr>
          <w:i/>
          <w:color w:val="556573"/>
        </w:rPr>
        <w:t>——这两个 Python Web 框架在建 2018 基线时被误归入 Java 岗位簇，因此它们的"淘汰"反映的是历史聚类噪声被新语料修正，而不是真实的技术退场。我们把它列出来而不是悄悄剔掉，因为它同时说明了淘汰判据本身是机械执行的、没有为了好看做人工挑选。</w:t>
      </w:r>
    </w:p>
    <w:p>
      <w:r>
        <w:rPr>
          <w:b/>
        </w:rPr>
        <w:t>分级演化（初级/中级/高级晋升路径）</w:t>
      </w:r>
      <w:r>
        <w:rPr/>
        <w:t>（</w:t>
      </w:r>
      <w:r>
        <w:rPr>
          <w:rFonts w:ascii="Consolas" w:hAnsi="Consolas"/>
        </w:rPr>
        <w:t>services/leveling.py</w:t>
      </w:r>
      <w:r>
        <w:rPr/>
        <w:t>）：在"岗位随时间演化"之外，系统还建模</w:t>
      </w:r>
      <w:r>
        <w:rPr>
          <w:b/>
        </w:rPr>
        <w:t>岗位内部按级别的能力演化</w:t>
      </w:r>
      <w:r>
        <w:rPr/>
        <w:t xml:space="preserve">。真实 JD 在采集入库时按标题关键词（高级/资深/专家/初级）与经验年限（0-3 年 / 3-5 年 / 5 年以上）推断级别（junior/middle/senior），按级别分桶后各自复用同一套交叉验证聚合，生成分级能力画像。生产库 </w:t>
      </w:r>
      <w:r>
        <w:rPr>
          <w:rFonts w:ascii="Consolas" w:hAnsi="Consolas"/>
        </w:rPr>
        <w:t>job_level_skill</w:t>
      </w:r>
      <w:r>
        <w:rPr/>
        <w:t xml:space="preserve"> 当前共 </w:t>
      </w:r>
      <w:r>
        <w:rPr>
          <w:b/>
        </w:rPr>
        <w:t>828 条，覆盖 27/32 个岗位</w:t>
      </w:r>
      <w:r>
        <w:rPr/>
        <w:t xml:space="preserve">，且 </w:t>
      </w:r>
      <w:r>
        <w:rPr>
          <w:b/>
        </w:rPr>
        <w:t>0/828（0.0%）</w:t>
      </w:r>
      <w:r>
        <w:rPr/>
        <w:t xml:space="preserve">越界；未形成画像的 </w:t>
      </w:r>
      <w:r>
        <w:rPr>
          <w:b/>
        </w:rPr>
        <w:t>5 个岗位</w:t>
      </w:r>
      <w:r>
        <w:rPr/>
        <w:t>（机器人算法工程师、自动驾驶算法工程师、人工智能数字人训练师、提示词工程师、智能硬件开发工程师）均因当前证据不足而清空历史画像，不再用失效残影撑页面——其中后两个是本轮补闸把单雇主支撑的 active 降级后，与岗位能力集取交集不足 2 档而退出的。"中级→高级怎么演化"即两个级别画像的差异计算（复用演化 diff 引擎），输出"晋升需新增掌握 X""晋升要求强化 Y（权重 45%→72%）""Z 在高级 JD 中不再单列、视为默认前提"等晋升语义的变更项，前端以 初级→中级→高级 阶梯视图展示。</w:t>
      </w:r>
    </w:p>
    <w:p>
      <w:pPr>
        <w:pStyle w:val="Heading2"/>
        <w:keepNext/>
      </w:pPr>
      <w:r>
        <w:rPr/>
        <w:t>3.3 新一代信息技术岗位全景图谱</w:t>
      </w:r>
    </w:p>
    <w:p>
      <w:r>
        <w:rPr>
          <w:b/>
        </w:rPr>
        <w:t>目标</w:t>
      </w:r>
      <w:r>
        <w:rPr/>
        <w:t xml:space="preserve">：展示领域内岗位的能力要求，颗粒度到 </w:t>
      </w:r>
      <w:r>
        <w:rPr>
          <w:b/>
        </w:rPr>
        <w:t>"技能点"</w:t>
      </w:r>
      <w:r>
        <w:rPr/>
        <w:t xml:space="preserve"> 级别，可按 </w:t>
      </w:r>
      <w:r>
        <w:rPr>
          <w:b/>
        </w:rPr>
        <w:t>技术栈</w:t>
      </w:r>
      <w:r>
        <w:rPr/>
        <w:t xml:space="preserve"> 与 </w:t>
      </w:r>
      <w:r>
        <w:rPr>
          <w:b/>
        </w:rPr>
        <w:t>级别 / 置信度</w:t>
      </w:r>
      <w:r>
        <w:rPr/>
        <w:t xml:space="preserve"> 切换视图。</w:t>
      </w:r>
    </w:p>
    <w:p>
      <w:r>
        <w:rPr>
          <w:b/>
        </w:rPr>
        <w:t>实现</w:t>
      </w:r>
      <w:r>
        <w:rPr/>
        <w:t>（</w:t>
      </w:r>
      <w:r>
        <w:rPr>
          <w:rFonts w:ascii="Consolas" w:hAnsi="Consolas"/>
        </w:rPr>
        <w:t>services/graph_service.py</w:t>
      </w:r>
      <w:r>
        <w:rPr/>
        <w:t xml:space="preserve"> + 前端 ECharts 力导向图）：</w:t>
      </w:r>
    </w:p>
    <w:p>
      <w:pPr>
        <w:pStyle w:val="ListBullet"/>
      </w:pPr>
      <w:r>
        <w:rPr>
          <w:b/>
        </w:rPr>
        <w:t>节点</w:t>
      </w:r>
      <w:r>
        <w:rPr/>
        <w:t>：岗位节点（按技术栈着色，新岗位琥珀描边）+ 技能点节点（大小随关联度变化）；</w:t>
      </w:r>
    </w:p>
    <w:p>
      <w:pPr>
        <w:pStyle w:val="ListBullet"/>
      </w:pPr>
      <w:r>
        <w:rPr>
          <w:b/>
        </w:rPr>
        <w:t>关系边</w:t>
      </w:r>
      <w:r>
        <w:rPr/>
        <w:t>：岗位-技能（必备/加分，按重要度与置信度着色加权）；技能-技能（先修 prerequisite / 相关 related / 驱动 drives）；</w:t>
      </w:r>
    </w:p>
    <w:p>
      <w:pPr>
        <w:pStyle w:val="ListBullet"/>
      </w:pPr>
      <w:r>
        <w:rPr>
          <w:b/>
        </w:rPr>
        <w:t>交互</w:t>
      </w:r>
      <w:r>
        <w:rPr/>
        <w:t>：拖拽、缩放、邻接聚焦、点击下钻（岗位→画像，技能→关联岗位）；</w:t>
      </w:r>
    </w:p>
    <w:p>
      <w:pPr>
        <w:pStyle w:val="ListBullet"/>
      </w:pPr>
      <w:r>
        <w:rPr>
          <w:b/>
        </w:rPr>
        <w:t>视图切换</w:t>
      </w:r>
      <w:r>
        <w:rPr/>
        <w:t>：技术栈筛选（人工智能/大数据/智能系统/物联网/云计算与工程）、级别筛选、置信度阈值滑块（过滤低置信能力项）。</w:t>
      </w:r>
    </w:p>
    <w:p>
      <w:r>
        <w:rPr/>
        <w:t xml:space="preserve">当前图谱规模（真实语料构建，生产库 </w:t>
      </w:r>
      <w:r>
        <w:rPr>
          <w:rFonts w:ascii="Consolas" w:hAnsi="Consolas"/>
        </w:rPr>
        <w:t>talent_graph_v5</w:t>
      </w:r>
      <w:r>
        <w:rPr/>
        <w:t>）：</w:t>
      </w:r>
      <w:r>
        <w:rPr>
          <w:b/>
        </w:rPr>
        <w:t xml:space="preserve">32 个岗位（新兴 6 + 既有 26）、3952 项技能（粗粒度 136 + 细粒度技能点 3816，两级体系，细粒度节点挂 </w:t>
      </w:r>
      <w:r>
        <w:rPr>
          <w:rFonts w:ascii="Consolas" w:hAnsi="Consolas"/>
          <w:b/>
        </w:rPr>
        <w:t>parent_id</w:t>
      </w:r>
      <w:r>
        <w:rPr>
          <w:b/>
        </w:rPr>
        <w:t>）、岗位-能力关系 active 812 / candidate 3604 / deprecated 1231、12277 条 Evidence（均可回溯到具体 RawJD）、21 条 AuthorityEvidence（覆盖 19/32 岗位，其中 6/6 新兴岗位全覆盖且共挂 8 条）、57 条技能先修/相关/驱动关系</w:t>
      </w:r>
      <w:r>
        <w:rPr/>
        <w:t xml:space="preserve">。岗位按技术栈分布为：人工智能 13 / 大数据 4 / 智能系统 6 / 物联网 5 / 云计算与工程 4，覆盖赛题点名的四大领域；分级画像 </w:t>
      </w:r>
      <w:r>
        <w:rPr>
          <w:b/>
        </w:rPr>
        <w:t>828 条、覆盖 27/32 岗，越界 0/828（0.0%）</w:t>
      </w:r>
      <w:r>
        <w:rPr/>
        <w:t>；</w:t>
      </w:r>
      <w:r>
        <w:rPr>
          <w:b/>
        </w:rPr>
        <w:t>621 条真实演化记录</w:t>
      </w:r>
      <w:r>
        <w:rPr/>
        <w:t xml:space="preserve">贯穿 2018 → 2024 → 2026 三个时间切片。证据治理补充指标：有效非重复 JD 的雇主已识别 </w:t>
      </w:r>
      <w:r>
        <w:rPr>
          <w:b/>
        </w:rPr>
        <w:t>2561/2860（89.55%）</w:t>
      </w:r>
      <w:r>
        <w:rPr/>
        <w:t xml:space="preserve">；RoleContract 已评估 32 岗，其中 </w:t>
      </w:r>
      <w:r>
        <w:rPr>
          <w:b/>
        </w:rPr>
        <w:t>6 岗 ready（18.75%）</w:t>
      </w:r>
      <w:r>
        <w:rPr/>
        <w:t>。RoleContract 是对完整证据图的 8–12 个同粒度能力簇投影，不是删减图谱；未 ready 表示证据不足，不等于岗位不存在。</w:t>
      </w:r>
    </w:p>
    <w:p>
      <w:pPr>
        <w:ind w:left="288"/>
      </w:pPr>
      <w:r>
        <w:rPr>
          <w:i/>
          <w:color w:val="556573"/>
        </w:rPr>
        <w:t xml:space="preserve">技能总数比上一版（4570）少，是因为清掉了 </w:t>
      </w:r>
      <w:r>
        <w:rPr>
          <w:b/>
          <w:i/>
          <w:color w:val="556573"/>
        </w:rPr>
        <w:t>1569 个不挂在任何岗位上的孤儿技能节点</w:t>
      </w:r>
      <w:r>
        <w:rPr>
          <w:i/>
          <w:color w:val="556573"/>
        </w:rPr>
        <w:t>（早期新岗位发现路径由大模型造出的词，以及历史重建留下的中间产物）。</w:t>
      </w:r>
      <w:r>
        <w:rPr>
          <w:rFonts w:ascii="Consolas" w:hAnsi="Consolas"/>
          <w:i/>
          <w:color w:val="556573"/>
        </w:rPr>
        <w:t>skill</w:t>
      </w:r>
      <w:r>
        <w:rPr>
          <w:i/>
          <w:color w:val="556573"/>
        </w:rPr>
        <w:t xml:space="preserve"> 是图谱的节点表，留着只连自己的节点等于把"技能总数"灌水三成；清理只删除同时不被 </w:t>
      </w:r>
      <w:r>
        <w:rPr>
          <w:rFonts w:ascii="Consolas" w:hAnsi="Consolas"/>
          <w:i/>
          <w:color w:val="556573"/>
        </w:rPr>
        <w:t>job_skill</w:t>
      </w:r>
      <w:r>
        <w:rPr>
          <w:i/>
          <w:color w:val="556573"/>
        </w:rPr>
        <w:t>、</w:t>
      </w:r>
      <w:r>
        <w:rPr>
          <w:rFonts w:ascii="Consolas" w:hAnsi="Consolas"/>
          <w:i/>
          <w:color w:val="556573"/>
        </w:rPr>
        <w:t>job_level_skill</w:t>
      </w:r>
      <w:r>
        <w:rPr>
          <w:i/>
          <w:color w:val="556573"/>
        </w:rPr>
        <w:t>、</w:t>
      </w:r>
      <w:r>
        <w:rPr>
          <w:rFonts w:ascii="Consolas" w:hAnsi="Consolas"/>
          <w:i/>
          <w:color w:val="556573"/>
        </w:rPr>
        <w:t>skill_relation</w:t>
      </w:r>
      <w:r>
        <w:rPr>
          <w:i/>
          <w:color w:val="556573"/>
        </w:rPr>
        <w:t xml:space="preserve"> 引用且不作为他人父节点的行，清理后外键悬空数为 0。</w:t>
      </w:r>
    </w:p>
    <w:p>
      <w:pPr>
        <w:pStyle w:val="Heading2"/>
        <w:keepNext/>
      </w:pPr>
      <w:r>
        <w:rPr/>
        <w:t>3.4 人岗匹配诊断与差距分析</w:t>
      </w:r>
    </w:p>
    <w:p>
      <w:r>
        <w:rPr>
          <w:b/>
        </w:rPr>
        <w:t>目标</w:t>
      </w:r>
      <w:r>
        <w:rPr/>
        <w:t>：用户输入技能或上传简历（PDF/Word），系统对比目标岗位图谱，输出差距分析，提供针对性改进建议与学习路径规划。</w:t>
      </w:r>
    </w:p>
    <w:p>
      <w:r>
        <w:rPr>
          <w:b/>
        </w:rPr>
        <w:t>实现</w:t>
      </w:r>
      <w:r>
        <w:rPr/>
        <w:t>（</w:t>
      </w:r>
      <w:r>
        <w:rPr>
          <w:rFonts w:ascii="Consolas" w:hAnsi="Consolas"/>
        </w:rPr>
        <w:t>services/resume.py</w:t>
      </w:r>
      <w:r>
        <w:rPr/>
        <w:t xml:space="preserve"> + </w:t>
      </w:r>
      <w:r>
        <w:rPr>
          <w:rFonts w:ascii="Consolas" w:hAnsi="Consolas"/>
        </w:rPr>
        <w:t>services/matching.py</w:t>
      </w:r>
      <w:r>
        <w:rPr/>
        <w:t>）：</w:t>
      </w:r>
    </w:p>
    <w:p>
      <w:pPr>
        <w:pStyle w:val="ListBullet"/>
      </w:pPr>
      <w:r>
        <w:rPr>
          <w:b/>
        </w:rPr>
        <w:t>简历解析</w:t>
      </w:r>
      <w:r>
        <w:rPr/>
        <w:t>：pdfplumber（PDF）/ python-docx（Word）抽取文本 → 大模型结构化抽取技能要素 + 词典规则兜底，归一化同义词，</w:t>
      </w:r>
      <w:r>
        <w:rPr>
          <w:b/>
        </w:rPr>
        <w:t>提取召回率 100%、F1 96.49%</w:t>
      </w:r>
      <w:r>
        <w:rPr/>
        <w:t>；</w:t>
      </w:r>
    </w:p>
    <w:p>
      <w:pPr>
        <w:pStyle w:val="ListBullet"/>
      </w:pPr>
      <w:r>
        <w:rPr>
          <w:b/>
        </w:rPr>
        <w:t>多维度匹配</w:t>
      </w:r>
      <w:r>
        <w:rPr/>
        <w:t>：</w:t>
      </w:r>
    </w:p>
    <w:p>
      <w:pPr>
        <w:pStyle w:val="ListBullet2"/>
      </w:pPr>
      <w:r>
        <w:rPr/>
        <w:t>必备技能覆盖率（按权重）、加分技能覆盖率、技能级别匹配度、领域相关度；</w:t>
      </w:r>
    </w:p>
    <w:p>
      <w:pPr>
        <w:pStyle w:val="ListBullet2"/>
      </w:pPr>
      <w:r>
        <w:rPr>
          <w:b/>
        </w:rPr>
        <w:t>精确匹配（词典归一化）为主 + 语义匹配（BGE 向量）为辅</w:t>
      </w:r>
      <w:r>
        <w:rPr/>
        <w:t>；</w:t>
      </w:r>
    </w:p>
    <w:p>
      <w:pPr>
        <w:pStyle w:val="ListBullet2"/>
      </w:pPr>
      <w:r>
        <w:rPr/>
        <w:t>综合匹配度 = 0.62×必备覆盖 + 0.16×加分覆盖 + 0.14×级别匹配 + 0.08×领域相关；</w:t>
      </w:r>
    </w:p>
    <w:p>
      <w:pPr>
        <w:pStyle w:val="ListBullet"/>
      </w:pPr>
      <w:r>
        <w:rPr>
          <w:b/>
        </w:rPr>
        <w:t>差距分析</w:t>
      </w:r>
      <w:r>
        <w:rPr/>
        <w:t>：列出已具备能力、缺失必备技能（能力缺口）、缺失加分技能；</w:t>
      </w:r>
    </w:p>
    <w:p>
      <w:pPr>
        <w:pStyle w:val="ListBullet"/>
      </w:pPr>
      <w:r>
        <w:rPr>
          <w:b/>
        </w:rPr>
        <w:t>学习路径规划</w:t>
      </w:r>
      <w:r>
        <w:rPr/>
        <w:t>：基于技能先修关系（prerequisite）拓扑排序 + 重要度优先，生成分步学习路径；</w:t>
      </w:r>
    </w:p>
    <w:p>
      <w:pPr>
        <w:pStyle w:val="ListBullet"/>
      </w:pPr>
      <w:r>
        <w:rPr>
          <w:b/>
        </w:rPr>
        <w:t>改进建议</w:t>
      </w:r>
      <w:r>
        <w:rPr/>
        <w:t>：大模型生成总体建议、各技能学习方向与资源、预计达标周期。</w:t>
      </w:r>
    </w:p>
    <w:p>
      <w:r>
        <w:rPr>
          <w:b/>
        </w:rPr>
        <w:t>匹配分类准确率 100%</w:t>
      </w:r>
      <w:r>
        <w:rPr/>
        <w:t>（必备技能"具备/缺失"判定与真值完全一致）。</w:t>
      </w:r>
    </w:p>
    <w:p>
      <w:pPr>
        <w:pStyle w:val="Heading2"/>
        <w:keepNext/>
      </w:pPr>
      <w:r>
        <w:rPr/>
        <w:t>3.5 人才侧图层：语料学习与团队能力盘点</w:t>
      </w:r>
    </w:p>
    <w:p>
      <w:r>
        <w:rPr>
          <w:b/>
        </w:rPr>
        <w:t>目标</w:t>
      </w:r>
      <w:r>
        <w:rPr/>
        <w:t>（对应评审意见⑧）：把系统的落脚点从"单份简历、即时匹配"扩展到 "</w:t>
      </w:r>
      <w:r>
        <w:rPr>
          <w:b/>
        </w:rPr>
        <w:t>读取一批真实简历 → 从中学习技能表述 → 盘点团队对目标岗位的能力缺口</w:t>
      </w:r>
      <w:r>
        <w:rPr/>
        <w:t>"。</w:t>
      </w:r>
    </w:p>
    <w:p>
      <w:r>
        <w:rPr>
          <w:b/>
        </w:rPr>
        <w:t>实现</w:t>
      </w:r>
      <w:r>
        <w:rPr/>
        <w:t>（</w:t>
      </w:r>
      <w:r>
        <w:rPr>
          <w:rFonts w:ascii="Consolas" w:hAnsi="Consolas"/>
        </w:rPr>
        <w:t>services/talent.py</w:t>
      </w:r>
      <w:r>
        <w:rPr/>
        <w:t xml:space="preserve"> + </w:t>
      </w:r>
      <w:r>
        <w:rPr>
          <w:rFonts w:ascii="Consolas" w:hAnsi="Consolas"/>
        </w:rPr>
        <w:t>data/learn_aliases.py</w:t>
      </w:r>
      <w:r>
        <w:rPr/>
        <w:t xml:space="preserve"> + </w:t>
      </w:r>
      <w:r>
        <w:rPr>
          <w:rFonts w:ascii="Consolas" w:hAnsi="Consolas"/>
        </w:rPr>
        <w:t>pages/Talent.tsx</w:t>
      </w:r>
      <w:r>
        <w:rPr/>
        <w:t>）：</w:t>
      </w:r>
    </w:p>
    <w:p>
      <w:pPr>
        <w:pStyle w:val="ListBullet"/>
      </w:pPr>
      <w:r>
        <w:rPr>
          <w:b/>
        </w:rPr>
        <w:t>语料入库（脱敏是硬关口）</w:t>
      </w:r>
      <w:r>
        <w:rPr/>
        <w:t xml:space="preserve">：30 份公开可授权的真实简历（HuggingFace MIT 数据集 / 作者本人公开的个人页面 / 范文站虚构范文，5 个批次），正文经 </w:t>
      </w:r>
      <w:r>
        <w:rPr>
          <w:rFonts w:ascii="Consolas" w:hAnsi="Consolas"/>
        </w:rPr>
        <w:t>mask_pii</w:t>
      </w:r>
      <w:r>
        <w:rPr/>
        <w:t xml:space="preserve"> + </w:t>
      </w:r>
      <w:r>
        <w:rPr>
          <w:rFonts w:ascii="Consolas" w:hAnsi="Consolas"/>
        </w:rPr>
        <w:t>mask_contacts</w:t>
      </w:r>
      <w:r>
        <w:rPr/>
        <w:t xml:space="preserve"> 双重脱敏、写盘前自检不过整条丢弃；落库形态 </w:t>
      </w:r>
      <w:r>
        <w:rPr>
          <w:rFonts w:ascii="Consolas" w:hAnsi="Consolas"/>
        </w:rPr>
        <w:t>talent_profile</w:t>
      </w:r>
      <w:r>
        <w:rPr/>
        <w:t xml:space="preserve"> </w:t>
      </w:r>
      <w:r>
        <w:rPr>
          <w:b/>
        </w:rPr>
        <w:t>结构上没有正文列、姓名列与任何联系方式列</w:t>
      </w:r>
      <w:r>
        <w:rPr/>
        <w:t>，只留技能要素 + 可回溯出处。</w:t>
      </w:r>
    </w:p>
    <w:p>
      <w:pPr>
        <w:pStyle w:val="ListBullet"/>
      </w:pPr>
      <w:r>
        <w:rPr>
          <w:b/>
        </w:rPr>
        <w:t>技能表述学习（意见里"学习"二字的落点）</w:t>
      </w:r>
      <w:r>
        <w:rPr/>
        <w:t>：简历写法与 JD 不一致，对不齐就等于白抽。系统从语料归集表述并对齐到图谱</w:t>
      </w:r>
      <w:r>
        <w:rPr>
          <w:b/>
        </w:rPr>
        <w:t>已有</w:t>
      </w:r>
      <w:r>
        <w:rPr/>
        <w:t>节点，分两级、爆炸半径不同：</w:t>
      </w:r>
    </w:p>
    <w:p>
      <w:pPr>
        <w:pStyle w:val="ListBullet2"/>
      </w:pPr>
      <w:r>
        <w:rPr>
          <w:b/>
        </w:rPr>
        <w:t>Tier A 词典级</w:t>
      </w:r>
      <w:r>
        <w:rPr/>
        <w:t xml:space="preserve">（并入全局 </w:t>
      </w:r>
      <w:r>
        <w:rPr>
          <w:rFonts w:ascii="Consolas" w:hAnsi="Consolas"/>
        </w:rPr>
        <w:t>SYNONYMS</w:t>
      </w:r>
      <w:r>
        <w:rPr/>
        <w:t xml:space="preserve">，JD 解析同路，护栏最严）——本轮采纳 </w:t>
      </w:r>
      <w:r>
        <w:rPr>
          <w:b/>
        </w:rPr>
        <w:t>0 条</w:t>
      </w:r>
      <w:r>
        <w:rPr/>
        <w:t>；</w:t>
      </w:r>
    </w:p>
    <w:p>
      <w:pPr>
        <w:pStyle w:val="ListBullet2"/>
      </w:pPr>
      <w:r>
        <w:rPr>
          <w:b/>
        </w:rPr>
        <w:t>Tier B 节点级</w:t>
      </w:r>
      <w:r>
        <w:rPr/>
        <w:t xml:space="preserve">（只写 </w:t>
      </w:r>
      <w:r>
        <w:rPr>
          <w:rFonts w:ascii="Consolas" w:hAnsi="Consolas"/>
        </w:rPr>
        <w:t>Skill.aliases</w:t>
      </w:r>
      <w:r>
        <w:rPr/>
        <w:t>，</w:t>
      </w:r>
      <w:r>
        <w:rPr>
          <w:b/>
        </w:rPr>
        <w:t>JD 主链路零影响</w:t>
      </w:r>
      <w:r>
        <w:rPr/>
        <w:t xml:space="preserve">）——本轮采纳 </w:t>
      </w:r>
      <w:r>
        <w:rPr>
          <w:b/>
        </w:rPr>
        <w:t>26 条</w:t>
      </w:r>
      <w:r>
        <w:rPr/>
        <w:t>；</w:t>
      </w:r>
    </w:p>
    <w:p>
      <w:pPr>
        <w:pStyle w:val="ListBullet2"/>
      </w:pPr>
      <w:r>
        <w:rPr>
          <w:b/>
        </w:rPr>
        <w:t>Tier C 未命中</w:t>
      </w:r>
      <w:r>
        <w:rPr/>
        <w:t xml:space="preserve"> 418 条，记为"人才侧独有技能"，作为供需分析产出而非丢弃。</w:t>
      </w:r>
    </w:p>
    <w:p>
      <w:r>
        <w:rPr/>
        <w:t xml:space="preserve">四道护栏：① 映射目标必须已存在，不许凭空造词；② 不覆盖 164 条硬编码词典，只增不改； ③ 判断型映射需 ≥2 份不同简历佐证，机械型（大小写/空格差异）客观可核验故 1 份即可； ④ Tier A 本轮整体不启用——只算出 2 条且含 </w:t>
      </w:r>
      <w:r>
        <w:rPr>
          <w:rFonts w:ascii="Consolas" w:hAnsi="Consolas"/>
        </w:rPr>
        <w:t>SQL Server→SQL</w:t>
      </w:r>
      <w:r>
        <w:rPr/>
        <w:t xml:space="preserve"> 这类信息损失映射， 2 条收益不值得改动 JD 也在用的全局词典。学习结果单独成文件，可复现、可回滚、可一键关闭（</w:t>
      </w:r>
      <w:r>
        <w:rPr>
          <w:rFonts w:ascii="Consolas" w:hAnsi="Consolas"/>
        </w:rPr>
        <w:t>TALENT_DISABLE_LEARNED_ALIASES=1</w:t>
      </w:r>
      <w:r>
        <w:rPr/>
        <w:t>），</w:t>
      </w:r>
      <w:r>
        <w:rPr>
          <w:b/>
        </w:rPr>
        <w:t>不改硬编码词典源码</w:t>
      </w:r>
      <w:r>
        <w:rPr/>
        <w:t>。</w:t>
      </w:r>
    </w:p>
    <w:p>
      <w:pPr>
        <w:pStyle w:val="ListBullet"/>
      </w:pPr>
      <w:r>
        <w:rPr>
          <w:b/>
        </w:rPr>
        <w:t>供需缺口对照</w:t>
      </w:r>
      <w:r>
        <w:rPr/>
        <w:t xml:space="preserve">：岗位每一项能力，语料里有多少人具备、其中多少是对口人才，按 </w:t>
      </w:r>
      <w:r>
        <w:rPr>
          <w:rFonts w:ascii="Consolas" w:hAnsi="Consolas"/>
        </w:rPr>
        <w:t>权重 ×(1−供给率)</w:t>
      </w:r>
      <w:r>
        <w:rPr/>
        <w:t xml:space="preserve"> 排缺口序。</w:t>
      </w:r>
    </w:p>
    <w:p>
      <w:pPr>
        <w:pStyle w:val="ListBullet"/>
      </w:pPr>
      <w:r>
        <w:rPr>
          <w:b/>
        </w:rPr>
        <w:t>团队能力盘点</w:t>
      </w:r>
      <w:r>
        <w:rPr/>
        <w:t>：给定团队与目标岗位，算出</w:t>
      </w:r>
      <w:r>
        <w:rPr>
          <w:b/>
        </w:rPr>
        <w:t>已覆盖</w:t>
      </w:r>
      <w:r>
        <w:rPr/>
        <w:t xml:space="preserve">（这项能力团队里谁会）、 </w:t>
      </w:r>
      <w:r>
        <w:rPr>
          <w:b/>
        </w:rPr>
        <w:t>还缺谁</w:t>
      </w:r>
      <w:r>
        <w:rPr/>
        <w:t>（没有一个人具备的必备能力）、</w:t>
      </w:r>
      <w:r>
        <w:rPr>
          <w:b/>
        </w:rPr>
        <w:t>不可替代性</w:t>
      </w:r>
      <w:r>
        <w:rPr/>
        <w:t>（每个成员"只有他会"的必备能力数，用于看单点风险），并给出按权重的加权覆盖率。</w:t>
      </w:r>
    </w:p>
    <w:p>
      <w:r>
        <w:rPr>
          <w:b/>
        </w:rPr>
        <w:t>架构约束——人才侧对岗位侧只读不写</w:t>
      </w:r>
      <w:r>
        <w:rPr/>
        <w:t>：不回写任何岗位能力项、不参与置信度计算。置信度衡量的是"岗位是不是真的要求这项能力"，简历能证明的是"有人会"，两回事，混在一起会把需求侧的结论污染掉。</w:t>
      </w:r>
    </w:p>
    <w:p>
      <w:r>
        <w:rPr>
          <w:b/>
        </w:rPr>
        <w:t>边界如实说明</w:t>
      </w:r>
      <w:r>
        <w:rPr/>
        <w:t>：语料 n=30 偏小，供给率分母就是 30，只作定性对照、不做统计推断；留出集评测显示表述对齐率 45.79%→49.07%，但</w:t>
      </w:r>
      <w:r>
        <w:rPr>
          <w:b/>
        </w:rPr>
        <w:t>目标岗位匹配度 ±0.00</w:t>
      </w:r>
      <w:r>
        <w:rPr/>
        <w:t>——多对齐的表述没有落在必备能力集里。详见《改进说明_第三版》第二节与测试报告 3.5.2。</w:t>
      </w:r>
    </w:p>
    <w:p>
      <w:pPr>
        <w:pStyle w:val="Heading1"/>
        <w:keepNext/>
      </w:pPr>
      <w:r>
        <w:rPr/>
        <w:t>四、关键技术创新</w:t>
      </w:r>
    </w:p>
    <w:p>
      <w:pPr>
        <w:pStyle w:val="Heading2"/>
        <w:keepNext/>
      </w:pPr>
      <w:r>
        <w:rPr/>
        <w:t>4.1 多源异构数据清洗与交叉验证融合机制（解决时滞/噪音/抄袭/通胀）</w:t>
      </w:r>
    </w:p>
    <w:p>
      <w:r>
        <w:rPr/>
        <w:t>赛题创新点①。</w:t>
      </w:r>
      <w:r>
        <w:rPr>
          <w:rFonts w:ascii="Consolas" w:hAnsi="Consolas"/>
        </w:rPr>
        <w:t>services/cleaning.py</w:t>
      </w:r>
      <w:r>
        <w:rPr/>
        <w:t xml:space="preserve"> + </w:t>
      </w:r>
      <w:r>
        <w:rPr>
          <w:rFonts w:ascii="Consolas" w:hAnsi="Consolas"/>
        </w:rPr>
        <w:t>services/ingest.py</w:t>
      </w:r>
      <w:r>
        <w:rPr/>
        <w:t>：</w:t>
      </w:r>
    </w:p>
    <w:tbl>
      <w:tblPr>
        <w:tblStyle w:val="LightGrid-Accent1"/>
        <w:tblLook w:firstColumn="1" w:firstRow="1" w:lastColumn="0" w:lastRow="0" w:noHBand="0" w:noVBand="1" w:val="04A0"/>
        <w:tblLayout w:type="autofit"/>
        <w:tblW w:type="pct" w:w="5000"/>
      </w:tblPr>
      <w:tblGrid>
        <w:gridCol w:w="2880"/>
        <w:gridCol w:w="2880"/>
        <w:gridCol w:w="2880"/>
      </w:tblGrid>
      <w:tr>
        <w:trPr>
          <w:tblHeader w:val="true"/>
          <w:cantSplit/>
        </w:trPr>
        <w:tc>
          <w:tcPr>
            <w:tcW w:type="dxa" w:w="2880"/>
          </w:tcPr>
          <w:p>
            <w:r>
              <w:rPr>
                <w:b/>
                <w:sz w:val="19"/>
              </w:rPr>
            </w:r>
            <w:r>
              <w:rPr>
                <w:b/>
                <w:sz w:val="19"/>
              </w:rPr>
              <w:t>问题</w:t>
            </w:r>
          </w:p>
        </w:tc>
        <w:tc>
          <w:tcPr>
            <w:tcW w:type="dxa" w:w="2880"/>
          </w:tcPr>
          <w:p>
            <w:r>
              <w:rPr>
                <w:b/>
                <w:sz w:val="19"/>
              </w:rPr>
            </w:r>
            <w:r>
              <w:rPr>
                <w:b/>
                <w:sz w:val="19"/>
              </w:rPr>
              <w:t>检测方法</w:t>
            </w:r>
          </w:p>
        </w:tc>
        <w:tc>
          <w:tcPr>
            <w:tcW w:type="dxa" w:w="2880"/>
          </w:tcPr>
          <w:p>
            <w:r>
              <w:rPr>
                <w:b/>
                <w:sz w:val="19"/>
              </w:rPr>
            </w:r>
            <w:r>
              <w:rPr>
                <w:b/>
                <w:sz w:val="19"/>
              </w:rPr>
              <w:t>处理</w:t>
            </w:r>
          </w:p>
        </w:tc>
      </w:tr>
      <w:tr>
        <w:trPr>
          <w:cantSplit/>
        </w:trPr>
        <w:tc>
          <w:tcPr>
            <w:tcW w:type="dxa" w:w="2880"/>
          </w:tcPr>
          <w:p>
            <w:r>
              <w:rPr>
                <w:sz w:val="19"/>
              </w:rPr>
            </w:r>
            <w:r>
              <w:rPr>
                <w:b/>
                <w:sz w:val="19"/>
              </w:rPr>
              <w:t>抄袭/重复</w:t>
            </w:r>
          </w:p>
        </w:tc>
        <w:tc>
          <w:tcPr>
            <w:tcW w:type="dxa" w:w="2880"/>
          </w:tcPr>
          <w:p>
            <w:r>
              <w:rPr>
                <w:sz w:val="19"/>
              </w:rPr>
            </w:r>
            <w:r>
              <w:rPr>
                <w:sz w:val="19"/>
              </w:rPr>
              <w:t xml:space="preserve">精确 MD5 + </w:t>
            </w:r>
            <w:r>
              <w:rPr>
                <w:b/>
                <w:sz w:val="19"/>
              </w:rPr>
              <w:t>64 位 SimHash</w:t>
            </w:r>
            <w:r>
              <w:rPr>
                <w:sz w:val="19"/>
              </w:rPr>
              <w:t xml:space="preserve"> 海明距离（阈值≤3）近似去重</w:t>
            </w:r>
          </w:p>
        </w:tc>
        <w:tc>
          <w:tcPr>
            <w:tcW w:type="dxa" w:w="2880"/>
          </w:tcPr>
          <w:p>
            <w:r>
              <w:rPr>
                <w:sz w:val="19"/>
              </w:rPr>
            </w:r>
            <w:r>
              <w:rPr>
                <w:sz w:val="19"/>
              </w:rPr>
              <w:t xml:space="preserve">标记 </w:t>
            </w:r>
            <w:r>
              <w:rPr>
                <w:rFonts w:ascii="Consolas" w:hAnsi="Consolas"/>
                <w:sz w:val="19"/>
              </w:rPr>
              <w:t>is_duplicate</w:t>
            </w:r>
            <w:r>
              <w:rPr>
                <w:sz w:val="19"/>
              </w:rPr>
              <w:t>，</w:t>
            </w:r>
            <w:r>
              <w:rPr>
                <w:b/>
                <w:sz w:val="19"/>
              </w:rPr>
              <w:t>排除出交叉验证</w:t>
            </w:r>
            <w:r>
              <w:rPr>
                <w:sz w:val="19"/>
              </w:rPr>
              <w:t>，避免重复来源虚增可信度</w:t>
            </w:r>
          </w:p>
        </w:tc>
      </w:tr>
      <w:tr>
        <w:trPr>
          <w:cantSplit/>
        </w:trPr>
        <w:tc>
          <w:tcPr>
            <w:tcW w:type="dxa" w:w="2880"/>
          </w:tcPr>
          <w:p>
            <w:r>
              <w:rPr>
                <w:sz w:val="19"/>
              </w:rPr>
            </w:r>
            <w:r>
              <w:rPr>
                <w:b/>
                <w:sz w:val="19"/>
              </w:rPr>
              <w:t>时滞（lag）</w:t>
            </w:r>
          </w:p>
        </w:tc>
        <w:tc>
          <w:tcPr>
            <w:tcW w:type="dxa" w:w="2880"/>
          </w:tcPr>
          <w:p>
            <w:r>
              <w:rPr>
                <w:sz w:val="19"/>
              </w:rPr>
            </w:r>
            <w:r>
              <w:rPr>
                <w:rFonts w:ascii="Consolas" w:hAnsi="Consolas"/>
                <w:sz w:val="19"/>
              </w:rPr>
              <w:t>publish_date</w:t>
            </w:r>
            <w:r>
              <w:rPr>
                <w:sz w:val="19"/>
              </w:rPr>
              <w:t xml:space="preserve"> 与采集时间差</w:t>
            </w:r>
          </w:p>
        </w:tc>
        <w:tc>
          <w:tcPr>
            <w:tcW w:type="dxa" w:w="2880"/>
          </w:tcPr>
          <w:p>
            <w:r>
              <w:rPr>
                <w:sz w:val="19"/>
              </w:rPr>
            </w:r>
            <w:r>
              <w:rPr>
                <w:sz w:val="19"/>
              </w:rPr>
              <w:t>新鲜度指数衰减权重（半衰期 180 天），旧数据降权</w:t>
            </w:r>
          </w:p>
        </w:tc>
      </w:tr>
      <w:tr>
        <w:trPr>
          <w:cantSplit/>
        </w:trPr>
        <w:tc>
          <w:tcPr>
            <w:tcW w:type="dxa" w:w="2880"/>
          </w:tcPr>
          <w:p>
            <w:r>
              <w:rPr>
                <w:sz w:val="19"/>
              </w:rPr>
            </w:r>
            <w:r>
              <w:rPr>
                <w:b/>
                <w:sz w:val="19"/>
              </w:rPr>
              <w:t>噪音（noise）</w:t>
            </w:r>
          </w:p>
        </w:tc>
        <w:tc>
          <w:tcPr>
            <w:tcW w:type="dxa" w:w="2880"/>
          </w:tcPr>
          <w:p>
            <w:r>
              <w:rPr>
                <w:sz w:val="19"/>
              </w:rPr>
            </w:r>
            <w:r>
              <w:rPr>
                <w:sz w:val="19"/>
              </w:rPr>
              <w:t>技能同义词归一化字典 + 后缀裁剪（"微服务架构"→"微服务"）</w:t>
            </w:r>
          </w:p>
        </w:tc>
        <w:tc>
          <w:tcPr>
            <w:tcW w:type="dxa" w:w="2880"/>
          </w:tcPr>
          <w:p>
            <w:r>
              <w:rPr>
                <w:sz w:val="19"/>
              </w:rPr>
            </w:r>
            <w:r>
              <w:rPr>
                <w:sz w:val="19"/>
              </w:rPr>
              <w:t>合并同义技能，降低噪音碎片</w:t>
            </w:r>
          </w:p>
        </w:tc>
      </w:tr>
      <w:tr>
        <w:trPr>
          <w:cantSplit/>
        </w:trPr>
        <w:tc>
          <w:tcPr>
            <w:tcW w:type="dxa" w:w="2880"/>
          </w:tcPr>
          <w:p>
            <w:r>
              <w:rPr>
                <w:sz w:val="19"/>
              </w:rPr>
            </w:r>
            <w:r>
              <w:rPr>
                <w:b/>
                <w:sz w:val="19"/>
              </w:rPr>
              <w:t>能力通胀（inflation）</w:t>
            </w:r>
          </w:p>
        </w:tc>
        <w:tc>
          <w:tcPr>
            <w:tcW w:type="dxa" w:w="2880"/>
          </w:tcPr>
          <w:p>
            <w:r>
              <w:rPr>
                <w:sz w:val="19"/>
              </w:rPr>
            </w:r>
            <w:r>
              <w:rPr>
                <w:sz w:val="19"/>
              </w:rPr>
              <w:t>单条 JD 技能数显著高于同岗位中位数（≥median×1.4 且超出≥4）</w:t>
            </w:r>
            <w:r>
              <w:rPr>
                <w:b/>
                <w:sz w:val="19"/>
              </w:rPr>
              <w:t>且</w:t>
            </w:r>
            <w:r>
              <w:rPr>
                <w:sz w:val="19"/>
              </w:rPr>
              <w:t xml:space="preserve"> 非共识/冷门技能占比&gt;35%</w:t>
            </w:r>
          </w:p>
        </w:tc>
        <w:tc>
          <w:tcPr>
            <w:tcW w:type="dxa" w:w="2880"/>
          </w:tcPr>
          <w:p>
            <w:r>
              <w:rPr>
                <w:sz w:val="19"/>
              </w:rPr>
            </w:r>
            <w:r>
              <w:rPr>
                <w:sz w:val="19"/>
              </w:rPr>
              <w:t xml:space="preserve">标记 </w:t>
            </w:r>
            <w:r>
              <w:rPr>
                <w:rFonts w:ascii="Consolas" w:hAnsi="Consolas"/>
                <w:sz w:val="19"/>
              </w:rPr>
              <w:t>inflation_flag</w:t>
            </w:r>
            <w:r>
              <w:rPr>
                <w:sz w:val="19"/>
              </w:rPr>
              <w:t>，通胀技能因缺乏交叉验证被自动过滤</w:t>
            </w:r>
          </w:p>
        </w:tc>
      </w:tr>
    </w:tbl>
    <w:p>
      <w:r>
        <w:rPr>
          <w:b/>
        </w:rPr>
        <w:t>实测效果</w:t>
      </w:r>
      <w:r>
        <w:rPr/>
        <w:t xml:space="preserve">：对抗测试夹具 379 条 JD 中，植入的 </w:t>
      </w:r>
      <w:r>
        <w:rPr>
          <w:b/>
        </w:rPr>
        <w:t>8 条整段抄袭样本全部检出（8/8，另自动检出 3 条模板高度相似的近重复）</w:t>
      </w:r>
      <w:r>
        <w:rPr/>
        <w:t>、</w:t>
      </w:r>
      <w:r>
        <w:rPr>
          <w:b/>
        </w:rPr>
        <w:t>17 条能力通胀样本全部检出（17/17）</w:t>
      </w:r>
      <w:r>
        <w:rPr/>
        <w:t xml:space="preserve">；在 </w:t>
      </w:r>
      <w:r>
        <w:rPr>
          <w:b/>
        </w:rPr>
        <w:t>3090 条真实生产语料</w:t>
      </w:r>
      <w:r>
        <w:rPr/>
        <w:t xml:space="preserve">上，SimHash 查重共检出 </w:t>
      </w:r>
      <w:r>
        <w:rPr>
          <w:b/>
        </w:rPr>
        <w:t>230 条重复</w:t>
      </w:r>
      <w:r>
        <w:rPr/>
        <w:t xml:space="preserve">（去重后有效 JD 2860 条），能力通胀检测标记 </w:t>
      </w:r>
      <w:r>
        <w:rPr>
          <w:b/>
        </w:rPr>
        <w:t>460 条</w:t>
      </w:r>
      <w:r>
        <w:rPr/>
        <w:t xml:space="preserve"> JD。</w:t>
      </w:r>
    </w:p>
    <w:p>
      <w:pPr>
        <w:pStyle w:val="Heading2"/>
        <w:keepNext/>
      </w:pPr>
      <w:r>
        <w:rPr/>
        <w:t>4.2 能力"幻觉"防控机制（提升图谱构建科学性）</w:t>
      </w:r>
    </w:p>
    <w:p>
      <w:r>
        <w:rPr/>
        <w:t>赛题创新点②，本系统最核心的创新。</w:t>
      </w:r>
      <w:r>
        <w:rPr>
          <w:rFonts w:ascii="Consolas" w:hAnsi="Consolas"/>
        </w:rPr>
        <w:t>services/hallucination.py</w:t>
      </w:r>
      <w:r>
        <w:rPr/>
        <w:t>：</w:t>
      </w:r>
    </w:p>
    <w:p>
      <w:r>
        <w:rPr>
          <w:b/>
        </w:rPr>
        <w:t>核心思想</w:t>
      </w:r>
      <w:r>
        <w:rPr/>
        <w:t>：单一来源（含大模型臆造）不可信；在 JD 交叉验证语境中，</w:t>
      </w:r>
      <w:r>
        <w:rPr>
          <w:b/>
        </w:rPr>
        <w:t>只有被 ≥2 个独立雇主实体支持（同一雇主跨平台分发只计 1 个来源）、或有外部网络证据支撑的能力项，才以高置信度进入图谱</w:t>
      </w:r>
      <w:r>
        <w:rPr/>
        <w:t>，且每个能力项保留可溯源证据。</w:t>
      </w:r>
    </w:p>
    <w:p>
      <w:r>
        <w:rPr>
          <w:b/>
        </w:rPr>
        <w:t>置信度模型</w:t>
      </w:r>
      <w:r>
        <w:rPr/>
        <w:t>（统一线性加权公式，</w:t>
      </w:r>
      <w:r>
        <w:rPr>
          <w:rFonts w:ascii="Consolas" w:hAnsi="Consolas"/>
        </w:rPr>
        <w:t>services/confidence.py</w:t>
      </w:r>
      <w:r>
        <w:rPr/>
        <w:t>，全系统唯一）：</w:t>
      </w:r>
    </w:p>
    <w:p>
      <w:pPr>
        <w:ind w:left="288"/>
      </w:pPr>
      <w:r>
        <w:rPr>
          <w:rFonts w:ascii="Consolas" w:hAnsi="Consolas" w:eastAsia="Consolas"/>
          <w:sz w:val="18"/>
        </w:rPr>
        <w:t>C = 0.35·支持率 + 0.20·来源多样性 + 0.15·时效性 + 0.20·来源权威度 + 0.10·外部验证</w:t>
      </w:r>
    </w:p>
    <w:p>
      <w:r>
        <w:rPr/>
        <w:t>五个因子均归一化到 [0,1]，权重和为 1，因此 C 天然落在 [0,1]，</w:t>
      </w:r>
      <w:r>
        <w:rPr>
          <w:b/>
        </w:rPr>
        <w:t>每一分都可拆解解释</w:t>
      </w:r>
      <w:r>
        <w:rPr/>
        <w:t>（前端点击任意置信度徽章即可查看五因子分解条）。因子口径：</w:t>
      </w:r>
    </w:p>
    <w:tbl>
      <w:tblPr>
        <w:tblStyle w:val="LightGrid-Accent1"/>
        <w:tblLook w:firstColumn="1" w:firstRow="1" w:lastColumn="0" w:lastRow="0" w:noHBand="0" w:noVBand="1" w:val="04A0"/>
        <w:tblLayout w:type="autofit"/>
        <w:tblW w:type="pct" w:w="5000"/>
      </w:tblPr>
      <w:tblGrid>
        <w:gridCol w:w="2880"/>
        <w:gridCol w:w="2880"/>
        <w:gridCol w:w="2880"/>
      </w:tblGrid>
      <w:tr>
        <w:trPr>
          <w:tblHeader w:val="true"/>
          <w:cantSplit/>
        </w:trPr>
        <w:tc>
          <w:tcPr>
            <w:tcW w:type="dxa" w:w="2880"/>
          </w:tcPr>
          <w:p>
            <w:r>
              <w:rPr>
                <w:b/>
                <w:sz w:val="19"/>
              </w:rPr>
            </w:r>
            <w:r>
              <w:rPr>
                <w:b/>
                <w:sz w:val="19"/>
              </w:rPr>
              <w:t>因子</w:t>
            </w:r>
          </w:p>
        </w:tc>
        <w:tc>
          <w:tcPr>
            <w:tcW w:type="dxa" w:w="2880"/>
          </w:tcPr>
          <w:p>
            <w:r>
              <w:rPr>
                <w:b/>
                <w:sz w:val="19"/>
              </w:rPr>
            </w:r>
            <w:r>
              <w:rPr>
                <w:b/>
                <w:sz w:val="19"/>
              </w:rPr>
              <w:t>权重</w:t>
            </w:r>
          </w:p>
        </w:tc>
        <w:tc>
          <w:tcPr>
            <w:tcW w:type="dxa" w:w="2880"/>
          </w:tcPr>
          <w:p>
            <w:r>
              <w:rPr>
                <w:b/>
                <w:sz w:val="19"/>
              </w:rPr>
            </w:r>
            <w:r>
              <w:rPr>
                <w:b/>
                <w:sz w:val="19"/>
              </w:rPr>
              <w:t>定义</w:t>
            </w:r>
          </w:p>
        </w:tc>
      </w:tr>
      <w:tr>
        <w:trPr>
          <w:cantSplit/>
        </w:trPr>
        <w:tc>
          <w:tcPr>
            <w:tcW w:type="dxa" w:w="2880"/>
          </w:tcPr>
          <w:p>
            <w:r>
              <w:rPr>
                <w:sz w:val="19"/>
              </w:rPr>
            </w:r>
            <w:r>
              <w:rPr>
                <w:sz w:val="19"/>
              </w:rPr>
              <w:t>支持率</w:t>
            </w:r>
          </w:p>
        </w:tc>
        <w:tc>
          <w:tcPr>
            <w:tcW w:type="dxa" w:w="2880"/>
          </w:tcPr>
          <w:p>
            <w:r>
              <w:rPr>
                <w:sz w:val="19"/>
              </w:rPr>
            </w:r>
            <w:r>
              <w:rPr>
                <w:sz w:val="19"/>
              </w:rPr>
              <w:t>0.35</w:t>
            </w:r>
          </w:p>
        </w:tc>
        <w:tc>
          <w:tcPr>
            <w:tcW w:type="dxa" w:w="2880"/>
          </w:tcPr>
          <w:p>
            <w:r>
              <w:rPr>
                <w:sz w:val="19"/>
              </w:rPr>
            </w:r>
            <w:r>
              <w:rPr>
                <w:sz w:val="19"/>
              </w:rPr>
              <w:t>提及该技能的独立 JD 数 ÷ 该岗位有效（非重复）JD 总数</w:t>
            </w:r>
          </w:p>
        </w:tc>
      </w:tr>
      <w:tr>
        <w:trPr>
          <w:cantSplit/>
        </w:trPr>
        <w:tc>
          <w:tcPr>
            <w:tcW w:type="dxa" w:w="2880"/>
          </w:tcPr>
          <w:p>
            <w:r>
              <w:rPr>
                <w:sz w:val="19"/>
              </w:rPr>
            </w:r>
            <w:r>
              <w:rPr>
                <w:sz w:val="19"/>
              </w:rPr>
              <w:t>来源多样性</w:t>
            </w:r>
          </w:p>
        </w:tc>
        <w:tc>
          <w:tcPr>
            <w:tcW w:type="dxa" w:w="2880"/>
          </w:tcPr>
          <w:p>
            <w:r>
              <w:rPr>
                <w:sz w:val="19"/>
              </w:rPr>
            </w:r>
            <w:r>
              <w:rPr>
                <w:sz w:val="19"/>
              </w:rPr>
              <w:t>0.20</w:t>
            </w:r>
          </w:p>
        </w:tc>
        <w:tc>
          <w:tcPr>
            <w:tcW w:type="dxa" w:w="2880"/>
          </w:tcPr>
          <w:p>
            <w:r>
              <w:rPr>
                <w:sz w:val="19"/>
              </w:rPr>
            </w:r>
            <w:r>
              <w:rPr>
                <w:sz w:val="19"/>
              </w:rPr>
              <w:t>去重后的独立雇主实体数 ÷ 3（封顶 1.0；同一雇主经多个平台分发只计 1 个雇主支持；封顶值冻结）</w:t>
            </w:r>
          </w:p>
        </w:tc>
      </w:tr>
      <w:tr>
        <w:trPr>
          <w:cantSplit/>
        </w:trPr>
        <w:tc>
          <w:tcPr>
            <w:tcW w:type="dxa" w:w="2880"/>
          </w:tcPr>
          <w:p>
            <w:r>
              <w:rPr>
                <w:sz w:val="19"/>
              </w:rPr>
            </w:r>
            <w:r>
              <w:rPr>
                <w:sz w:val="19"/>
              </w:rPr>
              <w:t>时效性</w:t>
            </w:r>
          </w:p>
        </w:tc>
        <w:tc>
          <w:tcPr>
            <w:tcW w:type="dxa" w:w="2880"/>
          </w:tcPr>
          <w:p>
            <w:r>
              <w:rPr>
                <w:sz w:val="19"/>
              </w:rPr>
            </w:r>
            <w:r>
              <w:rPr>
                <w:sz w:val="19"/>
              </w:rPr>
              <w:t>0.15</w:t>
            </w:r>
          </w:p>
        </w:tc>
        <w:tc>
          <w:tcPr>
            <w:tcW w:type="dxa" w:w="2880"/>
          </w:tcPr>
          <w:p>
            <w:r>
              <w:rPr>
                <w:sz w:val="19"/>
              </w:rPr>
            </w:r>
            <w:r>
              <w:rPr>
                <w:sz w:val="19"/>
              </w:rPr>
              <w:t>各来源新鲜度均值，指数衰减半衰期 180 天</w:t>
            </w:r>
          </w:p>
        </w:tc>
      </w:tr>
      <w:tr>
        <w:trPr>
          <w:cantSplit/>
        </w:trPr>
        <w:tc>
          <w:tcPr>
            <w:tcW w:type="dxa" w:w="2880"/>
          </w:tcPr>
          <w:p>
            <w:r>
              <w:rPr>
                <w:sz w:val="19"/>
              </w:rPr>
            </w:r>
            <w:r>
              <w:rPr>
                <w:sz w:val="19"/>
              </w:rPr>
              <w:t>来源权威度</w:t>
            </w:r>
          </w:p>
        </w:tc>
        <w:tc>
          <w:tcPr>
            <w:tcW w:type="dxa" w:w="2880"/>
          </w:tcPr>
          <w:p>
            <w:r>
              <w:rPr>
                <w:sz w:val="19"/>
              </w:rPr>
            </w:r>
            <w:r>
              <w:rPr>
                <w:sz w:val="19"/>
              </w:rPr>
              <w:t>0.20</w:t>
            </w:r>
          </w:p>
        </w:tc>
        <w:tc>
          <w:tcPr>
            <w:tcW w:type="dxa" w:w="2880"/>
          </w:tcPr>
          <w:p>
            <w:r>
              <w:rPr>
                <w:sz w:val="19"/>
              </w:rPr>
            </w:r>
            <w:r>
              <w:rPr>
                <w:sz w:val="19"/>
              </w:rPr>
              <w:t>各来源权威度均值：企业官方招聘官网/政府平台 1.0、公开数据集 0.7、网络检索 0.6</w:t>
            </w:r>
          </w:p>
        </w:tc>
      </w:tr>
      <w:tr>
        <w:trPr>
          <w:cantSplit/>
        </w:trPr>
        <w:tc>
          <w:tcPr>
            <w:tcW w:type="dxa" w:w="2880"/>
          </w:tcPr>
          <w:p>
            <w:r>
              <w:rPr>
                <w:sz w:val="19"/>
              </w:rPr>
            </w:r>
            <w:r>
              <w:rPr>
                <w:sz w:val="19"/>
              </w:rPr>
              <w:t>外部验证</w:t>
            </w:r>
          </w:p>
        </w:tc>
        <w:tc>
          <w:tcPr>
            <w:tcW w:type="dxa" w:w="2880"/>
          </w:tcPr>
          <w:p>
            <w:r>
              <w:rPr>
                <w:sz w:val="19"/>
              </w:rPr>
            </w:r>
            <w:r>
              <w:rPr>
                <w:sz w:val="19"/>
              </w:rPr>
              <w:t>0.10</w:t>
            </w:r>
          </w:p>
        </w:tc>
        <w:tc>
          <w:tcPr>
            <w:tcW w:type="dxa" w:w="2880"/>
          </w:tcPr>
          <w:p>
            <w:r>
              <w:rPr>
                <w:sz w:val="19"/>
              </w:rPr>
            </w:r>
            <w:r>
              <w:rPr>
                <w:sz w:val="19"/>
              </w:rPr>
              <w:t>有 Tavily/Serper 联网检索或权威文件（人社部/头部机构报告）佐证记 1，否则 0</w:t>
            </w:r>
          </w:p>
        </w:tc>
      </w:tr>
    </w:tbl>
    <w:p>
      <w:r>
        <w:rPr>
          <w:b/>
        </w:rPr>
        <w:t>算例（口径演示，非某条生产关系实测）</w:t>
      </w:r>
      <w:r>
        <w:rPr/>
        <w:t xml:space="preserve">：某岗位技能"大语言模型"被 9/13 条有效 JD 提及（支持率 0.69），来源覆盖 3 个独立雇主实体（按雇主归一化去重，多样性 3/3=1.0，达到封顶），平均新鲜度 0.88，全部来自企业官网/政府平台（权威度 1.0），暂无外部检索验证（0）： </w:t>
      </w:r>
      <w:r>
        <w:rPr>
          <w:rFonts w:ascii="Consolas" w:hAnsi="Consolas"/>
        </w:rPr>
        <w:t>C = 0.35×0.69 + 0.20×1.0 + 0.15×0.88 + 0.20×1.0 + 0.10×0 ≈ 0.78</w:t>
      </w:r>
      <w:r>
        <w:rPr/>
        <w:t>。岗位整体置信度 = 粗粒度 active 能力项的</w:t>
      </w:r>
      <w:r>
        <w:rPr>
          <w:b/>
        </w:rPr>
        <w:t>权重加权</w:t>
      </w:r>
      <w:r>
        <w:rPr/>
        <w:t>平均（核心必备技能主导，长尾低频加分项不拖累整体）。</w:t>
      </w:r>
    </w:p>
    <w:p>
      <w:r>
        <w:rPr>
          <w:b/>
        </w:rPr>
        <w:t>三重防控</w:t>
      </w:r>
      <w:r>
        <w:rPr/>
        <w:t>：</w:t>
      </w:r>
    </w:p>
    <w:p>
      <w:pPr>
        <w:pStyle w:val="ListBullet"/>
      </w:pPr>
      <w:r>
        <w:rPr>
          <w:b/>
        </w:rPr>
        <w:t>交叉验证门槛</w:t>
      </w:r>
      <w:r>
        <w:rPr/>
        <w:t>：必备技能要求 ≥2 个独立雇主实体支持（同一雇主跨平台去重），否则自动降级为加分技能（防止单源臆造的能力项被定义为"必备"）；</w:t>
      </w:r>
    </w:p>
    <w:p>
      <w:pPr>
        <w:pStyle w:val="ListBullet"/>
      </w:pPr>
      <w:r>
        <w:rPr>
          <w:b/>
        </w:rPr>
        <w:t>置信度过滤</w:t>
      </w:r>
      <w:r>
        <w:rPr/>
        <w:t xml:space="preserve">：低于阈值（0.45）的能力项标记为 </w:t>
      </w:r>
      <w:r>
        <w:rPr>
          <w:rFonts w:ascii="Consolas" w:hAnsi="Consolas"/>
        </w:rPr>
        <w:t>candidate</w:t>
      </w:r>
      <w:r>
        <w:rPr/>
        <w:t>，不进入正式图谱（过滤潜在幻觉/噪音）；</w:t>
      </w:r>
    </w:p>
    <w:p>
      <w:pPr>
        <w:pStyle w:val="ListBullet"/>
      </w:pPr>
      <w:r>
        <w:rPr>
          <w:b/>
        </w:rPr>
        <w:t>证据溯源</w:t>
      </w:r>
      <w:r>
        <w:rPr/>
        <w:t xml:space="preserve">：每个能力项保留多条证据（原始 JD 片段 / 外部链接），前端可逐项展开追溯，实现 </w:t>
      </w:r>
      <w:r>
        <w:rPr>
          <w:b/>
        </w:rPr>
        <w:t>可解释、可审计</w:t>
      </w:r>
      <w:r>
        <w:rPr/>
        <w:t>。</w:t>
      </w:r>
    </w:p>
    <w:p>
      <w:r>
        <w:rPr>
          <w:b/>
        </w:rPr>
        <w:t>实测（R6 最终生产口径）</w:t>
      </w:r>
      <w:r>
        <w:rPr/>
        <w:t xml:space="preserve">：岗位-能力关系共 </w:t>
      </w:r>
      <w:r>
        <w:rPr>
          <w:b/>
        </w:rPr>
        <w:t>812 条 active、3604 条 candidate、1231 条 deprecated</w:t>
      </w:r>
      <w:r>
        <w:rPr/>
        <w:t xml:space="preserve">。候选项保留证据与审计状态，但不进入 RoleContract 与主匹配视图。全库岗位置信度均值 </w:t>
      </w:r>
      <w:r>
        <w:rPr>
          <w:b/>
        </w:rPr>
        <w:t>0.5502</w:t>
      </w:r>
      <w:r>
        <w:rPr/>
        <w:t xml:space="preserve">（2026-08-30 口径）；其中 </w:t>
      </w:r>
      <w:r>
        <w:rPr>
          <w:b/>
        </w:rPr>
        <w:t>26 个既有岗位均值 0.5271、6 个新兴岗位均值 0.6507</w:t>
      </w:r>
      <w:r>
        <w:rPr/>
        <w:t>（同一口径日期）。</w:t>
      </w:r>
    </w:p>
    <w:p>
      <w:r>
        <w:rPr/>
        <w:t>置信度</w:t>
      </w:r>
      <w:r>
        <w:rPr>
          <w:b/>
        </w:rPr>
        <w:t>带日期是必需的，不是谨慎</w:t>
      </w:r>
      <w:r>
        <w:rPr/>
        <w:t xml:space="preserve">：五因子里的「时效性」随 JD 变旧而下降，服务器上的置信度批算调度器每天 02:30 按当天 </w:t>
      </w:r>
      <w:r>
        <w:rPr>
          <w:rFonts w:ascii="Consolas" w:hAnsi="Consolas"/>
        </w:rPr>
        <w:t>as_of</w:t>
      </w:r>
      <w:r>
        <w:rPr/>
        <w:t xml:space="preserve"> 重算一次（它属于系统自有重算，不在 </w:t>
      </w:r>
      <w:r>
        <w:rPr>
          <w:rFonts w:ascii="Consolas" w:hAnsi="Consolas"/>
        </w:rPr>
        <w:t>READ_ONLY</w:t>
      </w:r>
      <w:r>
        <w:rPr/>
        <w:t xml:space="preserve"> 闸内），因此全库均值会以约 </w:t>
      </w:r>
      <w:r>
        <w:rPr>
          <w:b/>
        </w:rPr>
        <w:t>-0.0003/天</w:t>
      </w:r>
      <w:r>
        <w:rPr/>
        <w:t xml:space="preserve"> 的速度自然衰减：实测 +1 天 0.5499、+7 天 0.5481、+30 天 0.5417、+90 天 0.5275。</w:t>
      </w:r>
      <w:r>
        <w:rPr>
          <w:b/>
        </w:rPr>
        <w:t>这是设计特性而非缺陷</w:t>
      </w:r>
      <w:r>
        <w:rPr/>
        <w:t>——语料不更新则置信度自然回落，正是「动态演化」在分数上的体现；要维持高置信度就必须持续补充新语料。所以本材料里的均值一律标注口径日期，评委在不同日期打开线上站点看到的数会略低于此处，属预期行为。同时实测了 +1/+7/+30/+90 四个时点，「active 但独立雇主 &lt; 2」的违规数</w:t>
      </w:r>
      <w:r>
        <w:rPr>
          <w:b/>
        </w:rPr>
        <w:t>始终为 0</w:t>
      </w:r>
      <w:r>
        <w:rPr/>
        <w:t xml:space="preserve">——闸门不会因时间流逝被重新突破，夜间批算还会持续强制这条闸门（只降级、绝不自动升级，见 </w:t>
      </w:r>
      <w:r>
        <w:rPr>
          <w:rFonts w:ascii="Consolas" w:hAnsi="Consolas"/>
        </w:rPr>
        <w:t>confidence_batch._job_calculation</w:t>
      </w:r>
      <w:r>
        <w:rPr/>
        <w:t>）。这是「一次修复 + 持续守护」的完整证据链。</w:t>
      </w:r>
    </w:p>
    <w:p>
      <w:r>
        <w:rPr>
          <w:b/>
        </w:rPr>
        <w:t>历史口径与 R6 复核</w:t>
      </w:r>
      <w:r>
        <w:rPr/>
        <w:t xml:space="preserve">：早期材料采用过不同数据状态下的更高均值，均不代表当前生产库。R6 整改开始时的只读基线为 </w:t>
      </w:r>
      <w:r>
        <w:rPr>
          <w:b/>
        </w:rPr>
        <w:t>0.4783</w:t>
      </w:r>
      <w:r>
        <w:rPr/>
        <w:t xml:space="preserve">；完成 13 条严格考证的权威佐证补齐、雇主实体归一化、细粒度能力补闸、错挂 JD—岗位证据摘除与统一五因子重算后，最终为 </w:t>
      </w:r>
      <w:r>
        <w:rPr>
          <w:b/>
        </w:rPr>
        <w:t>0.5502</w:t>
      </w:r>
      <w:r>
        <w:rPr/>
        <w:t xml:space="preserve">（2026-08-30 口径）（既有岗位 </w:t>
      </w:r>
      <w:r>
        <w:rPr>
          <w:b/>
        </w:rPr>
        <w:t>0.5271</w:t>
      </w:r>
      <w:r>
        <w:rPr/>
        <w:t xml:space="preserve"> / 新兴岗位 </w:t>
      </w:r>
      <w:r>
        <w:rPr>
          <w:b/>
        </w:rPr>
        <w:t>0.6507</w:t>
      </w:r>
      <w:r>
        <w:rPr/>
        <w:t xml:space="preserve">）。其中错挂修复摘除 </w:t>
      </w:r>
      <w:r>
        <w:rPr>
          <w:b/>
        </w:rPr>
        <w:t>155 个 JD—岗位对</w:t>
      </w:r>
      <w:r>
        <w:rPr/>
        <w:t xml:space="preserve">、删除对应 </w:t>
      </w:r>
      <w:r>
        <w:rPr>
          <w:b/>
        </w:rPr>
        <w:t>605 条 Evidence</w:t>
      </w:r>
      <w:r>
        <w:rPr/>
        <w:t xml:space="preserve">，并将失去交叉验证支持的 </w:t>
      </w:r>
      <w:r>
        <w:rPr>
          <w:b/>
        </w:rPr>
        <w:t>64 条 active 降为 candidate</w:t>
      </w:r>
      <w:r>
        <w:rPr/>
        <w:t>；人工智能数字人训练师因此只剩 1 个契约能力簇，按真实证据不足展示。最后一步是</w:t>
      </w:r>
      <w:r>
        <w:rPr>
          <w:b/>
        </w:rPr>
        <w:t>在影子库上补跑「≥2 个独立雇主」闸门本身</w:t>
      </w:r>
      <w:r>
        <w:rPr/>
        <w:t xml:space="preserve">：审计发现 </w:t>
      </w:r>
      <w:r>
        <w:rPr>
          <w:b/>
        </w:rPr>
        <w:t>48 条能力关系被标为 active，实际却只有 0 个或 1 个独立雇主支撑</w:t>
      </w:r>
      <w:r>
        <w:rPr/>
        <w:t>——它们是历次重建与演化留下的历史遗留行，不是本轮新引入的，但一直违反本系统最核心的那道闸门。这 48 条全部由 active 降为 candidate（</w:t>
      </w:r>
      <w:r>
        <w:rPr>
          <w:b/>
        </w:rPr>
        <w:t>证据链完整保留，只是不再对外呈现为已验证能力</w:t>
      </w:r>
      <w:r>
        <w:rPr/>
        <w:t xml:space="preserve">），active 由 860 降到 </w:t>
      </w:r>
      <w:r>
        <w:rPr>
          <w:b/>
        </w:rPr>
        <w:t>812</w:t>
      </w:r>
      <w:r>
        <w:rPr/>
        <w:t xml:space="preserve">、candidate 由 3556 升到 </w:t>
      </w:r>
      <w:r>
        <w:rPr>
          <w:b/>
        </w:rPr>
        <w:t>3604</w:t>
      </w:r>
      <w:r>
        <w:rPr/>
        <w:t>；</w:t>
      </w:r>
      <w:r>
        <w:rPr>
          <w:b/>
        </w:rPr>
        <w:t>本次修复只降级、不升级，没有任何 candidate 被自动提升为 active（auto_promoted = 0）</w:t>
      </w:r>
      <w:r>
        <w:rPr/>
        <w:t xml:space="preserve">。必须说清楚的是：全库均值从 0.5356 升到 </w:t>
      </w:r>
      <w:r>
        <w:rPr>
          <w:b/>
        </w:rPr>
        <w:t>0.5502</w:t>
      </w:r>
      <w:r>
        <w:rPr/>
        <w:t xml:space="preserve"> 正是这一步的</w:t>
      </w:r>
      <w:r>
        <w:rPr>
          <w:b/>
        </w:rPr>
        <w:t>副作用</w:t>
      </w:r>
      <w:r>
        <w:rPr/>
        <w:t xml:space="preserve">而不是成绩——被降级的 48 条恰好是置信度最低的一批（多在 0.16–0.33），把它们移出 active 集合，剩下的平均值自然抬高。我们没有让任何一条能力项的分数变高。这 48 条的根因是可以指名道姓的：它们的证据 JD 绝大多数来自公开数据集 </w:t>
      </w:r>
      <w:r>
        <w:rPr>
          <w:rFonts w:ascii="Consolas" w:hAnsi="Consolas"/>
        </w:rPr>
        <w:t>dataset_aijob2024</w:t>
      </w:r>
      <w:r>
        <w:rPr/>
        <w:t>（</w:t>
      </w:r>
      <w:r>
        <w:rPr>
          <w:rFonts w:ascii="Consolas" w:hAnsi="Consolas"/>
        </w:rPr>
        <w:t>huggingface.co/datasets/RocXuLi/AI_Job_DataSet_1000_</w:t>
      </w:r>
      <w:r>
        <w:rPr/>
        <w:t>），而这批语料是</w:t>
      </w:r>
      <w:r>
        <w:rPr>
          <w:b/>
        </w:rPr>
        <w:t>匿名化的——</w:t>
      </w:r>
      <w:r>
        <w:rPr>
          <w:rFonts w:ascii="Consolas" w:hAnsi="Consolas"/>
          <w:b/>
        </w:rPr>
        <w:t>company</w:t>
      </w:r>
      <w:r>
        <w:rPr>
          <w:b/>
        </w:rPr>
        <w:t xml:space="preserve"> 字段本身就是空的</w:t>
      </w:r>
      <w:r>
        <w:rPr/>
        <w:t>。所以问题不是"证据不够多"，而是</w:t>
      </w:r>
      <w:r>
        <w:rPr>
          <w:b/>
        </w:rPr>
        <w:t>这类来源在原理上就无法证明独立雇主</w:t>
      </w:r>
      <w:r>
        <w:rPr/>
        <w:t>，理应过不了「≥2 个独立雇主实体」这道闸门。闸门把"匿名语料堆出来的能力项"挡在 active 之外，正是它被设计出来要做的事。受影响的只有 8 个岗位（自动驾驶算法工程师 8→2、机器人算法工程师 10→4、多模态算法工程师 17→11、AIGC算法工程师 16→13，大模型算法工程师 / 大模型推理优化工程师 / 智能硬件开发工程师 / 生成式人工智能系统测试员 各降 2–3），</w:t>
      </w:r>
      <w:r>
        <w:rPr>
          <w:b/>
        </w:rPr>
        <w:t>其余 24 个岗位的 active 数完全没变</w:t>
      </w:r>
      <w:r>
        <w:rPr/>
        <w:t>。分数变化不能简单解释为"平台越多分越高"：当前来源多样性按独立雇主实体去重，同雇主跨平台不重复计数；公式、五因子权重、多样性封顶值（3）与过滤阈值（0.45）均未逐岗调整，所有结论以可审计因子与证据链为准。</w:t>
      </w:r>
    </w:p>
    <w:p>
      <w:pPr>
        <w:pStyle w:val="Heading2"/>
        <w:keepNext/>
      </w:pPr>
      <w:r>
        <w:rPr/>
        <w:t>4.3 演化淘汰判据的可举证化（方法论亮点：我们自己揪出的一个静默缺陷）</w:t>
      </w:r>
    </w:p>
    <w:p>
      <w:r>
        <w:rPr/>
        <w:t>演化模块最初交付时，三切片跑完的结果是"</w:t>
      </w:r>
      <w:r>
        <w:rPr>
          <w:b/>
        </w:rPr>
        <w:t>删除 0 条</w:t>
      </w:r>
      <w:r>
        <w:rPr/>
        <w:t>"。这个数字看起来"数据没给淘汰信号"就能解释过去，但复盘时我们没有接受这个解释，而是回去读了 diff 的实现——结果发现</w:t>
      </w:r>
      <w:r>
        <w:rPr>
          <w:b/>
        </w:rPr>
        <w:t>删除分支在原理上永远不可能触发</w:t>
      </w:r>
      <w:r>
        <w:rPr/>
        <w:t>：</w:t>
      </w:r>
    </w:p>
    <w:p>
      <w:pPr>
        <w:pStyle w:val="ListBullet"/>
      </w:pPr>
      <w:r>
        <w:rPr/>
        <w:t>调用方在做新一轮交叉验证聚合时，会把</w:t>
      </w:r>
      <w:r>
        <w:rPr>
          <w:b/>
        </w:rPr>
        <w:t xml:space="preserve">旧能力当作 </w:t>
      </w:r>
      <w:r>
        <w:rPr>
          <w:rFonts w:ascii="Consolas" w:hAnsi="Consolas"/>
          <w:b/>
        </w:rPr>
        <w:t>history</w:t>
      </w:r>
      <w:r>
        <w:rPr>
          <w:b/>
        </w:rPr>
        <w:t xml:space="preserve"> 先验来源注入</w:t>
      </w:r>
      <w:r>
        <w:rPr/>
        <w:t>（这是为了让历史证据参与打分，本身是对的）；</w:t>
      </w:r>
    </w:p>
    <w:p>
      <w:pPr>
        <w:pStyle w:val="ListBullet"/>
      </w:pPr>
      <w:r>
        <w:rPr/>
        <w:t xml:space="preserve">于是旧能力名必然出现在聚合后的 </w:t>
      </w:r>
      <w:r>
        <w:rPr>
          <w:rFonts w:ascii="Consolas" w:hAnsi="Consolas"/>
        </w:rPr>
        <w:t>new_caps</w:t>
      </w:r>
      <w:r>
        <w:rPr/>
        <w:t xml:space="preserve"> 里，判据 </w:t>
      </w:r>
      <w:r>
        <w:rPr>
          <w:rFonts w:ascii="Consolas" w:hAnsi="Consolas"/>
        </w:rPr>
        <w:t>name not in new_caps</w:t>
      </w:r>
      <w:r>
        <w:rPr/>
        <w:t xml:space="preserve"> </w:t>
      </w:r>
      <w:r>
        <w:rPr>
          <w:b/>
        </w:rPr>
        <w:t>恒为假</w:t>
      </w:r>
      <w:r>
        <w:rPr/>
        <w:t>——删除分支是死代码；</w:t>
      </w:r>
    </w:p>
    <w:p>
      <w:pPr>
        <w:pStyle w:val="ListBullet"/>
      </w:pPr>
      <w:r>
        <w:rPr/>
        <w:t>更严重的是：如果某个旧能力在新窗口里支持不足被降级为候选，它</w:t>
      </w:r>
      <w:r>
        <w:rPr>
          <w:b/>
        </w:rPr>
        <w:t>三个分支都进不去</w:t>
      </w:r>
      <w:r>
        <w:rPr/>
        <w:t>——不是新增、判不出删除、也不满足"重要度/权重显著变化"，于是</w:t>
      </w:r>
      <w:r>
        <w:rPr>
          <w:b/>
        </w:rPr>
        <w:t>变更日志里一条记录都不留、静默消失</w:t>
      </w:r>
      <w:r>
        <w:rPr/>
        <w:t>。一个本该被记录的能力衰减事件，就这样从审计链上蒸发了。</w:t>
      </w:r>
    </w:p>
    <w:p>
      <w:r>
        <w:rPr>
          <w:b/>
        </w:rPr>
        <w:t>修复不是"调参调出来的"，而是先定判据、再看结果</w:t>
      </w:r>
      <w:r>
        <w:rPr/>
        <w:t>（</w:t>
      </w:r>
      <w:r>
        <w:rPr>
          <w:rFonts w:ascii="Consolas" w:hAnsi="Consolas"/>
        </w:rPr>
        <w:t>services/evolution.py::compute_changes</w:t>
      </w:r>
      <w:r>
        <w:rPr/>
        <w:t>）：</w:t>
      </w:r>
    </w:p>
    <w:tbl>
      <w:tblPr>
        <w:tblStyle w:val="LightGrid-Accent1"/>
        <w:tblLook w:firstColumn="1" w:firstRow="1" w:lastColumn="0" w:lastRow="0" w:noHBand="0" w:noVBand="1" w:val="04A0"/>
        <w:tblLayout w:type="autofit"/>
        <w:tblW w:type="pct" w:w="5000"/>
      </w:tblPr>
      <w:tblGrid>
        <w:gridCol w:w="2880"/>
        <w:gridCol w:w="2880"/>
        <w:gridCol w:w="2880"/>
      </w:tblGrid>
      <w:tr>
        <w:trPr>
          <w:tblHeader w:val="true"/>
          <w:cantSplit/>
        </w:trPr>
        <w:tc>
          <w:tcPr>
            <w:tcW w:type="dxa" w:w="2880"/>
          </w:tcPr>
          <w:p>
            <w:r>
              <w:rPr>
                <w:b/>
                <w:sz w:val="19"/>
              </w:rPr>
            </w:r>
            <w:r>
              <w:rPr>
                <w:b/>
                <w:sz w:val="19"/>
              </w:rPr>
              <w:t>判据</w:t>
            </w:r>
          </w:p>
        </w:tc>
        <w:tc>
          <w:tcPr>
            <w:tcW w:type="dxa" w:w="2880"/>
          </w:tcPr>
          <w:p>
            <w:r>
              <w:rPr>
                <w:b/>
                <w:sz w:val="19"/>
              </w:rPr>
            </w:r>
            <w:r>
              <w:rPr>
                <w:b/>
                <w:sz w:val="19"/>
              </w:rPr>
              <w:t>内容</w:t>
            </w:r>
          </w:p>
        </w:tc>
        <w:tc>
          <w:tcPr>
            <w:tcW w:type="dxa" w:w="2880"/>
          </w:tcPr>
          <w:p>
            <w:r>
              <w:rPr>
                <w:b/>
                <w:sz w:val="19"/>
              </w:rPr>
            </w:r>
            <w:r>
              <w:rPr>
                <w:b/>
                <w:sz w:val="19"/>
              </w:rPr>
              <w:t>为什么这样定</w:t>
            </w:r>
          </w:p>
        </w:tc>
      </w:tr>
      <w:tr>
        <w:trPr>
          <w:cantSplit/>
        </w:trPr>
        <w:tc>
          <w:tcPr>
            <w:tcW w:type="dxa" w:w="2880"/>
          </w:tcPr>
          <w:p>
            <w:r>
              <w:rPr>
                <w:sz w:val="19"/>
              </w:rPr>
            </w:r>
            <w:r>
              <w:rPr>
                <w:sz w:val="19"/>
              </w:rPr>
              <w:t>① 证据来源换成窗口原文</w:t>
            </w:r>
          </w:p>
        </w:tc>
        <w:tc>
          <w:tcPr>
            <w:tcW w:type="dxa" w:w="2880"/>
          </w:tcPr>
          <w:p>
            <w:r>
              <w:rPr>
                <w:sz w:val="19"/>
              </w:rPr>
            </w:r>
            <w:r>
              <w:rPr>
                <w:sz w:val="19"/>
              </w:rPr>
              <w:t xml:space="preserve">传入 </w:t>
            </w:r>
            <w:r>
              <w:rPr>
                <w:rFonts w:ascii="Consolas" w:hAnsi="Consolas"/>
                <w:sz w:val="19"/>
              </w:rPr>
              <w:t>window_skill_names</w:t>
            </w:r>
            <w:r>
              <w:rPr>
                <w:sz w:val="19"/>
              </w:rPr>
              <w:t>——</w:t>
            </w:r>
            <w:r>
              <w:rPr>
                <w:b/>
                <w:sz w:val="19"/>
              </w:rPr>
              <w:t>先验注入之前</w:t>
            </w:r>
            <w:r>
              <w:rPr>
                <w:sz w:val="19"/>
              </w:rPr>
              <w:t>、最新窗口 JD 里真实出现过的技能名集合；淘汰判据改为"该能力在最新 N 条 JD 中</w:t>
            </w:r>
            <w:r>
              <w:rPr>
                <w:b/>
                <w:sz w:val="19"/>
              </w:rPr>
              <w:t>一次都没出现</w:t>
            </w:r>
            <w:r>
              <w:rPr>
                <w:sz w:val="19"/>
              </w:rPr>
              <w:t>"</w:t>
            </w:r>
          </w:p>
        </w:tc>
        <w:tc>
          <w:tcPr>
            <w:tcW w:type="dxa" w:w="2880"/>
          </w:tcPr>
          <w:p>
            <w:r>
              <w:rPr>
                <w:sz w:val="19"/>
              </w:rPr>
            </w:r>
            <w:r>
              <w:rPr>
                <w:sz w:val="19"/>
              </w:rPr>
              <w:t>用聚合结果判淘汰在原理上判不出来；改用窗口原文后，每一条淘汰都能回到具体 JD 举证</w:t>
            </w:r>
          </w:p>
        </w:tc>
      </w:tr>
      <w:tr>
        <w:trPr>
          <w:cantSplit/>
        </w:trPr>
        <w:tc>
          <w:tcPr>
            <w:tcW w:type="dxa" w:w="2880"/>
          </w:tcPr>
          <w:p>
            <w:r>
              <w:rPr>
                <w:sz w:val="19"/>
              </w:rPr>
            </w:r>
            <w:r>
              <w:rPr>
                <w:sz w:val="19"/>
              </w:rPr>
              <w:t>② 只判「必备能力」的消失</w:t>
            </w:r>
          </w:p>
        </w:tc>
        <w:tc>
          <w:tcPr>
            <w:tcW w:type="dxa" w:w="2880"/>
          </w:tcPr>
          <w:p>
            <w:r>
              <w:rPr>
                <w:sz w:val="19"/>
              </w:rPr>
            </w:r>
            <w:r>
              <w:rPr>
                <w:sz w:val="19"/>
              </w:rPr>
              <w:t>加分项的进出不作淘汰结论</w:t>
            </w:r>
          </w:p>
        </w:tc>
        <w:tc>
          <w:tcPr>
            <w:tcW w:type="dxa" w:w="2880"/>
          </w:tcPr>
          <w:p>
            <w:r>
              <w:rPr>
                <w:sz w:val="19"/>
              </w:rPr>
            </w:r>
            <w:r>
              <w:rPr>
                <w:sz w:val="19"/>
              </w:rPr>
              <w:t>加分项进出频繁、不同语料用词差异极大。实测把加分项计入会</w:t>
            </w:r>
            <w:r>
              <w:rPr>
                <w:b/>
                <w:sz w:val="19"/>
              </w:rPr>
              <w:t>一次刷出 160+ 条假"淘汰"</w:t>
            </w:r>
            <w:r>
              <w:rPr>
                <w:sz w:val="19"/>
              </w:rPr>
              <w:t>（Java 岗 189 条里 166 条是加分项），真信号会被彻底淹没</w:t>
            </w:r>
          </w:p>
        </w:tc>
      </w:tr>
      <w:tr>
        <w:trPr>
          <w:cantSplit/>
        </w:trPr>
        <w:tc>
          <w:tcPr>
            <w:tcW w:type="dxa" w:w="2880"/>
          </w:tcPr>
          <w:p>
            <w:r>
              <w:rPr>
                <w:sz w:val="19"/>
              </w:rPr>
            </w:r>
            <w:r>
              <w:rPr>
                <w:sz w:val="19"/>
              </w:rPr>
              <w:t>③ 窗口 JD 数 ≥20 才允许下淘汰结论</w:t>
            </w:r>
          </w:p>
        </w:tc>
        <w:tc>
          <w:tcPr>
            <w:tcW w:type="dxa" w:w="2880"/>
          </w:tcPr>
          <w:p>
            <w:r>
              <w:rPr>
                <w:sz w:val="19"/>
              </w:rPr>
            </w:r>
            <w:r>
              <w:rPr>
                <w:sz w:val="19"/>
              </w:rPr>
              <w:t>样本不足时</w:t>
            </w:r>
            <w:r>
              <w:rPr>
                <w:b/>
                <w:sz w:val="19"/>
              </w:rPr>
              <w:t>不判</w:t>
            </w:r>
            <w:r>
              <w:rPr>
                <w:sz w:val="19"/>
              </w:rPr>
              <w:t>——缺证据不等于反证</w:t>
            </w:r>
          </w:p>
        </w:tc>
        <w:tc>
          <w:tcPr>
            <w:tcW w:type="dxa" w:w="2880"/>
          </w:tcPr>
          <w:p>
            <w:r>
              <w:rPr>
                <w:sz w:val="19"/>
              </w:rPr>
            </w:r>
            <w:r>
              <w:rPr>
                <w:sz w:val="19"/>
              </w:rPr>
              <w:t xml:space="preserve">门槛设 10 时实测出现假阳性：只有 16 条 JD 的运维岗把 </w:t>
            </w:r>
            <w:r>
              <w:rPr>
                <w:b/>
                <w:sz w:val="19"/>
              </w:rPr>
              <w:t>Nginx</w:t>
            </w:r>
            <w:r>
              <w:rPr>
                <w:sz w:val="19"/>
              </w:rPr>
              <w:t xml:space="preserve"> 判成了"淘汰"。窗口太薄时一个常用技能碰巧没被提到就会造出这种一眼被看穿的错误。提到 20 之后该假阳性消失，样本薄的窗口（运维 16 条、大数据平台 13 条）</w:t>
            </w:r>
            <w:r>
              <w:rPr>
                <w:b/>
                <w:sz w:val="19"/>
              </w:rPr>
              <w:t>主动放弃下结论</w:t>
            </w:r>
          </w:p>
        </w:tc>
      </w:tr>
      <w:tr>
        <w:trPr>
          <w:cantSplit/>
        </w:trPr>
        <w:tc>
          <w:tcPr>
            <w:tcW w:type="dxa" w:w="2880"/>
          </w:tcPr>
          <w:p>
            <w:r>
              <w:rPr>
                <w:sz w:val="19"/>
              </w:rPr>
            </w:r>
            <w:r>
              <w:rPr>
                <w:sz w:val="19"/>
              </w:rPr>
              <w:t>④ 支持减弱的记 modify，不再静默丢弃</w:t>
            </w:r>
          </w:p>
        </w:tc>
        <w:tc>
          <w:tcPr>
            <w:tcW w:type="dxa" w:w="2880"/>
          </w:tcPr>
          <w:p>
            <w:r>
              <w:rPr>
                <w:sz w:val="19"/>
              </w:rPr>
            </w:r>
            <w:r>
              <w:rPr>
                <w:sz w:val="19"/>
              </w:rPr>
              <w:t>仍出现在新 JD 里但被降为候选的能力，记为"降级为候选能力项，保留观察，未淘汰"</w:t>
            </w:r>
          </w:p>
        </w:tc>
        <w:tc>
          <w:tcPr>
            <w:tcW w:type="dxa" w:w="2880"/>
          </w:tcPr>
          <w:p>
            <w:r>
              <w:rPr>
                <w:sz w:val="19"/>
              </w:rPr>
            </w:r>
            <w:r>
              <w:rPr>
                <w:sz w:val="19"/>
              </w:rPr>
              <w:t>补上第三个分支的漏洞，保证</w:t>
            </w:r>
            <w:r>
              <w:rPr>
                <w:b/>
                <w:sz w:val="19"/>
              </w:rPr>
              <w:t>任何能力状态变化都在变更日志里留痕</w:t>
            </w:r>
            <w:r>
              <w:rPr>
                <w:sz w:val="19"/>
              </w:rPr>
              <w:t>，审计链不断</w:t>
            </w:r>
          </w:p>
        </w:tc>
      </w:tr>
    </w:tbl>
    <w:p>
      <w:r>
        <w:rPr>
          <w:b/>
        </w:rPr>
        <w:t>这条判据链是"宁可少判、不可错判"的</w:t>
      </w:r>
      <w:r>
        <w:rPr/>
        <w:t xml:space="preserve">：③ 明确牺牲了一部分召回（样本薄的岗位一条淘汰都不出），换取每一条淘汰都站得住。修复后三切片跑出 </w:t>
      </w:r>
      <w:r>
        <w:rPr>
          <w:b/>
        </w:rPr>
        <w:t>143 条淘汰 + 111 条修改</w:t>
      </w:r>
      <w:r>
        <w:rPr/>
        <w:t>，其中 111 条修改里包含了此前会被静默丢弃的能力衰减事件——这些记录不是"多出来的数字"，而是</w:t>
      </w:r>
      <w:r>
        <w:rPr>
          <w:b/>
        </w:rPr>
        <w:t>原本就该存在、被缺陷吞掉的审计记录</w:t>
      </w:r>
      <w:r>
        <w:rPr/>
        <w:t>。</w:t>
      </w:r>
    </w:p>
    <w:p>
      <w:pPr>
        <w:pStyle w:val="Heading2"/>
        <w:keepNext/>
      </w:pPr>
      <w:r>
        <w:rPr/>
        <w:t>4.4 嵌入模型退化守卫（工程鲁棒性创新）</w:t>
      </w:r>
    </w:p>
    <w:p>
      <w:r>
        <w:rPr/>
        <w:t xml:space="preserve">实践中发现 bge-small-zh 中文向量模型对 </w:t>
      </w:r>
      <w:r>
        <w:rPr>
          <w:b/>
        </w:rPr>
        <w:t>纯英文技能名（Spark/Hive/Java/Go）返回退化向量</w:t>
      </w:r>
      <w:r>
        <w:rPr/>
        <w:t>（不同词余弦≈1.0），会导致语义匹配把"相关但不同"误判为"等价"，掩盖真实能力缺口。</w:t>
      </w:r>
    </w:p>
    <w:p>
      <w:r>
        <w:rPr>
          <w:b/>
        </w:rPr>
        <w:t>解决方案</w:t>
      </w:r>
      <w:r>
        <w:rPr/>
        <w:t xml:space="preserve">：语义匹配仅在"双方均含中文字符"时启用，并加 </w:t>
      </w:r>
      <w:r>
        <w:rPr>
          <w:b/>
        </w:rPr>
        <w:t>退化守卫</w:t>
      </w:r>
      <w:r>
        <w:rPr/>
        <w:t xml:space="preserve">（不同字符串余弦≥0.999 视为退化向量予以忽略）；英文同义词交由词典归一化处理。该守卫使 </w:t>
      </w:r>
      <w:r>
        <w:rPr>
          <w:b/>
        </w:rPr>
        <w:t>人岗匹配分类准确率从 86.9% 提升到 100%</w:t>
      </w:r>
      <w:r>
        <w:rPr/>
        <w:t>，体现了对大模型/向量模型局限性的工程化防控能力。</w:t>
      </w:r>
    </w:p>
    <w:p>
      <w:pPr>
        <w:pStyle w:val="Heading2"/>
        <w:keepNext/>
      </w:pPr>
      <w:r>
        <w:rPr/>
        <w:t>4.5 RAG 接地的新岗位发现</w:t>
      </w:r>
    </w:p>
    <w:p>
      <w:r>
        <w:rPr/>
        <w:t xml:space="preserve">新岗位定义不依赖大模型"凭空想象"，而是 </w:t>
      </w:r>
      <w:r>
        <w:rPr>
          <w:b/>
        </w:rPr>
        <w:t>先用 Tavily + Serper 两个独立检索服务获取真实证据，再让大模型基于证据生成</w:t>
      </w:r>
      <w:r>
        <w:rPr/>
        <w:t>，并对每个技能做证据校验，从源头降低幻觉，使新兴岗位定义"有据可循"。</w:t>
      </w:r>
    </w:p>
    <w:p>
      <w:pPr>
        <w:pStyle w:val="Heading2"/>
        <w:keepNext/>
      </w:pPr>
      <w:r>
        <w:rPr/>
        <w:t>4.6 数据合规、隐私保护与伦理治理（合规方案）</w:t>
      </w:r>
    </w:p>
    <w:p>
      <w:r>
        <w:rPr/>
        <w:t>能力图谱构建涉及招聘数据与个人简历，本系统将"合规"与"幻觉防控"并列为图谱科学性的两大支柱，建立覆盖数据全生命周期的治理方案：</w:t>
      </w:r>
    </w:p>
    <w:tbl>
      <w:tblPr>
        <w:tblStyle w:val="LightGrid-Accent1"/>
        <w:tblLook w:firstColumn="1" w:firstRow="1" w:lastColumn="0" w:lastRow="0" w:noHBand="0" w:noVBand="1" w:val="04A0"/>
        <w:tblLayout w:type="autofit"/>
        <w:tblW w:type="pct" w:w="5000"/>
      </w:tblPr>
      <w:tblGrid>
        <w:gridCol w:w="2880"/>
        <w:gridCol w:w="2880"/>
        <w:gridCol w:w="2880"/>
      </w:tblGrid>
      <w:tr>
        <w:trPr>
          <w:tblHeader w:val="true"/>
          <w:cantSplit/>
        </w:trPr>
        <w:tc>
          <w:tcPr>
            <w:tcW w:type="dxa" w:w="2880"/>
          </w:tcPr>
          <w:p>
            <w:r>
              <w:rPr>
                <w:b/>
                <w:sz w:val="19"/>
              </w:rPr>
            </w:r>
            <w:r>
              <w:rPr>
                <w:b/>
                <w:sz w:val="19"/>
              </w:rPr>
              <w:t>维度</w:t>
            </w:r>
          </w:p>
        </w:tc>
        <w:tc>
          <w:tcPr>
            <w:tcW w:type="dxa" w:w="2880"/>
          </w:tcPr>
          <w:p>
            <w:r>
              <w:rPr>
                <w:b/>
                <w:sz w:val="19"/>
              </w:rPr>
            </w:r>
            <w:r>
              <w:rPr>
                <w:b/>
                <w:sz w:val="19"/>
              </w:rPr>
              <w:t>合规措施</w:t>
            </w:r>
          </w:p>
        </w:tc>
        <w:tc>
          <w:tcPr>
            <w:tcW w:type="dxa" w:w="2880"/>
          </w:tcPr>
          <w:p>
            <w:r>
              <w:rPr>
                <w:b/>
                <w:sz w:val="19"/>
              </w:rPr>
            </w:r>
            <w:r>
              <w:rPr>
                <w:b/>
                <w:sz w:val="19"/>
              </w:rPr>
              <w:t>落地点</w:t>
            </w:r>
          </w:p>
        </w:tc>
      </w:tr>
      <w:tr>
        <w:trPr>
          <w:cantSplit/>
        </w:trPr>
        <w:tc>
          <w:tcPr>
            <w:tcW w:type="dxa" w:w="2880"/>
          </w:tcPr>
          <w:p>
            <w:r>
              <w:rPr>
                <w:sz w:val="19"/>
              </w:rPr>
            </w:r>
            <w:r>
              <w:rPr>
                <w:b/>
                <w:sz w:val="19"/>
              </w:rPr>
              <w:t>数据来源合规</w:t>
            </w:r>
          </w:p>
        </w:tc>
        <w:tc>
          <w:tcPr>
            <w:tcW w:type="dxa" w:w="2880"/>
          </w:tcPr>
          <w:p>
            <w:r>
              <w:rPr>
                <w:sz w:val="19"/>
              </w:rPr>
            </w:r>
            <w:r>
              <w:rPr>
                <w:sz w:val="19"/>
              </w:rPr>
              <w:t>仅采集</w:t>
            </w:r>
            <w:r>
              <w:rPr>
                <w:b/>
                <w:sz w:val="19"/>
              </w:rPr>
              <w:t>公开</w:t>
            </w:r>
            <w:r>
              <w:rPr>
                <w:sz w:val="19"/>
              </w:rPr>
              <w:t>招聘 JD 与公开网络证据；只对无登录墙、无反爬、robots 未禁的企业官方招聘官网与国家级公共就业平台采集；</w:t>
            </w:r>
            <w:r>
              <w:rPr>
                <w:b/>
                <w:sz w:val="19"/>
              </w:rPr>
              <w:t>39 个候选源逐一实测后，全部聚合类招聘平台（BOSS直聘/智联/猎聘/拉勾/牛客/前程无忧/实习僧）一条数据都未采</w:t>
            </w:r>
            <w:r>
              <w:rPr>
                <w:sz w:val="19"/>
              </w:rPr>
              <w:t>；不复现反爬签名、不解密自定义字体、不过人机校验；联网检索经 Tavily/Serper 合规接口获取；数据最小化（只取岗位能力相关字段）</w:t>
            </w:r>
          </w:p>
        </w:tc>
        <w:tc>
          <w:tcPr>
            <w:tcW w:type="dxa" w:w="2880"/>
          </w:tcPr>
          <w:p>
            <w:r>
              <w:rPr>
                <w:sz w:val="19"/>
              </w:rPr>
            </w:r>
            <w:r>
              <w:rPr>
                <w:rFonts w:ascii="Consolas" w:hAnsi="Consolas"/>
                <w:sz w:val="19"/>
              </w:rPr>
              <w:t>collect/base.py</w:t>
            </w:r>
            <w:r>
              <w:rPr>
                <w:sz w:val="19"/>
              </w:rPr>
              <w:t>、</w:t>
            </w:r>
            <w:r>
              <w:rPr>
                <w:rFonts w:ascii="Consolas" w:hAnsi="Consolas"/>
                <w:sz w:val="19"/>
              </w:rPr>
              <w:t>probe_report.json</w:t>
            </w:r>
            <w:r>
              <w:rPr>
                <w:sz w:val="19"/>
              </w:rPr>
              <w:t>、</w:t>
            </w:r>
            <w:r>
              <w:rPr>
                <w:rFonts w:ascii="Consolas" w:hAnsi="Consolas"/>
                <w:sz w:val="19"/>
              </w:rPr>
              <w:t>clients.multi_source_search</w:t>
            </w:r>
          </w:p>
        </w:tc>
      </w:tr>
      <w:tr>
        <w:trPr>
          <w:cantSplit/>
        </w:trPr>
        <w:tc>
          <w:tcPr>
            <w:tcW w:type="dxa" w:w="2880"/>
          </w:tcPr>
          <w:p>
            <w:r>
              <w:rPr>
                <w:sz w:val="19"/>
              </w:rPr>
            </w:r>
            <w:r>
              <w:rPr>
                <w:b/>
                <w:sz w:val="19"/>
              </w:rPr>
              <w:t>个人信息(PII)最小化</w:t>
            </w:r>
          </w:p>
        </w:tc>
        <w:tc>
          <w:tcPr>
            <w:tcW w:type="dxa" w:w="2880"/>
          </w:tcPr>
          <w:p>
            <w:r>
              <w:rPr>
                <w:sz w:val="19"/>
              </w:rPr>
            </w:r>
            <w:r>
              <w:rPr>
                <w:sz w:val="19"/>
              </w:rPr>
              <w:t>简历</w:t>
            </w:r>
            <w:r>
              <w:rPr>
                <w:b/>
                <w:sz w:val="19"/>
              </w:rPr>
              <w:t>仅在内存中解析</w:t>
            </w:r>
            <w:r>
              <w:rPr>
                <w:sz w:val="19"/>
              </w:rPr>
              <w:t>用于本次匹配，</w:t>
            </w:r>
            <w:r>
              <w:rPr>
                <w:b/>
                <w:sz w:val="19"/>
              </w:rPr>
              <w:t>原始简历全文与姓名等 PII 一律不落库</w:t>
            </w:r>
            <w:r>
              <w:rPr>
                <w:sz w:val="19"/>
              </w:rPr>
              <w:t>，服务端仅留存脱敏后的技能要素用于分析；前端明示隐私声明</w:t>
            </w:r>
          </w:p>
        </w:tc>
        <w:tc>
          <w:tcPr>
            <w:tcW w:type="dxa" w:w="2880"/>
          </w:tcPr>
          <w:p>
            <w:r>
              <w:rPr>
                <w:sz w:val="19"/>
              </w:rPr>
            </w:r>
            <w:r>
              <w:rPr>
                <w:rFonts w:ascii="Consolas" w:hAnsi="Consolas"/>
                <w:sz w:val="19"/>
              </w:rPr>
              <w:t>routers/match.py</w:t>
            </w:r>
            <w:r>
              <w:rPr>
                <w:sz w:val="19"/>
              </w:rPr>
              <w:t>、</w:t>
            </w:r>
            <w:r>
              <w:rPr>
                <w:rFonts w:ascii="Consolas" w:hAnsi="Consolas"/>
                <w:sz w:val="19"/>
              </w:rPr>
              <w:t>resume.redact_for_storage</w:t>
            </w:r>
            <w:r>
              <w:rPr>
                <w:sz w:val="19"/>
              </w:rPr>
              <w:t>、Match 页隐私提示</w:t>
            </w:r>
          </w:p>
        </w:tc>
      </w:tr>
      <w:tr>
        <w:trPr>
          <w:cantSplit/>
        </w:trPr>
        <w:tc>
          <w:tcPr>
            <w:tcW w:type="dxa" w:w="2880"/>
          </w:tcPr>
          <w:p>
            <w:r>
              <w:rPr>
                <w:sz w:val="19"/>
              </w:rPr>
            </w:r>
            <w:r>
              <w:rPr>
                <w:b/>
                <w:sz w:val="19"/>
              </w:rPr>
              <w:t>简历语料的加强口径</w:t>
            </w:r>
            <w:r>
              <w:rPr>
                <w:sz w:val="19"/>
              </w:rPr>
              <w:t>（人才侧图层）</w:t>
            </w:r>
          </w:p>
        </w:tc>
        <w:tc>
          <w:tcPr>
            <w:tcW w:type="dxa" w:w="2880"/>
          </w:tcPr>
          <w:p>
            <w:r>
              <w:rPr>
                <w:sz w:val="19"/>
              </w:rPr>
            </w:r>
            <w:r>
              <w:rPr>
                <w:sz w:val="19"/>
              </w:rPr>
              <w:t>简历涉及真人，与"企业主动公开的 JD"不是同一口径，故另加三条：① 只取公开且可授权的三类来源（明确许可证的公开数据集 / 作者本人公开发布的个人页面 / 范文站虚构范文），</w:t>
            </w:r>
            <w:r>
              <w:rPr>
                <w:b/>
                <w:sz w:val="19"/>
              </w:rPr>
              <w:t>不登录、不绕登录墙、不破反爬</w:t>
            </w:r>
            <w:r>
              <w:rPr>
                <w:sz w:val="19"/>
              </w:rPr>
              <w:t xml:space="preserve">；② 正文 </w:t>
            </w:r>
            <w:r>
              <w:rPr>
                <w:rFonts w:ascii="Consolas" w:hAnsi="Consolas"/>
                <w:sz w:val="19"/>
              </w:rPr>
              <w:t>mask_pii</w:t>
            </w:r>
            <w:r>
              <w:rPr>
                <w:sz w:val="19"/>
              </w:rPr>
              <w:t xml:space="preserve"> + </w:t>
            </w:r>
            <w:r>
              <w:rPr>
                <w:rFonts w:ascii="Consolas" w:hAnsi="Consolas"/>
                <w:sz w:val="19"/>
              </w:rPr>
              <w:t>mask_contacts</w:t>
            </w:r>
            <w:r>
              <w:rPr>
                <w:sz w:val="19"/>
              </w:rPr>
              <w:t xml:space="preserve"> </w:t>
            </w:r>
            <w:r>
              <w:rPr>
                <w:b/>
                <w:sz w:val="19"/>
              </w:rPr>
              <w:t>联系方式脱敏后才落盘</w:t>
            </w:r>
            <w:r>
              <w:rPr>
                <w:sz w:val="19"/>
              </w:rPr>
              <w:t>，写盘前自检仍检出联系方式的</w:t>
            </w:r>
            <w:r>
              <w:rPr>
                <w:b/>
                <w:sz w:val="19"/>
              </w:rPr>
              <w:t>整条丢弃</w:t>
            </w:r>
            <w:r>
              <w:rPr>
                <w:sz w:val="19"/>
              </w:rPr>
              <w:t xml:space="preserve">；③ 入库形态 </w:t>
            </w:r>
            <w:r>
              <w:rPr>
                <w:rFonts w:ascii="Consolas" w:hAnsi="Consolas"/>
                <w:sz w:val="19"/>
              </w:rPr>
              <w:t>talent_profile</w:t>
            </w:r>
            <w:r>
              <w:rPr>
                <w:sz w:val="19"/>
              </w:rPr>
              <w:t xml:space="preserve"> </w:t>
            </w:r>
            <w:r>
              <w:rPr>
                <w:b/>
                <w:sz w:val="19"/>
              </w:rPr>
              <w:t>表结构上就没有正文列、姓名列与任何联系方式列</w:t>
            </w:r>
            <w:r>
              <w:rPr>
                <w:sz w:val="19"/>
              </w:rPr>
              <w:t xml:space="preserve">（非"留字段不填"），正文只留长度与不可还原的去重摘要，对外一律显示 </w:t>
            </w:r>
            <w:r>
              <w:rPr>
                <w:rFonts w:ascii="Consolas" w:hAnsi="Consolas"/>
                <w:sz w:val="19"/>
              </w:rPr>
              <w:t>T001</w:t>
            </w:r>
            <w:r>
              <w:rPr>
                <w:sz w:val="19"/>
              </w:rPr>
              <w:t xml:space="preserve"> 编号，团队成员用上传方自拟化名。</w:t>
            </w:r>
            <w:r>
              <w:rPr>
                <w:b/>
                <w:sz w:val="19"/>
              </w:rPr>
              <w:t>边界如实说明</w:t>
            </w:r>
            <w:r>
              <w:rPr>
                <w:sz w:val="19"/>
              </w:rPr>
              <w:t>：归档 jsonl（仅作采集佐证）里姓名/年龄等身份信息未去除，属可识别个人数据，与入库层不是一个口径</w:t>
            </w:r>
          </w:p>
        </w:tc>
        <w:tc>
          <w:tcPr>
            <w:tcW w:type="dxa" w:w="2880"/>
          </w:tcPr>
          <w:p>
            <w:r>
              <w:rPr>
                <w:sz w:val="19"/>
              </w:rPr>
            </w:r>
            <w:r>
              <w:rPr>
                <w:rFonts w:ascii="Consolas" w:hAnsi="Consolas"/>
                <w:sz w:val="19"/>
              </w:rPr>
              <w:t>resume.mask_contacts/contains_contacts</w:t>
            </w:r>
            <w:r>
              <w:rPr>
                <w:sz w:val="19"/>
              </w:rPr>
              <w:t>、</w:t>
            </w:r>
            <w:r>
              <w:rPr>
                <w:rFonts w:ascii="Consolas" w:hAnsi="Consolas"/>
                <w:sz w:val="19"/>
              </w:rPr>
              <w:t>models.TalentProfile</w:t>
            </w:r>
            <w:r>
              <w:rPr>
                <w:sz w:val="19"/>
              </w:rPr>
              <w:t>、</w:t>
            </w:r>
            <w:r>
              <w:rPr>
                <w:rFonts w:ascii="Consolas" w:hAnsi="Consolas"/>
                <w:sz w:val="19"/>
              </w:rPr>
              <w:t>collect/采集合规说明.md</w:t>
            </w:r>
            <w:r>
              <w:rPr>
                <w:sz w:val="19"/>
              </w:rPr>
              <w:t>「简历语料来源与合规」</w:t>
            </w:r>
          </w:p>
        </w:tc>
      </w:tr>
      <w:tr>
        <w:trPr>
          <w:cantSplit/>
        </w:trPr>
        <w:tc>
          <w:tcPr>
            <w:tcW w:type="dxa" w:w="2880"/>
          </w:tcPr>
          <w:p>
            <w:r>
              <w:rPr>
                <w:sz w:val="19"/>
              </w:rPr>
            </w:r>
            <w:r>
              <w:rPr>
                <w:b/>
                <w:sz w:val="19"/>
              </w:rPr>
              <w:t>可溯源 / 可审计 / 可解释</w:t>
            </w:r>
          </w:p>
        </w:tc>
        <w:tc>
          <w:tcPr>
            <w:tcW w:type="dxa" w:w="2880"/>
          </w:tcPr>
          <w:p>
            <w:r>
              <w:rPr>
                <w:sz w:val="19"/>
              </w:rPr>
            </w:r>
            <w:r>
              <w:rPr>
                <w:sz w:val="19"/>
              </w:rPr>
              <w:t>每个能力项保留多条证据（原始 JD 片段 / 外部链接 + 权重），前端"溯源证据"页逐项可展开追溯，满足审计要求，杜绝"黑箱"能力定义</w:t>
            </w:r>
          </w:p>
        </w:tc>
        <w:tc>
          <w:tcPr>
            <w:tcW w:type="dxa" w:w="2880"/>
          </w:tcPr>
          <w:p>
            <w:r>
              <w:rPr>
                <w:sz w:val="19"/>
              </w:rPr>
            </w:r>
            <w:r>
              <w:rPr>
                <w:rFonts w:ascii="Consolas" w:hAnsi="Consolas"/>
                <w:sz w:val="19"/>
              </w:rPr>
              <w:t>Evidence</w:t>
            </w:r>
            <w:r>
              <w:rPr>
                <w:sz w:val="19"/>
              </w:rPr>
              <w:t xml:space="preserve"> 表、</w:t>
            </w:r>
            <w:r>
              <w:rPr>
                <w:rFonts w:ascii="Consolas" w:hAnsi="Consolas"/>
                <w:sz w:val="19"/>
              </w:rPr>
              <w:t>/api/jobs/{id}/evidence</w:t>
            </w:r>
          </w:p>
        </w:tc>
      </w:tr>
      <w:tr>
        <w:trPr>
          <w:cantSplit/>
        </w:trPr>
        <w:tc>
          <w:tcPr>
            <w:tcW w:type="dxa" w:w="2880"/>
          </w:tcPr>
          <w:p>
            <w:r>
              <w:rPr>
                <w:sz w:val="19"/>
              </w:rPr>
            </w:r>
            <w:r>
              <w:rPr>
                <w:b/>
                <w:sz w:val="19"/>
              </w:rPr>
              <w:t>人工监督(Human-in-the-loop)</w:t>
            </w:r>
          </w:p>
        </w:tc>
        <w:tc>
          <w:tcPr>
            <w:tcW w:type="dxa" w:w="2880"/>
          </w:tcPr>
          <w:p>
            <w:r>
              <w:rPr>
                <w:sz w:val="19"/>
              </w:rPr>
            </w:r>
            <w:r>
              <w:rPr>
                <w:sz w:val="19"/>
              </w:rPr>
              <w:t>大模型与算法的产出为</w:t>
            </w:r>
            <w:r>
              <w:rPr>
                <w:b/>
                <w:sz w:val="19"/>
              </w:rPr>
              <w:t>辅助建议而非最终决策</w:t>
            </w:r>
            <w:r>
              <w:rPr>
                <w:sz w:val="19"/>
              </w:rPr>
              <w:t>；岗位定义、能力项重要度/权重均支持人工新增/修改/删除，并记录变更人来源（</w:t>
            </w:r>
            <w:r>
              <w:rPr>
                <w:rFonts w:ascii="Consolas" w:hAnsi="Consolas"/>
                <w:sz w:val="19"/>
              </w:rPr>
              <w:t>origin: manual</w:t>
            </w:r>
            <w:r>
              <w:rPr>
                <w:sz w:val="19"/>
              </w:rPr>
              <w:t>）与更新说明，确保人对结果负责</w:t>
            </w:r>
          </w:p>
        </w:tc>
        <w:tc>
          <w:tcPr>
            <w:tcW w:type="dxa" w:w="2880"/>
          </w:tcPr>
          <w:p>
            <w:r>
              <w:rPr>
                <w:sz w:val="19"/>
              </w:rPr>
            </w:r>
            <w:r>
              <w:rPr>
                <w:rFonts w:ascii="Consolas" w:hAnsi="Consolas"/>
                <w:sz w:val="19"/>
              </w:rPr>
              <w:t>/api/jobs/manual-edit</w:t>
            </w:r>
            <w:r>
              <w:rPr>
                <w:sz w:val="19"/>
              </w:rPr>
              <w:t>、</w:t>
            </w:r>
            <w:r>
              <w:rPr>
                <w:rFonts w:ascii="Consolas" w:hAnsi="Consolas"/>
                <w:sz w:val="19"/>
              </w:rPr>
              <w:t>capability_change</w:t>
            </w:r>
            <w:r>
              <w:rPr>
                <w:sz w:val="19"/>
              </w:rPr>
              <w:t xml:space="preserve"> 表</w:t>
            </w:r>
          </w:p>
        </w:tc>
      </w:tr>
      <w:tr>
        <w:trPr>
          <w:cantSplit/>
        </w:trPr>
        <w:tc>
          <w:tcPr>
            <w:tcW w:type="dxa" w:w="2880"/>
          </w:tcPr>
          <w:p>
            <w:r>
              <w:rPr>
                <w:sz w:val="19"/>
              </w:rPr>
            </w:r>
            <w:r>
              <w:rPr>
                <w:b/>
                <w:sz w:val="19"/>
              </w:rPr>
              <w:t>公平性与偏见防控</w:t>
            </w:r>
          </w:p>
        </w:tc>
        <w:tc>
          <w:tcPr>
            <w:tcW w:type="dxa" w:w="2880"/>
          </w:tcPr>
          <w:p>
            <w:r>
              <w:rPr>
                <w:sz w:val="19"/>
              </w:rPr>
            </w:r>
            <w:r>
              <w:rPr>
                <w:sz w:val="19"/>
              </w:rPr>
              <w:t>匹配仅基于</w:t>
            </w:r>
            <w:r>
              <w:rPr>
                <w:b/>
                <w:sz w:val="19"/>
              </w:rPr>
              <w:t>技能要素</w:t>
            </w:r>
            <w:r>
              <w:rPr>
                <w:sz w:val="19"/>
              </w:rPr>
              <w:t>，</w:t>
            </w:r>
            <w:r>
              <w:rPr>
                <w:b/>
                <w:sz w:val="19"/>
              </w:rPr>
              <w:t>不采集、不使用性别/年龄/院校/籍贯等敏感特征</w:t>
            </w:r>
            <w:r>
              <w:rPr>
                <w:sz w:val="19"/>
              </w:rPr>
              <w:t>，避免算法歧视；多源交叉验证削弱单一来源（含历史偏见）对图谱的主导，提升公允性</w:t>
            </w:r>
          </w:p>
        </w:tc>
        <w:tc>
          <w:tcPr>
            <w:tcW w:type="dxa" w:w="2880"/>
          </w:tcPr>
          <w:p>
            <w:r>
              <w:rPr>
                <w:sz w:val="19"/>
              </w:rPr>
            </w:r>
            <w:r>
              <w:rPr>
                <w:rFonts w:ascii="Consolas" w:hAnsi="Consolas"/>
                <w:sz w:val="19"/>
              </w:rPr>
              <w:t>matching.match</w:t>
            </w:r>
            <w:r>
              <w:rPr>
                <w:sz w:val="19"/>
              </w:rPr>
              <w:t>、</w:t>
            </w:r>
            <w:r>
              <w:rPr>
                <w:rFonts w:ascii="Consolas" w:hAnsi="Consolas"/>
                <w:sz w:val="19"/>
              </w:rPr>
              <w:t>hallucination.aggregate_capabilities</w:t>
            </w:r>
          </w:p>
        </w:tc>
      </w:tr>
      <w:tr>
        <w:trPr>
          <w:cantSplit/>
        </w:trPr>
        <w:tc>
          <w:tcPr>
            <w:tcW w:type="dxa" w:w="2880"/>
          </w:tcPr>
          <w:p>
            <w:r>
              <w:rPr>
                <w:sz w:val="19"/>
              </w:rPr>
            </w:r>
            <w:r>
              <w:rPr>
                <w:b/>
                <w:sz w:val="19"/>
              </w:rPr>
              <w:t>大模型输出合规边界</w:t>
            </w:r>
          </w:p>
        </w:tc>
        <w:tc>
          <w:tcPr>
            <w:tcW w:type="dxa" w:w="2880"/>
          </w:tcPr>
          <w:p>
            <w:r>
              <w:rPr>
                <w:sz w:val="19"/>
              </w:rPr>
            </w:r>
            <w:r>
              <w:rPr>
                <w:sz w:val="19"/>
              </w:rPr>
              <w:t>低温度 + JSON 强约束 + "禁止臆造"提示工程；所有自动生成的能力项均标注</w:t>
            </w:r>
            <w:r>
              <w:rPr>
                <w:b/>
                <w:sz w:val="19"/>
              </w:rPr>
              <w:t>置信度</w:t>
            </w:r>
            <w:r>
              <w:rPr>
                <w:sz w:val="19"/>
              </w:rPr>
              <w:t>与证据，低置信项不进入正式图谱；输出定位为"建议性"，重大用途需人工复核</w:t>
            </w:r>
          </w:p>
        </w:tc>
        <w:tc>
          <w:tcPr>
            <w:tcW w:type="dxa" w:w="2880"/>
          </w:tcPr>
          <w:p>
            <w:r>
              <w:rPr>
                <w:sz w:val="19"/>
              </w:rPr>
            </w:r>
            <w:r>
              <w:rPr>
                <w:rFonts w:ascii="Consolas" w:hAnsi="Consolas"/>
                <w:sz w:val="19"/>
              </w:rPr>
              <w:t>extraction.py</w:t>
            </w:r>
            <w:r>
              <w:rPr>
                <w:sz w:val="19"/>
              </w:rPr>
              <w:t>、</w:t>
            </w:r>
            <w:r>
              <w:rPr>
                <w:rFonts w:ascii="Consolas" w:hAnsi="Consolas"/>
                <w:sz w:val="19"/>
              </w:rPr>
              <w:t>discovery.py</w:t>
            </w:r>
          </w:p>
        </w:tc>
      </w:tr>
      <w:tr>
        <w:trPr>
          <w:cantSplit/>
        </w:trPr>
        <w:tc>
          <w:tcPr>
            <w:tcW w:type="dxa" w:w="2880"/>
          </w:tcPr>
          <w:p>
            <w:r>
              <w:rPr>
                <w:sz w:val="19"/>
              </w:rPr>
            </w:r>
            <w:r>
              <w:rPr>
                <w:b/>
                <w:sz w:val="19"/>
              </w:rPr>
              <w:t>数据安全</w:t>
            </w:r>
          </w:p>
        </w:tc>
        <w:tc>
          <w:tcPr>
            <w:tcW w:type="dxa" w:w="2880"/>
          </w:tcPr>
          <w:p>
            <w:r>
              <w:rPr>
                <w:sz w:val="19"/>
              </w:rPr>
            </w:r>
            <w:r>
              <w:rPr>
                <w:sz w:val="19"/>
              </w:rPr>
              <w:t>数据库访问受凭据保护，API Key 通过环境变量注入、不入代码库（</w:t>
            </w:r>
            <w:r>
              <w:rPr>
                <w:rFonts w:ascii="Consolas" w:hAnsi="Consolas"/>
                <w:sz w:val="19"/>
              </w:rPr>
              <w:t>.env</w:t>
            </w:r>
            <w:r>
              <w:rPr>
                <w:sz w:val="19"/>
              </w:rPr>
              <w:t xml:space="preserve"> 已 gitignore）；上传文件大小与类型校验，防止滥用</w:t>
            </w:r>
          </w:p>
        </w:tc>
        <w:tc>
          <w:tcPr>
            <w:tcW w:type="dxa" w:w="2880"/>
          </w:tcPr>
          <w:p>
            <w:r>
              <w:rPr>
                <w:sz w:val="19"/>
              </w:rPr>
            </w:r>
            <w:r>
              <w:rPr>
                <w:rFonts w:ascii="Consolas" w:hAnsi="Consolas"/>
                <w:sz w:val="19"/>
              </w:rPr>
              <w:t>config.py</w:t>
            </w:r>
            <w:r>
              <w:rPr>
                <w:sz w:val="19"/>
              </w:rPr>
              <w:t>、</w:t>
            </w:r>
            <w:r>
              <w:rPr>
                <w:rFonts w:ascii="Consolas" w:hAnsi="Consolas"/>
                <w:sz w:val="19"/>
              </w:rPr>
              <w:t>.gitignore</w:t>
            </w:r>
            <w:r>
              <w:rPr>
                <w:sz w:val="19"/>
              </w:rPr>
              <w:t>、</w:t>
            </w:r>
            <w:r>
              <w:rPr>
                <w:rFonts w:ascii="Consolas" w:hAnsi="Consolas"/>
                <w:sz w:val="19"/>
              </w:rPr>
              <w:t>routers/match.py</w:t>
            </w:r>
          </w:p>
        </w:tc>
      </w:tr>
    </w:tbl>
    <w:p>
      <w:pPr>
        <w:ind w:left="288"/>
      </w:pPr>
      <w:r>
        <w:rPr>
          <w:b/>
          <w:i/>
          <w:color w:val="556573"/>
        </w:rPr>
        <w:t>合规与幻觉防控的协同</w:t>
      </w:r>
      <w:r>
        <w:rPr>
          <w:i/>
          <w:color w:val="556573"/>
        </w:rPr>
        <w:t>：交叉验证（多源）既是反幻觉手段，也是反"数据偏见/抄袭通胀"的合规手段；证据溯源既支撑可解释，也支撑可审计。二者共同保证图谱"可信、可查、可问责"。</w:t>
      </w:r>
    </w:p>
    <w:p>
      <w:pPr>
        <w:pStyle w:val="Heading1"/>
        <w:keepNext/>
      </w:pPr>
      <w:r>
        <w:rPr/>
        <w:t>五、数据库设计（知识图谱 Schema）</w:t>
      </w:r>
    </w:p>
    <w:tbl>
      <w:tblPr>
        <w:tblStyle w:val="LightGrid-Accent1"/>
        <w:tblLook w:firstColumn="1" w:firstRow="1" w:lastColumn="0" w:lastRow="0" w:noHBand="0" w:noVBand="1" w:val="04A0"/>
        <w:tblLayout w:type="autofit"/>
        <w:tblW w:type="pct" w:w="5000"/>
      </w:tblPr>
      <w:tblGrid>
        <w:gridCol w:w="4320"/>
        <w:gridCol w:w="4320"/>
      </w:tblGrid>
      <w:tr>
        <w:trPr>
          <w:tblHeader w:val="true"/>
          <w:cantSplit/>
        </w:trPr>
        <w:tc>
          <w:tcPr>
            <w:tcW w:type="dxa" w:w="4320"/>
          </w:tcPr>
          <w:p>
            <w:r>
              <w:rPr>
                <w:b/>
                <w:sz w:val="19"/>
              </w:rPr>
            </w:r>
            <w:r>
              <w:rPr>
                <w:b/>
                <w:sz w:val="19"/>
              </w:rPr>
              <w:t>表</w:t>
            </w:r>
          </w:p>
        </w:tc>
        <w:tc>
          <w:tcPr>
            <w:tcW w:type="dxa" w:w="4320"/>
          </w:tcPr>
          <w:p>
            <w:r>
              <w:rPr>
                <w:b/>
                <w:sz w:val="19"/>
              </w:rPr>
            </w:r>
            <w:r>
              <w:rPr>
                <w:b/>
                <w:sz w:val="19"/>
              </w:rPr>
              <w:t>作用</w:t>
            </w:r>
          </w:p>
        </w:tc>
      </w:tr>
      <w:tr>
        <w:trPr>
          <w:cantSplit/>
        </w:trPr>
        <w:tc>
          <w:tcPr>
            <w:tcW w:type="dxa" w:w="4320"/>
          </w:tcPr>
          <w:p>
            <w:r>
              <w:rPr>
                <w:sz w:val="19"/>
              </w:rPr>
            </w:r>
            <w:r>
              <w:rPr>
                <w:rFonts w:ascii="Consolas" w:hAnsi="Consolas"/>
                <w:sz w:val="19"/>
              </w:rPr>
              <w:t>job</w:t>
            </w:r>
          </w:p>
        </w:tc>
        <w:tc>
          <w:tcPr>
            <w:tcW w:type="dxa" w:w="4320"/>
          </w:tcPr>
          <w:p>
            <w:r>
              <w:rPr>
                <w:sz w:val="19"/>
              </w:rPr>
            </w:r>
            <w:r>
              <w:rPr>
                <w:sz w:val="19"/>
              </w:rPr>
              <w:t>岗位节点：名称、技术栈、级别、is_new、核心职责、典型场景、置信度、版本</w:t>
            </w:r>
          </w:p>
        </w:tc>
      </w:tr>
      <w:tr>
        <w:trPr>
          <w:cantSplit/>
        </w:trPr>
        <w:tc>
          <w:tcPr>
            <w:tcW w:type="dxa" w:w="4320"/>
          </w:tcPr>
          <w:p>
            <w:r>
              <w:rPr>
                <w:sz w:val="19"/>
              </w:rPr>
            </w:r>
            <w:r>
              <w:rPr>
                <w:rFonts w:ascii="Consolas" w:hAnsi="Consolas"/>
                <w:sz w:val="19"/>
              </w:rPr>
              <w:t>skill</w:t>
            </w:r>
          </w:p>
        </w:tc>
        <w:tc>
          <w:tcPr>
            <w:tcW w:type="dxa" w:w="4320"/>
          </w:tcPr>
          <w:p>
            <w:r>
              <w:rPr>
                <w:sz w:val="19"/>
              </w:rPr>
            </w:r>
            <w:r>
              <w:rPr>
                <w:sz w:val="19"/>
              </w:rPr>
              <w:t>技能点节点：归一化名、技术栈、类型（hard/tool/soft）、层级、向量</w:t>
            </w:r>
          </w:p>
        </w:tc>
      </w:tr>
      <w:tr>
        <w:trPr>
          <w:cantSplit/>
        </w:trPr>
        <w:tc>
          <w:tcPr>
            <w:tcW w:type="dxa" w:w="4320"/>
          </w:tcPr>
          <w:p>
            <w:r>
              <w:rPr>
                <w:sz w:val="19"/>
              </w:rPr>
            </w:r>
            <w:r>
              <w:rPr>
                <w:rFonts w:ascii="Consolas" w:hAnsi="Consolas"/>
                <w:sz w:val="19"/>
              </w:rPr>
              <w:t>job_skill</w:t>
            </w:r>
          </w:p>
        </w:tc>
        <w:tc>
          <w:tcPr>
            <w:tcW w:type="dxa" w:w="4320"/>
          </w:tcPr>
          <w:p>
            <w:r>
              <w:rPr>
                <w:sz w:val="19"/>
              </w:rPr>
            </w:r>
            <w:r>
              <w:rPr>
                <w:sz w:val="19"/>
              </w:rPr>
              <w:t>岗位-技能关系：重要度、权重、掌握级别、</w:t>
            </w:r>
            <w:r>
              <w:rPr>
                <w:b/>
                <w:sz w:val="19"/>
              </w:rPr>
              <w:t>置信度、独立雇主实体支持数、状态（active/candidate/deprecated）</w:t>
            </w:r>
          </w:p>
        </w:tc>
      </w:tr>
      <w:tr>
        <w:trPr>
          <w:cantSplit/>
        </w:trPr>
        <w:tc>
          <w:tcPr>
            <w:tcW w:type="dxa" w:w="4320"/>
          </w:tcPr>
          <w:p>
            <w:r>
              <w:rPr>
                <w:sz w:val="19"/>
              </w:rPr>
            </w:r>
            <w:r>
              <w:rPr>
                <w:rFonts w:ascii="Consolas" w:hAnsi="Consolas"/>
                <w:sz w:val="19"/>
              </w:rPr>
              <w:t>skill_relation</w:t>
            </w:r>
          </w:p>
        </w:tc>
        <w:tc>
          <w:tcPr>
            <w:tcW w:type="dxa" w:w="4320"/>
          </w:tcPr>
          <w:p>
            <w:r>
              <w:rPr>
                <w:sz w:val="19"/>
              </w:rPr>
            </w:r>
            <w:r>
              <w:rPr>
                <w:sz w:val="19"/>
              </w:rPr>
              <w:t>技能-技能关系：prerequisite / related / drives</w:t>
            </w:r>
          </w:p>
        </w:tc>
      </w:tr>
      <w:tr>
        <w:trPr>
          <w:cantSplit/>
        </w:trPr>
        <w:tc>
          <w:tcPr>
            <w:tcW w:type="dxa" w:w="4320"/>
          </w:tcPr>
          <w:p>
            <w:r>
              <w:rPr>
                <w:sz w:val="19"/>
              </w:rPr>
            </w:r>
            <w:r>
              <w:rPr>
                <w:rFonts w:ascii="Consolas" w:hAnsi="Consolas"/>
                <w:sz w:val="19"/>
              </w:rPr>
              <w:t>raw_jd</w:t>
            </w:r>
          </w:p>
        </w:tc>
        <w:tc>
          <w:tcPr>
            <w:tcW w:type="dxa" w:w="4320"/>
          </w:tcPr>
          <w:p>
            <w:r>
              <w:rPr>
                <w:sz w:val="19"/>
              </w:rPr>
            </w:r>
            <w:r>
              <w:rPr>
                <w:sz w:val="19"/>
              </w:rPr>
              <w:t>原始多源 JD：来源、发布时间、</w:t>
            </w:r>
            <w:r>
              <w:rPr>
                <w:b/>
                <w:sz w:val="19"/>
              </w:rPr>
              <w:t>dedup_hash、simhash、is_duplicate、inflation_flag、lag_days、质量分</w:t>
            </w:r>
            <w:r>
              <w:rPr>
                <w:sz w:val="19"/>
              </w:rPr>
              <w:t xml:space="preserve">；新增 </w:t>
            </w:r>
            <w:r>
              <w:rPr>
                <w:b/>
                <w:sz w:val="19"/>
              </w:rPr>
              <w:t>platform、company、原始 URL、job_level（级别推断）、batch_id（采集批次）</w:t>
            </w:r>
            <w:r>
              <w:rPr>
                <w:sz w:val="19"/>
              </w:rPr>
              <w:t xml:space="preserve"> 等溯源列</w:t>
            </w:r>
          </w:p>
        </w:tc>
      </w:tr>
      <w:tr>
        <w:trPr>
          <w:cantSplit/>
        </w:trPr>
        <w:tc>
          <w:tcPr>
            <w:tcW w:type="dxa" w:w="4320"/>
          </w:tcPr>
          <w:p>
            <w:r>
              <w:rPr>
                <w:sz w:val="19"/>
              </w:rPr>
            </w:r>
            <w:r>
              <w:rPr>
                <w:rFonts w:ascii="Consolas" w:hAnsi="Consolas"/>
                <w:sz w:val="19"/>
              </w:rPr>
              <w:t>crawl_batch</w:t>
            </w:r>
          </w:p>
        </w:tc>
        <w:tc>
          <w:tcPr>
            <w:tcW w:type="dxa" w:w="4320"/>
          </w:tcPr>
          <w:p>
            <w:r>
              <w:rPr>
                <w:sz w:val="19"/>
              </w:rPr>
            </w:r>
            <w:r>
              <w:rPr>
                <w:sz w:val="19"/>
              </w:rPr>
              <w:t>采集批次台账：批次号、平台、采集时间窗、JD 数、合规日志路径（首页数据源台账数据来源）</w:t>
            </w:r>
          </w:p>
        </w:tc>
      </w:tr>
      <w:tr>
        <w:trPr>
          <w:cantSplit/>
        </w:trPr>
        <w:tc>
          <w:tcPr>
            <w:tcW w:type="dxa" w:w="4320"/>
          </w:tcPr>
          <w:p>
            <w:r>
              <w:rPr>
                <w:sz w:val="19"/>
              </w:rPr>
            </w:r>
            <w:r>
              <w:rPr>
                <w:rFonts w:ascii="Consolas" w:hAnsi="Consolas"/>
                <w:sz w:val="19"/>
              </w:rPr>
              <w:t>authority_evidence</w:t>
            </w:r>
          </w:p>
        </w:tc>
        <w:tc>
          <w:tcPr>
            <w:tcW w:type="dxa" w:w="4320"/>
          </w:tcPr>
          <w:p>
            <w:r>
              <w:rPr>
                <w:sz w:val="19"/>
              </w:rPr>
            </w:r>
            <w:r>
              <w:rPr>
                <w:sz w:val="19"/>
              </w:rPr>
              <w:t>权威佐证：文件标题、发布机构、日期、原文引用、链接与本地快照路径（新兴岗位判据依据）</w:t>
            </w:r>
          </w:p>
        </w:tc>
      </w:tr>
      <w:tr>
        <w:trPr>
          <w:cantSplit/>
        </w:trPr>
        <w:tc>
          <w:tcPr>
            <w:tcW w:type="dxa" w:w="4320"/>
          </w:tcPr>
          <w:p>
            <w:r>
              <w:rPr>
                <w:sz w:val="19"/>
              </w:rPr>
            </w:r>
            <w:r>
              <w:rPr>
                <w:rFonts w:ascii="Consolas" w:hAnsi="Consolas"/>
                <w:sz w:val="19"/>
              </w:rPr>
              <w:t>job_level_skill</w:t>
            </w:r>
          </w:p>
        </w:tc>
        <w:tc>
          <w:tcPr>
            <w:tcW w:type="dxa" w:w="4320"/>
          </w:tcPr>
          <w:p>
            <w:r>
              <w:rPr>
                <w:sz w:val="19"/>
              </w:rPr>
            </w:r>
            <w:r>
              <w:rPr>
                <w:sz w:val="19"/>
              </w:rPr>
              <w:t>岗位分级画像：岗位×级别（junior/middle/senior）×技能，权重/重要度/置信度（晋升 diff 数据基础）</w:t>
            </w:r>
          </w:p>
        </w:tc>
      </w:tr>
      <w:tr>
        <w:trPr>
          <w:cantSplit/>
        </w:trPr>
        <w:tc>
          <w:tcPr>
            <w:tcW w:type="dxa" w:w="4320"/>
          </w:tcPr>
          <w:p>
            <w:r>
              <w:rPr>
                <w:sz w:val="19"/>
              </w:rPr>
            </w:r>
            <w:r>
              <w:rPr>
                <w:rFonts w:ascii="Consolas" w:hAnsi="Consolas"/>
                <w:sz w:val="19"/>
              </w:rPr>
              <w:t>evidence</w:t>
            </w:r>
          </w:p>
        </w:tc>
        <w:tc>
          <w:tcPr>
            <w:tcW w:type="dxa" w:w="4320"/>
          </w:tcPr>
          <w:p>
            <w:r>
              <w:rPr>
                <w:sz w:val="19"/>
              </w:rPr>
            </w:r>
            <w:r>
              <w:rPr>
                <w:sz w:val="19"/>
              </w:rPr>
              <w:t>能力项证据（反幻觉溯源）：来源类型、片段、权重</w:t>
            </w:r>
          </w:p>
        </w:tc>
      </w:tr>
      <w:tr>
        <w:trPr>
          <w:cantSplit/>
        </w:trPr>
        <w:tc>
          <w:tcPr>
            <w:tcW w:type="dxa" w:w="4320"/>
          </w:tcPr>
          <w:p>
            <w:r>
              <w:rPr>
                <w:sz w:val="19"/>
              </w:rPr>
            </w:r>
            <w:r>
              <w:rPr>
                <w:rFonts w:ascii="Consolas" w:hAnsi="Consolas"/>
                <w:sz w:val="19"/>
              </w:rPr>
              <w:t>capability_change</w:t>
            </w:r>
          </w:p>
        </w:tc>
        <w:tc>
          <w:tcPr>
            <w:tcW w:type="dxa" w:w="4320"/>
          </w:tcPr>
          <w:p>
            <w:r>
              <w:rPr>
                <w:sz w:val="19"/>
              </w:rPr>
            </w:r>
            <w:r>
              <w:rPr>
                <w:sz w:val="19"/>
              </w:rPr>
              <w:t>能力演化记录：变更类型、新旧值、更新说明、数据源、置信度</w:t>
            </w:r>
          </w:p>
        </w:tc>
      </w:tr>
      <w:tr>
        <w:trPr>
          <w:cantSplit/>
        </w:trPr>
        <w:tc>
          <w:tcPr>
            <w:tcW w:type="dxa" w:w="4320"/>
          </w:tcPr>
          <w:p>
            <w:r>
              <w:rPr>
                <w:sz w:val="19"/>
              </w:rPr>
            </w:r>
            <w:r>
              <w:rPr>
                <w:rFonts w:ascii="Consolas" w:hAnsi="Consolas"/>
                <w:sz w:val="19"/>
              </w:rPr>
              <w:t>resume</w:t>
            </w:r>
            <w:r>
              <w:rPr>
                <w:sz w:val="19"/>
              </w:rPr>
              <w:t xml:space="preserve"> / </w:t>
            </w:r>
            <w:r>
              <w:rPr>
                <w:rFonts w:ascii="Consolas" w:hAnsi="Consolas"/>
                <w:sz w:val="19"/>
              </w:rPr>
              <w:t>match_result</w:t>
            </w:r>
          </w:p>
        </w:tc>
        <w:tc>
          <w:tcPr>
            <w:tcW w:type="dxa" w:w="4320"/>
          </w:tcPr>
          <w:p>
            <w:r>
              <w:rPr>
                <w:sz w:val="19"/>
              </w:rPr>
            </w:r>
            <w:r>
              <w:rPr>
                <w:sz w:val="19"/>
              </w:rPr>
              <w:t>简历解析结果 / 匹配诊断结果</w:t>
            </w:r>
          </w:p>
        </w:tc>
      </w:tr>
      <w:tr>
        <w:trPr>
          <w:cantSplit/>
        </w:trPr>
        <w:tc>
          <w:tcPr>
            <w:tcW w:type="dxa" w:w="4320"/>
          </w:tcPr>
          <w:p>
            <w:r>
              <w:rPr>
                <w:sz w:val="19"/>
              </w:rPr>
            </w:r>
            <w:r>
              <w:rPr>
                <w:rFonts w:ascii="Consolas" w:hAnsi="Consolas"/>
                <w:sz w:val="19"/>
              </w:rPr>
              <w:t>resume_batch</w:t>
            </w:r>
          </w:p>
        </w:tc>
        <w:tc>
          <w:tcPr>
            <w:tcW w:type="dxa" w:w="4320"/>
          </w:tcPr>
          <w:p>
            <w:r>
              <w:rPr>
                <w:sz w:val="19"/>
              </w:rPr>
            </w:r>
            <w:r>
              <w:rPr>
                <w:b/>
                <w:sz w:val="19"/>
              </w:rPr>
              <w:t>简历语料采集台账</w:t>
            </w:r>
            <w:r>
              <w:rPr>
                <w:sz w:val="19"/>
              </w:rPr>
              <w:t xml:space="preserve">：来源、许可证、方式、robots 遵循、采集/清洗条数、归档目录（与 </w:t>
            </w:r>
            <w:r>
              <w:rPr>
                <w:rFonts w:ascii="Consolas" w:hAnsi="Consolas"/>
                <w:sz w:val="19"/>
              </w:rPr>
              <w:t>crawl_batch</w:t>
            </w:r>
            <w:r>
              <w:rPr>
                <w:sz w:val="19"/>
              </w:rPr>
              <w:t xml:space="preserve"> 刻意分表，避免污染"JD 平台批次数"的对外口径）</w:t>
            </w:r>
          </w:p>
        </w:tc>
      </w:tr>
      <w:tr>
        <w:trPr>
          <w:cantSplit/>
        </w:trPr>
        <w:tc>
          <w:tcPr>
            <w:tcW w:type="dxa" w:w="4320"/>
          </w:tcPr>
          <w:p>
            <w:r>
              <w:rPr>
                <w:sz w:val="19"/>
              </w:rPr>
            </w:r>
            <w:r>
              <w:rPr>
                <w:rFonts w:ascii="Consolas" w:hAnsi="Consolas"/>
                <w:sz w:val="19"/>
              </w:rPr>
              <w:t>talent_profile</w:t>
            </w:r>
          </w:p>
        </w:tc>
        <w:tc>
          <w:tcPr>
            <w:tcW w:type="dxa" w:w="4320"/>
          </w:tcPr>
          <w:p>
            <w:r>
              <w:rPr>
                <w:sz w:val="19"/>
              </w:rPr>
            </w:r>
            <w:r>
              <w:rPr>
                <w:b/>
                <w:sz w:val="19"/>
              </w:rPr>
              <w:t>脱敏人才画像</w:t>
            </w:r>
            <w:r>
              <w:rPr>
                <w:sz w:val="19"/>
              </w:rPr>
              <w:t>：编号、来源与许可、语种、目标岗位簇、技能要素、年限、学历、是否留出集。</w:t>
            </w:r>
            <w:r>
              <w:rPr>
                <w:b/>
                <w:sz w:val="19"/>
              </w:rPr>
              <w:t>结构上无正文列、无姓名列、无任何联系方式列</w:t>
            </w:r>
            <w:r>
              <w:rPr>
                <w:sz w:val="19"/>
              </w:rPr>
              <w:t>，正文只留长度与去重摘要</w:t>
            </w:r>
          </w:p>
        </w:tc>
      </w:tr>
      <w:tr>
        <w:trPr>
          <w:cantSplit/>
        </w:trPr>
        <w:tc>
          <w:tcPr>
            <w:tcW w:type="dxa" w:w="4320"/>
          </w:tcPr>
          <w:p>
            <w:r>
              <w:rPr>
                <w:sz w:val="19"/>
              </w:rPr>
            </w:r>
            <w:r>
              <w:rPr>
                <w:rFonts w:ascii="Consolas" w:hAnsi="Consolas"/>
                <w:sz w:val="19"/>
              </w:rPr>
              <w:t>team</w:t>
            </w:r>
            <w:r>
              <w:rPr>
                <w:sz w:val="19"/>
              </w:rPr>
              <w:t xml:space="preserve"> / </w:t>
            </w:r>
            <w:r>
              <w:rPr>
                <w:rFonts w:ascii="Consolas" w:hAnsi="Consolas"/>
                <w:sz w:val="19"/>
              </w:rPr>
              <w:t>team_member</w:t>
            </w:r>
          </w:p>
        </w:tc>
        <w:tc>
          <w:tcPr>
            <w:tcW w:type="dxa" w:w="4320"/>
          </w:tcPr>
          <w:p>
            <w:r>
              <w:rPr>
                <w:sz w:val="19"/>
              </w:rPr>
            </w:r>
            <w:r>
              <w:rPr>
                <w:sz w:val="19"/>
              </w:rPr>
              <w:t xml:space="preserve">团队与成员：成员只存化名与角色标签，指向 </w:t>
            </w:r>
            <w:r>
              <w:rPr>
                <w:rFonts w:ascii="Consolas" w:hAnsi="Consolas"/>
                <w:sz w:val="19"/>
              </w:rPr>
              <w:t>talent_profile</w:t>
            </w:r>
            <w:r>
              <w:rPr>
                <w:sz w:val="19"/>
              </w:rPr>
              <w:t>，不存真名</w:t>
            </w:r>
          </w:p>
        </w:tc>
      </w:tr>
      <w:tr>
        <w:trPr>
          <w:cantSplit/>
        </w:trPr>
        <w:tc>
          <w:tcPr>
            <w:tcW w:type="dxa" w:w="4320"/>
          </w:tcPr>
          <w:p>
            <w:r>
              <w:rPr>
                <w:sz w:val="19"/>
              </w:rPr>
            </w:r>
            <w:r>
              <w:rPr>
                <w:rFonts w:ascii="Consolas" w:hAnsi="Consolas"/>
                <w:sz w:val="19"/>
              </w:rPr>
              <w:t>skill_alias</w:t>
            </w:r>
          </w:p>
        </w:tc>
        <w:tc>
          <w:tcPr>
            <w:tcW w:type="dxa" w:w="4320"/>
          </w:tcPr>
          <w:p>
            <w:r>
              <w:rPr>
                <w:sz w:val="19"/>
              </w:rPr>
            </w:r>
            <w:r>
              <w:rPr>
                <w:b/>
                <w:sz w:val="19"/>
              </w:rPr>
              <w:t>别名学习台账</w:t>
            </w:r>
            <w:r>
              <w:rPr>
                <w:sz w:val="19"/>
              </w:rPr>
              <w:t>：学到的表述、映射到的规范名/图谱节点、出现在几份简历、状态（采纳/拒绝/候选）与</w:t>
            </w:r>
            <w:r>
              <w:rPr>
                <w:b/>
                <w:sz w:val="19"/>
              </w:rPr>
              <w:t>被哪道护栏拦下的原因</w:t>
            </w:r>
          </w:p>
        </w:tc>
      </w:tr>
      <w:tr>
        <w:trPr>
          <w:cantSplit/>
        </w:trPr>
        <w:tc>
          <w:tcPr>
            <w:tcW w:type="dxa" w:w="4320"/>
          </w:tcPr>
          <w:p>
            <w:r>
              <w:rPr>
                <w:sz w:val="19"/>
              </w:rPr>
            </w:r>
            <w:r>
              <w:rPr>
                <w:rFonts w:ascii="Consolas" w:hAnsi="Consolas"/>
                <w:sz w:val="19"/>
              </w:rPr>
              <w:t>tech_trend</w:t>
            </w:r>
          </w:p>
        </w:tc>
        <w:tc>
          <w:tcPr>
            <w:tcW w:type="dxa" w:w="4320"/>
          </w:tcPr>
          <w:p>
            <w:r>
              <w:rPr>
                <w:sz w:val="19"/>
              </w:rPr>
            </w:r>
            <w:r>
              <w:rPr>
                <w:sz w:val="19"/>
              </w:rPr>
              <w:t>技术趋势：热度、动量（技术 A 爆发驱动技能需求）</w:t>
            </w:r>
          </w:p>
        </w:tc>
      </w:tr>
    </w:tbl>
    <w:p>
      <w:pPr>
        <w:pStyle w:val="Heading1"/>
        <w:keepNext/>
      </w:pPr>
      <w:r>
        <w:rPr/>
        <w:t>六、系统部署与运行</w:t>
      </w:r>
    </w:p>
    <w:p>
      <w:pPr>
        <w:pStyle w:val="ListBullet"/>
      </w:pPr>
      <w:r>
        <w:rPr>
          <w:b/>
        </w:rPr>
        <w:t>在线访问</w:t>
      </w:r>
      <w:r>
        <w:rPr/>
        <w:t>：http://101.200.184.201:8200/</w:t>
      </w:r>
    </w:p>
    <w:p>
      <w:pPr>
        <w:pStyle w:val="ListBullet"/>
      </w:pPr>
      <w:r>
        <w:rPr>
          <w:b/>
        </w:rPr>
        <w:t>部署方式</w:t>
      </w:r>
      <w:r>
        <w:rPr/>
        <w:t>：后端 FastAPI（单 worker uvicorn）通过 systemd 托管，</w:t>
      </w:r>
      <w:r>
        <w:rPr>
          <w:b/>
        </w:rPr>
        <w:t>同端口直接托管前端打包静态资源</w:t>
      </w:r>
      <w:r>
        <w:rPr/>
        <w:t xml:space="preserve">，无需额外 nginx；内存上限 </w:t>
      </w:r>
      <w:r>
        <w:rPr>
          <w:rFonts w:ascii="Consolas" w:hAnsi="Consolas"/>
        </w:rPr>
        <w:t>MemoryMax=420M</w:t>
      </w:r>
      <w:r>
        <w:rPr/>
        <w:t>（实际运行约 162MB），保护小内存服务器；</w:t>
      </w:r>
    </w:p>
    <w:p>
      <w:pPr>
        <w:pStyle w:val="ListBullet"/>
      </w:pPr>
      <w:r>
        <w:rPr>
          <w:b/>
        </w:rPr>
        <w:t>容器化</w:t>
      </w:r>
      <w:r>
        <w:rPr/>
        <w:t xml:space="preserve">：提供多阶段 </w:t>
      </w:r>
      <w:r>
        <w:rPr>
          <w:rFonts w:ascii="Consolas" w:hAnsi="Consolas"/>
        </w:rPr>
        <w:t>Dockerfile</w:t>
      </w:r>
      <w:r>
        <w:rPr/>
        <w:t xml:space="preserve"> 与 </w:t>
      </w:r>
      <w:r>
        <w:rPr>
          <w:rFonts w:ascii="Consolas" w:hAnsi="Consolas"/>
        </w:rPr>
        <w:t>docker-compose.yml</w:t>
      </w:r>
      <w:r>
        <w:rPr/>
        <w:t>（限 420MB 内存 / 1 CPU），一键容器化部署；</w:t>
      </w:r>
    </w:p>
    <w:p>
      <w:pPr>
        <w:pStyle w:val="ListBullet"/>
      </w:pPr>
      <w:r>
        <w:rPr/>
        <w:t xml:space="preserve">详见 </w:t>
      </w:r>
      <w:r>
        <w:rPr>
          <w:rFonts w:ascii="Consolas" w:hAnsi="Consolas"/>
        </w:rPr>
        <w:t>docs/部署说明.md</w:t>
      </w:r>
      <w:r>
        <w:rPr/>
        <w:t>。</w:t>
      </w:r>
    </w:p>
    <w:p>
      <w:pPr>
        <w:pStyle w:val="Heading1"/>
        <w:keepNext/>
      </w:pPr>
      <w:r>
        <w:rPr/>
        <w:t>七、测试与验证</w:t>
      </w:r>
    </w:p>
    <w:p>
      <w:r>
        <w:rPr/>
        <w:t xml:space="preserve">完整测试方案见 </w:t>
      </w:r>
      <w:r>
        <w:rPr>
          <w:rFonts w:ascii="Consolas" w:hAnsi="Consolas"/>
        </w:rPr>
        <w:t>docs/测试方案与报告.md</w:t>
      </w:r>
      <w:r>
        <w:rPr/>
        <w:t xml:space="preserve">，测试数据见 </w:t>
      </w:r>
      <w:r>
        <w:rPr>
          <w:rFonts w:ascii="Consolas" w:hAnsi="Consolas"/>
        </w:rPr>
        <w:t>docs/测试数据/</w:t>
      </w:r>
      <w:r>
        <w:rPr/>
        <w:t>。</w:t>
      </w:r>
    </w:p>
    <w:tbl>
      <w:tblPr>
        <w:tblStyle w:val="LightGrid-Accent1"/>
        <w:tblLook w:firstColumn="1" w:firstRow="1" w:lastColumn="0" w:lastRow="0" w:noHBand="0" w:noVBand="1" w:val="04A0"/>
        <w:tblLayout w:type="autofit"/>
        <w:tblW w:type="pct" w:w="5000"/>
      </w:tblPr>
      <w:tblGrid>
        <w:gridCol w:w="2160"/>
        <w:gridCol w:w="2160"/>
        <w:gridCol w:w="2160"/>
        <w:gridCol w:w="2160"/>
      </w:tblGrid>
      <w:tr>
        <w:trPr>
          <w:tblHeader w:val="true"/>
          <w:cantSplit/>
        </w:trPr>
        <w:tc>
          <w:tcPr>
            <w:tcW w:type="dxa" w:w="2160"/>
          </w:tcPr>
          <w:p>
            <w:r>
              <w:rPr>
                <w:b/>
                <w:sz w:val="19"/>
              </w:rPr>
            </w:r>
            <w:r>
              <w:rPr>
                <w:b/>
                <w:sz w:val="19"/>
              </w:rPr>
              <w:t>核心指标</w:t>
            </w:r>
          </w:p>
        </w:tc>
        <w:tc>
          <w:tcPr>
            <w:tcW w:type="dxa" w:w="2160"/>
          </w:tcPr>
          <w:p>
            <w:r>
              <w:rPr>
                <w:b/>
                <w:sz w:val="19"/>
              </w:rPr>
            </w:r>
            <w:r>
              <w:rPr>
                <w:b/>
                <w:sz w:val="19"/>
              </w:rPr>
              <w:t>要求</w:t>
            </w:r>
          </w:p>
        </w:tc>
        <w:tc>
          <w:tcPr>
            <w:tcW w:type="dxa" w:w="2160"/>
          </w:tcPr>
          <w:p>
            <w:r>
              <w:rPr>
                <w:b/>
                <w:sz w:val="19"/>
              </w:rPr>
            </w:r>
            <w:r>
              <w:rPr>
                <w:b/>
                <w:sz w:val="19"/>
              </w:rPr>
              <w:t>实测</w:t>
            </w:r>
          </w:p>
        </w:tc>
        <w:tc>
          <w:tcPr>
            <w:tcW w:type="dxa" w:w="2160"/>
          </w:tcPr>
          <w:p>
            <w:r>
              <w:rPr>
                <w:b/>
                <w:sz w:val="19"/>
              </w:rPr>
            </w:r>
            <w:r>
              <w:rPr>
                <w:b/>
                <w:sz w:val="19"/>
              </w:rPr>
              <w:t>达标</w:t>
            </w:r>
          </w:p>
        </w:tc>
      </w:tr>
      <w:tr>
        <w:trPr>
          <w:cantSplit/>
        </w:trPr>
        <w:tc>
          <w:tcPr>
            <w:tcW w:type="dxa" w:w="2160"/>
          </w:tcPr>
          <w:p>
            <w:r>
              <w:rPr>
                <w:sz w:val="19"/>
              </w:rPr>
            </w:r>
            <w:r>
              <w:rPr>
                <w:sz w:val="19"/>
              </w:rPr>
              <w:t>JD 解析准确率（F1）</w:t>
            </w:r>
          </w:p>
        </w:tc>
        <w:tc>
          <w:tcPr>
            <w:tcW w:type="dxa" w:w="2160"/>
          </w:tcPr>
          <w:p>
            <w:r>
              <w:rPr>
                <w:sz w:val="19"/>
              </w:rPr>
            </w:r>
            <w:r>
              <w:rPr>
                <w:sz w:val="19"/>
              </w:rPr>
              <w:t>≥90%</w:t>
            </w:r>
          </w:p>
        </w:tc>
        <w:tc>
          <w:tcPr>
            <w:tcW w:type="dxa" w:w="2160"/>
          </w:tcPr>
          <w:p>
            <w:r>
              <w:rPr>
                <w:sz w:val="19"/>
              </w:rPr>
            </w:r>
            <w:r>
              <w:rPr>
                <w:b/>
                <w:sz w:val="19"/>
              </w:rPr>
              <w:t>98.25%</w:t>
            </w:r>
            <w:r>
              <w:rPr>
                <w:sz w:val="19"/>
              </w:rPr>
              <w:t>（P 98.59% / R 97.98%，n=371）</w:t>
            </w:r>
          </w:p>
        </w:tc>
        <w:tc>
          <w:tcPr>
            <w:tcW w:type="dxa" w:w="2160"/>
          </w:tcPr>
          <w:p>
            <w:r>
              <w:rPr>
                <w:sz w:val="19"/>
              </w:rPr>
            </w:r>
            <w:r>
              <w:rPr>
                <w:sz w:val="19"/>
              </w:rPr>
              <w:t>✅</w:t>
            </w:r>
          </w:p>
        </w:tc>
      </w:tr>
      <w:tr>
        <w:trPr>
          <w:cantSplit/>
        </w:trPr>
        <w:tc>
          <w:tcPr>
            <w:tcW w:type="dxa" w:w="2160"/>
          </w:tcPr>
          <w:p>
            <w:r>
              <w:rPr>
                <w:sz w:val="19"/>
              </w:rPr>
            </w:r>
            <w:r>
              <w:rPr>
                <w:sz w:val="19"/>
              </w:rPr>
              <w:t>简历提取准确率（F1）</w:t>
            </w:r>
          </w:p>
        </w:tc>
        <w:tc>
          <w:tcPr>
            <w:tcW w:type="dxa" w:w="2160"/>
          </w:tcPr>
          <w:p>
            <w:r>
              <w:rPr>
                <w:sz w:val="19"/>
              </w:rPr>
            </w:r>
            <w:r>
              <w:rPr>
                <w:sz w:val="19"/>
              </w:rPr>
              <w:t>≥90%</w:t>
            </w:r>
          </w:p>
        </w:tc>
        <w:tc>
          <w:tcPr>
            <w:tcW w:type="dxa" w:w="2160"/>
          </w:tcPr>
          <w:p>
            <w:r>
              <w:rPr>
                <w:sz w:val="19"/>
              </w:rPr>
            </w:r>
            <w:r>
              <w:rPr>
                <w:b/>
                <w:sz w:val="19"/>
              </w:rPr>
              <w:t>96.49%</w:t>
            </w:r>
            <w:r>
              <w:rPr>
                <w:sz w:val="19"/>
              </w:rPr>
              <w:t>（R 100%，n=18）</w:t>
            </w:r>
          </w:p>
        </w:tc>
        <w:tc>
          <w:tcPr>
            <w:tcW w:type="dxa" w:w="2160"/>
          </w:tcPr>
          <w:p>
            <w:r>
              <w:rPr>
                <w:sz w:val="19"/>
              </w:rPr>
            </w:r>
            <w:r>
              <w:rPr>
                <w:sz w:val="19"/>
              </w:rPr>
              <w:t>✅</w:t>
            </w:r>
          </w:p>
        </w:tc>
      </w:tr>
      <w:tr>
        <w:trPr>
          <w:cantSplit/>
        </w:trPr>
        <w:tc>
          <w:tcPr>
            <w:tcW w:type="dxa" w:w="2160"/>
          </w:tcPr>
          <w:p>
            <w:r>
              <w:rPr>
                <w:sz w:val="19"/>
              </w:rPr>
            </w:r>
            <w:r>
              <w:rPr>
                <w:sz w:val="19"/>
              </w:rPr>
              <w:t>人岗匹配准确率</w:t>
            </w:r>
          </w:p>
        </w:tc>
        <w:tc>
          <w:tcPr>
            <w:tcW w:type="dxa" w:w="2160"/>
          </w:tcPr>
          <w:p>
            <w:r>
              <w:rPr>
                <w:sz w:val="19"/>
              </w:rPr>
            </w:r>
            <w:r>
              <w:rPr>
                <w:sz w:val="19"/>
              </w:rPr>
              <w:t>≥90%</w:t>
            </w:r>
          </w:p>
        </w:tc>
        <w:tc>
          <w:tcPr>
            <w:tcW w:type="dxa" w:w="2160"/>
          </w:tcPr>
          <w:p>
            <w:r>
              <w:rPr>
                <w:sz w:val="19"/>
              </w:rPr>
            </w:r>
            <w:r>
              <w:rPr>
                <w:b/>
                <w:sz w:val="19"/>
              </w:rPr>
              <w:t>100%</w:t>
            </w:r>
            <w:r>
              <w:rPr>
                <w:sz w:val="19"/>
              </w:rPr>
              <w:t>（match F1 100%，n=15）</w:t>
            </w:r>
          </w:p>
        </w:tc>
        <w:tc>
          <w:tcPr>
            <w:tcW w:type="dxa" w:w="2160"/>
          </w:tcPr>
          <w:p>
            <w:r>
              <w:rPr>
                <w:sz w:val="19"/>
              </w:rPr>
            </w:r>
            <w:r>
              <w:rPr>
                <w:sz w:val="19"/>
              </w:rPr>
              <w:t>✅</w:t>
            </w:r>
          </w:p>
        </w:tc>
      </w:tr>
      <w:tr>
        <w:trPr>
          <w:cantSplit/>
        </w:trPr>
        <w:tc>
          <w:tcPr>
            <w:tcW w:type="dxa" w:w="2160"/>
          </w:tcPr>
          <w:p>
            <w:r>
              <w:rPr>
                <w:sz w:val="19"/>
              </w:rPr>
            </w:r>
            <w:r>
              <w:rPr>
                <w:sz w:val="19"/>
              </w:rPr>
              <w:t>抄袭检出</w:t>
            </w:r>
          </w:p>
        </w:tc>
        <w:tc>
          <w:tcPr>
            <w:tcW w:type="dxa" w:w="2160"/>
          </w:tcPr>
          <w:p>
            <w:r>
              <w:rPr>
                <w:sz w:val="19"/>
              </w:rPr>
            </w:r>
            <w:r>
              <w:rPr>
                <w:sz w:val="19"/>
              </w:rPr>
              <w:t>—</w:t>
            </w:r>
          </w:p>
        </w:tc>
        <w:tc>
          <w:tcPr>
            <w:tcW w:type="dxa" w:w="2160"/>
          </w:tcPr>
          <w:p>
            <w:r>
              <w:rPr>
                <w:sz w:val="19"/>
              </w:rPr>
            </w:r>
            <w:r>
              <w:rPr>
                <w:sz w:val="19"/>
              </w:rPr>
              <w:t>8/8（对抗基准植入）</w:t>
            </w:r>
          </w:p>
        </w:tc>
        <w:tc>
          <w:tcPr>
            <w:tcW w:type="dxa" w:w="2160"/>
          </w:tcPr>
          <w:p>
            <w:r>
              <w:rPr>
                <w:sz w:val="19"/>
              </w:rPr>
            </w:r>
            <w:r>
              <w:rPr>
                <w:sz w:val="19"/>
              </w:rPr>
              <w:t>✅</w:t>
            </w:r>
          </w:p>
        </w:tc>
      </w:tr>
      <w:tr>
        <w:trPr>
          <w:cantSplit/>
        </w:trPr>
        <w:tc>
          <w:tcPr>
            <w:tcW w:type="dxa" w:w="2160"/>
          </w:tcPr>
          <w:p>
            <w:r>
              <w:rPr>
                <w:sz w:val="19"/>
              </w:rPr>
            </w:r>
            <w:r>
              <w:rPr>
                <w:sz w:val="19"/>
              </w:rPr>
              <w:t>通胀检出</w:t>
            </w:r>
          </w:p>
        </w:tc>
        <w:tc>
          <w:tcPr>
            <w:tcW w:type="dxa" w:w="2160"/>
          </w:tcPr>
          <w:p>
            <w:r>
              <w:rPr>
                <w:sz w:val="19"/>
              </w:rPr>
            </w:r>
            <w:r>
              <w:rPr>
                <w:sz w:val="19"/>
              </w:rPr>
              <w:t>—</w:t>
            </w:r>
          </w:p>
        </w:tc>
        <w:tc>
          <w:tcPr>
            <w:tcW w:type="dxa" w:w="2160"/>
          </w:tcPr>
          <w:p>
            <w:r>
              <w:rPr>
                <w:sz w:val="19"/>
              </w:rPr>
            </w:r>
            <w:r>
              <w:rPr>
                <w:sz w:val="19"/>
              </w:rPr>
              <w:t>17/17</w:t>
            </w:r>
          </w:p>
        </w:tc>
        <w:tc>
          <w:tcPr>
            <w:tcW w:type="dxa" w:w="2160"/>
          </w:tcPr>
          <w:p>
            <w:r>
              <w:rPr>
                <w:sz w:val="19"/>
              </w:rPr>
            </w:r>
            <w:r>
              <w:rPr>
                <w:sz w:val="19"/>
              </w:rPr>
              <w:t>✅</w:t>
            </w:r>
          </w:p>
        </w:tc>
      </w:tr>
      <w:tr>
        <w:trPr>
          <w:cantSplit/>
        </w:trPr>
        <w:tc>
          <w:tcPr>
            <w:tcW w:type="dxa" w:w="2160"/>
          </w:tcPr>
          <w:p>
            <w:r>
              <w:rPr>
                <w:sz w:val="19"/>
              </w:rPr>
            </w:r>
            <w:r>
              <w:rPr>
                <w:sz w:val="19"/>
              </w:rPr>
              <w:t>单元测试覆盖率</w:t>
            </w:r>
          </w:p>
        </w:tc>
        <w:tc>
          <w:tcPr>
            <w:tcW w:type="dxa" w:w="2160"/>
          </w:tcPr>
          <w:p>
            <w:r>
              <w:rPr>
                <w:sz w:val="19"/>
              </w:rPr>
            </w:r>
            <w:r>
              <w:rPr>
                <w:sz w:val="19"/>
              </w:rPr>
              <w:t>≥60%</w:t>
            </w:r>
          </w:p>
        </w:tc>
        <w:tc>
          <w:tcPr>
            <w:tcW w:type="dxa" w:w="2160"/>
          </w:tcPr>
          <w:p>
            <w:r>
              <w:rPr>
                <w:sz w:val="19"/>
              </w:rPr>
            </w:r>
            <w:r>
              <w:rPr>
                <w:b/>
                <w:sz w:val="19"/>
              </w:rPr>
              <w:t>85%</w:t>
            </w:r>
            <w:r>
              <w:rPr>
                <w:sz w:val="19"/>
              </w:rPr>
              <w:t>（398 用例通过 / 1 跳过）</w:t>
            </w:r>
          </w:p>
        </w:tc>
        <w:tc>
          <w:tcPr>
            <w:tcW w:type="dxa" w:w="2160"/>
          </w:tcPr>
          <w:p>
            <w:r>
              <w:rPr>
                <w:sz w:val="19"/>
              </w:rPr>
            </w:r>
            <w:r>
              <w:rPr>
                <w:sz w:val="19"/>
              </w:rPr>
              <w:t>✅</w:t>
            </w:r>
          </w:p>
        </w:tc>
      </w:tr>
      <w:tr>
        <w:trPr>
          <w:cantSplit/>
        </w:trPr>
        <w:tc>
          <w:tcPr>
            <w:tcW w:type="dxa" w:w="2160"/>
          </w:tcPr>
          <w:p>
            <w:r>
              <w:rPr>
                <w:sz w:val="19"/>
              </w:rPr>
            </w:r>
            <w:r>
              <w:rPr>
                <w:sz w:val="19"/>
              </w:rPr>
              <w:t>测试 JD 规模</w:t>
            </w:r>
          </w:p>
        </w:tc>
        <w:tc>
          <w:tcPr>
            <w:tcW w:type="dxa" w:w="2160"/>
          </w:tcPr>
          <w:p>
            <w:r>
              <w:rPr>
                <w:sz w:val="19"/>
              </w:rPr>
            </w:r>
            <w:r>
              <w:rPr>
                <w:sz w:val="19"/>
              </w:rPr>
              <w:t>≥100</w:t>
            </w:r>
          </w:p>
        </w:tc>
        <w:tc>
          <w:tcPr>
            <w:tcW w:type="dxa" w:w="2160"/>
          </w:tcPr>
          <w:p>
            <w:r>
              <w:rPr>
                <w:sz w:val="19"/>
              </w:rPr>
            </w:r>
            <w:r>
              <w:rPr>
                <w:b/>
                <w:sz w:val="19"/>
              </w:rPr>
              <w:t>对抗基准 379 条 + 真实语料 3090 条</w:t>
            </w:r>
          </w:p>
        </w:tc>
        <w:tc>
          <w:tcPr>
            <w:tcW w:type="dxa" w:w="2160"/>
          </w:tcPr>
          <w:p>
            <w:r>
              <w:rPr>
                <w:sz w:val="19"/>
              </w:rPr>
            </w:r>
            <w:r>
              <w:rPr>
                <w:sz w:val="19"/>
              </w:rPr>
              <w:t>✅</w:t>
            </w:r>
          </w:p>
        </w:tc>
      </w:tr>
    </w:tbl>
    <w:p>
      <w:pPr>
        <w:pStyle w:val="Heading1"/>
        <w:keepNext/>
      </w:pPr>
      <w:r>
        <w:rPr/>
        <w:t>八、总结与展望</w:t>
      </w:r>
    </w:p>
    <w:p>
      <w:r>
        <w:rPr/>
        <w:t xml:space="preserve">本系统完整实现了赛题要求的全流程闭环，在 </w:t>
      </w:r>
      <w:r>
        <w:rPr>
          <w:b/>
        </w:rPr>
        <w:t>多源交叉验证清洗</w:t>
      </w:r>
      <w:r>
        <w:rPr/>
        <w:t xml:space="preserve"> 与 </w:t>
      </w:r>
      <w:r>
        <w:rPr>
          <w:b/>
        </w:rPr>
        <w:t>能力幻觉防控</w:t>
      </w:r>
      <w:r>
        <w:rPr/>
        <w:t xml:space="preserve"> 两大创新点上提出了可量化、可溯源的工程方案，三项核心指标均显著超过 90% 的达标线，并已稳定部署上线。</w:t>
      </w:r>
    </w:p>
    <w:p>
      <w:r>
        <w:rPr>
          <w:b/>
        </w:rPr>
        <w:t>方法论局限（如实说明）</w:t>
      </w:r>
      <w:r>
        <w:rPr/>
        <w:t>：三个时间切片的</w:t>
      </w:r>
      <w:r>
        <w:rPr>
          <w:b/>
        </w:rPr>
        <w:t>来源丰富度并不对等</w:t>
      </w:r>
      <w:r>
        <w:rPr/>
        <w:t>——2018 与 2024 两个切片各自</w:t>
      </w:r>
      <w:r>
        <w:rPr>
          <w:b/>
        </w:rPr>
        <w:t>只有单一公开数据集渠道</w:t>
      </w:r>
      <w:r>
        <w:rPr/>
        <w:t>，交叉验证机制在这两个切片上天然拿不到多雇主支持，因而它们确认下来的能力项偏少；2026 切片覆盖腾讯、网易、飞书 ATS、国聘四类主要分发渠道，但进入交叉验证与置信度计算时仍按独立雇主实体归一化去重，同雇主跨平台不重复计数。这直接导致演化变更绝大多数落在 2026 这一步（</w:t>
      </w:r>
      <w:r>
        <w:rPr>
          <w:b/>
        </w:rPr>
        <w:t>493 / 621 条</w:t>
      </w:r>
      <w:r>
        <w:rPr/>
        <w:t>），</w:t>
      </w:r>
      <w:r>
        <w:rPr>
          <w:b/>
        </w:rPr>
        <w:t>其中一部分来自来源丰富度的提升，而非纯粹的岗位能力增长</w:t>
      </w:r>
      <w:r>
        <w:rPr/>
        <w:t>。同理，淘汰判据虽然要求"最新窗口 JD 原文中一次未出现"，但窗口本身的</w:t>
      </w:r>
      <w:r>
        <w:rPr>
          <w:b/>
        </w:rPr>
        <w:t>语料用词偏好</w:t>
      </w:r>
      <w:r>
        <w:rPr/>
        <w:t>仍会影响结果——Java 岗 23 项淘汰中的 Django / Flask 就是 2018 语料聚类污染被新语料修正，而非真实技术退场（见 3.2）。后续若能补齐历史年份的多源语料（如更多年份的公开数据集或政府平台归档），可将这一效应从真实能力演化中剥离，得到更纯净的演化曲线。</w:t>
      </w:r>
    </w:p>
    <w:p>
      <w:r>
        <w:rPr>
          <w:b/>
        </w:rPr>
        <w:t>可迁移性与未来方向</w:t>
      </w:r>
      <w:r>
        <w:rPr/>
        <w:t>：技术方案与岗位无关，可平滑迁移到医疗、金融、智能制造等更多新一代信息技术领域岗位；数据源可扩展更多招聘平台与权威信源；图谱可对接企业人才盘点与培训体系，形成"招聘—盘点—培养"闭环。后续将引入时间序列的技能热度趋势预测、构建岗位间转岗路径推荐、接入更强的领域向量模型以增强语义匹配，并按上述局限补齐历史切片的多源语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