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pPr>
        <w:ind w:left="288"/>
      </w:pPr>
      <w:r>
        <w:rPr>
          <w:i/>
          <w:color w:val="556573"/>
        </w:rPr>
        <w:t>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</w:pPr>
      <w:r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</w:pPr>
      <w:r>
        <w:t>二、系统架构深度解析</w:t>
      </w:r>
    </w:p>
    <w:p>
      <w:pPr>
        <w:pStyle w:val="Heading2"/>
      </w:pPr>
      <w:r>
        <w:t>2.1 分层架构</w:t>
      </w:r>
    </w:p>
    <w:p>
      <w:pPr>
        <w:ind w:left="288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前端 React+TS+ECharts （全景图谱/匹配雷达/演化时间线）        │</w:t>
        <w:br/>
        <w:t>├─────────────────────────────────────────────────────────┤</w:t>
        <w:br/>
        <w:t>│  API 层 FastAPI  jobs / graph / discovery / evolution / match │</w:t>
        <w:br/>
        <w:t>├─────────────────────────────────────────────────────────┤</w:t>
        <w:br/>
        <w:t>│  服务层（核心逻辑，与框架解耦、可单测）                          │</w:t>
        <w:br/>
        <w:t>│   cleaning      多源清洗：SimHash去重/通胀/时滞/质量分           │</w:t>
        <w:br/>
        <w:t>│   extraction    JD结构化解析（反幻觉提示工程）                   │</w:t>
        <w:br/>
        <w:t>│   taxonomy      技能分类与同义词归一化（降噪）                    │</w:t>
        <w:br/>
        <w:t>│   hallucination 交叉验证聚合 + 置信度（反幻觉核心）              │</w:t>
        <w:br/>
        <w:t>│   discovery     新岗位发现（RAG接地）                          │</w:t>
        <w:br/>
        <w:t>│   evolution     既有岗位能力演化（增删改）                      │</w:t>
        <w:br/>
        <w:t>│   resume        简历解析（PDF/Word）                          │</w:t>
        <w:br/>
        <w:t>│   matching      多维匹配/差距/学习路径                         │</w:t>
        <w:br/>
        <w:t>│   graph_service 图谱持久化与全景查询                           │</w:t>
        <w:br/>
        <w:t>│   ingest        数据接入编排 pipeline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外部服务  DeepSeek(LLM) · BGE(向量) · Tavily+Serper(检索)      │</w:t>
        <w:br/>
        <w:t>│  存储      MySQL（图谱节点/关系/证据/演化/原始数据）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t>；</w:t>
      </w:r>
    </w:p>
    <w:p>
      <w:r>
        <w:t>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t>；</w:t>
      </w:r>
    </w:p>
    <w:p>
      <w:r>
        <w:t>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t>。</w:t>
      </w:r>
    </w:p>
    <w:p>
      <w:pPr>
        <w:pStyle w:val="Heading1"/>
      </w:pPr>
      <w:r>
        <w:t>三、核心算法详解（答辩高频考点）</w:t>
      </w:r>
    </w:p>
    <w:p>
      <w:pPr>
        <w:pStyle w:val="Heading2"/>
      </w:pPr>
      <w:r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t>对 JD 分词加权 → 每个词 MD5 映射到 64 维 → 按词频加权累加 → 符号化得 64 位指纹；</w:t>
      </w:r>
    </w:p>
    <w:p>
      <w:pPr>
        <w:pStyle w:val="ListBullet"/>
      </w:pPr>
      <w:r>
        <w:t>两条 JD 的</w:t>
      </w:r>
      <w:r>
        <w:rPr>
          <w:b/>
        </w:rPr>
        <w:t>海明距离 ≤ 3</w:t>
      </w:r>
      <w:r>
        <w:t xml:space="preserve"> 判定为近似重复（抄袭），加精确 MD5 兜底完全相同文本；</w:t>
      </w:r>
    </w:p>
    <w:p>
      <w:pPr>
        <w:pStyle w:val="ListBullet"/>
      </w:pPr>
      <w:r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t>，避免"复制 N 份"虚增可信度。</w:t>
      </w:r>
    </w:p>
    <w:p>
      <w:pPr>
        <w:pStyle w:val="ListBullet"/>
      </w:pPr>
      <w:r>
        <w:t>实测：8/8 植入抄袭样本检出（另自动检出 3 条模板高度相似的近重复），0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t>通胀特征：单条 JD 技能数远超同岗位中位数，且大量是"非共识/冷门"技能；</w:t>
      </w:r>
    </w:p>
    <w:p>
      <w:pPr>
        <w:pStyle w:val="ListBullet"/>
      </w:pPr>
      <w:r>
        <w:t>判据：</w:t>
      </w:r>
      <w:r>
        <w:rPr>
          <w:rFonts w:ascii="Consolas" w:hAnsi="Consolas"/>
        </w:rPr>
        <w:t>技能数 ≥ max(10, 中位数×1.4) 且 (技能数−中位数) ≥ 4</w:t>
      </w:r>
      <w:r>
        <w:t xml:space="preserve"> </w:t>
      </w:r>
      <w:r>
        <w:rPr>
          <w:b/>
        </w:rPr>
        <w:t>且</w:t>
      </w:r>
      <w:r>
        <w:t xml:space="preserve"> </w:t>
      </w:r>
      <w:r>
        <w:rPr>
          <w:rFonts w:ascii="Consolas" w:hAnsi="Consolas"/>
        </w:rPr>
        <w:t>非共识技能占比 &gt; 35%</w:t>
      </w:r>
      <w:r>
        <w:t>（非共识=在簇内 &lt;20% 的 JD 出现）；</w:t>
      </w:r>
    </w:p>
    <w:p>
      <w:pPr>
        <w:pStyle w:val="ListBullet"/>
      </w:pPr>
      <w:r>
        <w:t>以"非共识占比"为主判别量，避免误伤合理的高要求 JD。实测 17/17 检出。</w:t>
      </w:r>
    </w:p>
    <w:p>
      <w:r>
        <w:rPr>
          <w:b/>
        </w:rPr>
        <w:t>③ 时滞与质量</w:t>
      </w:r>
      <w:r>
        <w:t xml:space="preserve">：按 </w:t>
      </w:r>
      <w:r>
        <w:rPr>
          <w:rFonts w:ascii="Consolas" w:hAnsi="Consolas"/>
        </w:rPr>
        <w:t>publish_date</w:t>
      </w:r>
      <w:r>
        <w:t xml:space="preserve"> 计算时滞，新鲜度 = 0.5^(天数/180)（半衰期 180 天）指数衰减，旧数据在聚合时降权。</w:t>
      </w:r>
    </w:p>
    <w:p>
      <w:pPr>
        <w:pStyle w:val="Heading2"/>
      </w:pPr>
      <w:r>
        <w:t>3.2 反幻觉交叉验证（最核心创新）</w:t>
      </w:r>
    </w:p>
    <w:p>
      <w:r>
        <w:rPr>
          <w:b/>
        </w:rPr>
        <w:t>思想</w:t>
      </w:r>
      <w:r>
        <w:t>：单一来源（含大模型臆造）不可信；只有</w:t>
      </w:r>
      <w:r>
        <w:rPr>
          <w:b/>
        </w:rPr>
        <w:t>多源交叉验证</w:t>
      </w:r>
      <w:r>
        <w:t>的能力才高置信进入图谱。</w:t>
      </w:r>
    </w:p>
    <w:p>
      <w:r>
        <w:rPr>
          <w:b/>
        </w:rPr>
        <w:t>置信度公式</w:t>
      </w:r>
      <w:r>
        <w:t>（sigmoid 加权）：</w:t>
      </w:r>
    </w:p>
    <w:p>
      <w:pPr>
        <w:ind w:left="288"/>
      </w:pPr>
      <w:r>
        <w:rPr>
          <w:rFonts w:ascii="Consolas" w:hAnsi="Consolas"/>
          <w:sz w:val="18"/>
        </w:rPr>
        <w:t>z = 2.4·支持率 + 0.45·min(独立来源数,5) + 0.6·平均新鲜度 + 1.1·外部证据 − 1.7</w:t>
        <w:br/>
        <w:t>confidence = 1 / (1 + e^(−z))</w:t>
      </w:r>
    </w:p>
    <w:p>
      <w:pPr>
        <w:pStyle w:val="ListBullet"/>
      </w:pPr>
      <w:r>
        <w:rPr>
          <w:b/>
        </w:rPr>
        <w:t>支持率</w:t>
      </w:r>
      <w:r>
        <w:t xml:space="preserve"> = 提及该技能的独立来源数 / 有效来源总数（主导项，权重最大）；</w:t>
      </w:r>
    </w:p>
    <w:p>
      <w:pPr>
        <w:pStyle w:val="ListBullet"/>
      </w:pPr>
      <w:r>
        <w:t>偏置 −1.7 使"单源、低支持"的项落在 sigmoid 低区，自然被压低。</w:t>
      </w:r>
    </w:p>
    <w:p>
      <w:r>
        <w:rPr>
          <w:b/>
        </w:rPr>
        <w:t>三重防控</w:t>
      </w:r>
      <w:r>
        <w:t>：</w:t>
      </w:r>
    </w:p>
    <w:p>
      <w:pPr>
        <w:pStyle w:val="ListBullet"/>
      </w:pPr>
      <w:r>
        <w:rPr>
          <w:b/>
        </w:rPr>
        <w:t>必备门槛</w:t>
      </w:r>
      <w:r>
        <w:t>：必备技能须 ≥2 独立非重复来源，否则降级为加分（防单源臆造变"必备"）；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t>：每个能力项存多条 evidence（JD 片段/外链），前端可逐项追溯 → 可解释、可审计。</w:t>
      </w:r>
    </w:p>
    <w:p>
      <w:pPr>
        <w:pStyle w:val="Heading2"/>
      </w:pPr>
      <w:r>
        <w:t>3.3 语义匹配 + 退化守卫（工程亮点）</w:t>
      </w:r>
    </w:p>
    <w:p>
      <w:pPr>
        <w:pStyle w:val="ListBullet"/>
      </w:pPr>
      <w:r>
        <w:t>匹配以</w:t>
      </w:r>
      <w:r>
        <w:rPr>
          <w:b/>
        </w:rPr>
        <w:t>词典归一化精确匹配</w:t>
      </w:r>
      <w:r>
        <w:t>为主，BGE 向量</w:t>
      </w:r>
      <w:r>
        <w:rPr>
          <w:b/>
        </w:rPr>
        <w:t>语义匹配</w:t>
      </w:r>
      <w:r>
        <w:t>为辅；</w:t>
      </w:r>
    </w:p>
    <w:p>
      <w:pPr>
        <w:pStyle w:val="ListBullet"/>
      </w:pPr>
      <w:r>
        <w:rPr>
          <w:b/>
        </w:rPr>
        <w:t>发现的问题</w:t>
      </w:r>
      <w:r>
        <w:t>：bge-small-zh 是中文模型，对纯英文 token（Spark/Hive/Java）返回</w:t>
      </w:r>
      <w:r>
        <w:rPr>
          <w:b/>
        </w:rPr>
        <w:t>退化向量</w:t>
      </w:r>
      <w:r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t xml:space="preserve">：人岗匹配分类准确率 86.9% → </w:t>
      </w:r>
      <w:r>
        <w:rPr>
          <w:b/>
        </w:rPr>
        <w:t>100%</w:t>
      </w:r>
      <w:r>
        <w:t>。体现对模型局限的工程化防控。</w:t>
      </w:r>
    </w:p>
    <w:p>
      <w:pPr>
        <w:pStyle w:val="Heading2"/>
      </w:pPr>
      <w:r>
        <w:t>3.4 多维匹配评分</w:t>
      </w:r>
    </w:p>
    <w:p>
      <w:pPr>
        <w:ind w:left="288"/>
      </w:pPr>
      <w:r>
        <w:rPr>
          <w:rFonts w:ascii="Consolas" w:hAnsi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</w:pPr>
      <w:r>
        <w:t>3.5 学习路径拓扑排序</w:t>
      </w:r>
    </w:p>
    <w:p>
      <w:pPr>
        <w:pStyle w:val="ListBullet"/>
      </w:pPr>
      <w:r>
        <w:t xml:space="preserve">对缺失的必备技能，依据 </w:t>
      </w:r>
      <w:r>
        <w:rPr>
          <w:rFonts w:ascii="Consolas" w:hAnsi="Consolas"/>
        </w:rPr>
        <w:t>skill_relation</w:t>
      </w:r>
      <w:r>
        <w:t xml:space="preserve"> 的 </w:t>
      </w:r>
      <w:r>
        <w:rPr>
          <w:b/>
        </w:rPr>
        <w:t>prerequisite（先修）</w:t>
      </w:r>
      <w:r>
        <w:t xml:space="preserve"> 边计算深度；</w:t>
      </w:r>
    </w:p>
    <w:p>
      <w:pPr>
        <w:pStyle w:val="ListBullet"/>
      </w:pPr>
      <w:r>
        <w:t>按 (先修深度 升序, 重要度权重 降序) 排序，得到"先学先修、再学重点"的分步路径。</w:t>
      </w:r>
    </w:p>
    <w:p>
      <w:pPr>
        <w:pStyle w:val="Heading2"/>
      </w:pPr>
      <w:r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t>；</w:t>
      </w:r>
    </w:p>
    <w:p>
      <w:pPr>
        <w:pStyle w:val="ListBullet"/>
      </w:pPr>
      <w:r>
        <w:t>不是让大模型"凭空想"，而是"有据可循"，从源头降幻觉；独立来源数纳入新兴度评估。</w:t>
      </w:r>
    </w:p>
    <w:p>
      <w:pPr>
        <w:pStyle w:val="Heading1"/>
      </w:pPr>
      <w:r>
        <w:t>四、技术选型理由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66%）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</w:pPr>
      <w:r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t>：379 条 JD + 18 份简历，每条都有 ground-truth，</w:t>
      </w:r>
      <w:r>
        <w:rPr>
          <w:b/>
        </w:rPr>
        <w:t>含 8 抄袭 + 17 通胀对抗样本</w:t>
      </w:r>
      <w:r>
        <w:t>，并非"挑容易的"；</w:t>
      </w:r>
    </w:p>
    <w:p>
      <w:pPr>
        <w:pStyle w:val="ListBullet"/>
      </w:pPr>
      <w:r>
        <w:t>JD 解析 98.2%：得益于"反幻觉提示工程 + 同义词归一化"，对真值技能高召回、对软技能不罚精确率；</w:t>
      </w:r>
    </w:p>
    <w:p>
      <w:pPr>
        <w:pStyle w:val="ListBullet"/>
      </w:pPr>
      <w:r>
        <w:t>简历提取召回 100%：大模型抽取 + 词典规则</w:t>
      </w:r>
      <w:r>
        <w:rPr>
          <w:b/>
        </w:rPr>
        <w:t>兜底补漏</w:t>
      </w:r>
      <w:r>
        <w:t>（缩写/同义词）；</w:t>
      </w:r>
    </w:p>
    <w:p>
      <w:pPr>
        <w:pStyle w:val="ListBullet"/>
      </w:pPr>
      <w:r>
        <w:t>匹配 100%：词典归一化精确匹配 + 退化守卫，避免语义误匹配；</w:t>
      </w:r>
    </w:p>
    <w:p>
      <w:pPr>
        <w:pStyle w:val="ListBullet"/>
      </w:pPr>
      <w:r>
        <w:t>全流程</w:t>
      </w:r>
      <w:r>
        <w:rPr>
          <w:b/>
        </w:rPr>
        <w:t>一键复现</w:t>
      </w:r>
      <w:r>
        <w:t>：</w:t>
      </w:r>
      <w:r>
        <w:rPr>
          <w:rFonts w:ascii="Consolas" w:hAnsi="Consolas"/>
        </w:rPr>
        <w:t>generate_dataset → run_pipeline → evaluate all → pytest</w:t>
      </w:r>
      <w:r>
        <w:t>。</w:t>
      </w:r>
    </w:p>
    <w:p>
      <w:pPr>
        <w:pStyle w:val="Heading1"/>
      </w:pPr>
      <w:r>
        <w:t>六、预期答辩问题与参考回答（Q&amp;A）</w:t>
      </w:r>
    </w:p>
    <w:p>
      <w:r>
        <w:rPr>
          <w:b/>
        </w:rPr>
        <w:t>Q1：准确率这么高，是不是测试集自己造的、太简单？</w:t>
      </w:r>
    </w:p>
    <w:p>
      <w:r>
        <w:t>A：测试集是</w:t>
      </w:r>
      <w:r>
        <w:rPr>
          <w:b/>
        </w:rPr>
        <w:t>带真值标签的受控验证集</w:t>
      </w:r>
      <w:r>
        <w:t>，这是可量化评测的标准做法；且我们</w:t>
      </w:r>
      <w:r>
        <w:rPr>
          <w:b/>
        </w:rPr>
        <w:t>故意植入了 8 条抄袭、13 条通胀对抗样本</w:t>
      </w:r>
      <w:r>
        <w:t>来检验清洗鲁棒性，全部 100% 正确处理。指标脚本开源可一键复现。真实噪声数据下我们还有 SimHash 去重、通胀检测、时滞降权、同义词归一化四道清洗工序保障。</w:t>
      </w:r>
    </w:p>
    <w:p>
      <w:r>
        <w:rPr>
          <w:b/>
        </w:rPr>
        <w:t>Q2：你们怎么防止大模型"幻觉"？</w:t>
      </w:r>
    </w:p>
    <w:p>
      <w:r>
        <w:t>A：三重防控——①</w:t>
      </w:r>
      <w:r>
        <w:rPr>
          <w:b/>
        </w:rPr>
        <w:t>交叉验证门槛</w:t>
      </w:r>
      <w:r>
        <w:t>：必备技能必须 ≥2 个独立来源，否则降级；②</w:t>
      </w:r>
      <w:r>
        <w:rPr>
          <w:b/>
        </w:rPr>
        <w:t>置信度过滤</w:t>
      </w:r>
      <w:r>
        <w:t>：低于阈值的能力项不进图谱；③</w:t>
      </w:r>
      <w:r>
        <w:rPr>
          <w:b/>
        </w:rPr>
        <w:t>证据溯源</w:t>
      </w:r>
      <w:r>
        <w:t>：每项能力都挂可追溯证据。本质是"不信单一来源、只信多源共识"，并把可信度量化为 confidence。</w:t>
      </w:r>
    </w:p>
    <w:p>
      <w:r>
        <w:rPr>
          <w:b/>
        </w:rPr>
        <w:t>Q3：招聘数据有抄袭和通胀，你们怎么处理？</w:t>
      </w:r>
    </w:p>
    <w:p>
      <w:r>
        <w:t xml:space="preserve">A：抄袭用 </w:t>
      </w:r>
      <w:r>
        <w:rPr>
          <w:b/>
        </w:rPr>
        <w:t>64 位 SimHash + 海明距离≤3</w:t>
      </w:r>
      <w:r>
        <w:t xml:space="preserve"> 近似去重，重复样本排除出交叉验证（否则复制 N 份会虚增可信度）；通胀用"技能数超中位数 + 非共识技能占比高"判别，通胀技能因缺乏交叉验证被自然过滤。实测 8/8、17/17 检出。</w:t>
      </w:r>
    </w:p>
    <w:p>
      <w:r>
        <w:rPr>
          <w:b/>
        </w:rPr>
        <w:t>Q4：嵌入模型是中文的，英文技能名怎么匹配？</w:t>
      </w:r>
    </w:p>
    <w:p>
      <w:r>
        <w:t>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t>（k8s→Kubernetes、torch→PyTorch），</w:t>
      </w:r>
      <w:r>
        <w:rPr>
          <w:b/>
        </w:rPr>
        <w:t>语义匹配只用于中文技能并加退化守卫</w:t>
      </w:r>
      <w:r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</w:p>
    <w:p>
      <w:r>
        <w:t xml:space="preserve">A：不会。我们用 </w:t>
      </w:r>
      <w:r>
        <w:rPr>
          <w:b/>
        </w:rPr>
        <w:t>Tavily + Serper 两个独立来源</w:t>
      </w:r>
      <w:r>
        <w:t>先检索真实网络证据，大模型</w:t>
      </w:r>
      <w:r>
        <w:rPr>
          <w:b/>
        </w:rPr>
        <w:t>基于证据</w:t>
      </w:r>
      <w:r>
        <w:t>生成定义（提示词明确"禁止臆造证据没有的内容"），并对每个生成技能做证据校验、记录独立来源数与证据链接。是"有据可循"而非"凭空想象"。</w:t>
      </w:r>
    </w:p>
    <w:p>
      <w:r>
        <w:rPr>
          <w:b/>
        </w:rPr>
        <w:t>Q6：图谱怎么体现"动态演化"？</w:t>
      </w:r>
    </w:p>
    <w:p>
      <w:r>
        <w:t>A：既有岗位用最新 JD 驱动：解析→与历史能力交叉验证聚合→</w:t>
      </w:r>
      <w:r>
        <w:rPr>
          <w:b/>
        </w:rPr>
        <w:t>diff 出新增/删除/修改</w:t>
      </w:r>
      <w:r>
        <w:t>，每条变更附更新说明、数据源、置信度，岗位版本号自增，前端时间线展示。技能淘汰标记 deprecated 但保留历史，可回溯。</w:t>
      </w:r>
    </w:p>
    <w:p>
      <w:r>
        <w:rPr>
          <w:b/>
        </w:rPr>
        <w:t>Q7：和传统关键词匹配有什么本质区别？</w:t>
      </w:r>
    </w:p>
    <w:p>
      <w:r>
        <w:t>A：传统是静态、字符级、不可信；我们是</w:t>
      </w:r>
      <w:r>
        <w:rPr>
          <w:b/>
        </w:rPr>
        <w:t>动态感知 + 语义/级别多维 + 可溯源置信度</w:t>
      </w:r>
      <w:r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</w:p>
    <w:p>
      <w:r>
        <w:t>A：架构与岗位、规模无关：pipeline 支持任意量级 JD（解析已做并发），交叉验证在数据越多时统计越显著、过滤越精准。当前规模是为可复现的受控评测；接更多招聘平台数据即可扩展，技术方案可平滑迁移到医疗/金融/制造等领域。</w:t>
      </w:r>
    </w:p>
    <w:p>
      <w:r>
        <w:rPr>
          <w:b/>
        </w:rPr>
        <w:t>Q9：MySQL 存图谱，为什么不用 Neo4j？</w:t>
      </w:r>
    </w:p>
    <w:p>
      <w:r>
        <w:t>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66%，没覆盖的是什么？</w:t>
      </w:r>
    </w:p>
    <w:p>
      <w:r>
        <w:t>A：核心业务逻辑（清洗 98%、反幻觉 97%、归一化 98%、匹配 87%、抽取 88%、新岗位定义 71%、简历后处理 57%）都高覆盖；未覆盖的主要是外部调用封装（LLM/检索，依赖网络）与编排脚本，这部分用集成/冒烟测试与线上验证覆盖。</w:t>
      </w:r>
    </w:p>
    <w:p>
      <w:r>
        <w:rPr>
          <w:b/>
        </w:rPr>
        <w:t>Q11：涉及招聘数据与简历，怎么保证数据合规与隐私？</w:t>
      </w:r>
    </w:p>
    <w:p>
      <w:r>
        <w:t>A：我们把合规作为图谱科学性的支柱之一，覆盖数据全生命周期：①</w:t>
      </w:r>
      <w:r>
        <w:rPr>
          <w:b/>
        </w:rPr>
        <w:t>来源合规</w:t>
      </w:r>
      <w:r>
        <w:t>——只采集公开 JD 与公开网络证据，遵循 robots 与平台条款，数据最小化；②</w:t>
      </w:r>
      <w:r>
        <w:rPr>
          <w:b/>
        </w:rPr>
        <w:t>PII 最小化</w:t>
      </w:r>
      <w:r>
        <w:t>——简历仅在内存解析用于本次匹配，</w:t>
      </w:r>
      <w:r>
        <w:rPr>
          <w:b/>
        </w:rPr>
        <w:t>原始简历与姓名等个人信息一律不落库</w:t>
      </w:r>
      <w:r>
        <w:t>，服务端仅留存脱敏技能要素（</w:t>
      </w:r>
      <w:r>
        <w:rPr>
          <w:rFonts w:ascii="Consolas" w:hAnsi="Consolas"/>
        </w:rPr>
        <w:t>resume.redact_for_storage</w:t>
      </w:r>
      <w:r>
        <w:t xml:space="preserve"> + </w:t>
      </w:r>
      <w:r>
        <w:rPr>
          <w:rFonts w:ascii="Consolas" w:hAnsi="Consolas"/>
        </w:rPr>
        <w:t>match.py</w:t>
      </w:r>
      <w:r>
        <w:t>），前端明示隐私声明；③</w:t>
      </w:r>
      <w:r>
        <w:rPr>
          <w:b/>
        </w:rPr>
        <w:t>可溯源可审计</w:t>
      </w:r>
      <w:r>
        <w:t>——每个能力项保留证据链，可逐项追溯；④</w:t>
      </w:r>
      <w:r>
        <w:rPr>
          <w:b/>
        </w:rPr>
        <w:t>人工监督</w:t>
      </w:r>
      <w:r>
        <w:t>——模型产出是辅助建议、非最终决策，岗位与能力项均可人工增删改并记录变更；⑤</w:t>
      </w:r>
      <w:r>
        <w:rPr>
          <w:b/>
        </w:rPr>
        <w:t>公平性</w:t>
      </w:r>
      <w:r>
        <w:t>——只用技能要素匹配，不采集性别/年龄/院校等敏感特征，多源交叉验证削弱单源偏见。合规与反幻觉同源：交叉验证既反幻觉也反偏见，证据溯源既可解释也可审计。</w:t>
      </w:r>
    </w:p>
    <w:p>
      <w:pPr>
        <w:pStyle w:val="Heading1"/>
      </w:pPr>
      <w:r>
        <w:t>七、技术难点与解决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数据合规与隐私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 PII 不落库（数据最小化）+ 公开来源合规 + 人工监督 + 证据溯源可审计</w:t>
            </w:r>
          </w:p>
        </w:tc>
      </w:tr>
    </w:tbl>
    <w:p>
      <w:pPr>
        <w:pStyle w:val="Heading1"/>
      </w:pPr>
      <w:r>
        <w:t>八、局限性与改进方向（体现深度与诚实）</w:t>
      </w:r>
    </w:p>
    <w:p>
      <w:pPr>
        <w:pStyle w:val="ListBullet"/>
      </w:pPr>
      <w:r>
        <w:t>当前向量模型对英文较弱 → 可接入更强的双语/领域向量模型增强语义匹配；</w:t>
      </w:r>
    </w:p>
    <w:p>
      <w:pPr>
        <w:pStyle w:val="ListBullet"/>
      </w:pPr>
      <w:r>
        <w:t>技能先修关系部分依赖人工先验 → 可从大规模简历/课程数据中学习先修依赖；</w:t>
      </w:r>
    </w:p>
    <w:p>
      <w:pPr>
        <w:pStyle w:val="ListBullet"/>
      </w:pPr>
      <w:r>
        <w:t>趋势预测尚为静态 → 可引入时间序列对技能热度做趋势外推（技术 A 爆发的前瞻预警）；</w:t>
      </w:r>
    </w:p>
    <w:p>
      <w:pPr>
        <w:pStyle w:val="ListBullet"/>
      </w:pPr>
      <w:r>
        <w:t>数据源可继续扩展更多招聘平台与权威信源，进一步提升统计显著性。</w:t>
      </w:r>
    </w:p>
    <w:p>
      <w:r>
        <w:rPr>
          <w:b/>
        </w:rPr>
        <w:t>附</w:t>
      </w:r>
      <w:r>
        <w:t xml:space="preserve">：详细设计见 </w:t>
      </w:r>
      <w:r>
        <w:rPr>
          <w:rFonts w:ascii="Consolas" w:hAnsi="Consolas"/>
        </w:rPr>
        <w:t>作品设计与实现方案.docx</w:t>
      </w:r>
      <w:r>
        <w:t xml:space="preserve">，指标见 </w:t>
      </w:r>
      <w:r>
        <w:rPr>
          <w:rFonts w:ascii="Consolas" w:hAnsi="Consolas"/>
        </w:rPr>
        <w:t>测试方案与报告.docx</w:t>
      </w:r>
      <w:r>
        <w:t xml:space="preserve">，演示见 </w:t>
      </w:r>
      <w:r>
        <w:rPr>
          <w:rFonts w:ascii="Consolas" w:hAnsi="Consolas"/>
        </w:rPr>
        <w:t>演示视频脚本.docx</w:t>
      </w:r>
      <w:r>
        <w:t>，在线体验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