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F1A2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**公司名称**：XYZ科技有限公司</w:t>
      </w:r>
    </w:p>
    <w:p w14:paraId="392588FA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**成立时间**：2015年</w:t>
      </w:r>
    </w:p>
    <w:p w14:paraId="7004B057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**总部地址**：深圳市南山区科技园XX大厦</w:t>
      </w:r>
    </w:p>
    <w:p w14:paraId="7EEDEB6B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公司官网</w:t>
      </w:r>
      <w:proofErr w:type="gramEnd"/>
      <w:r>
        <w:rPr>
          <w:rFonts w:hint="eastAsia"/>
        </w:rPr>
        <w:t>**：www.xyztech.com</w:t>
      </w:r>
    </w:p>
    <w:p w14:paraId="086D64C8" w14:textId="77777777" w:rsidR="00121B6F" w:rsidRDefault="00121B6F" w:rsidP="00121B6F">
      <w:pPr>
        <w:rPr>
          <w:rFonts w:hint="eastAsia"/>
        </w:rPr>
      </w:pPr>
    </w:p>
    <w:p w14:paraId="67BFF856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【公司概况】</w:t>
      </w:r>
    </w:p>
    <w:p w14:paraId="4AA6F779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XYZ科技是一家专注于人工智能与大数据技术的创新型企业，致力于为金融、零售、制造等行业提供智能化解决方案。公司现有员工500余人，研发团队占比60%，拥有多项核心技术专利。</w:t>
      </w:r>
    </w:p>
    <w:p w14:paraId="0270BCF2" w14:textId="77777777" w:rsidR="00121B6F" w:rsidRDefault="00121B6F" w:rsidP="00121B6F">
      <w:pPr>
        <w:rPr>
          <w:rFonts w:hint="eastAsia"/>
        </w:rPr>
      </w:pPr>
    </w:p>
    <w:p w14:paraId="3A0D372D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【核心业务】</w:t>
      </w:r>
    </w:p>
    <w:p w14:paraId="280A9A16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1. **</w:t>
      </w:r>
      <w:proofErr w:type="gramStart"/>
      <w:r>
        <w:rPr>
          <w:rFonts w:hint="eastAsia"/>
        </w:rPr>
        <w:t>智能风控系统</w:t>
      </w:r>
      <w:proofErr w:type="gramEnd"/>
      <w:r>
        <w:rPr>
          <w:rFonts w:hint="eastAsia"/>
        </w:rPr>
        <w:t>**：基于机器学习算法构建信贷风险评估模型，服务超100家金融机构，降低坏账率20%。</w:t>
      </w:r>
    </w:p>
    <w:p w14:paraId="39C5F537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2. **工业AI质检平台**：通过计算机视觉技术实现工业产品缺陷检测，已落地汽车、半导体等领域，检测精度达99.5%。</w:t>
      </w:r>
    </w:p>
    <w:p w14:paraId="7A5D13CC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3. **大数据分析平台**：提供一站式数据整合、分析与可视化服务，助力企业实现数据驱动决策。</w:t>
      </w:r>
    </w:p>
    <w:p w14:paraId="5FCD6AA0" w14:textId="77777777" w:rsidR="00121B6F" w:rsidRDefault="00121B6F" w:rsidP="00121B6F">
      <w:pPr>
        <w:rPr>
          <w:rFonts w:hint="eastAsia"/>
        </w:rPr>
      </w:pPr>
    </w:p>
    <w:p w14:paraId="66805D28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【发展历程】</w:t>
      </w:r>
    </w:p>
    <w:p w14:paraId="6582A9FC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- 2015年：公司成立，获天使轮融资1000万元。</w:t>
      </w:r>
    </w:p>
    <w:p w14:paraId="60C01C4F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- 2018年：推</w:t>
      </w:r>
      <w:proofErr w:type="gramStart"/>
      <w:r>
        <w:rPr>
          <w:rFonts w:hint="eastAsia"/>
        </w:rPr>
        <w:t>出首款智能风控</w:t>
      </w:r>
      <w:proofErr w:type="gramEnd"/>
      <w:r>
        <w:rPr>
          <w:rFonts w:hint="eastAsia"/>
        </w:rPr>
        <w:t>系统，客户突破50家。</w:t>
      </w:r>
    </w:p>
    <w:p w14:paraId="450AF4E4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- 2021年：完成B轮融资2亿元，扩大技术研发团队。</w:t>
      </w:r>
    </w:p>
    <w:p w14:paraId="5061A1C6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- 2023年：入选“中国人工智能企业50强”。</w:t>
      </w:r>
    </w:p>
    <w:p w14:paraId="4C8805B1" w14:textId="77777777" w:rsidR="00121B6F" w:rsidRDefault="00121B6F" w:rsidP="00121B6F">
      <w:pPr>
        <w:rPr>
          <w:rFonts w:hint="eastAsia"/>
        </w:rPr>
      </w:pPr>
    </w:p>
    <w:p w14:paraId="194F2C32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【公司优势】</w:t>
      </w:r>
    </w:p>
    <w:p w14:paraId="0D5F4C4A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- **技术领先**：团队核心成员多来自国内外顶尖高校，研发能力行业领先。</w:t>
      </w:r>
    </w:p>
    <w:p w14:paraId="1BFE695C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- **客户资源丰富**：覆盖银行、保险、互联网、制造业等头部企业。</w:t>
      </w:r>
    </w:p>
    <w:p w14:paraId="0A1CA3ED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- **生态合作**：与华为云、阿里巴巴达摩院等建立战略合作伙伴关系。</w:t>
      </w:r>
    </w:p>
    <w:p w14:paraId="07C962BD" w14:textId="77777777" w:rsidR="00121B6F" w:rsidRDefault="00121B6F" w:rsidP="00121B6F">
      <w:pPr>
        <w:rPr>
          <w:rFonts w:hint="eastAsia"/>
        </w:rPr>
      </w:pPr>
    </w:p>
    <w:p w14:paraId="53DDA382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【未来规划】</w:t>
      </w:r>
    </w:p>
    <w:p w14:paraId="78D68A90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聚焦AI+大数据的深度融合，计划三年内拓展海外市场，研发下一代生成式AI产品，推动产业智能化升级。</w:t>
      </w:r>
    </w:p>
    <w:p w14:paraId="598EBC6F" w14:textId="77777777" w:rsidR="00121B6F" w:rsidRDefault="00121B6F" w:rsidP="00121B6F">
      <w:pPr>
        <w:rPr>
          <w:rFonts w:hint="eastAsia"/>
        </w:rPr>
      </w:pPr>
    </w:p>
    <w:p w14:paraId="53DFCD8F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【联系我们】</w:t>
      </w:r>
    </w:p>
    <w:p w14:paraId="4BDDBB9E" w14:textId="77777777" w:rsidR="00121B6F" w:rsidRDefault="00121B6F" w:rsidP="00121B6F">
      <w:pPr>
        <w:rPr>
          <w:rFonts w:hint="eastAsia"/>
        </w:rPr>
      </w:pPr>
      <w:r>
        <w:rPr>
          <w:rFonts w:hint="eastAsia"/>
        </w:rPr>
        <w:t>电话：xxx-xxx-</w:t>
      </w:r>
      <w:proofErr w:type="spellStart"/>
      <w:r>
        <w:rPr>
          <w:rFonts w:hint="eastAsia"/>
        </w:rPr>
        <w:t>xxxx</w:t>
      </w:r>
      <w:proofErr w:type="spellEnd"/>
    </w:p>
    <w:p w14:paraId="205FB84C" w14:textId="14737FFB" w:rsidR="00CF759B" w:rsidRPr="001F4AFF" w:rsidRDefault="00121B6F" w:rsidP="00121B6F">
      <w:r>
        <w:rPr>
          <w:rFonts w:hint="eastAsia"/>
        </w:rPr>
        <w:t>邮箱：info@xyztech.com</w:t>
      </w:r>
    </w:p>
    <w:sectPr w:rsidR="00CF759B" w:rsidRPr="001F4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FF"/>
    <w:rsid w:val="00121B6F"/>
    <w:rsid w:val="001F4AFF"/>
    <w:rsid w:val="005E7BE7"/>
    <w:rsid w:val="00CF759B"/>
    <w:rsid w:val="00D76EBD"/>
    <w:rsid w:val="00E3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731647"/>
  <w15:chartTrackingRefBased/>
  <w15:docId w15:val="{47ADEA06-2472-4984-833F-D7D66A2E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4A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A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A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AF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A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A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A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A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4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4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4A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4AF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4A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4A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4A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4A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4A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A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4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4A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4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4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4A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4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4A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4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405</Characters>
  <Application>Microsoft Office Word</Application>
  <DocSecurity>0</DocSecurity>
  <Lines>20</Lines>
  <Paragraphs>27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智超 梁</dc:creator>
  <cp:keywords/>
  <dc:description/>
  <cp:lastModifiedBy>智超 梁</cp:lastModifiedBy>
  <cp:revision>2</cp:revision>
  <cp:lastPrinted>2026-06-19T12:49:00Z</cp:lastPrinted>
  <dcterms:created xsi:type="dcterms:W3CDTF">2026-06-19T12:51:00Z</dcterms:created>
  <dcterms:modified xsi:type="dcterms:W3CDTF">2026-06-19T12:51:00Z</dcterms:modified>
</cp:coreProperties>
</file>