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E6F" w:rsidRDefault="00C35F2C">
      <w:r>
        <w:rPr>
          <w:rFonts w:hint="eastAsia"/>
        </w:rPr>
        <w:t>一云通协议</w:t>
      </w:r>
      <w:bookmarkStart w:id="0" w:name="_GoBack"/>
      <w:bookmarkEnd w:id="0"/>
    </w:p>
    <w:sectPr w:rsidR="00107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2C"/>
    <w:rsid w:val="00107E6F"/>
    <w:rsid w:val="00C35F2C"/>
    <w:rsid w:val="00E4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FE59"/>
  <w15:chartTrackingRefBased/>
  <w15:docId w15:val="{8D0F2137-C0E1-42E1-BE8F-E7AB0008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1</cp:revision>
  <dcterms:created xsi:type="dcterms:W3CDTF">2019-02-28T09:24:00Z</dcterms:created>
  <dcterms:modified xsi:type="dcterms:W3CDTF">2019-02-28T09:24:00Z</dcterms:modified>
</cp:coreProperties>
</file>