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F352" w14:textId="27D06E5C" w:rsidR="00E52E6A" w:rsidRDefault="00015F78" w:rsidP="00015F78">
      <w:pPr>
        <w:pStyle w:val="Heading1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U</w:t>
      </w:r>
      <w:r w:rsidR="00564F7A">
        <w:t>-B</w:t>
      </w:r>
      <w:r>
        <w:rPr>
          <w:rFonts w:hint="eastAsia"/>
        </w:rPr>
        <w:t>oot</w:t>
      </w:r>
      <w:r>
        <w:rPr>
          <w:rFonts w:hint="eastAsia"/>
        </w:rPr>
        <w:t>开发技术</w:t>
      </w:r>
    </w:p>
    <w:p w14:paraId="41180F69" w14:textId="6A0CA59F" w:rsidR="00015F78" w:rsidRDefault="00015F78" w:rsidP="00015F78">
      <w:pPr>
        <w:pStyle w:val="Heading2"/>
      </w:pPr>
      <w:r>
        <w:rPr>
          <w:rFonts w:hint="eastAsia"/>
        </w:rPr>
        <w:t>U</w:t>
      </w:r>
      <w:r w:rsidR="00564F7A">
        <w:t>-B</w:t>
      </w:r>
      <w:r>
        <w:rPr>
          <w:rFonts w:hint="eastAsia"/>
        </w:rPr>
        <w:t>oot</w:t>
      </w:r>
      <w:r w:rsidR="00564F7A">
        <w:rPr>
          <w:rFonts w:hint="eastAsia"/>
        </w:rPr>
        <w:t>综述</w:t>
      </w:r>
    </w:p>
    <w:p w14:paraId="023AC425" w14:textId="246859E7" w:rsidR="00564F7A" w:rsidRDefault="00564F7A" w:rsidP="00564F7A">
      <w:pPr>
        <w:pStyle w:val="BodyTextFirstIndent2"/>
        <w:ind w:firstLine="420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，又称</w:t>
      </w:r>
      <w:r>
        <w:rPr>
          <w:rFonts w:hint="eastAsia"/>
        </w:rPr>
        <w:t>Un</w:t>
      </w:r>
      <w:r>
        <w:t xml:space="preserve">iversal Boot Loader, </w:t>
      </w:r>
      <w:r>
        <w:rPr>
          <w:rFonts w:hint="eastAsia"/>
        </w:rPr>
        <w:t>是遵循</w:t>
      </w:r>
      <w:r>
        <w:rPr>
          <w:rFonts w:hint="eastAsia"/>
        </w:rPr>
        <w:t>GPL</w:t>
      </w:r>
      <w:r>
        <w:rPr>
          <w:rFonts w:hint="eastAsia"/>
        </w:rPr>
        <w:t>条款的开放源代码项目，在嵌入式</w:t>
      </w:r>
      <w:r>
        <w:rPr>
          <w:rFonts w:hint="eastAsia"/>
        </w:rPr>
        <w:t>Linux</w:t>
      </w:r>
      <w:r>
        <w:rPr>
          <w:rFonts w:hint="eastAsia"/>
        </w:rPr>
        <w:t>系统中负责对于系统的引导，其功能有点类似与</w:t>
      </w:r>
      <w:r>
        <w:rPr>
          <w:rFonts w:hint="eastAsia"/>
        </w:rPr>
        <w:t>windows</w:t>
      </w:r>
      <w:r>
        <w:rPr>
          <w:rFonts w:hint="eastAsia"/>
        </w:rPr>
        <w:t>系统中的</w:t>
      </w:r>
      <w:r>
        <w:rPr>
          <w:rFonts w:hint="eastAsia"/>
        </w:rPr>
        <w:t>BIOS</w:t>
      </w:r>
      <w:r>
        <w:rPr>
          <w:rFonts w:hint="eastAsia"/>
        </w:rPr>
        <w:t>，</w:t>
      </w:r>
    </w:p>
    <w:p w14:paraId="524DACE9" w14:textId="08EF571E" w:rsidR="00944869" w:rsidRDefault="00944869" w:rsidP="00564F7A">
      <w:pPr>
        <w:pStyle w:val="BodyTextFirstIndent2"/>
        <w:ind w:firstLine="420"/>
      </w:pPr>
    </w:p>
    <w:p w14:paraId="60EDBFA9" w14:textId="08F4CAFF" w:rsidR="00944869" w:rsidRDefault="00944869" w:rsidP="00944869">
      <w:pPr>
        <w:pStyle w:val="Heading1"/>
      </w:pPr>
      <w:r>
        <w:rPr>
          <w:rFonts w:hint="eastAsia"/>
        </w:rPr>
        <w:lastRenderedPageBreak/>
        <w:t>Linux</w:t>
      </w:r>
      <w:r>
        <w:rPr>
          <w:rFonts w:hint="eastAsia"/>
        </w:rPr>
        <w:t>常见面试问题整理</w:t>
      </w:r>
    </w:p>
    <w:p w14:paraId="21539AF6" w14:textId="299B38DA" w:rsidR="00015F78" w:rsidRDefault="00944869" w:rsidP="00944869">
      <w:pPr>
        <w:pStyle w:val="Heading2"/>
      </w:pPr>
      <w:r>
        <w:rPr>
          <w:rFonts w:hint="eastAsia"/>
        </w:rPr>
        <w:t>进程，线程和协程之间的区别和联系</w:t>
      </w:r>
    </w:p>
    <w:p w14:paraId="47B0BA5F" w14:textId="3A8FA382" w:rsidR="00015F78" w:rsidRDefault="00944869">
      <w:pPr>
        <w:pStyle w:val="BodyTextFirstIndent2"/>
        <w:numPr>
          <w:ilvl w:val="0"/>
          <w:numId w:val="19"/>
        </w:numPr>
        <w:ind w:firstLineChars="0"/>
      </w:pPr>
      <w:r>
        <w:rPr>
          <w:rFonts w:hint="eastAsia"/>
        </w:rPr>
        <w:t>进程是资源调度的基本单位，一个进程可以有</w:t>
      </w:r>
      <w:r w:rsidR="0034070D">
        <w:rPr>
          <w:rFonts w:hint="eastAsia"/>
        </w:rPr>
        <w:t>多个线程，但至少有一个线程。</w:t>
      </w:r>
    </w:p>
    <w:p w14:paraId="24F67155" w14:textId="08428310" w:rsidR="00944869" w:rsidRDefault="00944869">
      <w:pPr>
        <w:pStyle w:val="BodyTextFirstIndent2"/>
        <w:numPr>
          <w:ilvl w:val="0"/>
          <w:numId w:val="19"/>
        </w:numPr>
        <w:ind w:firstLineChars="0"/>
      </w:pPr>
      <w:r>
        <w:rPr>
          <w:rFonts w:hint="eastAsia"/>
        </w:rPr>
        <w:t>线程是程序执行的基本单位，</w:t>
      </w:r>
      <w:r w:rsidR="0034070D">
        <w:rPr>
          <w:rFonts w:hint="eastAsia"/>
        </w:rPr>
        <w:t>是轻量级的进程，协程是用户态轻量级的线程，线程内部调度的基本单位。</w:t>
      </w:r>
    </w:p>
    <w:p w14:paraId="7AAAB65B" w14:textId="66B3922D" w:rsidR="0034070D" w:rsidRDefault="0034070D">
      <w:pPr>
        <w:pStyle w:val="BodyTextFirstIndent2"/>
        <w:numPr>
          <w:ilvl w:val="0"/>
          <w:numId w:val="19"/>
        </w:numPr>
        <w:ind w:firstLineChars="0"/>
      </w:pPr>
      <w:r>
        <w:rPr>
          <w:rFonts w:hint="eastAsia"/>
        </w:rPr>
        <w:t>线程启动速度快，轻量级，系统开销小</w:t>
      </w:r>
    </w:p>
    <w:p w14:paraId="11FBA51D" w14:textId="5595E803" w:rsidR="0034070D" w:rsidRDefault="00B97AEC" w:rsidP="0034070D">
      <w:pPr>
        <w:pStyle w:val="Heading2"/>
      </w:pPr>
      <w:r>
        <w:rPr>
          <w:rFonts w:hint="eastAsia"/>
        </w:rPr>
        <w:t>串行</w:t>
      </w:r>
      <w:r>
        <w:t xml:space="preserve">, </w:t>
      </w:r>
      <w:r>
        <w:rPr>
          <w:rFonts w:hint="eastAsia"/>
        </w:rPr>
        <w:t>并行和并发</w:t>
      </w:r>
    </w:p>
    <w:p w14:paraId="624FB547" w14:textId="33E2A3F3" w:rsidR="00B97AEC" w:rsidRDefault="00B97AEC" w:rsidP="00B97AEC">
      <w:pPr>
        <w:pStyle w:val="BodyTextFirstIndent2"/>
        <w:ind w:firstLine="420"/>
      </w:pPr>
      <w:r>
        <w:rPr>
          <w:rFonts w:hint="eastAsia"/>
        </w:rPr>
        <w:t>串行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一次只能取得一个任务并执行这个任务，这个任务执行完后面才能继续</w:t>
      </w:r>
    </w:p>
    <w:p w14:paraId="18B88097" w14:textId="34DFBC92" w:rsidR="00B97AEC" w:rsidRDefault="00B97AEC" w:rsidP="00B97AEC">
      <w:pPr>
        <w:pStyle w:val="BodyTextFirstIndent2"/>
        <w:ind w:firstLine="420"/>
      </w:pPr>
      <w:r>
        <w:rPr>
          <w:rFonts w:hint="eastAsia"/>
        </w:rPr>
        <w:t>并发</w:t>
      </w:r>
      <w:r>
        <w:rPr>
          <w:rFonts w:hint="eastAsia"/>
        </w:rPr>
        <w:t>:</w:t>
      </w:r>
      <w:r w:rsidR="008852F4">
        <w:rPr>
          <w:rFonts w:hint="eastAsia"/>
        </w:rPr>
        <w:t>指在同一时间段内，多条指令在</w:t>
      </w:r>
      <w:r w:rsidR="008852F4">
        <w:rPr>
          <w:rFonts w:hint="eastAsia"/>
        </w:rPr>
        <w:t>CPU</w:t>
      </w:r>
      <w:r w:rsidR="008852F4">
        <w:rPr>
          <w:rFonts w:hint="eastAsia"/>
        </w:rPr>
        <w:t>上同时执行</w:t>
      </w:r>
    </w:p>
    <w:p w14:paraId="0651F0C7" w14:textId="6E1CF389" w:rsidR="008852F4" w:rsidRDefault="008852F4" w:rsidP="00B97AEC">
      <w:pPr>
        <w:pStyle w:val="BodyTextFirstIndent2"/>
        <w:ind w:firstLine="420"/>
      </w:pPr>
      <w:r>
        <w:rPr>
          <w:rFonts w:hint="eastAsia"/>
        </w:rPr>
        <w:t>并行</w:t>
      </w:r>
      <w:r>
        <w:rPr>
          <w:rFonts w:hint="eastAsia"/>
        </w:rPr>
        <w:t>:</w:t>
      </w:r>
      <w:r>
        <w:rPr>
          <w:rFonts w:hint="eastAsia"/>
        </w:rPr>
        <w:t>指在同一时刻时，多条指令在</w:t>
      </w:r>
      <w:r>
        <w:rPr>
          <w:rFonts w:hint="eastAsia"/>
        </w:rPr>
        <w:t>CPU</w:t>
      </w:r>
      <w:r>
        <w:rPr>
          <w:rFonts w:hint="eastAsia"/>
        </w:rPr>
        <w:t>上同时执行</w:t>
      </w:r>
    </w:p>
    <w:p w14:paraId="4DFECF3C" w14:textId="10E0CFCB" w:rsidR="0004517A" w:rsidRDefault="0004517A" w:rsidP="0004517A">
      <w:pPr>
        <w:pStyle w:val="BodyTextFirstIndent2"/>
        <w:ind w:firstLine="420"/>
        <w:rPr>
          <w:rFonts w:hint="eastAsia"/>
        </w:rPr>
      </w:pPr>
      <w:r>
        <w:rPr>
          <w:rFonts w:hint="eastAsia"/>
        </w:rPr>
        <w:t>串行通讯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数据按位顺序进行传输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最少采用单线即可传输，包含</w:t>
      </w:r>
      <w:r>
        <w:rPr>
          <w:rFonts w:hint="eastAsia"/>
        </w:rPr>
        <w:t>USART</w:t>
      </w:r>
      <w:r>
        <w:rPr>
          <w:rFonts w:hint="eastAsia"/>
        </w:rPr>
        <w:t>，</w:t>
      </w:r>
      <w:r>
        <w:rPr>
          <w:rFonts w:hint="eastAsia"/>
        </w:rPr>
        <w:t>SPI</w:t>
      </w:r>
      <w:r>
        <w:rPr>
          <w:rFonts w:hint="eastAsia"/>
        </w:rPr>
        <w:t>，</w:t>
      </w:r>
      <w:r>
        <w:rPr>
          <w:rFonts w:hint="eastAsia"/>
        </w:rPr>
        <w:t xml:space="preserve"> I</w:t>
      </w:r>
      <w:r>
        <w:t>2C</w:t>
      </w:r>
      <w:r>
        <w:rPr>
          <w:rFonts w:hint="eastAsia"/>
        </w:rPr>
        <w:t>或单线通讯</w:t>
      </w:r>
      <w:r w:rsidR="009907A1">
        <w:rPr>
          <w:rFonts w:hint="eastAsia"/>
        </w:rPr>
        <w:t>等</w:t>
      </w:r>
    </w:p>
    <w:p w14:paraId="71C944EF" w14:textId="5A56C104" w:rsidR="0004517A" w:rsidRPr="00B97AEC" w:rsidRDefault="0004517A" w:rsidP="0004517A">
      <w:pPr>
        <w:pStyle w:val="BodyTextFirstIndent2"/>
        <w:ind w:firstLine="420"/>
        <w:rPr>
          <w:rFonts w:hint="eastAsia"/>
        </w:rPr>
      </w:pPr>
      <w:r>
        <w:rPr>
          <w:rFonts w:hint="eastAsia"/>
        </w:rPr>
        <w:t>并行通讯</w:t>
      </w:r>
      <w:r>
        <w:rPr>
          <w:rFonts w:hint="eastAsia"/>
        </w:rPr>
        <w:t>:</w:t>
      </w:r>
      <w:r w:rsidR="00E53AA4">
        <w:rPr>
          <w:rFonts w:hint="eastAsia"/>
        </w:rPr>
        <w:t>多个</w:t>
      </w:r>
      <w:r w:rsidR="00E53AA4">
        <w:rPr>
          <w:rFonts w:hint="eastAsia"/>
        </w:rPr>
        <w:t>bit</w:t>
      </w:r>
      <w:r w:rsidR="00E53AA4">
        <w:rPr>
          <w:rFonts w:hint="eastAsia"/>
        </w:rPr>
        <w:t>数据通过并行线进行传输</w:t>
      </w:r>
    </w:p>
    <w:p w14:paraId="4C1834C6" w14:textId="57AD77DB" w:rsidR="00DA4980" w:rsidRDefault="00DA4980" w:rsidP="00DA4980">
      <w:pPr>
        <w:pStyle w:val="BodyTextFirstIndent2"/>
        <w:ind w:firstLineChars="0" w:firstLine="0"/>
      </w:pPr>
    </w:p>
    <w:p w14:paraId="34DBE3ED" w14:textId="41227F1E" w:rsidR="00DA4980" w:rsidRDefault="00DA4980" w:rsidP="00DA4980">
      <w:pPr>
        <w:pStyle w:val="Heading2"/>
      </w:pPr>
      <w:r>
        <w:rPr>
          <w:rFonts w:hint="eastAsia"/>
        </w:rPr>
        <w:t>进程调度算法</w:t>
      </w:r>
    </w:p>
    <w:p w14:paraId="6373718C" w14:textId="054CF508" w:rsidR="00DA4980" w:rsidRDefault="00DA4980" w:rsidP="00DA4980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先来先服务</w:t>
      </w:r>
      <w:r>
        <w:rPr>
          <w:rFonts w:hint="eastAsia"/>
        </w:rPr>
        <w:t>(</w:t>
      </w:r>
      <w:r>
        <w:t>first come, first serverd- fcfs)</w:t>
      </w:r>
    </w:p>
    <w:p w14:paraId="265313A1" w14:textId="2F6B0A7D" w:rsidR="00DA4980" w:rsidRDefault="00DA4980" w:rsidP="00DA4980">
      <w:pPr>
        <w:pStyle w:val="BodyTextFirstIndent2"/>
        <w:ind w:left="780" w:firstLineChars="0" w:firstLine="0"/>
      </w:pPr>
      <w:r>
        <w:rPr>
          <w:rFonts w:hint="eastAsia"/>
        </w:rPr>
        <w:t>非抢占式的调度算法，按照请求的顺序进行调度，有利于长作业，不利于短作业，会造成短作业等待时间过长。</w:t>
      </w:r>
    </w:p>
    <w:p w14:paraId="387E28CA" w14:textId="225915C2" w:rsidR="00DA4980" w:rsidRDefault="00DA4980" w:rsidP="00DA4980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短作业优先</w:t>
      </w:r>
      <w:r>
        <w:rPr>
          <w:rFonts w:hint="eastAsia"/>
        </w:rPr>
        <w:t>(short</w:t>
      </w:r>
      <w:r>
        <w:t>est job first – sjf)</w:t>
      </w:r>
    </w:p>
    <w:p w14:paraId="4EA4805A" w14:textId="080769AB" w:rsidR="00DA4980" w:rsidRDefault="00DA4980" w:rsidP="00DA4980">
      <w:pPr>
        <w:pStyle w:val="BodyTextFirstIndent2"/>
        <w:ind w:left="780" w:firstLineChars="0" w:firstLine="0"/>
      </w:pPr>
      <w:r>
        <w:rPr>
          <w:rFonts w:hint="eastAsia"/>
        </w:rPr>
        <w:t>非抢占式的调度算法，</w:t>
      </w:r>
      <w:r>
        <w:rPr>
          <w:rFonts w:hint="eastAsia"/>
        </w:rPr>
        <w:t>按估计运行时间最短的顺序进行调度。长作业可能永远无法执行</w:t>
      </w:r>
    </w:p>
    <w:p w14:paraId="1F6D6D96" w14:textId="275FC990" w:rsidR="00DA4980" w:rsidRDefault="00DA4980" w:rsidP="00DA4980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最短剩余时间优先</w:t>
      </w:r>
      <w:r>
        <w:rPr>
          <w:rFonts w:hint="eastAsia"/>
        </w:rPr>
        <w:t>(</w:t>
      </w:r>
      <w:r>
        <w:t>shortest remaining time next – srtn)</w:t>
      </w:r>
    </w:p>
    <w:p w14:paraId="20C45868" w14:textId="1148FBB1" w:rsidR="00DA4980" w:rsidRDefault="00DA4980" w:rsidP="00DA4980">
      <w:pPr>
        <w:pStyle w:val="BodyTextFirstIndent2"/>
        <w:ind w:left="780" w:firstLineChars="0" w:firstLine="0"/>
      </w:pPr>
      <w:r>
        <w:rPr>
          <w:rFonts w:hint="eastAsia"/>
        </w:rPr>
        <w:t>最短作业优先的抢占式版本，按剩余运行时间的顺序进行调度。当一个新的作业到达时，整个运行时间与当前进程的剩余时间作比较。执行剩余运行时间最短的顺序进行调度。</w:t>
      </w:r>
    </w:p>
    <w:p w14:paraId="37EC6927" w14:textId="0637EB01" w:rsidR="00DA4980" w:rsidRDefault="00DA4980" w:rsidP="00DA4980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时间片轮转</w:t>
      </w:r>
    </w:p>
    <w:p w14:paraId="2A3F2C54" w14:textId="50A4E8B7" w:rsidR="00DA4980" w:rsidRDefault="00DA4980" w:rsidP="00DA4980">
      <w:pPr>
        <w:pStyle w:val="BodyTextFirstIndent2"/>
        <w:ind w:left="780" w:firstLineChars="0" w:firstLine="0"/>
      </w:pPr>
      <w:r>
        <w:rPr>
          <w:rFonts w:hint="eastAsia"/>
        </w:rPr>
        <w:t>将所有就绪进程按</w:t>
      </w:r>
      <w:r>
        <w:rPr>
          <w:rFonts w:hint="eastAsia"/>
        </w:rPr>
        <w:t>FCFS</w:t>
      </w:r>
      <w:r>
        <w:rPr>
          <w:rFonts w:hint="eastAsia"/>
        </w:rPr>
        <w:t>的原则排成一个队列，每次调度时，将</w:t>
      </w:r>
      <w:r>
        <w:rPr>
          <w:rFonts w:hint="eastAsia"/>
        </w:rPr>
        <w:t>CPU</w:t>
      </w:r>
      <w:r>
        <w:rPr>
          <w:rFonts w:hint="eastAsia"/>
        </w:rPr>
        <w:t>时间分配给首进程，该进程可以执行一个时间片，当时间片用完后，由定时器发出时钟中断，调度程序便停止该进程的执行，并将它送往就绪</w:t>
      </w:r>
      <w:r w:rsidR="00036F59">
        <w:rPr>
          <w:rFonts w:hint="eastAsia"/>
        </w:rPr>
        <w:t>队列的末尾，同时继续将</w:t>
      </w:r>
      <w:r w:rsidR="00036F59">
        <w:rPr>
          <w:rFonts w:hint="eastAsia"/>
        </w:rPr>
        <w:t>CPU</w:t>
      </w:r>
      <w:r w:rsidR="00036F59">
        <w:rPr>
          <w:rFonts w:hint="eastAsia"/>
        </w:rPr>
        <w:t>时间分配给队首的进程。</w:t>
      </w:r>
    </w:p>
    <w:p w14:paraId="618088C6" w14:textId="41A2FBAC" w:rsidR="00036F59" w:rsidRDefault="00036F59" w:rsidP="00036F59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优先级调度</w:t>
      </w:r>
    </w:p>
    <w:p w14:paraId="249DD638" w14:textId="6AFB5C45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为每个进程分配优先级，按优先级进行调度。</w:t>
      </w:r>
    </w:p>
    <w:p w14:paraId="480FA9B8" w14:textId="07FDE731" w:rsidR="00036F59" w:rsidRDefault="00036F59" w:rsidP="00036F59">
      <w:pPr>
        <w:pStyle w:val="BodyTextFirstIndent2"/>
        <w:numPr>
          <w:ilvl w:val="0"/>
          <w:numId w:val="20"/>
        </w:numPr>
        <w:ind w:firstLineChars="0"/>
      </w:pPr>
      <w:r>
        <w:rPr>
          <w:rFonts w:hint="eastAsia"/>
        </w:rPr>
        <w:t>多级反馈队列</w:t>
      </w:r>
    </w:p>
    <w:p w14:paraId="329B0557" w14:textId="640E19AE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时间片轮转调度算法和优先级调度算法的结合</w:t>
      </w:r>
    </w:p>
    <w:p w14:paraId="573775F1" w14:textId="403F5670" w:rsidR="00036F59" w:rsidRDefault="00036F59" w:rsidP="00036F59">
      <w:pPr>
        <w:pStyle w:val="Heading2"/>
      </w:pPr>
      <w:r>
        <w:rPr>
          <w:rFonts w:hint="eastAsia"/>
        </w:rPr>
        <w:lastRenderedPageBreak/>
        <w:t>Linux</w:t>
      </w:r>
      <w:r>
        <w:rPr>
          <w:rFonts w:hint="eastAsia"/>
        </w:rPr>
        <w:t>下进程间通信方式</w:t>
      </w:r>
    </w:p>
    <w:p w14:paraId="58E3D031" w14:textId="16F62C2D" w:rsidR="00036F59" w:rsidRDefault="00036F59" w:rsidP="00036F59">
      <w:pPr>
        <w:pStyle w:val="BodyTextFirstIndent2"/>
        <w:numPr>
          <w:ilvl w:val="0"/>
          <w:numId w:val="21"/>
        </w:numPr>
        <w:ind w:firstLineChars="0"/>
      </w:pPr>
      <w:r>
        <w:rPr>
          <w:rFonts w:hint="eastAsia"/>
        </w:rPr>
        <w:t>管道</w:t>
      </w:r>
    </w:p>
    <w:p w14:paraId="450A219C" w14:textId="445C18E9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无名管道</w:t>
      </w:r>
      <w:r>
        <w:rPr>
          <w:rFonts w:hint="eastAsia"/>
        </w:rPr>
        <w:t>(</w:t>
      </w:r>
      <w:r>
        <w:rPr>
          <w:rFonts w:hint="eastAsia"/>
        </w:rPr>
        <w:t>内存文件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管道是一种半双工的通信方式，数据只能单向流动，而且只能在具有亲缘关系的进程之间使用。</w:t>
      </w:r>
    </w:p>
    <w:p w14:paraId="1C347A9D" w14:textId="5D83CB45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有名管道</w:t>
      </w:r>
      <w:r>
        <w:rPr>
          <w:rFonts w:hint="eastAsia"/>
        </w:rPr>
        <w:t>(</w:t>
      </w:r>
      <w:r>
        <w:t>FIFO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有名管道也是半双工的通信方式，允许在没有亲缘关系的进程之间使用，管道是先进先出的通讯方式。</w:t>
      </w:r>
    </w:p>
    <w:p w14:paraId="241A0556" w14:textId="7DC19E47" w:rsidR="00036F59" w:rsidRDefault="00036F59" w:rsidP="00036F59">
      <w:pPr>
        <w:pStyle w:val="BodyTextFirstIndent2"/>
        <w:numPr>
          <w:ilvl w:val="0"/>
          <w:numId w:val="21"/>
        </w:numPr>
        <w:ind w:firstLineChars="0"/>
      </w:pPr>
      <w:r>
        <w:rPr>
          <w:rFonts w:hint="eastAsia"/>
        </w:rPr>
        <w:t>共享内存</w:t>
      </w:r>
    </w:p>
    <w:p w14:paraId="71B2C8D0" w14:textId="3C929C4D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共享内存就是映射一段被其它进程所访问的内存，这段内存由一个进程创建，但多个进程都可以访问，共享内存和最快的</w:t>
      </w:r>
      <w:r>
        <w:rPr>
          <w:rFonts w:hint="eastAsia"/>
        </w:rPr>
        <w:t>IPC</w:t>
      </w:r>
      <w:r>
        <w:rPr>
          <w:rFonts w:hint="eastAsia"/>
        </w:rPr>
        <w:t>方式，和信号量配合使用，实现进程间的同步通信。</w:t>
      </w:r>
    </w:p>
    <w:p w14:paraId="5F82FA02" w14:textId="227991CE" w:rsidR="00036F59" w:rsidRDefault="00036F59" w:rsidP="00036F59">
      <w:pPr>
        <w:pStyle w:val="BodyTextFirstIndent2"/>
        <w:numPr>
          <w:ilvl w:val="0"/>
          <w:numId w:val="21"/>
        </w:numPr>
        <w:ind w:firstLineChars="0"/>
      </w:pPr>
      <w:r>
        <w:rPr>
          <w:rFonts w:hint="eastAsia"/>
        </w:rPr>
        <w:t>消息队列</w:t>
      </w:r>
    </w:p>
    <w:p w14:paraId="2CDB5A36" w14:textId="4C81391A" w:rsidR="00036F59" w:rsidRDefault="00036F59" w:rsidP="00036F59">
      <w:pPr>
        <w:pStyle w:val="BodyTextFirstIndent2"/>
        <w:ind w:left="780" w:firstLineChars="0" w:firstLine="0"/>
      </w:pPr>
      <w:r>
        <w:rPr>
          <w:rFonts w:hint="eastAsia"/>
        </w:rPr>
        <w:t>消息队列是有消息的链表，存放在内核中并由消息队列标识符标识。</w:t>
      </w:r>
    </w:p>
    <w:p w14:paraId="14788153" w14:textId="5D2E5DEF" w:rsidR="00036F59" w:rsidRDefault="00036F59" w:rsidP="00036F59">
      <w:pPr>
        <w:pStyle w:val="BodyTextFirstIndent2"/>
        <w:numPr>
          <w:ilvl w:val="0"/>
          <w:numId w:val="21"/>
        </w:numPr>
        <w:ind w:firstLineChars="0"/>
      </w:pPr>
      <w:r>
        <w:rPr>
          <w:rFonts w:hint="eastAsia"/>
        </w:rPr>
        <w:t>套接字</w:t>
      </w:r>
    </w:p>
    <w:p w14:paraId="56D68EF0" w14:textId="218796A4" w:rsidR="00036F59" w:rsidRPr="00036F59" w:rsidRDefault="00036F59" w:rsidP="00036F59">
      <w:pPr>
        <w:pStyle w:val="BodyTextFirstIndent2"/>
        <w:ind w:left="780" w:firstLineChars="0" w:firstLine="0"/>
        <w:rPr>
          <w:rFonts w:hint="eastAsia"/>
        </w:rPr>
      </w:pPr>
      <w:r>
        <w:rPr>
          <w:rFonts w:hint="eastAsia"/>
        </w:rPr>
        <w:t>适用于不同机器间进程通讯，在本地也可作为两个进程通信</w:t>
      </w:r>
    </w:p>
    <w:p w14:paraId="6891474D" w14:textId="77777777" w:rsidR="00036F59" w:rsidRDefault="00036F59" w:rsidP="00036F59">
      <w:pPr>
        <w:pStyle w:val="BodyTextFirstIndent2"/>
        <w:ind w:left="780" w:firstLineChars="0" w:firstLine="0"/>
        <w:rPr>
          <w:rFonts w:hint="eastAsia"/>
        </w:rPr>
      </w:pPr>
    </w:p>
    <w:p w14:paraId="02ED2BEE" w14:textId="77777777" w:rsidR="00DA4980" w:rsidRPr="00DA4980" w:rsidRDefault="00DA4980" w:rsidP="00DA4980">
      <w:pPr>
        <w:pStyle w:val="BodyTextFirstIndent2"/>
        <w:ind w:firstLineChars="0"/>
        <w:rPr>
          <w:rFonts w:hint="eastAsia"/>
        </w:rPr>
      </w:pPr>
    </w:p>
    <w:sectPr w:rsidR="00DA4980" w:rsidRPr="00DA498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53B6" w14:textId="77777777" w:rsidR="00687787" w:rsidRDefault="00687787">
      <w:pPr>
        <w:spacing w:after="0"/>
      </w:pPr>
      <w:r>
        <w:separator/>
      </w:r>
    </w:p>
  </w:endnote>
  <w:endnote w:type="continuationSeparator" w:id="0">
    <w:p w14:paraId="2AB5CE1B" w14:textId="77777777" w:rsidR="00687787" w:rsidRDefault="006877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513A" w14:textId="77777777" w:rsidR="002725B9" w:rsidRDefault="0000000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DED5" w14:textId="77777777" w:rsidR="002725B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79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0C74" w14:textId="77777777" w:rsidR="002725B9" w:rsidRDefault="00000000">
    <w:pPr>
      <w:pStyle w:val="Footer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3A37" w14:textId="77777777" w:rsidR="00687787" w:rsidRDefault="00687787">
      <w:pPr>
        <w:spacing w:after="0"/>
      </w:pPr>
      <w:r>
        <w:separator/>
      </w:r>
    </w:p>
  </w:footnote>
  <w:footnote w:type="continuationSeparator" w:id="0">
    <w:p w14:paraId="06A55D86" w14:textId="77777777" w:rsidR="00687787" w:rsidRDefault="006877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F6D9" w14:textId="77777777" w:rsidR="002725B9" w:rsidRDefault="00000000">
    <w:pPr>
      <w:pStyle w:val="Header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DB06" w14:textId="77777777" w:rsidR="002725B9" w:rsidRDefault="00000000">
    <w:pPr>
      <w:pStyle w:val="Header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1D710D"/>
    <w:multiLevelType w:val="hybridMultilevel"/>
    <w:tmpl w:val="281AE066"/>
    <w:lvl w:ilvl="0" w:tplc="6DE21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2F93898"/>
    <w:multiLevelType w:val="multilevel"/>
    <w:tmpl w:val="02F93898"/>
    <w:lvl w:ilvl="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D34472"/>
    <w:multiLevelType w:val="multilevel"/>
    <w:tmpl w:val="0FD34472"/>
    <w:lvl w:ilvl="0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988" w:hanging="420"/>
      </w:pPr>
    </w:lvl>
    <w:lvl w:ilvl="2">
      <w:start w:val="1"/>
      <w:numFmt w:val="lowerRoman"/>
      <w:lvlText w:val="%3."/>
      <w:lvlJc w:val="right"/>
      <w:pPr>
        <w:ind w:left="1408" w:hanging="420"/>
      </w:pPr>
    </w:lvl>
    <w:lvl w:ilvl="3">
      <w:start w:val="1"/>
      <w:numFmt w:val="decimal"/>
      <w:lvlText w:val="%4."/>
      <w:lvlJc w:val="left"/>
      <w:pPr>
        <w:ind w:left="1828" w:hanging="420"/>
      </w:pPr>
    </w:lvl>
    <w:lvl w:ilvl="4">
      <w:start w:val="1"/>
      <w:numFmt w:val="lowerLetter"/>
      <w:lvlText w:val="%5)"/>
      <w:lvlJc w:val="left"/>
      <w:pPr>
        <w:ind w:left="2248" w:hanging="420"/>
      </w:pPr>
    </w:lvl>
    <w:lvl w:ilvl="5">
      <w:start w:val="1"/>
      <w:numFmt w:val="lowerRoman"/>
      <w:lvlText w:val="%6."/>
      <w:lvlJc w:val="right"/>
      <w:pPr>
        <w:ind w:left="2668" w:hanging="420"/>
      </w:pPr>
    </w:lvl>
    <w:lvl w:ilvl="6">
      <w:start w:val="1"/>
      <w:numFmt w:val="decimal"/>
      <w:lvlText w:val="%7."/>
      <w:lvlJc w:val="left"/>
      <w:pPr>
        <w:ind w:left="3088" w:hanging="420"/>
      </w:pPr>
    </w:lvl>
    <w:lvl w:ilvl="7">
      <w:start w:val="1"/>
      <w:numFmt w:val="lowerLetter"/>
      <w:lvlText w:val="%8)"/>
      <w:lvlJc w:val="left"/>
      <w:pPr>
        <w:ind w:left="3508" w:hanging="420"/>
      </w:pPr>
    </w:lvl>
    <w:lvl w:ilvl="8">
      <w:start w:val="1"/>
      <w:numFmt w:val="lowerRoman"/>
      <w:lvlText w:val="%9."/>
      <w:lvlJc w:val="right"/>
      <w:pPr>
        <w:ind w:left="3928" w:hanging="420"/>
      </w:pPr>
    </w:lvl>
  </w:abstractNum>
  <w:abstractNum w:abstractNumId="4" w15:restartNumberingAfterBreak="0">
    <w:nsid w:val="10EA0E8C"/>
    <w:multiLevelType w:val="multilevel"/>
    <w:tmpl w:val="10EA0E8C"/>
    <w:lvl w:ilvl="0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892151"/>
    <w:multiLevelType w:val="multilevel"/>
    <w:tmpl w:val="13892151"/>
    <w:lvl w:ilvl="0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17E842C4"/>
    <w:multiLevelType w:val="multilevel"/>
    <w:tmpl w:val="17E842C4"/>
    <w:lvl w:ilvl="0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9A2E7C"/>
    <w:multiLevelType w:val="multilevel"/>
    <w:tmpl w:val="1E9A2E7C"/>
    <w:lvl w:ilvl="0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853BD"/>
    <w:multiLevelType w:val="multilevel"/>
    <w:tmpl w:val="1F3853BD"/>
    <w:lvl w:ilvl="0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9" w15:restartNumberingAfterBreak="0">
    <w:nsid w:val="26D14C76"/>
    <w:multiLevelType w:val="multilevel"/>
    <w:tmpl w:val="26D14C76"/>
    <w:lvl w:ilvl="0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59" w:hanging="420"/>
      </w:pPr>
    </w:lvl>
    <w:lvl w:ilvl="2">
      <w:start w:val="1"/>
      <w:numFmt w:val="lowerRoman"/>
      <w:lvlText w:val="%3."/>
      <w:lvlJc w:val="right"/>
      <w:pPr>
        <w:ind w:left="1679" w:hanging="420"/>
      </w:pPr>
    </w:lvl>
    <w:lvl w:ilvl="3">
      <w:start w:val="1"/>
      <w:numFmt w:val="decimal"/>
      <w:lvlText w:val="%4."/>
      <w:lvlJc w:val="left"/>
      <w:pPr>
        <w:ind w:left="2099" w:hanging="420"/>
      </w:pPr>
    </w:lvl>
    <w:lvl w:ilvl="4">
      <w:start w:val="1"/>
      <w:numFmt w:val="lowerLetter"/>
      <w:lvlText w:val="%5)"/>
      <w:lvlJc w:val="left"/>
      <w:pPr>
        <w:ind w:left="2519" w:hanging="420"/>
      </w:pPr>
    </w:lvl>
    <w:lvl w:ilvl="5">
      <w:start w:val="1"/>
      <w:numFmt w:val="lowerRoman"/>
      <w:lvlText w:val="%6."/>
      <w:lvlJc w:val="right"/>
      <w:pPr>
        <w:ind w:left="2939" w:hanging="420"/>
      </w:pPr>
    </w:lvl>
    <w:lvl w:ilvl="6">
      <w:start w:val="1"/>
      <w:numFmt w:val="decimal"/>
      <w:lvlText w:val="%7."/>
      <w:lvlJc w:val="left"/>
      <w:pPr>
        <w:ind w:left="3359" w:hanging="420"/>
      </w:pPr>
    </w:lvl>
    <w:lvl w:ilvl="7">
      <w:start w:val="1"/>
      <w:numFmt w:val="lowerLetter"/>
      <w:lvlText w:val="%8)"/>
      <w:lvlJc w:val="left"/>
      <w:pPr>
        <w:ind w:left="3779" w:hanging="420"/>
      </w:pPr>
    </w:lvl>
    <w:lvl w:ilvl="8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2D6A6893"/>
    <w:multiLevelType w:val="multilevel"/>
    <w:tmpl w:val="2D6A6893"/>
    <w:lvl w:ilvl="0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1" w15:restartNumberingAfterBreak="0">
    <w:nsid w:val="2F5A3F13"/>
    <w:multiLevelType w:val="multilevel"/>
    <w:tmpl w:val="2F5A3F13"/>
    <w:lvl w:ilvl="0">
      <w:start w:val="1"/>
      <w:numFmt w:val="bullet"/>
      <w:pStyle w:val="13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2FFF0A49"/>
    <w:multiLevelType w:val="multilevel"/>
    <w:tmpl w:val="2FFF0A49"/>
    <w:lvl w:ilvl="0">
      <w:start w:val="1"/>
      <w:numFmt w:val="decimal"/>
      <w:pStyle w:val="Heading1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DAE0B1D"/>
    <w:multiLevelType w:val="multilevel"/>
    <w:tmpl w:val="3DAE0B1D"/>
    <w:lvl w:ilvl="0">
      <w:start w:val="1"/>
      <w:numFmt w:val="lowerLetter"/>
      <w:pStyle w:val="21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C1338E9"/>
    <w:multiLevelType w:val="multilevel"/>
    <w:tmpl w:val="4C1338E9"/>
    <w:lvl w:ilvl="0">
      <w:start w:val="1"/>
      <w:numFmt w:val="bullet"/>
      <w:pStyle w:val="31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5" w15:restartNumberingAfterBreak="0">
    <w:nsid w:val="5C654E8F"/>
    <w:multiLevelType w:val="hybridMultilevel"/>
    <w:tmpl w:val="478AF560"/>
    <w:lvl w:ilvl="0" w:tplc="07D4B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46422E6"/>
    <w:multiLevelType w:val="multilevel"/>
    <w:tmpl w:val="646422E6"/>
    <w:lvl w:ilvl="0">
      <w:start w:val="1"/>
      <w:numFmt w:val="bullet"/>
      <w:pStyle w:val="22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7" w15:restartNumberingAfterBreak="0">
    <w:nsid w:val="6E6903DE"/>
    <w:multiLevelType w:val="multilevel"/>
    <w:tmpl w:val="6E6903DE"/>
    <w:lvl w:ilvl="0">
      <w:start w:val="1"/>
      <w:numFmt w:val="lowerLetter"/>
      <w:pStyle w:val="23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8" w15:restartNumberingAfterBreak="0">
    <w:nsid w:val="72D17C98"/>
    <w:multiLevelType w:val="multilevel"/>
    <w:tmpl w:val="72D17C98"/>
    <w:lvl w:ilvl="0">
      <w:start w:val="1"/>
      <w:numFmt w:val="bullet"/>
      <w:pStyle w:val="1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A276FC"/>
    <w:multiLevelType w:val="multilevel"/>
    <w:tmpl w:val="76A276FC"/>
    <w:lvl w:ilvl="0">
      <w:start w:val="1"/>
      <w:numFmt w:val="bullet"/>
      <w:pStyle w:val="24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0" w15:restartNumberingAfterBreak="0">
    <w:nsid w:val="7A2B0480"/>
    <w:multiLevelType w:val="hybridMultilevel"/>
    <w:tmpl w:val="E0327AF2"/>
    <w:lvl w:ilvl="0" w:tplc="102CD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1122051">
    <w:abstractNumId w:val="12"/>
  </w:num>
  <w:num w:numId="2" w16cid:durableId="357781074">
    <w:abstractNumId w:val="0"/>
  </w:num>
  <w:num w:numId="3" w16cid:durableId="1556815270">
    <w:abstractNumId w:val="11"/>
  </w:num>
  <w:num w:numId="4" w16cid:durableId="287781669">
    <w:abstractNumId w:val="10"/>
  </w:num>
  <w:num w:numId="5" w16cid:durableId="1503667665">
    <w:abstractNumId w:val="4"/>
  </w:num>
  <w:num w:numId="6" w16cid:durableId="159272115">
    <w:abstractNumId w:val="18"/>
  </w:num>
  <w:num w:numId="7" w16cid:durableId="674694628">
    <w:abstractNumId w:val="19"/>
  </w:num>
  <w:num w:numId="8" w16cid:durableId="963390720">
    <w:abstractNumId w:val="2"/>
  </w:num>
  <w:num w:numId="9" w16cid:durableId="655106205">
    <w:abstractNumId w:val="7"/>
  </w:num>
  <w:num w:numId="10" w16cid:durableId="1498033236">
    <w:abstractNumId w:val="16"/>
  </w:num>
  <w:num w:numId="11" w16cid:durableId="1258830676">
    <w:abstractNumId w:val="14"/>
  </w:num>
  <w:num w:numId="12" w16cid:durableId="1411125167">
    <w:abstractNumId w:val="6"/>
  </w:num>
  <w:num w:numId="13" w16cid:durableId="1873764849">
    <w:abstractNumId w:val="9"/>
  </w:num>
  <w:num w:numId="14" w16cid:durableId="731079929">
    <w:abstractNumId w:val="3"/>
  </w:num>
  <w:num w:numId="15" w16cid:durableId="1668748080">
    <w:abstractNumId w:val="8"/>
  </w:num>
  <w:num w:numId="16" w16cid:durableId="1250307850">
    <w:abstractNumId w:val="13"/>
  </w:num>
  <w:num w:numId="17" w16cid:durableId="1152477906">
    <w:abstractNumId w:val="5"/>
  </w:num>
  <w:num w:numId="18" w16cid:durableId="1506361957">
    <w:abstractNumId w:val="17"/>
  </w:num>
  <w:num w:numId="19" w16cid:durableId="892232760">
    <w:abstractNumId w:val="15"/>
  </w:num>
  <w:num w:numId="20" w16cid:durableId="1780100215">
    <w:abstractNumId w:val="20"/>
  </w:num>
  <w:num w:numId="21" w16cid:durableId="175492965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8"/>
    <w:rsid w:val="00015F78"/>
    <w:rsid w:val="00036F59"/>
    <w:rsid w:val="0004517A"/>
    <w:rsid w:val="0034070D"/>
    <w:rsid w:val="00362AA2"/>
    <w:rsid w:val="00564F7A"/>
    <w:rsid w:val="005F6D98"/>
    <w:rsid w:val="00687787"/>
    <w:rsid w:val="006A7097"/>
    <w:rsid w:val="007D13D8"/>
    <w:rsid w:val="007E2807"/>
    <w:rsid w:val="008852F4"/>
    <w:rsid w:val="00944869"/>
    <w:rsid w:val="009907A1"/>
    <w:rsid w:val="00B97AEC"/>
    <w:rsid w:val="00DA4980"/>
    <w:rsid w:val="00E5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228"/>
  <w15:chartTrackingRefBased/>
  <w15:docId w15:val="{43F8196E-886E-4761-8327-35E8445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015F78"/>
    <w:pPr>
      <w:widowControl w:val="0"/>
      <w:spacing w:after="60" w:line="240" w:lineRule="auto"/>
      <w:jc w:val="both"/>
    </w:pPr>
    <w:rPr>
      <w:rFonts w:ascii="Arial" w:eastAsia="SimSun" w:hAnsi="Arial" w:cs="Times New Roman"/>
      <w:kern w:val="2"/>
      <w:sz w:val="21"/>
      <w:szCs w:val="21"/>
    </w:rPr>
  </w:style>
  <w:style w:type="paragraph" w:styleId="Heading1">
    <w:name w:val="heading 1"/>
    <w:next w:val="BodyTextFirstIndent2"/>
    <w:link w:val="Heading1Char"/>
    <w:uiPriority w:val="9"/>
    <w:qFormat/>
    <w:rsid w:val="00015F78"/>
    <w:pPr>
      <w:keepNext/>
      <w:keepLines/>
      <w:pageBreakBefore/>
      <w:numPr>
        <w:numId w:val="1"/>
      </w:numPr>
      <w:spacing w:before="120" w:after="120" w:line="600" w:lineRule="auto"/>
      <w:ind w:left="0" w:firstLine="0"/>
      <w:outlineLvl w:val="0"/>
    </w:pPr>
    <w:rPr>
      <w:rFonts w:ascii="Arial" w:eastAsia="SimSun" w:hAnsi="Arial" w:cs="Times New Roman"/>
      <w:b/>
      <w:bCs/>
      <w:kern w:val="40"/>
      <w:sz w:val="32"/>
      <w:szCs w:val="44"/>
    </w:rPr>
  </w:style>
  <w:style w:type="paragraph" w:styleId="Heading2">
    <w:name w:val="heading 2"/>
    <w:next w:val="BodyTextFirstIndent2"/>
    <w:link w:val="Heading2Char"/>
    <w:uiPriority w:val="9"/>
    <w:unhideWhenUsed/>
    <w:qFormat/>
    <w:rsid w:val="00015F78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SimSun" w:hAnsi="Arial" w:cs="Times New Roman"/>
      <w:b/>
      <w:bCs/>
      <w:kern w:val="2"/>
      <w:sz w:val="28"/>
      <w:szCs w:val="32"/>
    </w:rPr>
  </w:style>
  <w:style w:type="paragraph" w:styleId="Heading3">
    <w:name w:val="heading 3"/>
    <w:next w:val="BodyTextFirstIndent2"/>
    <w:link w:val="Heading3Char"/>
    <w:uiPriority w:val="9"/>
    <w:unhideWhenUsed/>
    <w:qFormat/>
    <w:rsid w:val="00015F78"/>
    <w:pPr>
      <w:keepNext/>
      <w:keepLines/>
      <w:numPr>
        <w:ilvl w:val="2"/>
        <w:numId w:val="1"/>
      </w:numPr>
      <w:spacing w:before="260" w:after="260" w:line="415" w:lineRule="auto"/>
      <w:ind w:left="720"/>
      <w:outlineLvl w:val="2"/>
    </w:pPr>
    <w:rPr>
      <w:rFonts w:ascii="Arial" w:eastAsia="SimSun" w:hAnsi="Arial" w:cs="Times New Roman"/>
      <w:b/>
      <w:bCs/>
      <w:kern w:val="2"/>
      <w:sz w:val="24"/>
      <w:szCs w:val="32"/>
    </w:rPr>
  </w:style>
  <w:style w:type="paragraph" w:styleId="Heading4">
    <w:name w:val="heading 4"/>
    <w:next w:val="BodyTextFirstIndent2"/>
    <w:link w:val="Heading4Char"/>
    <w:uiPriority w:val="6"/>
    <w:unhideWhenUsed/>
    <w:qFormat/>
    <w:rsid w:val="00015F78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eastAsia="SimSun" w:hAnsi="Arial" w:cs="Times New Roman"/>
      <w:b/>
      <w:bCs/>
      <w:kern w:val="2"/>
      <w:sz w:val="21"/>
      <w:szCs w:val="28"/>
    </w:rPr>
  </w:style>
  <w:style w:type="paragraph" w:styleId="Heading5">
    <w:name w:val="heading 5"/>
    <w:next w:val="BodyTextFirstIndent2"/>
    <w:link w:val="Heading5Char"/>
    <w:uiPriority w:val="6"/>
    <w:unhideWhenUsed/>
    <w:qFormat/>
    <w:rsid w:val="00015F78"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eastAsia="SimSun" w:hAnsi="Arial" w:cs="Times New Roman"/>
      <w:b/>
      <w:bCs/>
      <w:kern w:val="2"/>
      <w:sz w:val="21"/>
      <w:szCs w:val="28"/>
    </w:rPr>
  </w:style>
  <w:style w:type="paragraph" w:styleId="Heading6">
    <w:name w:val="heading 6"/>
    <w:next w:val="BodyTextFirstIndent2"/>
    <w:link w:val="Heading6Char"/>
    <w:uiPriority w:val="6"/>
    <w:unhideWhenUsed/>
    <w:qFormat/>
    <w:rsid w:val="00015F78"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eastAsia="SimSun" w:hAnsi="Arial" w:cs="Times New Roman"/>
      <w:b/>
      <w:bCs/>
      <w:kern w:val="2"/>
      <w:sz w:val="21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F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5F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5F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5F78"/>
    <w:rPr>
      <w:rFonts w:ascii="Arial" w:eastAsia="SimSun" w:hAnsi="Arial" w:cs="Times New Roman"/>
      <w:b/>
      <w:bCs/>
      <w:kern w:val="40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15F78"/>
    <w:rPr>
      <w:rFonts w:ascii="Arial" w:eastAsia="SimSun" w:hAnsi="Arial" w:cs="Times New Roman"/>
      <w:b/>
      <w:bCs/>
      <w:kern w:val="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15F78"/>
    <w:rPr>
      <w:rFonts w:ascii="Arial" w:eastAsia="SimSun" w:hAnsi="Arial" w:cs="Times New Roman"/>
      <w:b/>
      <w:bCs/>
      <w:kern w:val="2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6"/>
    <w:qFormat/>
    <w:rsid w:val="00015F78"/>
    <w:rPr>
      <w:rFonts w:ascii="Arial" w:eastAsia="SimSun" w:hAnsi="Arial" w:cs="Times New Roman"/>
      <w:b/>
      <w:bCs/>
      <w:kern w:val="2"/>
      <w:sz w:val="21"/>
      <w:szCs w:val="28"/>
    </w:rPr>
  </w:style>
  <w:style w:type="character" w:customStyle="1" w:styleId="Heading5Char">
    <w:name w:val="Heading 5 Char"/>
    <w:basedOn w:val="DefaultParagraphFont"/>
    <w:link w:val="Heading5"/>
    <w:uiPriority w:val="6"/>
    <w:qFormat/>
    <w:rsid w:val="00015F78"/>
    <w:rPr>
      <w:rFonts w:ascii="Arial" w:eastAsia="SimSun" w:hAnsi="Arial" w:cs="Times New Roman"/>
      <w:b/>
      <w:bCs/>
      <w:kern w:val="2"/>
      <w:sz w:val="21"/>
      <w:szCs w:val="28"/>
    </w:rPr>
  </w:style>
  <w:style w:type="character" w:customStyle="1" w:styleId="Heading6Char">
    <w:name w:val="Heading 6 Char"/>
    <w:basedOn w:val="DefaultParagraphFont"/>
    <w:link w:val="Heading6"/>
    <w:uiPriority w:val="6"/>
    <w:qFormat/>
    <w:rsid w:val="00015F78"/>
    <w:rPr>
      <w:rFonts w:ascii="Arial" w:eastAsia="SimSun" w:hAnsi="Arial" w:cs="Times New Roman"/>
      <w:b/>
      <w:bCs/>
      <w:kern w:val="2"/>
      <w:sz w:val="21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15F78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15F7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15F78"/>
    <w:rPr>
      <w:rFonts w:ascii="Cambria" w:eastAsia="SimSun" w:hAnsi="Cambria" w:cs="Times New Roman"/>
      <w:sz w:val="20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015F7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015F78"/>
    <w:rPr>
      <w:rFonts w:ascii="Arial" w:eastAsia="SimSun" w:hAnsi="Arial" w:cs="Times New Roman"/>
      <w:kern w:val="2"/>
      <w:sz w:val="21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5"/>
    <w:qFormat/>
    <w:rsid w:val="00015F78"/>
    <w:pPr>
      <w:spacing w:after="60"/>
      <w:ind w:left="0" w:firstLineChars="200" w:firstLine="20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5"/>
    <w:qFormat/>
    <w:rsid w:val="00015F78"/>
    <w:rPr>
      <w:rFonts w:ascii="Arial" w:eastAsia="SimSun" w:hAnsi="Arial" w:cs="Times New Roman"/>
      <w:kern w:val="2"/>
      <w:sz w:val="21"/>
      <w:szCs w:val="21"/>
    </w:rPr>
  </w:style>
  <w:style w:type="paragraph" w:styleId="TOC7">
    <w:name w:val="toc 7"/>
    <w:basedOn w:val="Normal"/>
    <w:next w:val="Normal"/>
    <w:uiPriority w:val="39"/>
    <w:unhideWhenUsed/>
    <w:qFormat/>
    <w:rsid w:val="00015F78"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5F78"/>
    <w:pPr>
      <w:spacing w:after="0"/>
      <w:jc w:val="center"/>
    </w:pPr>
    <w:rPr>
      <w:sz w:val="18"/>
      <w:szCs w:val="20"/>
    </w:rPr>
  </w:style>
  <w:style w:type="paragraph" w:styleId="ListBullet">
    <w:name w:val="List Bullet"/>
    <w:basedOn w:val="Normal"/>
    <w:uiPriority w:val="99"/>
    <w:unhideWhenUsed/>
    <w:qFormat/>
    <w:rsid w:val="00015F78"/>
    <w:pPr>
      <w:numPr>
        <w:numId w:val="2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15F78"/>
    <w:rPr>
      <w:rFonts w:ascii="SimSun" w:hAnsi="Times New Roman"/>
      <w:kern w:val="0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015F78"/>
    <w:rPr>
      <w:rFonts w:ascii="SimSun" w:eastAsia="SimSu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015F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15F78"/>
    <w:rPr>
      <w:rFonts w:ascii="Arial" w:eastAsia="SimSun" w:hAnsi="Arial" w:cs="Times New Roman"/>
      <w:kern w:val="2"/>
      <w:sz w:val="21"/>
      <w:szCs w:val="21"/>
    </w:rPr>
  </w:style>
  <w:style w:type="paragraph" w:styleId="TOC5">
    <w:name w:val="toc 5"/>
    <w:basedOn w:val="Normal"/>
    <w:next w:val="Normal"/>
    <w:uiPriority w:val="39"/>
    <w:unhideWhenUsed/>
    <w:qFormat/>
    <w:rsid w:val="00015F78"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TOC3">
    <w:name w:val="toc 3"/>
    <w:next w:val="Normal"/>
    <w:uiPriority w:val="39"/>
    <w:unhideWhenUsed/>
    <w:qFormat/>
    <w:rsid w:val="00015F78"/>
    <w:pPr>
      <w:tabs>
        <w:tab w:val="left" w:pos="1680"/>
        <w:tab w:val="right" w:leader="dot" w:pos="9628"/>
      </w:tabs>
      <w:spacing w:after="0" w:line="240" w:lineRule="auto"/>
      <w:ind w:leftChars="400" w:left="84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qFormat/>
    <w:rsid w:val="00015F78"/>
    <w:pPr>
      <w:spacing w:after="0"/>
    </w:pPr>
    <w:rPr>
      <w:rFonts w:ascii="SimSu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015F78"/>
    <w:rPr>
      <w:rFonts w:ascii="SimSun" w:eastAsia="SimSun" w:hAnsi="Courier New" w:cs="Courier New"/>
      <w:kern w:val="2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qFormat/>
    <w:rsid w:val="00015F78"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5F78"/>
    <w:pPr>
      <w:spacing w:after="0"/>
    </w:pPr>
    <w:rPr>
      <w:rFonts w:ascii="Times New Roman" w:hAnsi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5F78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next w:val="Normal"/>
    <w:link w:val="FooterChar"/>
    <w:qFormat/>
    <w:rsid w:val="00015F78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015F78"/>
    <w:rPr>
      <w:rFonts w:ascii="Times New Roman" w:eastAsia="SimSun" w:hAnsi="Times New Roman" w:cs="Times New Roman"/>
      <w:kern w:val="2"/>
      <w:sz w:val="18"/>
      <w:szCs w:val="18"/>
    </w:rPr>
  </w:style>
  <w:style w:type="paragraph" w:styleId="Header">
    <w:name w:val="header"/>
    <w:next w:val="Normal"/>
    <w:link w:val="HeaderChar"/>
    <w:qFormat/>
    <w:rsid w:val="0001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right"/>
    </w:pPr>
    <w:rPr>
      <w:rFonts w:ascii="Times New Roman" w:eastAsia="SimSun" w:hAnsi="Times New Roman" w:cs="Times New Roman"/>
      <w:kern w:val="2"/>
      <w:sz w:val="28"/>
      <w:szCs w:val="18"/>
    </w:rPr>
  </w:style>
  <w:style w:type="character" w:customStyle="1" w:styleId="HeaderChar">
    <w:name w:val="Header Char"/>
    <w:basedOn w:val="DefaultParagraphFont"/>
    <w:link w:val="Header"/>
    <w:qFormat/>
    <w:rsid w:val="00015F78"/>
    <w:rPr>
      <w:rFonts w:ascii="Times New Roman" w:eastAsia="SimSun" w:hAnsi="Times New Roman" w:cs="Times New Roman"/>
      <w:kern w:val="2"/>
      <w:sz w:val="28"/>
      <w:szCs w:val="18"/>
    </w:rPr>
  </w:style>
  <w:style w:type="paragraph" w:styleId="TOC1">
    <w:name w:val="toc 1"/>
    <w:next w:val="Normal"/>
    <w:uiPriority w:val="39"/>
    <w:unhideWhenUsed/>
    <w:qFormat/>
    <w:rsid w:val="00015F78"/>
    <w:pPr>
      <w:tabs>
        <w:tab w:val="left" w:pos="420"/>
        <w:tab w:val="right" w:leader="dot" w:pos="9628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TOC4">
    <w:name w:val="toc 4"/>
    <w:basedOn w:val="Normal"/>
    <w:next w:val="Normal"/>
    <w:uiPriority w:val="39"/>
    <w:unhideWhenUsed/>
    <w:qFormat/>
    <w:rsid w:val="00015F78"/>
    <w:pPr>
      <w:spacing w:after="0"/>
      <w:ind w:leftChars="600" w:left="600"/>
    </w:pPr>
  </w:style>
  <w:style w:type="paragraph" w:styleId="TOC6">
    <w:name w:val="toc 6"/>
    <w:basedOn w:val="Normal"/>
    <w:next w:val="Normal"/>
    <w:uiPriority w:val="39"/>
    <w:unhideWhenUsed/>
    <w:qFormat/>
    <w:rsid w:val="00015F78"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TableofFigures">
    <w:name w:val="table of figures"/>
    <w:next w:val="Normal"/>
    <w:uiPriority w:val="99"/>
    <w:unhideWhenUsed/>
    <w:qFormat/>
    <w:rsid w:val="00015F78"/>
    <w:pPr>
      <w:spacing w:after="0" w:line="240" w:lineRule="auto"/>
      <w:ind w:leftChars="200" w:left="20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TOC2">
    <w:name w:val="toc 2"/>
    <w:next w:val="Normal"/>
    <w:uiPriority w:val="39"/>
    <w:unhideWhenUsed/>
    <w:qFormat/>
    <w:rsid w:val="00015F78"/>
    <w:pPr>
      <w:tabs>
        <w:tab w:val="left" w:pos="1050"/>
        <w:tab w:val="right" w:leader="dot" w:pos="9628"/>
      </w:tabs>
      <w:spacing w:after="0" w:line="240" w:lineRule="auto"/>
      <w:ind w:leftChars="200" w:left="20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TOC9">
    <w:name w:val="toc 9"/>
    <w:basedOn w:val="Normal"/>
    <w:next w:val="Normal"/>
    <w:uiPriority w:val="39"/>
    <w:unhideWhenUsed/>
    <w:qFormat/>
    <w:rsid w:val="00015F78"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15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SimSun" w:hAnsi="SimSun" w:cs="SimSun"/>
      <w:snapToGrid w:val="0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15F78"/>
    <w:rPr>
      <w:rFonts w:ascii="SimSun" w:eastAsia="SimSun" w:hAnsi="SimSun" w:cs="SimSun"/>
      <w:snapToGrid w:val="0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015F78"/>
    <w:pPr>
      <w:widowControl/>
      <w:spacing w:before="100" w:beforeAutospacing="1" w:after="100" w:afterAutospacing="1"/>
      <w:jc w:val="left"/>
    </w:pPr>
    <w:rPr>
      <w:rFonts w:ascii="SimSun" w:eastAsia="Courier New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5F78"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015F78"/>
    <w:rPr>
      <w:rFonts w:asciiTheme="majorHAnsi" w:eastAsia="SimSun" w:hAnsiTheme="majorHAnsi" w:cstheme="majorBidi"/>
      <w:b/>
      <w:bCs/>
      <w:kern w:val="2"/>
      <w:sz w:val="32"/>
      <w:szCs w:val="32"/>
    </w:rPr>
  </w:style>
  <w:style w:type="table" w:styleId="TableGrid">
    <w:name w:val="Table Grid"/>
    <w:basedOn w:val="TableNormal"/>
    <w:uiPriority w:val="59"/>
    <w:qFormat/>
    <w:rsid w:val="00015F78"/>
    <w:pPr>
      <w:spacing w:after="0" w:line="240" w:lineRule="auto"/>
    </w:pPr>
    <w:rPr>
      <w:rFonts w:ascii="Times New Roman" w:eastAsia="SimSun" w:hAnsi="Times New Roman" w:cs="Times New Roman"/>
      <w:sz w:val="18"/>
      <w:szCs w:val="20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SimSun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styleId="Strong">
    <w:name w:val="Strong"/>
    <w:uiPriority w:val="22"/>
    <w:qFormat/>
    <w:rsid w:val="00015F78"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sid w:val="00015F78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15F78"/>
    <w:rPr>
      <w:rFonts w:ascii="SimSun" w:eastAsia="SimSun" w:hAnsi="SimSun" w:cs="SimSun"/>
      <w:sz w:val="24"/>
      <w:szCs w:val="24"/>
    </w:rPr>
  </w:style>
  <w:style w:type="character" w:styleId="Hyperlink">
    <w:name w:val="Hyperlink"/>
    <w:uiPriority w:val="99"/>
    <w:unhideWhenUsed/>
    <w:qFormat/>
    <w:rsid w:val="00015F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15F78"/>
    <w:rPr>
      <w:rFonts w:ascii="SimSun" w:eastAsia="SimSun" w:hAnsi="SimSun" w:cs="SimSun"/>
      <w:sz w:val="24"/>
      <w:szCs w:val="24"/>
    </w:rPr>
  </w:style>
  <w:style w:type="paragraph" w:customStyle="1" w:styleId="a">
    <w:name w:val="封面宣传语"/>
    <w:next w:val="Normal"/>
    <w:qFormat/>
    <w:rsid w:val="00015F78"/>
    <w:pPr>
      <w:spacing w:afterLines="700" w:after="0" w:line="240" w:lineRule="auto"/>
    </w:pPr>
    <w:rPr>
      <w:rFonts w:ascii="Arial" w:eastAsia="SimSun" w:hAnsi="Arial" w:cs="Times New Roman"/>
      <w:kern w:val="2"/>
      <w:sz w:val="28"/>
      <w:szCs w:val="21"/>
    </w:rPr>
  </w:style>
  <w:style w:type="paragraph" w:customStyle="1" w:styleId="a0">
    <w:name w:val="文档标题"/>
    <w:next w:val="Normal"/>
    <w:uiPriority w:val="1"/>
    <w:qFormat/>
    <w:rsid w:val="00015F78"/>
    <w:pPr>
      <w:spacing w:after="0" w:line="240" w:lineRule="auto"/>
      <w:ind w:leftChars="600" w:left="600"/>
      <w:jc w:val="right"/>
    </w:pPr>
    <w:rPr>
      <w:rFonts w:ascii="Arial" w:eastAsia="SimSun" w:hAnsi="Arial" w:cs="Times New Roman"/>
      <w:b/>
      <w:kern w:val="2"/>
      <w:sz w:val="52"/>
      <w:szCs w:val="21"/>
    </w:rPr>
  </w:style>
  <w:style w:type="paragraph" w:customStyle="1" w:styleId="a1">
    <w:name w:val="版本和日期"/>
    <w:next w:val="Normal"/>
    <w:uiPriority w:val="2"/>
    <w:qFormat/>
    <w:rsid w:val="00015F78"/>
    <w:pPr>
      <w:spacing w:beforeLines="1800" w:afterLines="300" w:after="0" w:line="240" w:lineRule="auto"/>
      <w:ind w:rightChars="200" w:right="200"/>
      <w:jc w:val="right"/>
    </w:pPr>
    <w:rPr>
      <w:rFonts w:ascii="Arial" w:eastAsia="SimSun" w:hAnsi="Arial" w:cs="Times New Roman"/>
      <w:kern w:val="2"/>
      <w:sz w:val="32"/>
      <w:szCs w:val="21"/>
    </w:rPr>
  </w:style>
  <w:style w:type="paragraph" w:customStyle="1" w:styleId="a2">
    <w:name w:val="公司名称和地址"/>
    <w:next w:val="Normal"/>
    <w:uiPriority w:val="3"/>
    <w:qFormat/>
    <w:rsid w:val="00015F78"/>
    <w:pPr>
      <w:spacing w:after="0" w:line="240" w:lineRule="auto"/>
    </w:pPr>
    <w:rPr>
      <w:rFonts w:ascii="Arial" w:eastAsia="SimSun" w:hAnsi="Arial" w:cs="Times New Roman"/>
      <w:kern w:val="2"/>
      <w:sz w:val="28"/>
      <w:szCs w:val="21"/>
    </w:rPr>
  </w:style>
  <w:style w:type="paragraph" w:customStyle="1" w:styleId="a3">
    <w:name w:val="表格内容居中"/>
    <w:uiPriority w:val="7"/>
    <w:qFormat/>
    <w:rsid w:val="00015F78"/>
    <w:pPr>
      <w:spacing w:after="0" w:line="240" w:lineRule="auto"/>
      <w:jc w:val="center"/>
    </w:pPr>
    <w:rPr>
      <w:rFonts w:ascii="Arial" w:eastAsia="SimSun" w:hAnsi="Arial" w:cs="Times New Roman"/>
      <w:kern w:val="2"/>
      <w:sz w:val="18"/>
      <w:szCs w:val="21"/>
    </w:rPr>
  </w:style>
  <w:style w:type="paragraph" w:customStyle="1" w:styleId="a4">
    <w:name w:val="图片样式"/>
    <w:basedOn w:val="Normal"/>
    <w:next w:val="Normal"/>
    <w:uiPriority w:val="8"/>
    <w:qFormat/>
    <w:rsid w:val="00015F78"/>
    <w:pPr>
      <w:spacing w:after="0"/>
      <w:jc w:val="center"/>
    </w:pPr>
  </w:style>
  <w:style w:type="paragraph" w:customStyle="1" w:styleId="a5">
    <w:name w:val="程序代码样式"/>
    <w:uiPriority w:val="9"/>
    <w:qFormat/>
    <w:rsid w:val="00015F78"/>
    <w:pPr>
      <w:shd w:val="clear" w:color="auto" w:fill="BFBFBF"/>
      <w:wordWrap w:val="0"/>
      <w:spacing w:after="0" w:line="360" w:lineRule="exact"/>
      <w:jc w:val="both"/>
    </w:pPr>
    <w:rPr>
      <w:rFonts w:ascii="Times New Roman" w:eastAsia="SimSun" w:hAnsi="Times New Roman" w:cs="Times New Roman"/>
      <w:kern w:val="2"/>
      <w:sz w:val="24"/>
      <w:szCs w:val="21"/>
    </w:rPr>
  </w:style>
  <w:style w:type="paragraph" w:styleId="ListParagraph">
    <w:name w:val="List Paragraph"/>
    <w:basedOn w:val="Normal"/>
    <w:next w:val="Normal"/>
    <w:uiPriority w:val="34"/>
    <w:unhideWhenUsed/>
    <w:qFormat/>
    <w:rsid w:val="00015F78"/>
  </w:style>
  <w:style w:type="table" w:customStyle="1" w:styleId="a6">
    <w:name w:val="表格样式"/>
    <w:basedOn w:val="TableNormal"/>
    <w:uiPriority w:val="99"/>
    <w:qFormat/>
    <w:rsid w:val="00015F78"/>
    <w:pPr>
      <w:spacing w:after="0" w:line="240" w:lineRule="auto"/>
    </w:pPr>
    <w:rPr>
      <w:rFonts w:ascii="Times New Roman" w:eastAsia="SimSun" w:hAnsi="Times New Roman" w:cs="Times New Roman"/>
      <w:sz w:val="18"/>
      <w:szCs w:val="20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SimSun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auto"/>
          <w:tl2br w:val="nil"/>
          <w:tr2bl w:val="nil"/>
        </w:tcBorders>
        <w:shd w:val="clear" w:color="auto" w:fill="BFBFBF"/>
      </w:tcPr>
    </w:tblStylePr>
  </w:style>
  <w:style w:type="paragraph" w:customStyle="1" w:styleId="13">
    <w:name w:val="一级项目符号样式1"/>
    <w:basedOn w:val="Normal"/>
    <w:uiPriority w:val="11"/>
    <w:qFormat/>
    <w:rsid w:val="00015F78"/>
    <w:pPr>
      <w:numPr>
        <w:numId w:val="3"/>
      </w:numPr>
      <w:tabs>
        <w:tab w:val="left" w:pos="420"/>
      </w:tabs>
    </w:pPr>
  </w:style>
  <w:style w:type="paragraph" w:customStyle="1" w:styleId="20">
    <w:name w:val="一级项目符号样式2"/>
    <w:basedOn w:val="Normal"/>
    <w:uiPriority w:val="11"/>
    <w:qFormat/>
    <w:rsid w:val="00015F78"/>
    <w:pPr>
      <w:numPr>
        <w:numId w:val="4"/>
      </w:numPr>
      <w:ind w:left="840"/>
    </w:pPr>
  </w:style>
  <w:style w:type="paragraph" w:customStyle="1" w:styleId="30">
    <w:name w:val="一级项目符号样式3"/>
    <w:basedOn w:val="Normal"/>
    <w:uiPriority w:val="11"/>
    <w:qFormat/>
    <w:rsid w:val="00015F78"/>
    <w:pPr>
      <w:numPr>
        <w:numId w:val="5"/>
      </w:numPr>
    </w:pPr>
  </w:style>
  <w:style w:type="paragraph" w:customStyle="1" w:styleId="14">
    <w:name w:val="二级项目符号样式1"/>
    <w:basedOn w:val="Normal"/>
    <w:uiPriority w:val="12"/>
    <w:qFormat/>
    <w:rsid w:val="00015F78"/>
    <w:pPr>
      <w:numPr>
        <w:numId w:val="6"/>
      </w:numPr>
      <w:ind w:left="1259"/>
    </w:pPr>
  </w:style>
  <w:style w:type="paragraph" w:customStyle="1" w:styleId="24">
    <w:name w:val="二级项目符号样式2"/>
    <w:basedOn w:val="Normal"/>
    <w:uiPriority w:val="12"/>
    <w:qFormat/>
    <w:rsid w:val="00015F78"/>
    <w:pPr>
      <w:numPr>
        <w:numId w:val="7"/>
      </w:numPr>
    </w:pPr>
  </w:style>
  <w:style w:type="paragraph" w:customStyle="1" w:styleId="3">
    <w:name w:val="二级项目符号样式3"/>
    <w:basedOn w:val="Normal"/>
    <w:uiPriority w:val="12"/>
    <w:qFormat/>
    <w:rsid w:val="00015F78"/>
    <w:pPr>
      <w:numPr>
        <w:numId w:val="8"/>
      </w:numPr>
      <w:ind w:left="1259"/>
    </w:pPr>
  </w:style>
  <w:style w:type="paragraph" w:customStyle="1" w:styleId="10">
    <w:name w:val="三级项目编号样式1"/>
    <w:basedOn w:val="Normal"/>
    <w:uiPriority w:val="13"/>
    <w:qFormat/>
    <w:rsid w:val="00015F78"/>
    <w:pPr>
      <w:numPr>
        <w:numId w:val="9"/>
      </w:numPr>
    </w:pPr>
  </w:style>
  <w:style w:type="paragraph" w:customStyle="1" w:styleId="22">
    <w:name w:val="三级项目编号样式2"/>
    <w:basedOn w:val="Normal"/>
    <w:uiPriority w:val="13"/>
    <w:qFormat/>
    <w:rsid w:val="00015F78"/>
    <w:pPr>
      <w:numPr>
        <w:numId w:val="10"/>
      </w:numPr>
    </w:pPr>
  </w:style>
  <w:style w:type="paragraph" w:customStyle="1" w:styleId="31">
    <w:name w:val="三级项目编号样式3"/>
    <w:basedOn w:val="Normal"/>
    <w:uiPriority w:val="13"/>
    <w:qFormat/>
    <w:rsid w:val="00015F78"/>
    <w:pPr>
      <w:numPr>
        <w:numId w:val="11"/>
      </w:numPr>
    </w:pPr>
  </w:style>
  <w:style w:type="paragraph" w:customStyle="1" w:styleId="4">
    <w:name w:val="一级项目符号样式4"/>
    <w:basedOn w:val="Normal"/>
    <w:uiPriority w:val="11"/>
    <w:qFormat/>
    <w:rsid w:val="00015F78"/>
    <w:pPr>
      <w:numPr>
        <w:numId w:val="12"/>
      </w:numPr>
    </w:pPr>
  </w:style>
  <w:style w:type="paragraph" w:customStyle="1" w:styleId="a7">
    <w:name w:val="表格内容居左"/>
    <w:uiPriority w:val="7"/>
    <w:qFormat/>
    <w:rsid w:val="00015F78"/>
    <w:pPr>
      <w:spacing w:after="0" w:line="240" w:lineRule="auto"/>
    </w:pPr>
    <w:rPr>
      <w:rFonts w:ascii="Arial" w:eastAsia="SimSun" w:hAnsi="Arial" w:cs="Times New Roman"/>
      <w:kern w:val="2"/>
      <w:sz w:val="18"/>
      <w:szCs w:val="21"/>
    </w:rPr>
  </w:style>
  <w:style w:type="paragraph" w:customStyle="1" w:styleId="12">
    <w:name w:val="一级编号样式1"/>
    <w:basedOn w:val="Normal"/>
    <w:uiPriority w:val="10"/>
    <w:qFormat/>
    <w:rsid w:val="00015F78"/>
    <w:pPr>
      <w:numPr>
        <w:numId w:val="13"/>
      </w:numPr>
      <w:wordWrap w:val="0"/>
      <w:ind w:left="0" w:hangingChars="200" w:hanging="420"/>
    </w:pPr>
  </w:style>
  <w:style w:type="paragraph" w:customStyle="1" w:styleId="a8">
    <w:name w:val="打印信息样式"/>
    <w:uiPriority w:val="9"/>
    <w:qFormat/>
    <w:rsid w:val="00015F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eastAsia="SimSun" w:hAnsi="Arial" w:cs="Times New Roman"/>
      <w:kern w:val="2"/>
      <w:sz w:val="18"/>
      <w:szCs w:val="21"/>
    </w:rPr>
  </w:style>
  <w:style w:type="paragraph" w:customStyle="1" w:styleId="1">
    <w:name w:val="二级编号样式1"/>
    <w:basedOn w:val="Normal"/>
    <w:uiPriority w:val="11"/>
    <w:qFormat/>
    <w:rsid w:val="00015F78"/>
    <w:pPr>
      <w:numPr>
        <w:numId w:val="14"/>
      </w:numPr>
    </w:pPr>
  </w:style>
  <w:style w:type="paragraph" w:customStyle="1" w:styleId="11">
    <w:name w:val="三级编号样式1"/>
    <w:basedOn w:val="Normal"/>
    <w:uiPriority w:val="11"/>
    <w:qFormat/>
    <w:rsid w:val="00015F78"/>
    <w:pPr>
      <w:numPr>
        <w:numId w:val="15"/>
      </w:numPr>
    </w:pPr>
  </w:style>
  <w:style w:type="paragraph" w:customStyle="1" w:styleId="21">
    <w:name w:val="一级编号样式2"/>
    <w:basedOn w:val="Normal"/>
    <w:uiPriority w:val="10"/>
    <w:qFormat/>
    <w:rsid w:val="00015F78"/>
    <w:pPr>
      <w:numPr>
        <w:numId w:val="16"/>
      </w:numPr>
    </w:pPr>
  </w:style>
  <w:style w:type="paragraph" w:customStyle="1" w:styleId="2">
    <w:name w:val="二级编号样式2"/>
    <w:basedOn w:val="Normal"/>
    <w:uiPriority w:val="11"/>
    <w:qFormat/>
    <w:rsid w:val="00015F78"/>
    <w:pPr>
      <w:numPr>
        <w:numId w:val="17"/>
      </w:numPr>
    </w:pPr>
  </w:style>
  <w:style w:type="paragraph" w:customStyle="1" w:styleId="23">
    <w:name w:val="三级编号样式2"/>
    <w:basedOn w:val="Normal"/>
    <w:uiPriority w:val="11"/>
    <w:qFormat/>
    <w:rsid w:val="00015F78"/>
    <w:pPr>
      <w:numPr>
        <w:numId w:val="18"/>
      </w:numPr>
    </w:pPr>
  </w:style>
  <w:style w:type="paragraph" w:customStyle="1" w:styleId="a9">
    <w:name w:val="表格内容样式"/>
    <w:next w:val="Normal"/>
    <w:uiPriority w:val="7"/>
    <w:qFormat/>
    <w:rsid w:val="00015F78"/>
    <w:pPr>
      <w:spacing w:after="0" w:line="240" w:lineRule="auto"/>
      <w:jc w:val="center"/>
    </w:pPr>
    <w:rPr>
      <w:rFonts w:ascii="Arial" w:eastAsia="SimSun" w:hAnsi="Arial" w:cs="Times New Roman"/>
      <w:kern w:val="2"/>
      <w:sz w:val="18"/>
      <w:szCs w:val="21"/>
    </w:rPr>
  </w:style>
  <w:style w:type="character" w:customStyle="1" w:styleId="IntenseEmphasis1">
    <w:name w:val="Intense Emphasis1"/>
    <w:basedOn w:val="DefaultParagraphFont"/>
    <w:uiPriority w:val="21"/>
    <w:qFormat/>
    <w:locked/>
    <w:rsid w:val="00015F78"/>
    <w:rPr>
      <w:b/>
      <w:bCs/>
      <w:i/>
      <w:iCs/>
      <w:color w:val="4472C4" w:themeColor="accent1"/>
    </w:rPr>
  </w:style>
  <w:style w:type="character" w:customStyle="1" w:styleId="SubtleEmphasis1">
    <w:name w:val="Subtle Emphasis1"/>
    <w:basedOn w:val="DefaultParagraphFont"/>
    <w:uiPriority w:val="30"/>
    <w:qFormat/>
    <w:locked/>
    <w:rsid w:val="00015F78"/>
    <w:rPr>
      <w:i/>
      <w:iCs/>
      <w:color w:val="808080" w:themeColor="text1" w:themeTint="7F"/>
    </w:rPr>
  </w:style>
  <w:style w:type="character" w:customStyle="1" w:styleId="SubtleReference1">
    <w:name w:val="Subtle Reference1"/>
    <w:basedOn w:val="DefaultParagraphFont"/>
    <w:uiPriority w:val="31"/>
    <w:qFormat/>
    <w:locked/>
    <w:rsid w:val="00015F78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7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15F78"/>
    <w:rPr>
      <w:rFonts w:ascii="Arial" w:eastAsia="SimSun" w:hAnsi="Arial" w:cs="Times New Roman"/>
      <w:b/>
      <w:bCs/>
      <w:i/>
      <w:iCs/>
      <w:color w:val="4472C4" w:themeColor="accent1"/>
      <w:kern w:val="2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5F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015F78"/>
    <w:rPr>
      <w:rFonts w:ascii="Arial" w:eastAsia="SimSun" w:hAnsi="Arial" w:cs="Times New Roman"/>
      <w:i/>
      <w:iCs/>
      <w:color w:val="000000" w:themeColor="text1"/>
      <w:kern w:val="2"/>
      <w:sz w:val="21"/>
      <w:szCs w:val="21"/>
    </w:rPr>
  </w:style>
  <w:style w:type="character" w:customStyle="1" w:styleId="HTMLChar1">
    <w:name w:val="HTML 预设格式 Char1"/>
    <w:basedOn w:val="DefaultParagraphFont"/>
    <w:uiPriority w:val="99"/>
    <w:semiHidden/>
    <w:qFormat/>
    <w:rsid w:val="00015F78"/>
    <w:rPr>
      <w:rFonts w:ascii="Courier New" w:hAnsi="Courier New" w:cs="Courier New"/>
      <w:kern w:val="2"/>
    </w:rPr>
  </w:style>
  <w:style w:type="paragraph" w:customStyle="1" w:styleId="Default">
    <w:name w:val="Default"/>
    <w:uiPriority w:val="99"/>
    <w:unhideWhenUsed/>
    <w:qFormat/>
    <w:rsid w:val="00015F78"/>
    <w:pPr>
      <w:widowControl w:val="0"/>
      <w:autoSpaceDE w:val="0"/>
      <w:autoSpaceDN w:val="0"/>
      <w:spacing w:after="0" w:line="240" w:lineRule="auto"/>
    </w:pPr>
    <w:rPr>
      <w:rFonts w:ascii="Microsoft YaHei" w:eastAsia="Microsoft YaHei" w:hAnsi="Microsoft YaHei" w:cs="Times New Roman" w:hint="eastAsia"/>
      <w:color w:val="000000"/>
      <w:sz w:val="24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qFormat/>
    <w:rsid w:val="00015F78"/>
    <w:rPr>
      <w:rFonts w:ascii="SimSun" w:eastAsia="Courier New" w:hAnsi="SimSun" w:cs="SimSun"/>
      <w:sz w:val="24"/>
      <w:szCs w:val="24"/>
    </w:rPr>
  </w:style>
  <w:style w:type="character" w:customStyle="1" w:styleId="1Char">
    <w:name w:val="样式1 Char"/>
    <w:basedOn w:val="NormalWebChar"/>
    <w:link w:val="15"/>
    <w:qFormat/>
    <w:rsid w:val="00015F78"/>
    <w:rPr>
      <w:rFonts w:ascii="Verdana" w:eastAsia="Courier New" w:hAnsi="Verdana" w:cs="SimSun"/>
      <w:color w:val="000000"/>
      <w:sz w:val="24"/>
      <w:szCs w:val="24"/>
      <w:shd w:val="clear" w:color="auto" w:fill="FEFEF2"/>
    </w:rPr>
  </w:style>
  <w:style w:type="paragraph" w:customStyle="1" w:styleId="15">
    <w:name w:val="样式1"/>
    <w:basedOn w:val="NormalWeb"/>
    <w:link w:val="1Char"/>
    <w:qFormat/>
    <w:rsid w:val="00015F78"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character" w:customStyle="1" w:styleId="Char">
    <w:name w:val="加初 Char"/>
    <w:link w:val="aa"/>
    <w:qFormat/>
    <w:rsid w:val="00015F78"/>
    <w:rPr>
      <w:b/>
    </w:rPr>
  </w:style>
  <w:style w:type="paragraph" w:customStyle="1" w:styleId="aa">
    <w:name w:val="加初"/>
    <w:basedOn w:val="Normal"/>
    <w:link w:val="Char"/>
    <w:qFormat/>
    <w:rsid w:val="00015F78"/>
    <w:pPr>
      <w:widowControl/>
      <w:spacing w:after="0"/>
      <w:ind w:firstLineChars="200" w:firstLine="200"/>
      <w:jc w:val="left"/>
    </w:pPr>
    <w:rPr>
      <w:rFonts w:asciiTheme="minorHAnsi" w:eastAsiaTheme="minorEastAsia" w:hAnsiTheme="minorHAnsi" w:cstheme="minorBidi"/>
      <w:b/>
      <w:kern w:val="0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locked/>
    <w:rsid w:val="00015F7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11</cp:revision>
  <dcterms:created xsi:type="dcterms:W3CDTF">2023-05-12T05:42:00Z</dcterms:created>
  <dcterms:modified xsi:type="dcterms:W3CDTF">2023-05-12T09:31:00Z</dcterms:modified>
</cp:coreProperties>
</file>