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DADEF" w14:textId="7B092305" w:rsidR="00404444" w:rsidRPr="00404444" w:rsidRDefault="00404444" w:rsidP="00404444">
      <w:pPr>
        <w:rPr>
          <w:rFonts w:ascii="黑体" w:eastAsia="黑体" w:hAnsi="黑体"/>
          <w:sz w:val="28"/>
          <w:szCs w:val="28"/>
        </w:rPr>
      </w:pPr>
      <w:r w:rsidRPr="00404444">
        <w:rPr>
          <w:rFonts w:ascii="黑体" w:eastAsia="黑体" w:hAnsi="黑体" w:hint="eastAsia"/>
          <w:sz w:val="28"/>
          <w:szCs w:val="28"/>
        </w:rPr>
        <w:t>一、</w:t>
      </w:r>
      <w:r w:rsidRPr="00404444">
        <w:rPr>
          <w:rFonts w:ascii="黑体" w:eastAsia="黑体" w:hAnsi="黑体"/>
          <w:sz w:val="28"/>
          <w:szCs w:val="28"/>
        </w:rPr>
        <w:t>需求分析</w:t>
      </w:r>
    </w:p>
    <w:p w14:paraId="3B4683AA"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根据图书管理系统功能实现要求，本次将实现以下功能：</w:t>
      </w:r>
    </w:p>
    <w:p w14:paraId="1B35E26F" w14:textId="77777777" w:rsidR="00404444" w:rsidRPr="00404444" w:rsidRDefault="00404444" w:rsidP="00404444">
      <w:pPr>
        <w:rPr>
          <w:rFonts w:ascii="宋体" w:eastAsia="宋体" w:hAnsi="宋体"/>
          <w:sz w:val="24"/>
          <w:szCs w:val="24"/>
        </w:rPr>
      </w:pPr>
    </w:p>
    <w:p w14:paraId="7D3C6F59"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①图书管理功能（书籍的借出、归还）</w:t>
      </w:r>
    </w:p>
    <w:p w14:paraId="12889DEC"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图书管理功能是实现书籍的借出、归还，判断书籍库存情况，更新图书数据。</w:t>
      </w:r>
    </w:p>
    <w:p w14:paraId="1E1F327D" w14:textId="77777777" w:rsidR="00404444" w:rsidRPr="00404444" w:rsidRDefault="00404444" w:rsidP="00404444">
      <w:pPr>
        <w:rPr>
          <w:rFonts w:ascii="宋体" w:eastAsia="宋体" w:hAnsi="宋体"/>
          <w:sz w:val="24"/>
          <w:szCs w:val="24"/>
        </w:rPr>
      </w:pPr>
    </w:p>
    <w:p w14:paraId="2DE0B164"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②信息操作功能</w:t>
      </w:r>
    </w:p>
    <w:p w14:paraId="200203D9"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信息操作功能是实现借书人员的操作记录信息，记录图书租借信息。</w:t>
      </w:r>
    </w:p>
    <w:p w14:paraId="085A705B" w14:textId="77777777" w:rsidR="00404444" w:rsidRPr="00404444" w:rsidRDefault="00404444" w:rsidP="00404444">
      <w:pPr>
        <w:rPr>
          <w:rFonts w:ascii="宋体" w:eastAsia="宋体" w:hAnsi="宋体"/>
          <w:sz w:val="24"/>
          <w:szCs w:val="24"/>
        </w:rPr>
      </w:pPr>
    </w:p>
    <w:p w14:paraId="10950257"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③人员管理功能</w:t>
      </w:r>
    </w:p>
    <w:p w14:paraId="3F878EAF"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本次实验图书馆以学校图书馆为主要目标对象，因此还需要人员管理功能，人员管理功能是实现学校学生的信息管理，它所能完成的项目是图书馆仅开放于学校的学生和老师对平通员工不做开放</w:t>
      </w:r>
    </w:p>
    <w:p w14:paraId="4E79A990" w14:textId="77777777" w:rsidR="00404444" w:rsidRPr="00404444" w:rsidRDefault="00404444" w:rsidP="00404444">
      <w:pPr>
        <w:rPr>
          <w:rFonts w:ascii="宋体" w:eastAsia="宋体" w:hAnsi="宋体"/>
          <w:sz w:val="24"/>
          <w:szCs w:val="24"/>
        </w:rPr>
      </w:pPr>
    </w:p>
    <w:p w14:paraId="2C6AD8EC"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w:t>
      </w:r>
      <w:r w:rsidRPr="00404444">
        <w:rPr>
          <w:rFonts w:ascii="宋体" w:eastAsia="宋体" w:hAnsi="宋体"/>
          <w:sz w:val="24"/>
          <w:szCs w:val="24"/>
        </w:rPr>
        <w:t>2）需求表信息分析</w:t>
      </w:r>
    </w:p>
    <w:p w14:paraId="1A10A6E2"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①图书管理需求表分析</w:t>
      </w:r>
    </w:p>
    <w:p w14:paraId="0BDEFB14"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需要实现书籍的借阅，因此对书籍信息表（</w:t>
      </w:r>
      <w:r w:rsidRPr="00404444">
        <w:rPr>
          <w:rFonts w:ascii="宋体" w:eastAsia="宋体" w:hAnsi="宋体"/>
          <w:sz w:val="24"/>
          <w:szCs w:val="24"/>
        </w:rPr>
        <w:t>books）有以下信息：</w:t>
      </w:r>
    </w:p>
    <w:p w14:paraId="0452F2FB" w14:textId="77777777" w:rsidR="00404444" w:rsidRPr="00404444" w:rsidRDefault="00404444" w:rsidP="00404444">
      <w:pPr>
        <w:rPr>
          <w:rFonts w:ascii="宋体" w:eastAsia="宋体" w:hAnsi="宋体"/>
          <w:sz w:val="24"/>
          <w:szCs w:val="24"/>
        </w:rPr>
      </w:pPr>
    </w:p>
    <w:p w14:paraId="7D4029F2"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书籍序号：</w:t>
      </w:r>
      <w:r w:rsidRPr="00404444">
        <w:rPr>
          <w:rFonts w:ascii="宋体" w:eastAsia="宋体" w:hAnsi="宋体"/>
          <w:sz w:val="24"/>
          <w:szCs w:val="24"/>
        </w:rPr>
        <w:t>book_id</w:t>
      </w:r>
    </w:p>
    <w:p w14:paraId="219633E9" w14:textId="77777777" w:rsidR="00404444" w:rsidRPr="00404444" w:rsidRDefault="00404444" w:rsidP="00404444">
      <w:pPr>
        <w:rPr>
          <w:rFonts w:ascii="宋体" w:eastAsia="宋体" w:hAnsi="宋体"/>
          <w:sz w:val="24"/>
          <w:szCs w:val="24"/>
        </w:rPr>
      </w:pPr>
    </w:p>
    <w:p w14:paraId="1A522306"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书名：</w:t>
      </w:r>
      <w:r w:rsidRPr="00404444">
        <w:rPr>
          <w:rFonts w:ascii="宋体" w:eastAsia="宋体" w:hAnsi="宋体"/>
          <w:sz w:val="24"/>
          <w:szCs w:val="24"/>
        </w:rPr>
        <w:t>book_name</w:t>
      </w:r>
    </w:p>
    <w:p w14:paraId="5C166B8E" w14:textId="77777777" w:rsidR="00404444" w:rsidRPr="00404444" w:rsidRDefault="00404444" w:rsidP="00404444">
      <w:pPr>
        <w:rPr>
          <w:rFonts w:ascii="宋体" w:eastAsia="宋体" w:hAnsi="宋体"/>
          <w:sz w:val="24"/>
          <w:szCs w:val="24"/>
        </w:rPr>
      </w:pPr>
    </w:p>
    <w:p w14:paraId="63290046"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作者名：</w:t>
      </w:r>
      <w:r w:rsidRPr="00404444">
        <w:rPr>
          <w:rFonts w:ascii="宋体" w:eastAsia="宋体" w:hAnsi="宋体"/>
          <w:sz w:val="24"/>
          <w:szCs w:val="24"/>
        </w:rPr>
        <w:t>book_author</w:t>
      </w:r>
    </w:p>
    <w:p w14:paraId="36FC6787" w14:textId="77777777" w:rsidR="00404444" w:rsidRPr="00404444" w:rsidRDefault="00404444" w:rsidP="00404444">
      <w:pPr>
        <w:rPr>
          <w:rFonts w:ascii="宋体" w:eastAsia="宋体" w:hAnsi="宋体"/>
          <w:sz w:val="24"/>
          <w:szCs w:val="24"/>
        </w:rPr>
      </w:pPr>
    </w:p>
    <w:p w14:paraId="0C1C87AE"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出版社：</w:t>
      </w:r>
      <w:r w:rsidRPr="00404444">
        <w:rPr>
          <w:rFonts w:ascii="宋体" w:eastAsia="宋体" w:hAnsi="宋体"/>
          <w:sz w:val="24"/>
          <w:szCs w:val="24"/>
        </w:rPr>
        <w:t>book_press</w:t>
      </w:r>
    </w:p>
    <w:p w14:paraId="3D8DC553" w14:textId="77777777" w:rsidR="00404444" w:rsidRPr="00404444" w:rsidRDefault="00404444" w:rsidP="00404444">
      <w:pPr>
        <w:rPr>
          <w:rFonts w:ascii="宋体" w:eastAsia="宋体" w:hAnsi="宋体"/>
          <w:sz w:val="24"/>
          <w:szCs w:val="24"/>
        </w:rPr>
      </w:pPr>
    </w:p>
    <w:p w14:paraId="02D7D3F4"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书籍价格：</w:t>
      </w:r>
      <w:r w:rsidRPr="00404444">
        <w:rPr>
          <w:rFonts w:ascii="宋体" w:eastAsia="宋体" w:hAnsi="宋体"/>
          <w:sz w:val="24"/>
          <w:szCs w:val="24"/>
        </w:rPr>
        <w:t>book_price</w:t>
      </w:r>
    </w:p>
    <w:p w14:paraId="2CEAE01A" w14:textId="77777777" w:rsidR="00404444" w:rsidRPr="00404444" w:rsidRDefault="00404444" w:rsidP="00404444">
      <w:pPr>
        <w:rPr>
          <w:rFonts w:ascii="宋体" w:eastAsia="宋体" w:hAnsi="宋体"/>
          <w:sz w:val="24"/>
          <w:szCs w:val="24"/>
        </w:rPr>
      </w:pPr>
    </w:p>
    <w:p w14:paraId="49A42295"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书籍库存：</w:t>
      </w:r>
      <w:r w:rsidRPr="00404444">
        <w:rPr>
          <w:rFonts w:ascii="宋体" w:eastAsia="宋体" w:hAnsi="宋体"/>
          <w:sz w:val="24"/>
          <w:szCs w:val="24"/>
        </w:rPr>
        <w:t>book_stock</w:t>
      </w:r>
    </w:p>
    <w:p w14:paraId="38CF9681" w14:textId="77777777" w:rsidR="00404444" w:rsidRPr="00404444" w:rsidRDefault="00404444" w:rsidP="00404444">
      <w:pPr>
        <w:rPr>
          <w:rFonts w:ascii="宋体" w:eastAsia="宋体" w:hAnsi="宋体"/>
          <w:sz w:val="24"/>
          <w:szCs w:val="24"/>
        </w:rPr>
      </w:pPr>
    </w:p>
    <w:p w14:paraId="0ECDADAE"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书籍简介：</w:t>
      </w:r>
      <w:r w:rsidRPr="00404444">
        <w:rPr>
          <w:rFonts w:ascii="宋体" w:eastAsia="宋体" w:hAnsi="宋体"/>
          <w:sz w:val="24"/>
          <w:szCs w:val="24"/>
        </w:rPr>
        <w:t>book_desc</w:t>
      </w:r>
    </w:p>
    <w:p w14:paraId="038CA563" w14:textId="77777777" w:rsidR="00404444" w:rsidRPr="00404444" w:rsidRDefault="00404444" w:rsidP="00404444">
      <w:pPr>
        <w:rPr>
          <w:rFonts w:ascii="宋体" w:eastAsia="宋体" w:hAnsi="宋体"/>
          <w:sz w:val="24"/>
          <w:szCs w:val="24"/>
        </w:rPr>
      </w:pPr>
    </w:p>
    <w:p w14:paraId="45B16AC8"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②信息操作表信息分析</w:t>
      </w:r>
    </w:p>
    <w:p w14:paraId="425A4DC0"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借书记录表（</w:t>
      </w:r>
      <w:r w:rsidRPr="00404444">
        <w:rPr>
          <w:rFonts w:ascii="宋体" w:eastAsia="宋体" w:hAnsi="宋体"/>
          <w:sz w:val="24"/>
          <w:szCs w:val="24"/>
        </w:rPr>
        <w:t>records）存储租借信息记录的数据表</w:t>
      </w:r>
    </w:p>
    <w:p w14:paraId="1D65A973" w14:textId="77777777" w:rsidR="00404444" w:rsidRPr="00404444" w:rsidRDefault="00404444" w:rsidP="00404444">
      <w:pPr>
        <w:rPr>
          <w:rFonts w:ascii="宋体" w:eastAsia="宋体" w:hAnsi="宋体"/>
          <w:sz w:val="24"/>
          <w:szCs w:val="24"/>
        </w:rPr>
      </w:pPr>
    </w:p>
    <w:p w14:paraId="60226D6D"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借书记录序号：</w:t>
      </w:r>
      <w:r w:rsidRPr="00404444">
        <w:rPr>
          <w:rFonts w:ascii="宋体" w:eastAsia="宋体" w:hAnsi="宋体"/>
          <w:sz w:val="24"/>
          <w:szCs w:val="24"/>
        </w:rPr>
        <w:t>rid</w:t>
      </w:r>
    </w:p>
    <w:p w14:paraId="23CCE7D5" w14:textId="77777777" w:rsidR="00404444" w:rsidRPr="00404444" w:rsidRDefault="00404444" w:rsidP="00404444">
      <w:pPr>
        <w:rPr>
          <w:rFonts w:ascii="宋体" w:eastAsia="宋体" w:hAnsi="宋体"/>
          <w:sz w:val="24"/>
          <w:szCs w:val="24"/>
        </w:rPr>
      </w:pPr>
    </w:p>
    <w:p w14:paraId="06E6AC2D"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租借学生编号：</w:t>
      </w:r>
      <w:r w:rsidRPr="00404444">
        <w:rPr>
          <w:rFonts w:ascii="宋体" w:eastAsia="宋体" w:hAnsi="宋体"/>
          <w:sz w:val="24"/>
          <w:szCs w:val="24"/>
        </w:rPr>
        <w:t>snum</w:t>
      </w:r>
    </w:p>
    <w:p w14:paraId="5A67ECFF" w14:textId="77777777" w:rsidR="00404444" w:rsidRPr="00404444" w:rsidRDefault="00404444" w:rsidP="00404444">
      <w:pPr>
        <w:rPr>
          <w:rFonts w:ascii="宋体" w:eastAsia="宋体" w:hAnsi="宋体"/>
          <w:sz w:val="24"/>
          <w:szCs w:val="24"/>
        </w:rPr>
      </w:pPr>
    </w:p>
    <w:p w14:paraId="5FFBEABF"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图书编号：</w:t>
      </w:r>
      <w:r w:rsidRPr="00404444">
        <w:rPr>
          <w:rFonts w:ascii="宋体" w:eastAsia="宋体" w:hAnsi="宋体"/>
          <w:sz w:val="24"/>
          <w:szCs w:val="24"/>
        </w:rPr>
        <w:t>bid</w:t>
      </w:r>
    </w:p>
    <w:p w14:paraId="5E6981BE" w14:textId="77777777" w:rsidR="00404444" w:rsidRPr="00404444" w:rsidRDefault="00404444" w:rsidP="00404444">
      <w:pPr>
        <w:rPr>
          <w:rFonts w:ascii="宋体" w:eastAsia="宋体" w:hAnsi="宋体"/>
          <w:sz w:val="24"/>
          <w:szCs w:val="24"/>
        </w:rPr>
      </w:pPr>
    </w:p>
    <w:p w14:paraId="10A3467E"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借书数量：</w:t>
      </w:r>
      <w:r w:rsidRPr="00404444">
        <w:rPr>
          <w:rFonts w:ascii="宋体" w:eastAsia="宋体" w:hAnsi="宋体"/>
          <w:sz w:val="24"/>
          <w:szCs w:val="24"/>
        </w:rPr>
        <w:t>borrow_num</w:t>
      </w:r>
    </w:p>
    <w:p w14:paraId="62D41BE6" w14:textId="77777777" w:rsidR="00404444" w:rsidRPr="00404444" w:rsidRDefault="00404444" w:rsidP="00404444">
      <w:pPr>
        <w:rPr>
          <w:rFonts w:ascii="宋体" w:eastAsia="宋体" w:hAnsi="宋体"/>
          <w:sz w:val="24"/>
          <w:szCs w:val="24"/>
        </w:rPr>
      </w:pPr>
    </w:p>
    <w:p w14:paraId="7E3F355F"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lastRenderedPageBreak/>
        <w:t>借书状态：</w:t>
      </w:r>
      <w:r w:rsidRPr="00404444">
        <w:rPr>
          <w:rFonts w:ascii="宋体" w:eastAsia="宋体" w:hAnsi="宋体"/>
          <w:sz w:val="24"/>
          <w:szCs w:val="24"/>
        </w:rPr>
        <w:t>is_return（0表示归还，1表示未归还）</w:t>
      </w:r>
    </w:p>
    <w:p w14:paraId="59EF7027" w14:textId="77777777" w:rsidR="00404444" w:rsidRPr="00404444" w:rsidRDefault="00404444" w:rsidP="00404444">
      <w:pPr>
        <w:rPr>
          <w:rFonts w:ascii="宋体" w:eastAsia="宋体" w:hAnsi="宋体"/>
          <w:sz w:val="24"/>
          <w:szCs w:val="24"/>
        </w:rPr>
      </w:pPr>
    </w:p>
    <w:p w14:paraId="51AE5EB6"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租借日期：</w:t>
      </w:r>
      <w:r w:rsidRPr="00404444">
        <w:rPr>
          <w:rFonts w:ascii="宋体" w:eastAsia="宋体" w:hAnsi="宋体"/>
          <w:sz w:val="24"/>
          <w:szCs w:val="24"/>
        </w:rPr>
        <w:t>borrow_date</w:t>
      </w:r>
    </w:p>
    <w:p w14:paraId="29743E17" w14:textId="77777777" w:rsidR="00404444" w:rsidRPr="00404444" w:rsidRDefault="00404444" w:rsidP="00404444">
      <w:pPr>
        <w:rPr>
          <w:rFonts w:ascii="宋体" w:eastAsia="宋体" w:hAnsi="宋体"/>
          <w:sz w:val="24"/>
          <w:szCs w:val="24"/>
        </w:rPr>
      </w:pPr>
    </w:p>
    <w:p w14:paraId="6B7EC741"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③人员信息表</w:t>
      </w:r>
    </w:p>
    <w:p w14:paraId="79AEECB7"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人员信息表（</w:t>
      </w:r>
      <w:r w:rsidRPr="00404444">
        <w:rPr>
          <w:rFonts w:ascii="宋体" w:eastAsia="宋体" w:hAnsi="宋体"/>
          <w:sz w:val="24"/>
          <w:szCs w:val="24"/>
        </w:rPr>
        <w:t>personnel）存储租借人员的信息表</w:t>
      </w:r>
    </w:p>
    <w:p w14:paraId="46BC1C18" w14:textId="77777777" w:rsidR="00404444" w:rsidRPr="00404444" w:rsidRDefault="00404444" w:rsidP="00404444">
      <w:pPr>
        <w:rPr>
          <w:rFonts w:ascii="宋体" w:eastAsia="宋体" w:hAnsi="宋体"/>
          <w:sz w:val="24"/>
          <w:szCs w:val="24"/>
        </w:rPr>
      </w:pPr>
    </w:p>
    <w:p w14:paraId="398EA90C"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人员编号：</w:t>
      </w:r>
      <w:r w:rsidRPr="00404444">
        <w:rPr>
          <w:rFonts w:ascii="宋体" w:eastAsia="宋体" w:hAnsi="宋体"/>
          <w:sz w:val="24"/>
          <w:szCs w:val="24"/>
        </w:rPr>
        <w:t>per_num</w:t>
      </w:r>
    </w:p>
    <w:p w14:paraId="30F81384" w14:textId="77777777" w:rsidR="00404444" w:rsidRPr="00404444" w:rsidRDefault="00404444" w:rsidP="00404444">
      <w:pPr>
        <w:rPr>
          <w:rFonts w:ascii="宋体" w:eastAsia="宋体" w:hAnsi="宋体"/>
          <w:sz w:val="24"/>
          <w:szCs w:val="24"/>
        </w:rPr>
      </w:pPr>
    </w:p>
    <w:p w14:paraId="381186D8"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人员姓名：</w:t>
      </w:r>
      <w:r w:rsidRPr="00404444">
        <w:rPr>
          <w:rFonts w:ascii="宋体" w:eastAsia="宋体" w:hAnsi="宋体"/>
          <w:sz w:val="24"/>
          <w:szCs w:val="24"/>
        </w:rPr>
        <w:t>per_name</w:t>
      </w:r>
    </w:p>
    <w:p w14:paraId="136EE8C9" w14:textId="77777777" w:rsidR="00404444" w:rsidRPr="00404444" w:rsidRDefault="00404444" w:rsidP="00404444">
      <w:pPr>
        <w:rPr>
          <w:rFonts w:ascii="宋体" w:eastAsia="宋体" w:hAnsi="宋体"/>
          <w:sz w:val="24"/>
          <w:szCs w:val="24"/>
        </w:rPr>
      </w:pPr>
    </w:p>
    <w:p w14:paraId="20E5121B"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人员性别：</w:t>
      </w:r>
      <w:r w:rsidRPr="00404444">
        <w:rPr>
          <w:rFonts w:ascii="宋体" w:eastAsia="宋体" w:hAnsi="宋体"/>
          <w:sz w:val="24"/>
          <w:szCs w:val="24"/>
        </w:rPr>
        <w:t>per_gender</w:t>
      </w:r>
    </w:p>
    <w:p w14:paraId="0EF45A4C" w14:textId="77777777" w:rsidR="00404444" w:rsidRPr="00404444" w:rsidRDefault="00404444" w:rsidP="00404444">
      <w:pPr>
        <w:rPr>
          <w:rFonts w:ascii="宋体" w:eastAsia="宋体" w:hAnsi="宋体"/>
          <w:sz w:val="24"/>
          <w:szCs w:val="24"/>
        </w:rPr>
      </w:pPr>
    </w:p>
    <w:p w14:paraId="4F38C9D5"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人员年龄：</w:t>
      </w:r>
      <w:r w:rsidRPr="00404444">
        <w:rPr>
          <w:rFonts w:ascii="宋体" w:eastAsia="宋体" w:hAnsi="宋体"/>
          <w:sz w:val="24"/>
          <w:szCs w:val="24"/>
        </w:rPr>
        <w:t>per_age</w:t>
      </w:r>
    </w:p>
    <w:p w14:paraId="50A3E15F" w14:textId="77777777" w:rsidR="00404444" w:rsidRPr="00404444" w:rsidRDefault="00404444" w:rsidP="00404444">
      <w:pPr>
        <w:rPr>
          <w:rFonts w:ascii="宋体" w:eastAsia="宋体" w:hAnsi="宋体"/>
          <w:sz w:val="24"/>
          <w:szCs w:val="24"/>
        </w:rPr>
      </w:pPr>
    </w:p>
    <w:p w14:paraId="3A09D00E" w14:textId="77777777" w:rsidR="00404444" w:rsidRPr="00404444" w:rsidRDefault="00404444" w:rsidP="00404444">
      <w:pPr>
        <w:rPr>
          <w:rFonts w:ascii="宋体" w:eastAsia="宋体" w:hAnsi="宋体"/>
          <w:sz w:val="24"/>
          <w:szCs w:val="24"/>
        </w:rPr>
      </w:pPr>
      <w:r w:rsidRPr="00404444">
        <w:rPr>
          <w:rFonts w:ascii="宋体" w:eastAsia="宋体" w:hAnsi="宋体" w:hint="eastAsia"/>
          <w:sz w:val="24"/>
          <w:szCs w:val="24"/>
        </w:rPr>
        <w:t>人员职能：</w:t>
      </w:r>
      <w:r w:rsidRPr="00404444">
        <w:rPr>
          <w:rFonts w:ascii="宋体" w:eastAsia="宋体" w:hAnsi="宋体"/>
          <w:sz w:val="24"/>
          <w:szCs w:val="24"/>
        </w:rPr>
        <w:t>per_func</w:t>
      </w:r>
    </w:p>
    <w:p w14:paraId="1241880E" w14:textId="77777777" w:rsidR="00404444" w:rsidRDefault="00404444" w:rsidP="00404444">
      <w:pPr>
        <w:widowControl/>
        <w:shd w:val="clear" w:color="auto" w:fill="FDFDFE"/>
        <w:jc w:val="left"/>
        <w:rPr>
          <w:rFonts w:ascii="宋体" w:eastAsia="宋体" w:hAnsi="宋体" w:cs="Segoe UI"/>
          <w:b/>
          <w:bCs/>
          <w:kern w:val="0"/>
          <w:sz w:val="24"/>
          <w:szCs w:val="24"/>
        </w:rPr>
      </w:pPr>
    </w:p>
    <w:p w14:paraId="1E63AAE5" w14:textId="4B1C2844" w:rsidR="00404444" w:rsidRPr="00404444" w:rsidRDefault="00404444" w:rsidP="00404444">
      <w:pPr>
        <w:widowControl/>
        <w:shd w:val="clear" w:color="auto" w:fill="FDFDFE"/>
        <w:jc w:val="left"/>
        <w:rPr>
          <w:rFonts w:ascii="宋体" w:eastAsia="宋体" w:hAnsi="宋体" w:cs="Segoe UI"/>
          <w:kern w:val="0"/>
          <w:sz w:val="28"/>
          <w:szCs w:val="28"/>
        </w:rPr>
      </w:pPr>
      <w:r w:rsidRPr="00404444">
        <w:rPr>
          <w:rFonts w:ascii="宋体" w:eastAsia="宋体" w:hAnsi="宋体" w:cs="Segoe UI"/>
          <w:b/>
          <w:bCs/>
          <w:kern w:val="0"/>
          <w:sz w:val="28"/>
          <w:szCs w:val="28"/>
        </w:rPr>
        <w:t>用例解释</w:t>
      </w:r>
    </w:p>
    <w:p w14:paraId="709FE7B5" w14:textId="77777777" w:rsidR="00404444" w:rsidRPr="00404444" w:rsidRDefault="00404444" w:rsidP="00404444">
      <w:pPr>
        <w:widowControl/>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用例名称</w:t>
      </w:r>
      <w:r w:rsidRPr="00404444">
        <w:rPr>
          <w:rFonts w:ascii="宋体" w:eastAsia="宋体" w:hAnsi="宋体" w:cs="Segoe UI"/>
          <w:kern w:val="0"/>
          <w:sz w:val="24"/>
          <w:szCs w:val="24"/>
        </w:rPr>
        <w:t>：学生借书并归还流程</w:t>
      </w:r>
    </w:p>
    <w:p w14:paraId="418906C3" w14:textId="77777777" w:rsidR="00404444" w:rsidRPr="00404444" w:rsidRDefault="00404444" w:rsidP="00404444">
      <w:pPr>
        <w:widowControl/>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参与者</w:t>
      </w:r>
      <w:r w:rsidRPr="00404444">
        <w:rPr>
          <w:rFonts w:ascii="宋体" w:eastAsia="宋体" w:hAnsi="宋体" w:cs="Segoe UI"/>
          <w:kern w:val="0"/>
          <w:sz w:val="24"/>
          <w:szCs w:val="24"/>
        </w:rPr>
        <w:t>：学校图书馆的学生用户（借阅者）和图书馆管理员</w:t>
      </w:r>
    </w:p>
    <w:p w14:paraId="40D531FE" w14:textId="77777777" w:rsidR="00404444" w:rsidRPr="00404444" w:rsidRDefault="00404444" w:rsidP="00404444">
      <w:pPr>
        <w:widowControl/>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前置条件</w:t>
      </w:r>
      <w:r w:rsidRPr="00404444">
        <w:rPr>
          <w:rFonts w:ascii="宋体" w:eastAsia="宋体" w:hAnsi="宋体" w:cs="Segoe UI"/>
          <w:kern w:val="0"/>
          <w:sz w:val="24"/>
          <w:szCs w:val="24"/>
        </w:rPr>
        <w:t>：</w:t>
      </w:r>
    </w:p>
    <w:p w14:paraId="4DEBBE3B" w14:textId="77777777" w:rsidR="00404444" w:rsidRPr="00404444" w:rsidRDefault="00404444" w:rsidP="00404444">
      <w:pPr>
        <w:widowControl/>
        <w:numPr>
          <w:ilvl w:val="0"/>
          <w:numId w:val="1"/>
        </w:numPr>
        <w:shd w:val="clear" w:color="auto" w:fill="FDFDFE"/>
        <w:jc w:val="left"/>
        <w:rPr>
          <w:rFonts w:ascii="宋体" w:eastAsia="宋体" w:hAnsi="宋体" w:cs="Segoe UI"/>
          <w:kern w:val="0"/>
          <w:sz w:val="24"/>
          <w:szCs w:val="24"/>
        </w:rPr>
      </w:pPr>
      <w:r w:rsidRPr="00404444">
        <w:rPr>
          <w:rFonts w:ascii="宋体" w:eastAsia="宋体" w:hAnsi="宋体" w:cs="Segoe UI"/>
          <w:kern w:val="0"/>
          <w:sz w:val="24"/>
          <w:szCs w:val="24"/>
        </w:rPr>
        <w:t>学生已在图书馆系统中注册并有借阅权限。</w:t>
      </w:r>
    </w:p>
    <w:p w14:paraId="67EDB8EB" w14:textId="77777777" w:rsidR="00404444" w:rsidRPr="00404444" w:rsidRDefault="00404444" w:rsidP="00404444">
      <w:pPr>
        <w:widowControl/>
        <w:numPr>
          <w:ilvl w:val="0"/>
          <w:numId w:val="1"/>
        </w:numPr>
        <w:shd w:val="clear" w:color="auto" w:fill="FDFDFE"/>
        <w:spacing w:before="90"/>
        <w:jc w:val="left"/>
        <w:rPr>
          <w:rFonts w:ascii="宋体" w:eastAsia="宋体" w:hAnsi="宋体" w:cs="Segoe UI"/>
          <w:kern w:val="0"/>
          <w:sz w:val="24"/>
          <w:szCs w:val="24"/>
        </w:rPr>
      </w:pPr>
      <w:r w:rsidRPr="00404444">
        <w:rPr>
          <w:rFonts w:ascii="宋体" w:eastAsia="宋体" w:hAnsi="宋体" w:cs="Segoe UI"/>
          <w:kern w:val="0"/>
          <w:sz w:val="24"/>
          <w:szCs w:val="24"/>
        </w:rPr>
        <w:t>图书馆的书籍信息已录入系统。</w:t>
      </w:r>
    </w:p>
    <w:p w14:paraId="25DC0742" w14:textId="77777777" w:rsidR="00404444" w:rsidRPr="00404444" w:rsidRDefault="00404444" w:rsidP="00404444">
      <w:pPr>
        <w:widowControl/>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基本流程</w:t>
      </w:r>
      <w:r w:rsidRPr="00404444">
        <w:rPr>
          <w:rFonts w:ascii="宋体" w:eastAsia="宋体" w:hAnsi="宋体" w:cs="Segoe UI"/>
          <w:kern w:val="0"/>
          <w:sz w:val="24"/>
          <w:szCs w:val="24"/>
        </w:rPr>
        <w:t>：</w:t>
      </w:r>
    </w:p>
    <w:p w14:paraId="050F3A6F" w14:textId="77777777" w:rsidR="00404444" w:rsidRPr="00404444" w:rsidRDefault="00404444" w:rsidP="00404444">
      <w:pPr>
        <w:widowControl/>
        <w:numPr>
          <w:ilvl w:val="0"/>
          <w:numId w:val="2"/>
        </w:numPr>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登录系统</w:t>
      </w:r>
      <w:r w:rsidRPr="00404444">
        <w:rPr>
          <w:rFonts w:ascii="宋体" w:eastAsia="宋体" w:hAnsi="宋体" w:cs="Segoe UI"/>
          <w:kern w:val="0"/>
          <w:sz w:val="24"/>
          <w:szCs w:val="24"/>
        </w:rPr>
        <w:t>：学生使用自己的学号及密码登录图书馆借阅系统。</w:t>
      </w:r>
    </w:p>
    <w:p w14:paraId="3441646E" w14:textId="77777777" w:rsidR="00404444" w:rsidRPr="00404444" w:rsidRDefault="00404444" w:rsidP="00404444">
      <w:pPr>
        <w:widowControl/>
        <w:numPr>
          <w:ilvl w:val="0"/>
          <w:numId w:val="2"/>
        </w:numPr>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浏览书籍</w:t>
      </w:r>
      <w:r w:rsidRPr="00404444">
        <w:rPr>
          <w:rFonts w:ascii="宋体" w:eastAsia="宋体" w:hAnsi="宋体" w:cs="Segoe UI"/>
          <w:kern w:val="0"/>
          <w:sz w:val="24"/>
          <w:szCs w:val="24"/>
        </w:rPr>
        <w:t>：学生可以在系统中浏览书籍信息，系统显示书籍的详细信息，包括书名、作者、出版社、价格、库存和简介。</w:t>
      </w:r>
    </w:p>
    <w:p w14:paraId="4BB69AF7" w14:textId="77777777" w:rsidR="00404444" w:rsidRPr="00404444" w:rsidRDefault="00404444" w:rsidP="00404444">
      <w:pPr>
        <w:widowControl/>
        <w:numPr>
          <w:ilvl w:val="0"/>
          <w:numId w:val="2"/>
        </w:numPr>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选择书籍</w:t>
      </w:r>
      <w:r w:rsidRPr="00404444">
        <w:rPr>
          <w:rFonts w:ascii="宋体" w:eastAsia="宋体" w:hAnsi="宋体" w:cs="Segoe UI"/>
          <w:kern w:val="0"/>
          <w:sz w:val="24"/>
          <w:szCs w:val="24"/>
        </w:rPr>
        <w:t>：学生根据自己的需求选择合适的书籍进行借阅，系统检查所选书籍的库存情况。</w:t>
      </w:r>
    </w:p>
    <w:p w14:paraId="3763C8C0" w14:textId="77777777" w:rsidR="00404444" w:rsidRPr="00404444" w:rsidRDefault="00404444" w:rsidP="00404444">
      <w:pPr>
        <w:widowControl/>
        <w:numPr>
          <w:ilvl w:val="0"/>
          <w:numId w:val="2"/>
        </w:numPr>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提交借阅请求</w:t>
      </w:r>
      <w:r w:rsidRPr="00404444">
        <w:rPr>
          <w:rFonts w:ascii="宋体" w:eastAsia="宋体" w:hAnsi="宋体" w:cs="Segoe UI"/>
          <w:kern w:val="0"/>
          <w:sz w:val="24"/>
          <w:szCs w:val="24"/>
        </w:rPr>
        <w:t>：学生将所选书籍添加到借阅列表中，并提交借阅请求。系统验证借阅请求，包括检查学生是否有未归还的书籍、是否超出借阅限额等。</w:t>
      </w:r>
    </w:p>
    <w:p w14:paraId="0A19517C" w14:textId="77777777" w:rsidR="00404444" w:rsidRPr="00404444" w:rsidRDefault="00404444" w:rsidP="00404444">
      <w:pPr>
        <w:widowControl/>
        <w:numPr>
          <w:ilvl w:val="0"/>
          <w:numId w:val="2"/>
        </w:numPr>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记录借阅信息</w:t>
      </w:r>
      <w:r w:rsidRPr="00404444">
        <w:rPr>
          <w:rFonts w:ascii="宋体" w:eastAsia="宋体" w:hAnsi="宋体" w:cs="Segoe UI"/>
          <w:kern w:val="0"/>
          <w:sz w:val="24"/>
          <w:szCs w:val="24"/>
        </w:rPr>
        <w:t>：一旦借阅请求被系统接受，系统将更新书籍的库存信息，将书籍状态改为“已借出”，并在借阅记录表中添加一条新的借阅记录，包括借书记录序号、租借学生编号、图书编号、借书数量、借书状态（未归还）和租借日期。</w:t>
      </w:r>
    </w:p>
    <w:p w14:paraId="0857AC76" w14:textId="77777777" w:rsidR="00404444" w:rsidRPr="00404444" w:rsidRDefault="00404444" w:rsidP="00404444">
      <w:pPr>
        <w:widowControl/>
        <w:numPr>
          <w:ilvl w:val="0"/>
          <w:numId w:val="2"/>
        </w:numPr>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借书成功</w:t>
      </w:r>
      <w:r w:rsidRPr="00404444">
        <w:rPr>
          <w:rFonts w:ascii="宋体" w:eastAsia="宋体" w:hAnsi="宋体" w:cs="Segoe UI"/>
          <w:kern w:val="0"/>
          <w:sz w:val="24"/>
          <w:szCs w:val="24"/>
        </w:rPr>
        <w:t>：系统通知学生借阅成功，并显示借阅的书籍信息和归还日期。</w:t>
      </w:r>
    </w:p>
    <w:p w14:paraId="267FD700" w14:textId="77777777" w:rsidR="00404444" w:rsidRPr="00404444" w:rsidRDefault="00404444" w:rsidP="00404444">
      <w:pPr>
        <w:widowControl/>
        <w:numPr>
          <w:ilvl w:val="0"/>
          <w:numId w:val="2"/>
        </w:numPr>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归还书籍</w:t>
      </w:r>
      <w:r w:rsidRPr="00404444">
        <w:rPr>
          <w:rFonts w:ascii="宋体" w:eastAsia="宋体" w:hAnsi="宋体" w:cs="Segoe UI"/>
          <w:kern w:val="0"/>
          <w:sz w:val="24"/>
          <w:szCs w:val="24"/>
        </w:rPr>
        <w:t>：学生在归还日期前将书籍归还给图书馆。图书馆管理员扫描书籍的条码，系统验证书籍信息，并将借阅记录中的借书状态更新为“已归还”。</w:t>
      </w:r>
    </w:p>
    <w:p w14:paraId="1167F451" w14:textId="77777777" w:rsidR="00404444" w:rsidRPr="00404444" w:rsidRDefault="00404444" w:rsidP="00404444">
      <w:pPr>
        <w:widowControl/>
        <w:numPr>
          <w:ilvl w:val="0"/>
          <w:numId w:val="2"/>
        </w:numPr>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更新库存</w:t>
      </w:r>
      <w:r w:rsidRPr="00404444">
        <w:rPr>
          <w:rFonts w:ascii="宋体" w:eastAsia="宋体" w:hAnsi="宋体" w:cs="Segoe UI"/>
          <w:kern w:val="0"/>
          <w:sz w:val="24"/>
          <w:szCs w:val="24"/>
        </w:rPr>
        <w:t>：系统更新书籍的库存信息，将书籍状态改为“可借阅”。</w:t>
      </w:r>
    </w:p>
    <w:p w14:paraId="5C148EAE" w14:textId="77777777" w:rsidR="00404444" w:rsidRPr="00404444" w:rsidRDefault="00404444" w:rsidP="00404444">
      <w:pPr>
        <w:widowControl/>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后置条件</w:t>
      </w:r>
      <w:r w:rsidRPr="00404444">
        <w:rPr>
          <w:rFonts w:ascii="宋体" w:eastAsia="宋体" w:hAnsi="宋体" w:cs="Segoe UI"/>
          <w:kern w:val="0"/>
          <w:sz w:val="24"/>
          <w:szCs w:val="24"/>
        </w:rPr>
        <w:t>：</w:t>
      </w:r>
    </w:p>
    <w:p w14:paraId="1BB29F73" w14:textId="77777777" w:rsidR="00404444" w:rsidRPr="00404444" w:rsidRDefault="00404444" w:rsidP="00404444">
      <w:pPr>
        <w:widowControl/>
        <w:numPr>
          <w:ilvl w:val="0"/>
          <w:numId w:val="3"/>
        </w:numPr>
        <w:shd w:val="clear" w:color="auto" w:fill="FDFDFE"/>
        <w:jc w:val="left"/>
        <w:rPr>
          <w:rFonts w:ascii="宋体" w:eastAsia="宋体" w:hAnsi="宋体" w:cs="Segoe UI"/>
          <w:kern w:val="0"/>
          <w:sz w:val="24"/>
          <w:szCs w:val="24"/>
        </w:rPr>
      </w:pPr>
      <w:r w:rsidRPr="00404444">
        <w:rPr>
          <w:rFonts w:ascii="宋体" w:eastAsia="宋体" w:hAnsi="宋体" w:cs="Segoe UI"/>
          <w:kern w:val="0"/>
          <w:sz w:val="24"/>
          <w:szCs w:val="24"/>
        </w:rPr>
        <w:t>学生的借阅记录已更新。</w:t>
      </w:r>
    </w:p>
    <w:p w14:paraId="2E9BCA62" w14:textId="77777777" w:rsidR="00404444" w:rsidRPr="00404444" w:rsidRDefault="00404444" w:rsidP="00404444">
      <w:pPr>
        <w:widowControl/>
        <w:numPr>
          <w:ilvl w:val="0"/>
          <w:numId w:val="3"/>
        </w:numPr>
        <w:shd w:val="clear" w:color="auto" w:fill="FDFDFE"/>
        <w:spacing w:before="30"/>
        <w:jc w:val="left"/>
        <w:rPr>
          <w:rFonts w:ascii="宋体" w:eastAsia="宋体" w:hAnsi="宋体" w:cs="Segoe UI"/>
          <w:kern w:val="0"/>
          <w:sz w:val="24"/>
          <w:szCs w:val="24"/>
        </w:rPr>
      </w:pPr>
      <w:r w:rsidRPr="00404444">
        <w:rPr>
          <w:rFonts w:ascii="宋体" w:eastAsia="宋体" w:hAnsi="宋体" w:cs="Segoe UI"/>
          <w:kern w:val="0"/>
          <w:sz w:val="24"/>
          <w:szCs w:val="24"/>
        </w:rPr>
        <w:t>书籍的库存和状态信息已更新。</w:t>
      </w:r>
    </w:p>
    <w:p w14:paraId="29AFCFA5" w14:textId="77777777" w:rsidR="00404444" w:rsidRPr="00404444" w:rsidRDefault="00404444" w:rsidP="00404444">
      <w:pPr>
        <w:widowControl/>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异常流程</w:t>
      </w:r>
      <w:r w:rsidRPr="00404444">
        <w:rPr>
          <w:rFonts w:ascii="宋体" w:eastAsia="宋体" w:hAnsi="宋体" w:cs="Segoe UI"/>
          <w:kern w:val="0"/>
          <w:sz w:val="24"/>
          <w:szCs w:val="24"/>
        </w:rPr>
        <w:t>：</w:t>
      </w:r>
    </w:p>
    <w:p w14:paraId="58BDAFB4" w14:textId="77777777" w:rsidR="00404444" w:rsidRPr="00404444" w:rsidRDefault="00404444" w:rsidP="00404444">
      <w:pPr>
        <w:widowControl/>
        <w:numPr>
          <w:ilvl w:val="0"/>
          <w:numId w:val="4"/>
        </w:numPr>
        <w:shd w:val="clear" w:color="auto" w:fill="FDFDFE"/>
        <w:jc w:val="left"/>
        <w:rPr>
          <w:rFonts w:ascii="宋体" w:eastAsia="宋体" w:hAnsi="宋体" w:cs="Segoe UI"/>
          <w:kern w:val="0"/>
          <w:sz w:val="24"/>
          <w:szCs w:val="24"/>
        </w:rPr>
      </w:pPr>
      <w:r w:rsidRPr="00404444">
        <w:rPr>
          <w:rFonts w:ascii="宋体" w:eastAsia="宋体" w:hAnsi="宋体" w:cs="Segoe UI"/>
          <w:kern w:val="0"/>
          <w:sz w:val="24"/>
          <w:szCs w:val="24"/>
        </w:rPr>
        <w:t>如果所选书籍库存不足，系统提示学生无法借阅该书。</w:t>
      </w:r>
    </w:p>
    <w:p w14:paraId="000A602A" w14:textId="77777777" w:rsidR="00404444" w:rsidRPr="00404444" w:rsidRDefault="00404444" w:rsidP="00404444">
      <w:pPr>
        <w:widowControl/>
        <w:numPr>
          <w:ilvl w:val="0"/>
          <w:numId w:val="4"/>
        </w:numPr>
        <w:shd w:val="clear" w:color="auto" w:fill="FDFDFE"/>
        <w:spacing w:before="30"/>
        <w:jc w:val="left"/>
        <w:rPr>
          <w:rFonts w:ascii="宋体" w:eastAsia="宋体" w:hAnsi="宋体" w:cs="Segoe UI"/>
          <w:kern w:val="0"/>
          <w:sz w:val="24"/>
          <w:szCs w:val="24"/>
        </w:rPr>
      </w:pPr>
      <w:r w:rsidRPr="00404444">
        <w:rPr>
          <w:rFonts w:ascii="宋体" w:eastAsia="宋体" w:hAnsi="宋体" w:cs="Segoe UI"/>
          <w:kern w:val="0"/>
          <w:sz w:val="24"/>
          <w:szCs w:val="24"/>
        </w:rPr>
        <w:t>如果学生有逾期未归还的书籍，系统可能不允许其继续借阅，或者限制其借阅数量。</w:t>
      </w:r>
    </w:p>
    <w:p w14:paraId="2917E195" w14:textId="77777777" w:rsidR="00404444" w:rsidRPr="00404444" w:rsidRDefault="00404444" w:rsidP="00404444">
      <w:pPr>
        <w:widowControl/>
        <w:numPr>
          <w:ilvl w:val="0"/>
          <w:numId w:val="4"/>
        </w:numPr>
        <w:shd w:val="clear" w:color="auto" w:fill="FDFDFE"/>
        <w:spacing w:before="30"/>
        <w:jc w:val="left"/>
        <w:rPr>
          <w:rFonts w:ascii="宋体" w:eastAsia="宋体" w:hAnsi="宋体" w:cs="Segoe UI"/>
          <w:kern w:val="0"/>
          <w:sz w:val="24"/>
          <w:szCs w:val="24"/>
        </w:rPr>
      </w:pPr>
      <w:r w:rsidRPr="00404444">
        <w:rPr>
          <w:rFonts w:ascii="宋体" w:eastAsia="宋体" w:hAnsi="宋体" w:cs="Segoe UI"/>
          <w:kern w:val="0"/>
          <w:sz w:val="24"/>
          <w:szCs w:val="24"/>
        </w:rPr>
        <w:t>如果在借阅或归还过程中出现系统故障，图书馆管理员需要手动处理并记录相关信息，待系统恢复后再进行数据同步。</w:t>
      </w:r>
    </w:p>
    <w:p w14:paraId="1435DF0F" w14:textId="77777777" w:rsidR="00404444" w:rsidRDefault="00404444" w:rsidP="00404444">
      <w:pPr>
        <w:widowControl/>
        <w:shd w:val="clear" w:color="auto" w:fill="FDFDFE"/>
        <w:jc w:val="left"/>
        <w:rPr>
          <w:rFonts w:ascii="宋体" w:eastAsia="宋体" w:hAnsi="宋体" w:cs="Segoe UI"/>
          <w:kern w:val="0"/>
          <w:sz w:val="24"/>
          <w:szCs w:val="24"/>
        </w:rPr>
      </w:pPr>
      <w:r w:rsidRPr="00404444">
        <w:rPr>
          <w:rFonts w:ascii="宋体" w:eastAsia="宋体" w:hAnsi="宋体" w:cs="Segoe UI"/>
          <w:b/>
          <w:bCs/>
          <w:kern w:val="0"/>
          <w:sz w:val="24"/>
          <w:szCs w:val="24"/>
        </w:rPr>
        <w:t>备注</w:t>
      </w:r>
      <w:r w:rsidRPr="00404444">
        <w:rPr>
          <w:rFonts w:ascii="宋体" w:eastAsia="宋体" w:hAnsi="宋体" w:cs="Segoe UI"/>
          <w:kern w:val="0"/>
          <w:sz w:val="24"/>
          <w:szCs w:val="24"/>
        </w:rPr>
        <w:t>：该用例描述了学生在图书馆系统中借阅和归还书籍的基本流程，确保系统的图书管理功能、信息操作功能和人员管理功能得到正确使用。</w:t>
      </w:r>
    </w:p>
    <w:p w14:paraId="7343DA2A" w14:textId="77777777" w:rsidR="006B7490" w:rsidRPr="00404444" w:rsidRDefault="006B7490" w:rsidP="00404444">
      <w:pPr>
        <w:widowControl/>
        <w:shd w:val="clear" w:color="auto" w:fill="FDFDFE"/>
        <w:jc w:val="left"/>
        <w:rPr>
          <w:rFonts w:ascii="宋体" w:eastAsia="宋体" w:hAnsi="宋体" w:cs="Segoe UI"/>
          <w:kern w:val="0"/>
          <w:sz w:val="24"/>
          <w:szCs w:val="24"/>
        </w:rPr>
      </w:pPr>
    </w:p>
    <w:p w14:paraId="609391A8" w14:textId="13809942" w:rsidR="00455171" w:rsidRDefault="006B7490" w:rsidP="00404444">
      <w:pPr>
        <w:rPr>
          <w:rFonts w:ascii="宋体" w:eastAsia="宋体" w:hAnsi="宋体"/>
          <w:sz w:val="24"/>
          <w:szCs w:val="24"/>
        </w:rPr>
      </w:pPr>
      <w:r>
        <w:rPr>
          <w:noProof/>
        </w:rPr>
        <w:drawing>
          <wp:inline distT="0" distB="0" distL="0" distR="0" wp14:anchorId="47843D89" wp14:editId="6FC2935A">
            <wp:extent cx="5274310" cy="4841240"/>
            <wp:effectExtent l="0" t="0" r="2540" b="0"/>
            <wp:docPr id="1453399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99314" name=""/>
                    <pic:cNvPicPr/>
                  </pic:nvPicPr>
                  <pic:blipFill>
                    <a:blip r:embed="rId7"/>
                    <a:stretch>
                      <a:fillRect/>
                    </a:stretch>
                  </pic:blipFill>
                  <pic:spPr>
                    <a:xfrm>
                      <a:off x="0" y="0"/>
                      <a:ext cx="5274310" cy="4841240"/>
                    </a:xfrm>
                    <a:prstGeom prst="rect">
                      <a:avLst/>
                    </a:prstGeom>
                  </pic:spPr>
                </pic:pic>
              </a:graphicData>
            </a:graphic>
          </wp:inline>
        </w:drawing>
      </w:r>
    </w:p>
    <w:p w14:paraId="64513773" w14:textId="77777777" w:rsidR="00BC5BE6" w:rsidRDefault="00BC5BE6" w:rsidP="00BC5BE6">
      <w:pPr>
        <w:jc w:val="center"/>
        <w:rPr>
          <w:rFonts w:ascii="宋体" w:eastAsia="宋体" w:hAnsi="宋体"/>
          <w:sz w:val="24"/>
          <w:szCs w:val="24"/>
        </w:rPr>
      </w:pPr>
    </w:p>
    <w:p w14:paraId="0A7E2095" w14:textId="13C946D1" w:rsidR="00FE595E" w:rsidRDefault="00BC5BE6" w:rsidP="00BC5BE6">
      <w:pPr>
        <w:jc w:val="center"/>
        <w:rPr>
          <w:rFonts w:ascii="宋体" w:eastAsia="宋体" w:hAnsi="宋体"/>
          <w:sz w:val="24"/>
          <w:szCs w:val="24"/>
        </w:rPr>
      </w:pPr>
      <w:r>
        <w:rPr>
          <w:rFonts w:ascii="宋体" w:eastAsia="宋体" w:hAnsi="宋体" w:hint="eastAsia"/>
          <w:sz w:val="24"/>
          <w:szCs w:val="24"/>
        </w:rPr>
        <w:t>图1.1</w:t>
      </w:r>
      <w:r w:rsidR="006B7490">
        <w:rPr>
          <w:rFonts w:ascii="宋体" w:eastAsia="宋体" w:hAnsi="宋体" w:hint="eastAsia"/>
          <w:sz w:val="24"/>
          <w:szCs w:val="24"/>
        </w:rPr>
        <w:t>用例图</w:t>
      </w:r>
    </w:p>
    <w:p w14:paraId="1584BA5B" w14:textId="77777777" w:rsidR="00FE595E" w:rsidRDefault="00FE595E">
      <w:pPr>
        <w:widowControl/>
        <w:jc w:val="left"/>
        <w:rPr>
          <w:rFonts w:ascii="宋体" w:eastAsia="宋体" w:hAnsi="宋体"/>
          <w:sz w:val="24"/>
          <w:szCs w:val="24"/>
        </w:rPr>
      </w:pPr>
      <w:r>
        <w:rPr>
          <w:rFonts w:ascii="宋体" w:eastAsia="宋体" w:hAnsi="宋体"/>
          <w:sz w:val="24"/>
          <w:szCs w:val="24"/>
        </w:rPr>
        <w:br w:type="page"/>
      </w:r>
    </w:p>
    <w:p w14:paraId="07318089" w14:textId="415FDCF3" w:rsidR="006B7490" w:rsidRDefault="00FE595E" w:rsidP="00404444">
      <w:pPr>
        <w:rPr>
          <w:rFonts w:ascii="宋体" w:eastAsia="宋体" w:hAnsi="宋体"/>
          <w:sz w:val="24"/>
          <w:szCs w:val="24"/>
        </w:rPr>
      </w:pPr>
      <w:r w:rsidRPr="00FE595E">
        <w:rPr>
          <w:rFonts w:ascii="宋体" w:eastAsia="宋体" w:hAnsi="宋体"/>
          <w:noProof/>
          <w:sz w:val="24"/>
          <w:szCs w:val="24"/>
        </w:rPr>
        <w:drawing>
          <wp:inline distT="0" distB="0" distL="0" distR="0" wp14:anchorId="79FC76E4" wp14:editId="3CD4D2DE">
            <wp:extent cx="5274310" cy="4924425"/>
            <wp:effectExtent l="0" t="0" r="2540" b="9525"/>
            <wp:docPr id="287790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24425"/>
                    </a:xfrm>
                    <a:prstGeom prst="rect">
                      <a:avLst/>
                    </a:prstGeom>
                    <a:noFill/>
                    <a:ln>
                      <a:noFill/>
                    </a:ln>
                  </pic:spPr>
                </pic:pic>
              </a:graphicData>
            </a:graphic>
          </wp:inline>
        </w:drawing>
      </w:r>
    </w:p>
    <w:p w14:paraId="302F50E1" w14:textId="77777777" w:rsidR="00FE595E" w:rsidRDefault="00FE595E" w:rsidP="00FE595E">
      <w:pPr>
        <w:jc w:val="center"/>
        <w:rPr>
          <w:rFonts w:ascii="宋体" w:eastAsia="宋体" w:hAnsi="宋体"/>
          <w:sz w:val="24"/>
          <w:szCs w:val="24"/>
        </w:rPr>
      </w:pPr>
    </w:p>
    <w:p w14:paraId="61804BB6" w14:textId="28A059BC" w:rsidR="00FE595E" w:rsidRDefault="00BC5BE6" w:rsidP="00FE595E">
      <w:pPr>
        <w:jc w:val="center"/>
        <w:rPr>
          <w:rFonts w:ascii="宋体" w:eastAsia="宋体" w:hAnsi="宋体"/>
          <w:sz w:val="24"/>
          <w:szCs w:val="24"/>
        </w:rPr>
      </w:pPr>
      <w:r>
        <w:rPr>
          <w:rFonts w:ascii="宋体" w:eastAsia="宋体" w:hAnsi="宋体" w:hint="eastAsia"/>
          <w:sz w:val="24"/>
          <w:szCs w:val="24"/>
        </w:rPr>
        <w:t xml:space="preserve">图1.2 </w:t>
      </w:r>
      <w:r w:rsidR="00FE595E">
        <w:rPr>
          <w:rFonts w:ascii="宋体" w:eastAsia="宋体" w:hAnsi="宋体" w:hint="eastAsia"/>
          <w:sz w:val="24"/>
          <w:szCs w:val="24"/>
        </w:rPr>
        <w:t>E-R图</w:t>
      </w:r>
    </w:p>
    <w:p w14:paraId="543A456F" w14:textId="3F87BB62" w:rsidR="00FE595E" w:rsidRDefault="00FE595E" w:rsidP="00FE595E">
      <w:pPr>
        <w:jc w:val="center"/>
        <w:rPr>
          <w:rFonts w:ascii="宋体" w:eastAsia="宋体" w:hAnsi="宋体"/>
          <w:sz w:val="24"/>
          <w:szCs w:val="24"/>
        </w:rPr>
      </w:pPr>
      <w:r w:rsidRPr="00FE595E">
        <w:rPr>
          <w:rFonts w:ascii="宋体" w:eastAsia="宋体" w:hAnsi="宋体"/>
          <w:noProof/>
          <w:sz w:val="24"/>
          <w:szCs w:val="24"/>
        </w:rPr>
        <w:drawing>
          <wp:inline distT="0" distB="0" distL="0" distR="0" wp14:anchorId="4FF761D4" wp14:editId="2FB921E1">
            <wp:extent cx="5274310" cy="4553585"/>
            <wp:effectExtent l="0" t="0" r="2540" b="0"/>
            <wp:docPr id="16732944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53585"/>
                    </a:xfrm>
                    <a:prstGeom prst="rect">
                      <a:avLst/>
                    </a:prstGeom>
                    <a:noFill/>
                    <a:ln>
                      <a:noFill/>
                    </a:ln>
                  </pic:spPr>
                </pic:pic>
              </a:graphicData>
            </a:graphic>
          </wp:inline>
        </w:drawing>
      </w:r>
    </w:p>
    <w:p w14:paraId="1F548CDB" w14:textId="77777777" w:rsidR="00FE595E" w:rsidRDefault="00FE595E" w:rsidP="00FE595E">
      <w:pPr>
        <w:jc w:val="center"/>
        <w:rPr>
          <w:rFonts w:ascii="宋体" w:eastAsia="宋体" w:hAnsi="宋体"/>
          <w:sz w:val="24"/>
          <w:szCs w:val="24"/>
        </w:rPr>
      </w:pPr>
    </w:p>
    <w:p w14:paraId="25DEDCE2" w14:textId="6129C68B" w:rsidR="00FE595E" w:rsidRDefault="00BC5BE6" w:rsidP="00FE595E">
      <w:pPr>
        <w:jc w:val="center"/>
        <w:rPr>
          <w:rFonts w:ascii="宋体" w:eastAsia="宋体" w:hAnsi="宋体"/>
          <w:sz w:val="24"/>
          <w:szCs w:val="24"/>
        </w:rPr>
      </w:pPr>
      <w:r>
        <w:rPr>
          <w:rFonts w:ascii="宋体" w:eastAsia="宋体" w:hAnsi="宋体" w:hint="eastAsia"/>
          <w:sz w:val="24"/>
          <w:szCs w:val="24"/>
        </w:rPr>
        <w:t xml:space="preserve">图1.3 </w:t>
      </w:r>
      <w:r w:rsidR="00FE595E">
        <w:rPr>
          <w:rFonts w:ascii="宋体" w:eastAsia="宋体" w:hAnsi="宋体" w:hint="eastAsia"/>
          <w:sz w:val="24"/>
          <w:szCs w:val="24"/>
        </w:rPr>
        <w:t>程序流程图</w:t>
      </w:r>
    </w:p>
    <w:p w14:paraId="3951F70F" w14:textId="77777777" w:rsidR="00FE595E" w:rsidRDefault="00FE595E" w:rsidP="00FE595E">
      <w:pPr>
        <w:jc w:val="center"/>
        <w:rPr>
          <w:rFonts w:ascii="宋体" w:eastAsia="宋体" w:hAnsi="宋体"/>
          <w:sz w:val="24"/>
          <w:szCs w:val="24"/>
        </w:rPr>
      </w:pPr>
    </w:p>
    <w:p w14:paraId="7773956B" w14:textId="6029287E" w:rsidR="00FE595E" w:rsidRDefault="00FE595E" w:rsidP="00FE595E">
      <w:pPr>
        <w:jc w:val="center"/>
        <w:rPr>
          <w:rFonts w:ascii="宋体" w:eastAsia="宋体" w:hAnsi="宋体"/>
          <w:sz w:val="24"/>
          <w:szCs w:val="24"/>
        </w:rPr>
      </w:pPr>
      <w:r w:rsidRPr="00FE595E">
        <w:rPr>
          <w:rFonts w:ascii="宋体" w:eastAsia="宋体" w:hAnsi="宋体"/>
          <w:noProof/>
          <w:sz w:val="24"/>
          <w:szCs w:val="24"/>
        </w:rPr>
        <w:drawing>
          <wp:inline distT="0" distB="0" distL="0" distR="0" wp14:anchorId="0FF1A8F9" wp14:editId="1C1B35FF">
            <wp:extent cx="5274310" cy="2964180"/>
            <wp:effectExtent l="0" t="0" r="2540" b="7620"/>
            <wp:docPr id="1196573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00E12742" w14:textId="77777777" w:rsidR="00FE595E" w:rsidRDefault="00FE595E" w:rsidP="00FE595E">
      <w:pPr>
        <w:jc w:val="center"/>
        <w:rPr>
          <w:rFonts w:ascii="宋体" w:eastAsia="宋体" w:hAnsi="宋体"/>
          <w:sz w:val="24"/>
          <w:szCs w:val="24"/>
        </w:rPr>
      </w:pPr>
    </w:p>
    <w:p w14:paraId="3F9E5421" w14:textId="5BD5D3F2" w:rsidR="00FE595E" w:rsidRDefault="00BC5BE6" w:rsidP="00FE595E">
      <w:pPr>
        <w:jc w:val="center"/>
        <w:rPr>
          <w:rFonts w:ascii="宋体" w:eastAsia="宋体" w:hAnsi="宋体"/>
          <w:sz w:val="24"/>
          <w:szCs w:val="24"/>
        </w:rPr>
      </w:pPr>
      <w:r>
        <w:rPr>
          <w:rFonts w:ascii="宋体" w:eastAsia="宋体" w:hAnsi="宋体" w:hint="eastAsia"/>
          <w:sz w:val="24"/>
          <w:szCs w:val="24"/>
        </w:rPr>
        <w:t xml:space="preserve">图1.4 </w:t>
      </w:r>
      <w:r w:rsidR="00FE595E">
        <w:rPr>
          <w:rFonts w:ascii="宋体" w:eastAsia="宋体" w:hAnsi="宋体" w:hint="eastAsia"/>
          <w:sz w:val="24"/>
          <w:szCs w:val="24"/>
        </w:rPr>
        <w:t>系统流程图</w:t>
      </w:r>
    </w:p>
    <w:p w14:paraId="5992AB8F" w14:textId="74DA2540" w:rsidR="00F40C95" w:rsidRDefault="00F40C95" w:rsidP="00FE595E">
      <w:pPr>
        <w:jc w:val="center"/>
        <w:rPr>
          <w:rFonts w:ascii="宋体" w:eastAsia="宋体" w:hAnsi="宋体"/>
          <w:sz w:val="24"/>
          <w:szCs w:val="24"/>
        </w:rPr>
      </w:pPr>
      <w:r w:rsidRPr="00F40C95">
        <w:rPr>
          <w:rFonts w:ascii="宋体" w:eastAsia="宋体" w:hAnsi="宋体"/>
          <w:noProof/>
          <w:sz w:val="24"/>
          <w:szCs w:val="24"/>
        </w:rPr>
        <w:drawing>
          <wp:inline distT="0" distB="0" distL="0" distR="0" wp14:anchorId="538FADF3" wp14:editId="2401BE09">
            <wp:extent cx="5274310" cy="2887980"/>
            <wp:effectExtent l="0" t="0" r="2540" b="7620"/>
            <wp:docPr id="550427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87980"/>
                    </a:xfrm>
                    <a:prstGeom prst="rect">
                      <a:avLst/>
                    </a:prstGeom>
                    <a:noFill/>
                    <a:ln>
                      <a:noFill/>
                    </a:ln>
                  </pic:spPr>
                </pic:pic>
              </a:graphicData>
            </a:graphic>
          </wp:inline>
        </w:drawing>
      </w:r>
    </w:p>
    <w:p w14:paraId="34BF252B" w14:textId="77777777" w:rsidR="00F40C95" w:rsidRDefault="00F40C95" w:rsidP="00FE595E">
      <w:pPr>
        <w:jc w:val="center"/>
        <w:rPr>
          <w:rFonts w:ascii="宋体" w:eastAsia="宋体" w:hAnsi="宋体"/>
          <w:sz w:val="24"/>
          <w:szCs w:val="24"/>
        </w:rPr>
      </w:pPr>
    </w:p>
    <w:p w14:paraId="6F8A622A" w14:textId="2F9D8125" w:rsidR="00F40C95" w:rsidRPr="00404444" w:rsidRDefault="00BC5BE6" w:rsidP="00FE595E">
      <w:pPr>
        <w:jc w:val="center"/>
        <w:rPr>
          <w:rFonts w:ascii="宋体" w:eastAsia="宋体" w:hAnsi="宋体" w:hint="eastAsia"/>
          <w:sz w:val="24"/>
          <w:szCs w:val="24"/>
        </w:rPr>
      </w:pPr>
      <w:r>
        <w:rPr>
          <w:rFonts w:ascii="宋体" w:eastAsia="宋体" w:hAnsi="宋体" w:hint="eastAsia"/>
          <w:sz w:val="24"/>
          <w:szCs w:val="24"/>
        </w:rPr>
        <w:t>图1.5</w:t>
      </w:r>
      <w:r w:rsidR="00F40C95">
        <w:rPr>
          <w:rFonts w:ascii="宋体" w:eastAsia="宋体" w:hAnsi="宋体" w:hint="eastAsia"/>
          <w:sz w:val="24"/>
          <w:szCs w:val="24"/>
        </w:rPr>
        <w:t>层次图</w:t>
      </w:r>
    </w:p>
    <w:sectPr w:rsidR="00F40C95" w:rsidRPr="00404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50B7A" w14:textId="77777777" w:rsidR="0073162D" w:rsidRDefault="0073162D" w:rsidP="00404444">
      <w:r>
        <w:separator/>
      </w:r>
    </w:p>
  </w:endnote>
  <w:endnote w:type="continuationSeparator" w:id="0">
    <w:p w14:paraId="7D18F3C5" w14:textId="77777777" w:rsidR="0073162D" w:rsidRDefault="0073162D" w:rsidP="0040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4F4A8" w14:textId="77777777" w:rsidR="0073162D" w:rsidRDefault="0073162D" w:rsidP="00404444">
      <w:r>
        <w:separator/>
      </w:r>
    </w:p>
  </w:footnote>
  <w:footnote w:type="continuationSeparator" w:id="0">
    <w:p w14:paraId="7E69F274" w14:textId="77777777" w:rsidR="0073162D" w:rsidRDefault="0073162D" w:rsidP="00404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D6F32"/>
    <w:multiLevelType w:val="multilevel"/>
    <w:tmpl w:val="36C0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84801"/>
    <w:multiLevelType w:val="multilevel"/>
    <w:tmpl w:val="08EC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A5285"/>
    <w:multiLevelType w:val="multilevel"/>
    <w:tmpl w:val="1C6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F0FAA"/>
    <w:multiLevelType w:val="multilevel"/>
    <w:tmpl w:val="2D22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3684">
    <w:abstractNumId w:val="0"/>
  </w:num>
  <w:num w:numId="2" w16cid:durableId="1257711353">
    <w:abstractNumId w:val="1"/>
  </w:num>
  <w:num w:numId="3" w16cid:durableId="1477449394">
    <w:abstractNumId w:val="2"/>
  </w:num>
  <w:num w:numId="4" w16cid:durableId="801339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FF"/>
    <w:rsid w:val="001377DE"/>
    <w:rsid w:val="00404444"/>
    <w:rsid w:val="00455171"/>
    <w:rsid w:val="004711FF"/>
    <w:rsid w:val="004B2818"/>
    <w:rsid w:val="006410C3"/>
    <w:rsid w:val="006B7490"/>
    <w:rsid w:val="0073162D"/>
    <w:rsid w:val="009D5FC8"/>
    <w:rsid w:val="00BC5BE6"/>
    <w:rsid w:val="00CA4304"/>
    <w:rsid w:val="00EC531A"/>
    <w:rsid w:val="00F40C95"/>
    <w:rsid w:val="00FE5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5A51C"/>
  <w15:chartTrackingRefBased/>
  <w15:docId w15:val="{0D52FEB3-1D54-4EE7-B847-9A6C95AF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444"/>
    <w:pPr>
      <w:tabs>
        <w:tab w:val="center" w:pos="4153"/>
        <w:tab w:val="right" w:pos="8306"/>
      </w:tabs>
      <w:snapToGrid w:val="0"/>
      <w:jc w:val="center"/>
    </w:pPr>
    <w:rPr>
      <w:sz w:val="18"/>
      <w:szCs w:val="18"/>
    </w:rPr>
  </w:style>
  <w:style w:type="character" w:customStyle="1" w:styleId="a4">
    <w:name w:val="页眉 字符"/>
    <w:basedOn w:val="a0"/>
    <w:link w:val="a3"/>
    <w:uiPriority w:val="99"/>
    <w:rsid w:val="00404444"/>
    <w:rPr>
      <w:sz w:val="18"/>
      <w:szCs w:val="18"/>
    </w:rPr>
  </w:style>
  <w:style w:type="paragraph" w:styleId="a5">
    <w:name w:val="footer"/>
    <w:basedOn w:val="a"/>
    <w:link w:val="a6"/>
    <w:uiPriority w:val="99"/>
    <w:unhideWhenUsed/>
    <w:rsid w:val="00404444"/>
    <w:pPr>
      <w:tabs>
        <w:tab w:val="center" w:pos="4153"/>
        <w:tab w:val="right" w:pos="8306"/>
      </w:tabs>
      <w:snapToGrid w:val="0"/>
      <w:jc w:val="left"/>
    </w:pPr>
    <w:rPr>
      <w:sz w:val="18"/>
      <w:szCs w:val="18"/>
    </w:rPr>
  </w:style>
  <w:style w:type="character" w:customStyle="1" w:styleId="a6">
    <w:name w:val="页脚 字符"/>
    <w:basedOn w:val="a0"/>
    <w:link w:val="a5"/>
    <w:uiPriority w:val="99"/>
    <w:rsid w:val="00404444"/>
    <w:rPr>
      <w:sz w:val="18"/>
      <w:szCs w:val="18"/>
    </w:rPr>
  </w:style>
  <w:style w:type="character" w:styleId="a7">
    <w:name w:val="Strong"/>
    <w:basedOn w:val="a0"/>
    <w:uiPriority w:val="22"/>
    <w:qFormat/>
    <w:rsid w:val="00404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01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城 张</dc:creator>
  <cp:keywords/>
  <dc:description/>
  <cp:lastModifiedBy>城 张</cp:lastModifiedBy>
  <cp:revision>7</cp:revision>
  <dcterms:created xsi:type="dcterms:W3CDTF">2024-05-11T11:50:00Z</dcterms:created>
  <dcterms:modified xsi:type="dcterms:W3CDTF">2024-05-12T14:00:00Z</dcterms:modified>
</cp:coreProperties>
</file>