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E568" w14:textId="77777777" w:rsidR="00796833" w:rsidRDefault="00796833" w:rsidP="00852BA9">
      <w:pPr>
        <w:spacing w:after="0"/>
      </w:pPr>
    </w:p>
    <w:p w14:paraId="4506216B" w14:textId="77777777" w:rsidR="00846043" w:rsidRDefault="00846043" w:rsidP="00852BA9">
      <w:pPr>
        <w:spacing w:after="0"/>
      </w:pPr>
    </w:p>
    <w:p w14:paraId="137390E8" w14:textId="77777777" w:rsidR="00846043" w:rsidRDefault="00846043" w:rsidP="00852BA9">
      <w:pPr>
        <w:spacing w:after="0"/>
      </w:pPr>
    </w:p>
    <w:p w14:paraId="6CCD1D9B" w14:textId="77777777" w:rsidR="00D40E76" w:rsidRDefault="00D40E76" w:rsidP="00852BA9">
      <w:pPr>
        <w:spacing w:after="0"/>
      </w:pPr>
    </w:p>
    <w:p w14:paraId="522A1A80" w14:textId="77777777" w:rsidR="00D40E76" w:rsidRDefault="00D40E76" w:rsidP="00852BA9">
      <w:pPr>
        <w:spacing w:after="0"/>
      </w:pPr>
    </w:p>
    <w:p w14:paraId="35808987" w14:textId="77777777" w:rsidR="00D40E76" w:rsidRDefault="00D40E76" w:rsidP="00852BA9">
      <w:pPr>
        <w:spacing w:after="0"/>
      </w:pPr>
    </w:p>
    <w:p w14:paraId="7C80AD2D" w14:textId="77777777" w:rsidR="00D40E76" w:rsidRDefault="00D40E76" w:rsidP="00852BA9">
      <w:pPr>
        <w:spacing w:after="0"/>
      </w:pPr>
    </w:p>
    <w:p w14:paraId="3317AFD6" w14:textId="6C3C4008" w:rsidR="00D40E76" w:rsidRDefault="00D40E76" w:rsidP="00852BA9">
      <w:pPr>
        <w:spacing w:after="0"/>
      </w:pPr>
    </w:p>
    <w:p w14:paraId="732EFA10" w14:textId="77777777" w:rsidR="00D40E76" w:rsidRDefault="00D40E76" w:rsidP="00852BA9">
      <w:pPr>
        <w:spacing w:after="0"/>
      </w:pPr>
    </w:p>
    <w:p w14:paraId="102C377C" w14:textId="6DF984B4" w:rsidR="00846043" w:rsidRPr="004F4BC0" w:rsidRDefault="006F7E04" w:rsidP="004F4BC0">
      <w:pPr>
        <w:spacing w:after="0" w:line="480" w:lineRule="auto"/>
        <w:jc w:val="center"/>
        <w:rPr>
          <w:rFonts w:ascii="Times New Roman" w:hAnsi="Times New Roman" w:cs="Times New Roman"/>
        </w:rPr>
      </w:pPr>
      <w:r w:rsidRPr="004F4BC0">
        <w:rPr>
          <w:rFonts w:ascii="Times New Roman" w:hAnsi="Times New Roman" w:cs="Times New Roman"/>
        </w:rPr>
        <w:t>Marketing and Customer Analytics to Improve Housing Access and Outreach for Individuals Experiencing Homelessness</w:t>
      </w:r>
    </w:p>
    <w:p w14:paraId="34B6C4CC" w14:textId="6EF3DD02" w:rsidR="00F364EC" w:rsidRPr="00DA22C5" w:rsidRDefault="00BD292B" w:rsidP="004F4BC0">
      <w:pPr>
        <w:spacing w:after="0" w:line="480" w:lineRule="auto"/>
        <w:jc w:val="center"/>
        <w:rPr>
          <w:rFonts w:ascii="Times New Roman" w:hAnsi="Times New Roman" w:cs="Times New Roman"/>
        </w:rPr>
      </w:pPr>
      <w:r>
        <w:rPr>
          <w:rFonts w:ascii="Times New Roman" w:hAnsi="Times New Roman" w:cs="Times New Roman"/>
        </w:rPr>
        <w:t xml:space="preserve">Group 1: </w:t>
      </w:r>
      <w:r w:rsidR="00344E25" w:rsidRPr="00DA22C5">
        <w:rPr>
          <w:rFonts w:ascii="Times New Roman" w:hAnsi="Times New Roman" w:cs="Times New Roman"/>
        </w:rPr>
        <w:t xml:space="preserve">Mercy </w:t>
      </w:r>
      <w:r w:rsidR="000531A8">
        <w:rPr>
          <w:rFonts w:ascii="Times New Roman" w:hAnsi="Times New Roman" w:cs="Times New Roman"/>
        </w:rPr>
        <w:t xml:space="preserve">D </w:t>
      </w:r>
      <w:r w:rsidR="00344E25" w:rsidRPr="00DA22C5">
        <w:rPr>
          <w:rFonts w:ascii="Times New Roman" w:hAnsi="Times New Roman" w:cs="Times New Roman"/>
        </w:rPr>
        <w:t>Harris</w:t>
      </w:r>
      <w:r w:rsidR="00D16B32">
        <w:rPr>
          <w:rFonts w:ascii="Times New Roman" w:hAnsi="Times New Roman" w:cs="Times New Roman"/>
        </w:rPr>
        <w:t xml:space="preserve">, </w:t>
      </w:r>
      <w:r w:rsidR="00662556" w:rsidRPr="00DA22C5">
        <w:rPr>
          <w:rFonts w:ascii="Times New Roman" w:hAnsi="Times New Roman" w:cs="Times New Roman"/>
        </w:rPr>
        <w:t xml:space="preserve">Zariana </w:t>
      </w:r>
      <w:r w:rsidR="000531A8">
        <w:rPr>
          <w:rFonts w:ascii="Times New Roman" w:hAnsi="Times New Roman" w:cs="Times New Roman"/>
        </w:rPr>
        <w:t xml:space="preserve">R </w:t>
      </w:r>
      <w:r w:rsidR="00662556" w:rsidRPr="00DA22C5">
        <w:rPr>
          <w:rFonts w:ascii="Times New Roman" w:hAnsi="Times New Roman" w:cs="Times New Roman"/>
        </w:rPr>
        <w:t>Mobley</w:t>
      </w:r>
      <w:r w:rsidR="00D16B32">
        <w:rPr>
          <w:rFonts w:ascii="Times New Roman" w:hAnsi="Times New Roman" w:cs="Times New Roman"/>
        </w:rPr>
        <w:t xml:space="preserve"> and Bra</w:t>
      </w:r>
      <w:r w:rsidR="000531A8">
        <w:rPr>
          <w:rFonts w:ascii="Times New Roman" w:hAnsi="Times New Roman" w:cs="Times New Roman"/>
        </w:rPr>
        <w:t>eden S Baker</w:t>
      </w:r>
    </w:p>
    <w:p w14:paraId="396BD0D0" w14:textId="1190C8E7" w:rsidR="008F0DCA" w:rsidRPr="00DA22C5" w:rsidRDefault="005C11AF" w:rsidP="004F4BC0">
      <w:pPr>
        <w:spacing w:after="0" w:line="480" w:lineRule="auto"/>
        <w:jc w:val="center"/>
        <w:rPr>
          <w:rFonts w:ascii="Times New Roman" w:hAnsi="Times New Roman" w:cs="Times New Roman"/>
        </w:rPr>
      </w:pPr>
      <w:r w:rsidRPr="00DA22C5">
        <w:rPr>
          <w:rFonts w:ascii="Times New Roman" w:hAnsi="Times New Roman" w:cs="Times New Roman"/>
        </w:rPr>
        <w:t>Faye</w:t>
      </w:r>
      <w:r w:rsidR="00C06C55" w:rsidRPr="00DA22C5">
        <w:rPr>
          <w:rFonts w:ascii="Times New Roman" w:hAnsi="Times New Roman" w:cs="Times New Roman"/>
        </w:rPr>
        <w:t>tteville State University</w:t>
      </w:r>
      <w:r w:rsidR="009A038D" w:rsidRPr="00DA22C5">
        <w:rPr>
          <w:rFonts w:ascii="Times New Roman" w:hAnsi="Times New Roman" w:cs="Times New Roman"/>
        </w:rPr>
        <w:t xml:space="preserve"> </w:t>
      </w:r>
      <w:r w:rsidR="004744A0" w:rsidRPr="00DA22C5">
        <w:rPr>
          <w:rFonts w:ascii="Times New Roman" w:hAnsi="Times New Roman" w:cs="Times New Roman"/>
        </w:rPr>
        <w:t>School of Business</w:t>
      </w:r>
    </w:p>
    <w:p w14:paraId="095A9E2E" w14:textId="77777777" w:rsidR="004744A0" w:rsidRPr="00DA22C5" w:rsidRDefault="004744A0" w:rsidP="004F4BC0">
      <w:pPr>
        <w:spacing w:after="0" w:line="480" w:lineRule="auto"/>
        <w:jc w:val="center"/>
        <w:rPr>
          <w:rFonts w:ascii="Times New Roman" w:hAnsi="Times New Roman" w:cs="Times New Roman"/>
        </w:rPr>
      </w:pPr>
      <w:r w:rsidRPr="00DA22C5">
        <w:rPr>
          <w:rFonts w:ascii="Times New Roman" w:hAnsi="Times New Roman" w:cs="Times New Roman"/>
        </w:rPr>
        <w:t>Professor</w:t>
      </w:r>
      <w:r>
        <w:rPr>
          <w:rFonts w:ascii="Times New Roman" w:hAnsi="Times New Roman" w:cs="Times New Roman"/>
        </w:rPr>
        <w:t xml:space="preserve"> Majed Al- Ghandour</w:t>
      </w:r>
    </w:p>
    <w:p w14:paraId="275FF192" w14:textId="5B095925" w:rsidR="000507EC" w:rsidRPr="00DA22C5" w:rsidRDefault="000507EC" w:rsidP="004F4BC0">
      <w:pPr>
        <w:spacing w:after="0" w:line="480" w:lineRule="auto"/>
        <w:jc w:val="center"/>
        <w:rPr>
          <w:rFonts w:ascii="Times New Roman" w:hAnsi="Times New Roman" w:cs="Times New Roman"/>
        </w:rPr>
      </w:pPr>
      <w:r w:rsidRPr="00DA22C5">
        <w:rPr>
          <w:rFonts w:ascii="Times New Roman" w:hAnsi="Times New Roman" w:cs="Times New Roman"/>
        </w:rPr>
        <w:t>Advanced Analytics- BIDA 670</w:t>
      </w:r>
    </w:p>
    <w:p w14:paraId="5DE8EA9E" w14:textId="103A9B95" w:rsidR="00C84D5E" w:rsidRPr="00DA22C5" w:rsidRDefault="003C15DF" w:rsidP="004F4BC0">
      <w:pPr>
        <w:spacing w:after="0" w:line="480" w:lineRule="auto"/>
        <w:jc w:val="center"/>
        <w:rPr>
          <w:rFonts w:ascii="Times New Roman" w:hAnsi="Times New Roman" w:cs="Times New Roman"/>
        </w:rPr>
      </w:pPr>
      <w:r w:rsidRPr="00DA22C5">
        <w:rPr>
          <w:rFonts w:ascii="Times New Roman" w:hAnsi="Times New Roman" w:cs="Times New Roman"/>
        </w:rPr>
        <w:t xml:space="preserve">February </w:t>
      </w:r>
      <w:r w:rsidR="00080CB2">
        <w:rPr>
          <w:rFonts w:ascii="Times New Roman" w:hAnsi="Times New Roman" w:cs="Times New Roman"/>
        </w:rPr>
        <w:t>13</w:t>
      </w:r>
      <w:r w:rsidRPr="00DA22C5">
        <w:rPr>
          <w:rFonts w:ascii="Times New Roman" w:hAnsi="Times New Roman" w:cs="Times New Roman"/>
        </w:rPr>
        <w:t>,</w:t>
      </w:r>
      <w:r w:rsidR="00080CB2">
        <w:rPr>
          <w:rFonts w:ascii="Times New Roman" w:hAnsi="Times New Roman" w:cs="Times New Roman"/>
        </w:rPr>
        <w:t xml:space="preserve"> </w:t>
      </w:r>
      <w:r w:rsidRPr="00DA22C5">
        <w:rPr>
          <w:rFonts w:ascii="Times New Roman" w:hAnsi="Times New Roman" w:cs="Times New Roman"/>
        </w:rPr>
        <w:t>2026</w:t>
      </w:r>
    </w:p>
    <w:p w14:paraId="2EE7D1BF" w14:textId="163A27D3" w:rsidR="00C10C05" w:rsidRPr="00DA22C5" w:rsidRDefault="00C10C05" w:rsidP="00852BA9">
      <w:pPr>
        <w:spacing w:after="0"/>
        <w:jc w:val="center"/>
        <w:rPr>
          <w:rFonts w:ascii="Times New Roman" w:hAnsi="Times New Roman" w:cs="Times New Roman"/>
        </w:rPr>
      </w:pPr>
    </w:p>
    <w:p w14:paraId="501686DE" w14:textId="77777777" w:rsidR="00C10C05" w:rsidRPr="00DA22C5" w:rsidRDefault="00C10C05" w:rsidP="00852BA9">
      <w:pPr>
        <w:spacing w:after="0"/>
        <w:rPr>
          <w:rFonts w:ascii="Times New Roman" w:hAnsi="Times New Roman" w:cs="Times New Roman"/>
        </w:rPr>
      </w:pPr>
      <w:r w:rsidRPr="00DA22C5">
        <w:rPr>
          <w:rFonts w:ascii="Times New Roman" w:hAnsi="Times New Roman" w:cs="Times New Roman"/>
        </w:rPr>
        <w:br w:type="page"/>
      </w:r>
    </w:p>
    <w:p w14:paraId="1E0A5C88" w14:textId="7CC28E6B" w:rsidR="002219B4" w:rsidRPr="00FB2FAE" w:rsidRDefault="00080CB2" w:rsidP="00852BA9">
      <w:pPr>
        <w:spacing w:after="0" w:line="480" w:lineRule="auto"/>
        <w:ind w:firstLine="720"/>
        <w:rPr>
          <w:rFonts w:ascii="Times New Roman" w:eastAsiaTheme="minorEastAsia" w:hAnsi="Times New Roman" w:cs="Times New Roman"/>
          <w:b/>
          <w:bCs/>
          <w:kern w:val="0"/>
          <w14:ligatures w14:val="none"/>
        </w:rPr>
      </w:pPr>
      <w:r w:rsidRPr="00FB2FAE">
        <w:rPr>
          <w:rFonts w:ascii="Times New Roman" w:eastAsiaTheme="minorEastAsia" w:hAnsi="Times New Roman" w:cs="Times New Roman"/>
          <w:b/>
          <w:bCs/>
          <w:kern w:val="0"/>
          <w14:ligatures w14:val="none"/>
        </w:rPr>
        <w:lastRenderedPageBreak/>
        <w:t>Phase 1: Summar</w:t>
      </w:r>
      <w:r w:rsidR="00844F5E" w:rsidRPr="00FB2FAE">
        <w:rPr>
          <w:rFonts w:ascii="Times New Roman" w:eastAsiaTheme="minorEastAsia" w:hAnsi="Times New Roman" w:cs="Times New Roman"/>
          <w:b/>
          <w:bCs/>
          <w:kern w:val="0"/>
          <w14:ligatures w14:val="none"/>
        </w:rPr>
        <w:t xml:space="preserve">y of </w:t>
      </w:r>
      <w:r w:rsidR="002219B4" w:rsidRPr="00FB2FAE">
        <w:rPr>
          <w:rFonts w:ascii="Times New Roman" w:eastAsiaTheme="minorEastAsia" w:hAnsi="Times New Roman" w:cs="Times New Roman"/>
          <w:b/>
          <w:bCs/>
          <w:kern w:val="0"/>
          <w14:ligatures w14:val="none"/>
        </w:rPr>
        <w:t>Project Proposal: Marketing and Customer Analytics for Improved Housing Access and Outreach for Individuals Experiencing Homelessness</w:t>
      </w:r>
    </w:p>
    <w:p w14:paraId="2885B032" w14:textId="77777777" w:rsidR="003B1656" w:rsidRDefault="00887591" w:rsidP="00852BA9">
      <w:pPr>
        <w:spacing w:after="0" w:line="480" w:lineRule="auto"/>
        <w:ind w:firstLine="720"/>
        <w:rPr>
          <w:rFonts w:ascii="Times New Roman" w:eastAsiaTheme="minorEastAsia" w:hAnsi="Times New Roman" w:cs="Times New Roman"/>
          <w:kern w:val="0"/>
          <w14:ligatures w14:val="none"/>
        </w:rPr>
      </w:pPr>
      <w:r w:rsidRPr="29C24331">
        <w:rPr>
          <w:rFonts w:ascii="Times New Roman" w:eastAsiaTheme="minorEastAsia" w:hAnsi="Times New Roman" w:cs="Times New Roman"/>
          <w:kern w:val="0"/>
          <w14:ligatures w14:val="none"/>
        </w:rPr>
        <w:t>Marketing strategies and customer analytics can improve housing access and engagement for individuals experiencing homelessness. Housing assistance organizations and nonprofit programs use outreach and communication to connect people with available housing. Referral partnerships and digital tools support this process. Many outreach efforts lack strong evaluation. Organizations often cannot determine which methods to increase participation or support successful placement.</w:t>
      </w:r>
      <w:r>
        <w:rPr>
          <w:rFonts w:ascii="Times New Roman" w:eastAsiaTheme="minorEastAsia" w:hAnsi="Times New Roman" w:cs="Times New Roman"/>
          <w:kern w:val="0"/>
          <w14:ligatures w14:val="none"/>
        </w:rPr>
        <w:t xml:space="preserve"> </w:t>
      </w:r>
      <w:r w:rsidR="002219B4" w:rsidRPr="002219B4">
        <w:rPr>
          <w:rFonts w:ascii="Times New Roman" w:eastAsiaTheme="minorEastAsia" w:hAnsi="Times New Roman" w:cs="Times New Roman"/>
          <w:kern w:val="0"/>
          <w14:ligatures w14:val="none"/>
        </w:rPr>
        <w:t xml:space="preserve">The escalating crisis of homelessness demands innovative and data-driven approaches to connect individuals with stable housing solutions. </w:t>
      </w:r>
    </w:p>
    <w:p w14:paraId="0E8C8ED2" w14:textId="1CF2C53E" w:rsidR="002219B4" w:rsidRPr="002219B4" w:rsidRDefault="002219B4" w:rsidP="00852BA9">
      <w:pPr>
        <w:spacing w:after="0" w:line="480" w:lineRule="auto"/>
        <w:ind w:firstLine="720"/>
        <w:rPr>
          <w:rFonts w:ascii="Times New Roman" w:eastAsiaTheme="minorEastAsia" w:hAnsi="Times New Roman" w:cs="Times New Roman"/>
          <w:kern w:val="0"/>
          <w14:ligatures w14:val="none"/>
        </w:rPr>
      </w:pPr>
      <w:r w:rsidRPr="002219B4">
        <w:rPr>
          <w:rFonts w:ascii="Times New Roman" w:eastAsiaTheme="minorEastAsia" w:hAnsi="Times New Roman" w:cs="Times New Roman"/>
          <w:kern w:val="0"/>
          <w14:ligatures w14:val="none"/>
        </w:rPr>
        <w:t>This project proposes leveraging marketing and customer analytics principles to enhance the effectiveness of outreach efforts and improve access to housing resources for those experiencing homelessness. By understanding the unique needs, communication preferences, and barriers faced by this vulnerable population, we can develop more targeted and impactful strategies, ultimately accelerating their journey to housing stability.</w:t>
      </w:r>
      <w:r w:rsidR="00E57B2E" w:rsidRPr="00E57B2E">
        <w:rPr>
          <w:rFonts w:ascii="Times New Roman" w:eastAsiaTheme="minorEastAsia" w:hAnsi="Times New Roman" w:cs="Times New Roman"/>
          <w:kern w:val="0"/>
          <w14:ligatures w14:val="none"/>
        </w:rPr>
        <w:t xml:space="preserve"> </w:t>
      </w:r>
    </w:p>
    <w:p w14:paraId="3987F429" w14:textId="77777777" w:rsidR="002B3E9D" w:rsidRPr="00C83AE9" w:rsidRDefault="002B3E9D" w:rsidP="00852BA9">
      <w:pPr>
        <w:spacing w:after="0" w:line="480" w:lineRule="auto"/>
        <w:ind w:firstLine="720"/>
        <w:rPr>
          <w:rFonts w:ascii="Times New Roman" w:eastAsiaTheme="minorEastAsia" w:hAnsi="Times New Roman" w:cs="Times New Roman"/>
          <w:kern w:val="0"/>
          <w14:ligatures w14:val="none"/>
        </w:rPr>
      </w:pPr>
      <w:r w:rsidRPr="00C83AE9">
        <w:rPr>
          <w:rFonts w:ascii="Times New Roman" w:eastAsiaTheme="minorEastAsia" w:hAnsi="Times New Roman" w:cs="Times New Roman"/>
          <w:kern w:val="0"/>
          <w14:ligatures w14:val="none"/>
        </w:rPr>
        <w:t>Application of marketing and customer analytics allows measurement of outreach channels and communication methods. Engagement patterns influence awareness and program participation. These factors also affect housing placement and long-term retention. Clear indicators support data-driven recommendations. Strong evaluation can improve marketing effectiveness and increase service use. Improved insight can also support long-term housing stability.</w:t>
      </w:r>
    </w:p>
    <w:p w14:paraId="4D855A6E" w14:textId="77777777" w:rsidR="002B3E9D" w:rsidRDefault="002B3E9D" w:rsidP="00852BA9">
      <w:pPr>
        <w:spacing w:after="0" w:line="480" w:lineRule="auto"/>
        <w:ind w:firstLine="720"/>
        <w:rPr>
          <w:rFonts w:ascii="Times New Roman" w:eastAsiaTheme="minorEastAsia" w:hAnsi="Times New Roman" w:cs="Times New Roman"/>
          <w:kern w:val="0"/>
          <w14:ligatures w14:val="none"/>
        </w:rPr>
      </w:pPr>
      <w:r w:rsidRPr="00C83AE9">
        <w:rPr>
          <w:rFonts w:ascii="Times New Roman" w:eastAsiaTheme="minorEastAsia" w:hAnsi="Times New Roman" w:cs="Times New Roman"/>
          <w:kern w:val="0"/>
          <w14:ligatures w14:val="none"/>
        </w:rPr>
        <w:t xml:space="preserve">Analysis reflects the perspective of a housing assistance organization or nonprofit housing program that provides outreach and placement support. Confidentiality remains </w:t>
      </w:r>
      <w:r w:rsidRPr="00C83AE9">
        <w:rPr>
          <w:rFonts w:ascii="Times New Roman" w:eastAsiaTheme="minorEastAsia" w:hAnsi="Times New Roman" w:cs="Times New Roman"/>
          <w:kern w:val="0"/>
          <w14:ligatures w14:val="none"/>
        </w:rPr>
        <w:lastRenderedPageBreak/>
        <w:t>protected through removal or generalization of organizational names and operational details. Personal</w:t>
      </w:r>
      <w:r>
        <w:rPr>
          <w:rFonts w:ascii="Times New Roman" w:eastAsiaTheme="minorEastAsia" w:hAnsi="Times New Roman" w:cs="Times New Roman"/>
          <w:kern w:val="0"/>
          <w14:ligatures w14:val="none"/>
        </w:rPr>
        <w:t xml:space="preserve"> </w:t>
      </w:r>
      <w:r w:rsidRPr="00C83AE9">
        <w:rPr>
          <w:rFonts w:ascii="Times New Roman" w:eastAsiaTheme="minorEastAsia" w:hAnsi="Times New Roman" w:cs="Times New Roman"/>
          <w:kern w:val="0"/>
          <w14:ligatures w14:val="none"/>
        </w:rPr>
        <w:t>identifiable information will not be used.</w:t>
      </w:r>
    </w:p>
    <w:p w14:paraId="06A2DEE1" w14:textId="77777777" w:rsidR="009845D4" w:rsidRDefault="002219B4" w:rsidP="00852BA9">
      <w:pPr>
        <w:spacing w:after="0" w:line="480" w:lineRule="auto"/>
        <w:ind w:firstLine="720"/>
        <w:rPr>
          <w:rFonts w:ascii="Times New Roman" w:eastAsiaTheme="minorEastAsia" w:hAnsi="Times New Roman" w:cs="Times New Roman"/>
          <w:kern w:val="0"/>
          <w14:ligatures w14:val="none"/>
        </w:rPr>
      </w:pPr>
      <w:r w:rsidRPr="002219B4">
        <w:rPr>
          <w:rFonts w:ascii="Times New Roman" w:eastAsiaTheme="minorEastAsia" w:hAnsi="Times New Roman" w:cs="Times New Roman"/>
          <w:kern w:val="0"/>
          <w14:ligatures w14:val="none"/>
        </w:rPr>
        <w:t xml:space="preserve">Our primary goal is to create a robust framework for identifying, engaging, and supporting individuals experiencing homelessness through personalized and effective interventions. This involves several key objectives, including segmenting the homeless population based on their specific circumstances and needs, optimizing communication channels to reach them more effectively, and evaluating the impact of different outreach programs. </w:t>
      </w:r>
      <w:r w:rsidR="00A85EBA" w:rsidRPr="29C24331">
        <w:rPr>
          <w:rFonts w:ascii="Times New Roman" w:eastAsiaTheme="minorEastAsia" w:hAnsi="Times New Roman" w:cs="Times New Roman"/>
          <w:kern w:val="0"/>
          <w14:ligatures w14:val="none"/>
        </w:rPr>
        <w:t xml:space="preserve">Primary data will be collected through structured interviews with individuals experiencing homelessness. </w:t>
      </w:r>
    </w:p>
    <w:p w14:paraId="3264EFE5" w14:textId="12BA0D74" w:rsidR="00A85EBA" w:rsidRPr="00C83AE9" w:rsidRDefault="00A85EBA" w:rsidP="00852BA9">
      <w:pPr>
        <w:spacing w:after="0" w:line="480" w:lineRule="auto"/>
        <w:ind w:firstLine="720"/>
        <w:rPr>
          <w:rFonts w:ascii="Times New Roman" w:eastAsiaTheme="minorEastAsia" w:hAnsi="Times New Roman" w:cs="Times New Roman"/>
          <w:kern w:val="0"/>
          <w14:ligatures w14:val="none"/>
        </w:rPr>
      </w:pPr>
      <w:r w:rsidRPr="29C24331">
        <w:rPr>
          <w:rFonts w:ascii="Times New Roman" w:eastAsiaTheme="minorEastAsia" w:hAnsi="Times New Roman" w:cs="Times New Roman"/>
          <w:kern w:val="0"/>
          <w14:ligatures w14:val="none"/>
        </w:rPr>
        <w:t>Interview responses will be coded and grouped to identify common themes related to housing awareness, outreach effectiveness, engagement barriers, and factors that influence successful placement and retention. Qualitative analysis will support the interpretation of customer experiences and service gaps. Findings will inform practical recommendations that improve outreach strategy and housing program effectiveness.</w:t>
      </w:r>
    </w:p>
    <w:p w14:paraId="414FD7B8" w14:textId="454D429E" w:rsidR="002219B4" w:rsidRPr="002219B4" w:rsidRDefault="002219B4" w:rsidP="00852BA9">
      <w:pPr>
        <w:spacing w:after="0" w:line="480" w:lineRule="auto"/>
        <w:ind w:firstLine="720"/>
        <w:rPr>
          <w:rFonts w:ascii="Times New Roman" w:eastAsiaTheme="minorEastAsia" w:hAnsi="Times New Roman" w:cs="Times New Roman"/>
          <w:kern w:val="0"/>
          <w14:ligatures w14:val="none"/>
        </w:rPr>
      </w:pPr>
      <w:r w:rsidRPr="002219B4">
        <w:rPr>
          <w:rFonts w:ascii="Times New Roman" w:eastAsiaTheme="minorEastAsia" w:hAnsi="Times New Roman" w:cs="Times New Roman"/>
          <w:kern w:val="0"/>
          <w14:ligatures w14:val="none"/>
        </w:rPr>
        <w:t xml:space="preserve">Ultimately, we aim to reduce the time individuals spend </w:t>
      </w:r>
      <w:r w:rsidR="009148C8" w:rsidRPr="002219B4">
        <w:rPr>
          <w:rFonts w:ascii="Times New Roman" w:eastAsiaTheme="minorEastAsia" w:hAnsi="Times New Roman" w:cs="Times New Roman"/>
          <w:kern w:val="0"/>
          <w14:ligatures w14:val="none"/>
        </w:rPr>
        <w:t>on</w:t>
      </w:r>
      <w:r w:rsidRPr="002219B4">
        <w:rPr>
          <w:rFonts w:ascii="Times New Roman" w:eastAsiaTheme="minorEastAsia" w:hAnsi="Times New Roman" w:cs="Times New Roman"/>
          <w:kern w:val="0"/>
          <w14:ligatures w14:val="none"/>
        </w:rPr>
        <w:t xml:space="preserve"> homelessness and improve the long-term success rates of housing placements.</w:t>
      </w:r>
    </w:p>
    <w:p w14:paraId="2F1387FC" w14:textId="77777777" w:rsidR="002219B4" w:rsidRPr="009148C8" w:rsidRDefault="002219B4" w:rsidP="009148C8">
      <w:pPr>
        <w:spacing w:after="0" w:line="480" w:lineRule="auto"/>
        <w:ind w:firstLine="720"/>
        <w:jc w:val="center"/>
        <w:rPr>
          <w:rFonts w:ascii="Times New Roman" w:eastAsiaTheme="minorEastAsia" w:hAnsi="Times New Roman" w:cs="Times New Roman"/>
          <w:b/>
          <w:bCs/>
          <w:kern w:val="0"/>
          <w14:ligatures w14:val="none"/>
        </w:rPr>
      </w:pPr>
      <w:r w:rsidRPr="009148C8">
        <w:rPr>
          <w:rFonts w:ascii="Times New Roman" w:eastAsiaTheme="minorEastAsia" w:hAnsi="Times New Roman" w:cs="Times New Roman"/>
          <w:b/>
          <w:bCs/>
          <w:kern w:val="0"/>
          <w14:ligatures w14:val="none"/>
        </w:rPr>
        <w:t>The project will focus on the following key areas:</w:t>
      </w:r>
    </w:p>
    <w:p w14:paraId="1B5495BB" w14:textId="77777777" w:rsidR="002219B4" w:rsidRPr="0000507A" w:rsidRDefault="002219B4" w:rsidP="004F2A51">
      <w:pPr>
        <w:spacing w:after="0" w:line="480" w:lineRule="auto"/>
        <w:ind w:firstLine="720"/>
        <w:jc w:val="center"/>
        <w:rPr>
          <w:rFonts w:ascii="Times New Roman" w:eastAsiaTheme="minorEastAsia" w:hAnsi="Times New Roman" w:cs="Times New Roman"/>
          <w:kern w:val="0"/>
          <w14:ligatures w14:val="none"/>
        </w:rPr>
      </w:pPr>
      <w:r w:rsidRPr="0000507A">
        <w:rPr>
          <w:rFonts w:ascii="Times New Roman" w:eastAsiaTheme="minorEastAsia" w:hAnsi="Times New Roman" w:cs="Times New Roman"/>
          <w:kern w:val="0"/>
          <w14:ligatures w14:val="none"/>
        </w:rPr>
        <w:t>Customer Segmentation and Needs Assessment:</w:t>
      </w:r>
    </w:p>
    <w:p w14:paraId="19FDDAD5" w14:textId="1FDC7264" w:rsidR="002219B4" w:rsidRPr="002219B4" w:rsidRDefault="002219B4" w:rsidP="00A51023">
      <w:pPr>
        <w:spacing w:after="0" w:line="480" w:lineRule="auto"/>
        <w:ind w:firstLine="720"/>
        <w:rPr>
          <w:rFonts w:ascii="Times New Roman" w:eastAsiaTheme="minorEastAsia" w:hAnsi="Times New Roman" w:cs="Times New Roman"/>
          <w:kern w:val="0"/>
          <w14:ligatures w14:val="none"/>
        </w:rPr>
      </w:pPr>
      <w:r w:rsidRPr="002219B4">
        <w:rPr>
          <w:rFonts w:ascii="Times New Roman" w:eastAsiaTheme="minorEastAsia" w:hAnsi="Times New Roman" w:cs="Times New Roman"/>
          <w:kern w:val="0"/>
          <w14:ligatures w14:val="none"/>
        </w:rPr>
        <w:t>Analyze existing demographic, health, and housing history data to identify distinct segments within the homeless population.</w:t>
      </w:r>
      <w:r w:rsidR="00A51023">
        <w:rPr>
          <w:rFonts w:ascii="Times New Roman" w:eastAsiaTheme="minorEastAsia" w:hAnsi="Times New Roman" w:cs="Times New Roman"/>
          <w:kern w:val="0"/>
          <w14:ligatures w14:val="none"/>
        </w:rPr>
        <w:t xml:space="preserve"> </w:t>
      </w:r>
      <w:r w:rsidRPr="002219B4">
        <w:rPr>
          <w:rFonts w:ascii="Times New Roman" w:eastAsiaTheme="minorEastAsia" w:hAnsi="Times New Roman" w:cs="Times New Roman"/>
          <w:kern w:val="0"/>
          <w14:ligatures w14:val="none"/>
        </w:rPr>
        <w:t>Conduct qualitative research (interviews, focus groups) to understand the specific barriers to housing, communication preferences, and perceived needs of each segment.</w:t>
      </w:r>
    </w:p>
    <w:p w14:paraId="3AC0DB0C" w14:textId="77777777" w:rsidR="002219B4" w:rsidRPr="0000507A" w:rsidRDefault="002219B4" w:rsidP="00A51023">
      <w:pPr>
        <w:spacing w:after="0" w:line="480" w:lineRule="auto"/>
        <w:ind w:firstLine="720"/>
        <w:jc w:val="center"/>
        <w:rPr>
          <w:rFonts w:ascii="Times New Roman" w:eastAsiaTheme="minorEastAsia" w:hAnsi="Times New Roman" w:cs="Times New Roman"/>
          <w:kern w:val="0"/>
          <w14:ligatures w14:val="none"/>
        </w:rPr>
      </w:pPr>
      <w:r w:rsidRPr="0000507A">
        <w:rPr>
          <w:rFonts w:ascii="Times New Roman" w:eastAsiaTheme="minorEastAsia" w:hAnsi="Times New Roman" w:cs="Times New Roman"/>
          <w:kern w:val="0"/>
          <w14:ligatures w14:val="none"/>
        </w:rPr>
        <w:t>Outreach Channel Optimization:</w:t>
      </w:r>
    </w:p>
    <w:p w14:paraId="013778F5" w14:textId="10026149" w:rsidR="002219B4" w:rsidRPr="002219B4" w:rsidRDefault="002219B4" w:rsidP="00A51023">
      <w:pPr>
        <w:spacing w:after="0" w:line="480" w:lineRule="auto"/>
        <w:ind w:firstLine="720"/>
        <w:rPr>
          <w:rFonts w:ascii="Times New Roman" w:eastAsiaTheme="minorEastAsia" w:hAnsi="Times New Roman" w:cs="Times New Roman"/>
          <w:kern w:val="0"/>
          <w14:ligatures w14:val="none"/>
        </w:rPr>
      </w:pPr>
      <w:r w:rsidRPr="002219B4">
        <w:rPr>
          <w:rFonts w:ascii="Times New Roman" w:eastAsiaTheme="minorEastAsia" w:hAnsi="Times New Roman" w:cs="Times New Roman"/>
          <w:kern w:val="0"/>
          <w14:ligatures w14:val="none"/>
        </w:rPr>
        <w:lastRenderedPageBreak/>
        <w:t>Evaluate the effectiveness of current outreach methods (e.g., street outreach, shelter programs, community events).</w:t>
      </w:r>
      <w:r w:rsidR="00A51023">
        <w:rPr>
          <w:rFonts w:ascii="Times New Roman" w:eastAsiaTheme="minorEastAsia" w:hAnsi="Times New Roman" w:cs="Times New Roman"/>
          <w:kern w:val="0"/>
          <w14:ligatures w14:val="none"/>
        </w:rPr>
        <w:t xml:space="preserve"> </w:t>
      </w:r>
      <w:r w:rsidRPr="002219B4">
        <w:rPr>
          <w:rFonts w:ascii="Times New Roman" w:eastAsiaTheme="minorEastAsia" w:hAnsi="Times New Roman" w:cs="Times New Roman"/>
          <w:kern w:val="0"/>
          <w14:ligatures w14:val="none"/>
        </w:rPr>
        <w:t>Develop and test new communication strategies, including digital outreach, partnerships with community organizations, and peer-to-peer engagement.</w:t>
      </w:r>
    </w:p>
    <w:p w14:paraId="48280374" w14:textId="77777777" w:rsidR="002219B4" w:rsidRPr="0000507A" w:rsidRDefault="002219B4" w:rsidP="009C667E">
      <w:pPr>
        <w:spacing w:after="0" w:line="480" w:lineRule="auto"/>
        <w:ind w:firstLine="720"/>
        <w:jc w:val="center"/>
        <w:rPr>
          <w:rFonts w:ascii="Times New Roman" w:eastAsiaTheme="minorEastAsia" w:hAnsi="Times New Roman" w:cs="Times New Roman"/>
          <w:kern w:val="0"/>
          <w14:ligatures w14:val="none"/>
        </w:rPr>
      </w:pPr>
      <w:r w:rsidRPr="0000507A">
        <w:rPr>
          <w:rFonts w:ascii="Times New Roman" w:eastAsiaTheme="minorEastAsia" w:hAnsi="Times New Roman" w:cs="Times New Roman"/>
          <w:kern w:val="0"/>
          <w14:ligatures w14:val="none"/>
        </w:rPr>
        <w:t>Personalized Resource Matching and Navigation:</w:t>
      </w:r>
    </w:p>
    <w:p w14:paraId="616BBA7D" w14:textId="2C3A30EF" w:rsidR="002219B4" w:rsidRPr="002219B4" w:rsidRDefault="002219B4" w:rsidP="00A51023">
      <w:pPr>
        <w:spacing w:after="0" w:line="480" w:lineRule="auto"/>
        <w:ind w:firstLine="720"/>
        <w:rPr>
          <w:rFonts w:ascii="Times New Roman" w:eastAsiaTheme="minorEastAsia" w:hAnsi="Times New Roman" w:cs="Times New Roman"/>
          <w:kern w:val="0"/>
          <w14:ligatures w14:val="none"/>
        </w:rPr>
      </w:pPr>
      <w:r w:rsidRPr="002219B4">
        <w:rPr>
          <w:rFonts w:ascii="Times New Roman" w:eastAsiaTheme="minorEastAsia" w:hAnsi="Times New Roman" w:cs="Times New Roman"/>
          <w:kern w:val="0"/>
          <w14:ligatures w14:val="none"/>
        </w:rPr>
        <w:t>Create a system to match individuals with appropriate housing programs and support services based on their identified needs and eligibility.</w:t>
      </w:r>
      <w:r w:rsidR="00A51023">
        <w:rPr>
          <w:rFonts w:ascii="Times New Roman" w:eastAsiaTheme="minorEastAsia" w:hAnsi="Times New Roman" w:cs="Times New Roman"/>
          <w:kern w:val="0"/>
          <w14:ligatures w14:val="none"/>
        </w:rPr>
        <w:t xml:space="preserve"> </w:t>
      </w:r>
      <w:r w:rsidRPr="002219B4">
        <w:rPr>
          <w:rFonts w:ascii="Times New Roman" w:eastAsiaTheme="minorEastAsia" w:hAnsi="Times New Roman" w:cs="Times New Roman"/>
          <w:kern w:val="0"/>
          <w14:ligatures w14:val="none"/>
        </w:rPr>
        <w:t>Develop tools and training for outreach workers to provide personalized guidance and support throughout the housing application and transition process.</w:t>
      </w:r>
    </w:p>
    <w:p w14:paraId="7CDE3ED9" w14:textId="77777777" w:rsidR="002219B4" w:rsidRPr="0000507A" w:rsidRDefault="002219B4" w:rsidP="009C667E">
      <w:pPr>
        <w:spacing w:after="0" w:line="480" w:lineRule="auto"/>
        <w:ind w:firstLine="720"/>
        <w:jc w:val="center"/>
        <w:rPr>
          <w:rFonts w:ascii="Times New Roman" w:eastAsiaTheme="minorEastAsia" w:hAnsi="Times New Roman" w:cs="Times New Roman"/>
          <w:kern w:val="0"/>
          <w14:ligatures w14:val="none"/>
        </w:rPr>
      </w:pPr>
      <w:r w:rsidRPr="0000507A">
        <w:rPr>
          <w:rFonts w:ascii="Times New Roman" w:eastAsiaTheme="minorEastAsia" w:hAnsi="Times New Roman" w:cs="Times New Roman"/>
          <w:kern w:val="0"/>
          <w14:ligatures w14:val="none"/>
        </w:rPr>
        <w:t>Impact Measurement and Continuous Improvement:</w:t>
      </w:r>
    </w:p>
    <w:p w14:paraId="04AF3AA0" w14:textId="5A4F0A85" w:rsidR="00C83AE9" w:rsidRPr="00C83AE9" w:rsidRDefault="002219B4" w:rsidP="00DE1BD4">
      <w:pPr>
        <w:spacing w:after="0" w:line="480" w:lineRule="auto"/>
        <w:ind w:firstLine="720"/>
        <w:rPr>
          <w:rFonts w:ascii="Times New Roman" w:eastAsiaTheme="minorEastAsia" w:hAnsi="Times New Roman" w:cs="Times New Roman"/>
          <w:kern w:val="0"/>
          <w14:ligatures w14:val="none"/>
        </w:rPr>
      </w:pPr>
      <w:r w:rsidRPr="002219B4">
        <w:rPr>
          <w:rFonts w:ascii="Times New Roman" w:eastAsiaTheme="minorEastAsia" w:hAnsi="Times New Roman" w:cs="Times New Roman"/>
          <w:kern w:val="0"/>
          <w14:ligatures w14:val="none"/>
        </w:rPr>
        <w:t>Establish key performance indicators (KPIs) to track the effectiveness of outreach and housing access programs (e.g., housing placement rates, reduction in repeat homelessness).</w:t>
      </w:r>
      <w:r w:rsidR="00B612FC">
        <w:rPr>
          <w:rFonts w:ascii="Times New Roman" w:eastAsiaTheme="minorEastAsia" w:hAnsi="Times New Roman" w:cs="Times New Roman"/>
          <w:kern w:val="0"/>
          <w14:ligatures w14:val="none"/>
        </w:rPr>
        <w:t xml:space="preserve"> </w:t>
      </w:r>
      <w:r w:rsidRPr="002219B4">
        <w:rPr>
          <w:rFonts w:ascii="Times New Roman" w:eastAsiaTheme="minorEastAsia" w:hAnsi="Times New Roman" w:cs="Times New Roman"/>
          <w:kern w:val="0"/>
          <w14:ligatures w14:val="none"/>
        </w:rPr>
        <w:t>Implement a feedback loop to continuously refine strategies based on data analysis and program outcomes.</w:t>
      </w:r>
    </w:p>
    <w:p w14:paraId="0E07DC17" w14:textId="77777777" w:rsidR="00DE1BD4" w:rsidRDefault="00DE1BD4" w:rsidP="00C23300">
      <w:pPr>
        <w:spacing w:after="0" w:line="480" w:lineRule="auto"/>
        <w:ind w:firstLine="720"/>
        <w:jc w:val="center"/>
        <w:rPr>
          <w:rFonts w:ascii="Times New Roman" w:eastAsiaTheme="minorEastAsia" w:hAnsi="Times New Roman" w:cs="Times New Roman"/>
          <w:b/>
          <w:bCs/>
          <w:kern w:val="0"/>
          <w14:ligatures w14:val="none"/>
        </w:rPr>
      </w:pPr>
    </w:p>
    <w:p w14:paraId="4EAF210E" w14:textId="77777777" w:rsidR="00DE1BD4" w:rsidRDefault="00DE1BD4">
      <w:pP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br w:type="page"/>
      </w:r>
    </w:p>
    <w:p w14:paraId="59094D09" w14:textId="77777777" w:rsidR="00DE1BD4" w:rsidRDefault="00DE1BD4" w:rsidP="00C23300">
      <w:pPr>
        <w:spacing w:after="0" w:line="480" w:lineRule="auto"/>
        <w:ind w:firstLine="720"/>
        <w:jc w:val="center"/>
        <w:rPr>
          <w:rFonts w:ascii="Times New Roman" w:eastAsiaTheme="minorEastAsia" w:hAnsi="Times New Roman" w:cs="Times New Roman"/>
          <w:b/>
          <w:bCs/>
          <w:kern w:val="0"/>
          <w14:ligatures w14:val="none"/>
        </w:rPr>
      </w:pPr>
    </w:p>
    <w:p w14:paraId="3F8F963A" w14:textId="2697B463" w:rsidR="00A85EBA" w:rsidRDefault="00C464E3" w:rsidP="00DE1BD4">
      <w:pPr>
        <w:jc w:val="center"/>
        <w:rPr>
          <w:rFonts w:ascii="Times New Roman" w:eastAsiaTheme="minorEastAsia" w:hAnsi="Times New Roman" w:cs="Times New Roman"/>
          <w:b/>
          <w:bCs/>
          <w:kern w:val="0"/>
          <w14:ligatures w14:val="none"/>
        </w:rPr>
      </w:pPr>
      <w:r w:rsidRPr="00C23300">
        <w:rPr>
          <w:rFonts w:ascii="Times New Roman" w:eastAsiaTheme="minorEastAsia" w:hAnsi="Times New Roman" w:cs="Times New Roman"/>
          <w:b/>
          <w:bCs/>
          <w:kern w:val="0"/>
          <w14:ligatures w14:val="none"/>
        </w:rPr>
        <w:t>Introduction</w:t>
      </w:r>
    </w:p>
    <w:p w14:paraId="7F72712F" w14:textId="0C29319F" w:rsidR="0083728B" w:rsidRPr="0083728B" w:rsidRDefault="0083728B" w:rsidP="00A53328">
      <w:pPr>
        <w:spacing w:line="480" w:lineRule="auto"/>
        <w:ind w:firstLine="720"/>
        <w:rPr>
          <w:rFonts w:ascii="Times New Roman" w:eastAsiaTheme="minorEastAsia" w:hAnsi="Times New Roman" w:cs="Times New Roman"/>
          <w:kern w:val="0"/>
          <w14:ligatures w14:val="none"/>
        </w:rPr>
      </w:pPr>
      <w:r w:rsidRPr="26908B31">
        <w:rPr>
          <w:rFonts w:ascii="Times New Roman" w:eastAsiaTheme="minorEastAsia" w:hAnsi="Times New Roman" w:cs="Times New Roman"/>
          <w:kern w:val="0"/>
          <w14:ligatures w14:val="none"/>
        </w:rPr>
        <w:t>Homelessness remains a significant social and economic challenge in the United States.</w:t>
      </w:r>
      <w:r w:rsidR="00B612FC">
        <w:rPr>
          <w:rFonts w:ascii="Times New Roman" w:eastAsiaTheme="minorEastAsia" w:hAnsi="Times New Roman" w:cs="Times New Roman"/>
          <w:kern w:val="0"/>
          <w14:ligatures w14:val="none"/>
        </w:rPr>
        <w:t xml:space="preserve"> </w:t>
      </w:r>
      <w:r w:rsidRPr="26908B31">
        <w:rPr>
          <w:rFonts w:ascii="Times New Roman" w:eastAsiaTheme="minorEastAsia" w:hAnsi="Times New Roman" w:cs="Times New Roman"/>
          <w:kern w:val="0"/>
          <w14:ligatures w14:val="none"/>
        </w:rPr>
        <w:t>Many individuals and families face barriers to stable housing, employment, and supportive services. Individuals experiencing homelessness often have limited access to housing resources and may lack information about available programs. Many also struggle to navigate complex housing assistance systems. Housing assistance organizations and nonprofit programs play an important role in addressing these challenges by conducting outreach, providing referrals, and supporting individuals throughout the housing placement process.</w:t>
      </w:r>
    </w:p>
    <w:p w14:paraId="45D689BC" w14:textId="77777777" w:rsidR="0083728B" w:rsidRPr="0083728B" w:rsidRDefault="0083728B" w:rsidP="00526B0B">
      <w:pPr>
        <w:spacing w:after="0" w:line="480" w:lineRule="auto"/>
        <w:ind w:firstLine="720"/>
        <w:rPr>
          <w:rFonts w:ascii="Times New Roman" w:eastAsiaTheme="minorEastAsia" w:hAnsi="Times New Roman" w:cs="Times New Roman"/>
          <w:kern w:val="0"/>
          <w14:ligatures w14:val="none"/>
        </w:rPr>
      </w:pPr>
      <w:r w:rsidRPr="26908B31">
        <w:rPr>
          <w:rFonts w:ascii="Times New Roman" w:eastAsiaTheme="minorEastAsia" w:hAnsi="Times New Roman" w:cs="Times New Roman"/>
          <w:kern w:val="0"/>
          <w14:ligatures w14:val="none"/>
        </w:rPr>
        <w:t>Despite the importance of these services, many outreach strategies are not evaluated using consistent or data driven methods. Organizations may struggle to determine which outreach efforts are most effective in increasing awareness and program participation. As a result, it can be difficult to identify which communication channels and engagement strategies lead to successful housing placements. Without strong evaluation methods, organizations may miss opportunities to improve outreach and better connect individuals with housing resources.</w:t>
      </w:r>
    </w:p>
    <w:p w14:paraId="7D154AAC" w14:textId="77777777" w:rsidR="0083728B" w:rsidRPr="0083728B" w:rsidRDefault="0083728B" w:rsidP="00526B0B">
      <w:pPr>
        <w:spacing w:after="0" w:line="480" w:lineRule="auto"/>
        <w:ind w:firstLine="720"/>
        <w:rPr>
          <w:rFonts w:ascii="Times New Roman" w:eastAsiaTheme="minorEastAsia" w:hAnsi="Times New Roman" w:cs="Times New Roman"/>
          <w:kern w:val="0"/>
          <w14:ligatures w14:val="none"/>
        </w:rPr>
      </w:pPr>
      <w:r w:rsidRPr="26908B31">
        <w:rPr>
          <w:rFonts w:ascii="Times New Roman" w:eastAsiaTheme="minorEastAsia" w:hAnsi="Times New Roman" w:cs="Times New Roman"/>
          <w:kern w:val="0"/>
          <w14:ligatures w14:val="none"/>
        </w:rPr>
        <w:t>Marketing strategies and customer analytics provide a structured approach for improving outreach effectiveness and housing access. Marketing analytics allows organizations to measure engagement across communication channels and evaluate the effectiveness of different outreach methods. Customer analytics helps organizations better understand behavioral patterns, service barriers, and communication preferences among individuals seeking housing assistance. These insights can help organizations design outreach strategies that are more targeted and effective.</w:t>
      </w:r>
    </w:p>
    <w:p w14:paraId="5AFD7080" w14:textId="77777777" w:rsidR="0083728B" w:rsidRPr="0083728B" w:rsidRDefault="0083728B" w:rsidP="00526B0B">
      <w:pPr>
        <w:spacing w:after="0" w:line="480" w:lineRule="auto"/>
        <w:ind w:firstLine="720"/>
        <w:rPr>
          <w:rFonts w:ascii="Times New Roman" w:eastAsiaTheme="minorEastAsia" w:hAnsi="Times New Roman" w:cs="Times New Roman"/>
          <w:kern w:val="0"/>
          <w14:ligatures w14:val="none"/>
        </w:rPr>
      </w:pPr>
      <w:r w:rsidRPr="26908B31">
        <w:rPr>
          <w:rFonts w:ascii="Times New Roman" w:eastAsiaTheme="minorEastAsia" w:hAnsi="Times New Roman" w:cs="Times New Roman"/>
          <w:kern w:val="0"/>
          <w14:ligatures w14:val="none"/>
        </w:rPr>
        <w:t xml:space="preserve">This project examines how marketing strategies and customer analytics can improve housing outreach and access to housing resources for individuals experiencing homelessness. </w:t>
      </w:r>
      <w:r w:rsidRPr="26908B31">
        <w:rPr>
          <w:rFonts w:ascii="Times New Roman" w:eastAsiaTheme="minorEastAsia" w:hAnsi="Times New Roman" w:cs="Times New Roman"/>
          <w:kern w:val="0"/>
          <w14:ligatures w14:val="none"/>
        </w:rPr>
        <w:lastRenderedPageBreak/>
        <w:t>The analysis focuses on evaluating outreach effectiveness, identifying engagement patterns, and understanding barriers that influence participation in housing programs. The goal of this project is to develop data driven recommendations that strengthen outreach strategies, increase program participation, and improve long term housing stability.</w:t>
      </w:r>
    </w:p>
    <w:p w14:paraId="539C9326" w14:textId="77777777" w:rsidR="0083728B" w:rsidRDefault="0083728B" w:rsidP="00526B0B">
      <w:pPr>
        <w:spacing w:after="0" w:line="480" w:lineRule="auto"/>
        <w:ind w:firstLine="720"/>
        <w:rPr>
          <w:rFonts w:ascii="Times New Roman" w:eastAsiaTheme="minorEastAsia" w:hAnsi="Times New Roman" w:cs="Times New Roman"/>
          <w:kern w:val="0"/>
          <w14:ligatures w14:val="none"/>
        </w:rPr>
      </w:pPr>
      <w:r w:rsidRPr="26908B31">
        <w:rPr>
          <w:rFonts w:ascii="Times New Roman" w:eastAsiaTheme="minorEastAsia" w:hAnsi="Times New Roman" w:cs="Times New Roman"/>
          <w:kern w:val="0"/>
          <w14:ligatures w14:val="none"/>
        </w:rPr>
        <w:t>The analysis reflects the perspective of a housing assistance organization or nonprofit housing program that provides outreach and housing placement support. To maintain ethical standards, organizational names and operational details are generalized. No personally identifiable information is included in the analysis. The findings aim to support more effective outreach strategies and improved housing placement outcomes, while helping reduce the amount of time individuals spend experiencing homelessness.</w:t>
      </w:r>
    </w:p>
    <w:p w14:paraId="4E290EC6" w14:textId="77777777" w:rsidR="00A3196B" w:rsidRPr="00DE1BD4" w:rsidRDefault="003D24B4" w:rsidP="00526B0B">
      <w:pPr>
        <w:spacing w:after="0" w:line="480" w:lineRule="auto"/>
        <w:ind w:firstLine="720"/>
        <w:jc w:val="center"/>
        <w:rPr>
          <w:rFonts w:ascii="Times New Roman" w:eastAsiaTheme="minorEastAsia" w:hAnsi="Times New Roman" w:cs="Times New Roman"/>
          <w:b/>
          <w:bCs/>
          <w:kern w:val="0"/>
          <w14:ligatures w14:val="none"/>
        </w:rPr>
      </w:pPr>
      <w:r w:rsidRPr="00DE1BD4">
        <w:rPr>
          <w:rFonts w:ascii="Times New Roman" w:eastAsiaTheme="minorEastAsia" w:hAnsi="Times New Roman" w:cs="Times New Roman"/>
          <w:b/>
          <w:bCs/>
          <w:kern w:val="0"/>
          <w14:ligatures w14:val="none"/>
        </w:rPr>
        <w:t>Motivation</w:t>
      </w:r>
    </w:p>
    <w:p w14:paraId="4ADE9534" w14:textId="77777777" w:rsidR="00D16963" w:rsidRDefault="003A00C8" w:rsidP="00526B0B">
      <w:pPr>
        <w:spacing w:after="0" w:line="480" w:lineRule="auto"/>
        <w:ind w:firstLine="720"/>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The motivation</w:t>
      </w:r>
      <w:r w:rsidR="00444589">
        <w:rPr>
          <w:rFonts w:ascii="Times New Roman" w:eastAsiaTheme="minorEastAsia" w:hAnsi="Times New Roman" w:cs="Times New Roman"/>
          <w:kern w:val="0"/>
          <w14:ligatures w14:val="none"/>
        </w:rPr>
        <w:t xml:space="preserve"> behind this project is to address the persistent challenge of homelessness by enhan</w:t>
      </w:r>
      <w:r w:rsidR="00514BB1">
        <w:rPr>
          <w:rFonts w:ascii="Times New Roman" w:eastAsiaTheme="minorEastAsia" w:hAnsi="Times New Roman" w:cs="Times New Roman"/>
          <w:kern w:val="0"/>
          <w14:ligatures w14:val="none"/>
        </w:rPr>
        <w:t>cing the effectiveness of outreach efforts and improving</w:t>
      </w:r>
      <w:r w:rsidR="000803AE">
        <w:rPr>
          <w:rFonts w:ascii="Times New Roman" w:eastAsiaTheme="minorEastAsia" w:hAnsi="Times New Roman" w:cs="Times New Roman"/>
          <w:kern w:val="0"/>
          <w14:ligatures w14:val="none"/>
        </w:rPr>
        <w:t xml:space="preserve"> access to housing resources for individuals experiencing homeless</w:t>
      </w:r>
      <w:r w:rsidR="004A28C4">
        <w:rPr>
          <w:rFonts w:ascii="Times New Roman" w:eastAsiaTheme="minorEastAsia" w:hAnsi="Times New Roman" w:cs="Times New Roman"/>
          <w:kern w:val="0"/>
          <w14:ligatures w14:val="none"/>
        </w:rPr>
        <w:t>ness, ultimately aiming to accelerate their journey to housing stability</w:t>
      </w:r>
      <w:r w:rsidR="00FE027B">
        <w:rPr>
          <w:rFonts w:ascii="Times New Roman" w:eastAsiaTheme="minorEastAsia" w:hAnsi="Times New Roman" w:cs="Times New Roman"/>
          <w:kern w:val="0"/>
          <w14:ligatures w14:val="none"/>
        </w:rPr>
        <w:t xml:space="preserve"> and reduce the time they spend in homelessness. </w:t>
      </w:r>
    </w:p>
    <w:p w14:paraId="61B4FCB1" w14:textId="3F0DA0B5" w:rsidR="00026BD4" w:rsidRPr="00026BD4" w:rsidRDefault="009C667E" w:rsidP="00526B0B">
      <w:pPr>
        <w:spacing w:after="0" w:line="480" w:lineRule="auto"/>
        <w:ind w:firstLine="720"/>
        <w:jc w:val="center"/>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The Urgency</w:t>
      </w:r>
      <w:r w:rsidR="00026BD4" w:rsidRPr="00026BD4">
        <w:rPr>
          <w:rFonts w:ascii="Times New Roman" w:eastAsiaTheme="minorEastAsia" w:hAnsi="Times New Roman" w:cs="Times New Roman"/>
          <w:kern w:val="0"/>
          <w14:ligatures w14:val="none"/>
        </w:rPr>
        <w:t xml:space="preserve"> of the Homelessness Crisis</w:t>
      </w:r>
    </w:p>
    <w:p w14:paraId="774F0AEF" w14:textId="5F033350" w:rsidR="00026BD4" w:rsidRPr="00026BD4" w:rsidRDefault="00026BD4" w:rsidP="00526B0B">
      <w:pPr>
        <w:spacing w:after="0" w:line="480" w:lineRule="auto"/>
        <w:ind w:firstLine="720"/>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t xml:space="preserve">Homelessness presents a significant social and economic challenge, with many individuals facing substantial barriers to securing stable housing, employment, and essential support services. A critical issue is the limited access to information about available housing </w:t>
      </w:r>
      <w:r w:rsidR="009C667E" w:rsidRPr="00026BD4">
        <w:rPr>
          <w:rFonts w:ascii="Times New Roman" w:eastAsiaTheme="minorEastAsia" w:hAnsi="Times New Roman" w:cs="Times New Roman"/>
          <w:kern w:val="0"/>
          <w14:ligatures w14:val="none"/>
        </w:rPr>
        <w:t>programs,</w:t>
      </w:r>
      <w:r w:rsidRPr="00026BD4">
        <w:rPr>
          <w:rFonts w:ascii="Times New Roman" w:eastAsiaTheme="minorEastAsia" w:hAnsi="Times New Roman" w:cs="Times New Roman"/>
          <w:kern w:val="0"/>
          <w14:ligatures w14:val="none"/>
        </w:rPr>
        <w:t xml:space="preserve"> and the difficulties individuals encounter in navigating complex housing assistance systems. While housing assistance organizations and nonprofit programs actively provide outreach and referrals, a significant gap exists in evaluating the effectiveness of these efforts.</w:t>
      </w:r>
    </w:p>
    <w:p w14:paraId="2E63749A" w14:textId="77777777" w:rsidR="00026BD4" w:rsidRPr="00026BD4" w:rsidRDefault="00026BD4" w:rsidP="00526B0B">
      <w:pPr>
        <w:spacing w:after="0" w:line="480" w:lineRule="auto"/>
        <w:ind w:firstLine="720"/>
        <w:jc w:val="center"/>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t>Ineffective Outreach and Evaluation Gaps</w:t>
      </w:r>
    </w:p>
    <w:p w14:paraId="387D0280" w14:textId="77777777" w:rsidR="00026BD4" w:rsidRPr="00026BD4" w:rsidRDefault="00026BD4" w:rsidP="00526B0B">
      <w:pPr>
        <w:spacing w:after="0" w:line="480" w:lineRule="auto"/>
        <w:ind w:firstLine="720"/>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lastRenderedPageBreak/>
        <w:t>Current outreach strategies often lack consistent, data-driven evaluation methods. This makes it challenging for organizations to identify which outreach efforts are most successful in increasing awareness and program participation, and which communication and engagement strategies lead to successful housing placements. Without robust evaluation, opportunities to enhance outreach and connect individuals with housing resources more effectively are frequently missed.</w:t>
      </w:r>
    </w:p>
    <w:p w14:paraId="2ED5B813" w14:textId="77777777" w:rsidR="00026BD4" w:rsidRPr="00026BD4" w:rsidRDefault="00026BD4" w:rsidP="00526B0B">
      <w:pPr>
        <w:spacing w:after="0" w:line="480" w:lineRule="auto"/>
        <w:ind w:firstLine="720"/>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t>Leveraging Marketing and Customer Analytics</w:t>
      </w:r>
    </w:p>
    <w:p w14:paraId="580386FE" w14:textId="7ABEC654" w:rsidR="00026BD4" w:rsidRPr="00026BD4" w:rsidRDefault="00026BD4" w:rsidP="00526B0B">
      <w:pPr>
        <w:spacing w:after="0" w:line="480" w:lineRule="auto"/>
        <w:ind w:firstLine="720"/>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t xml:space="preserve">This project proposes </w:t>
      </w:r>
      <w:r w:rsidR="00DC170E" w:rsidRPr="00026BD4">
        <w:rPr>
          <w:rFonts w:ascii="Times New Roman" w:eastAsiaTheme="minorEastAsia" w:hAnsi="Times New Roman" w:cs="Times New Roman"/>
          <w:kern w:val="0"/>
          <w14:ligatures w14:val="none"/>
        </w:rPr>
        <w:t>bridged</w:t>
      </w:r>
      <w:r w:rsidRPr="00026BD4">
        <w:rPr>
          <w:rFonts w:ascii="Times New Roman" w:eastAsiaTheme="minorEastAsia" w:hAnsi="Times New Roman" w:cs="Times New Roman"/>
          <w:kern w:val="0"/>
          <w14:ligatures w14:val="none"/>
        </w:rPr>
        <w:t xml:space="preserve"> these gaps by applying principles of marketing strategies and customer analytics. These approaches offer a structured framework to:</w:t>
      </w:r>
    </w:p>
    <w:p w14:paraId="1A5EB32A" w14:textId="77777777" w:rsidR="00026BD4" w:rsidRPr="00026BD4" w:rsidRDefault="00026BD4" w:rsidP="00526B0B">
      <w:pPr>
        <w:spacing w:after="0" w:line="480" w:lineRule="auto"/>
        <w:ind w:firstLine="720"/>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t>Measure Outreach Effectiveness: Marketing analytics can quantify engagement across various communication channels and assess the impact of different outreach methods.</w:t>
      </w:r>
    </w:p>
    <w:p w14:paraId="3E0C1385" w14:textId="77777777" w:rsidR="00026BD4" w:rsidRPr="00026BD4" w:rsidRDefault="00026BD4" w:rsidP="00526B0B">
      <w:pPr>
        <w:spacing w:after="0" w:line="480" w:lineRule="auto"/>
        <w:ind w:firstLine="720"/>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t>Understand Behavioral Patterns: Customer analytics can provide insights into the behavioral patterns, service barriers, and communication preferences of individuals seeking housing assistance. This deeper understanding enables the design of more targeted and effective outreach strategies.</w:t>
      </w:r>
    </w:p>
    <w:p w14:paraId="7055B72C" w14:textId="77777777" w:rsidR="00026BD4" w:rsidRPr="00DE1BD4" w:rsidRDefault="00026BD4" w:rsidP="00DC170E">
      <w:pPr>
        <w:spacing w:after="0" w:line="480" w:lineRule="auto"/>
        <w:ind w:firstLine="720"/>
        <w:jc w:val="center"/>
        <w:rPr>
          <w:rFonts w:ascii="Times New Roman" w:eastAsiaTheme="minorEastAsia" w:hAnsi="Times New Roman" w:cs="Times New Roman"/>
          <w:b/>
          <w:bCs/>
          <w:kern w:val="0"/>
          <w14:ligatures w14:val="none"/>
        </w:rPr>
      </w:pPr>
      <w:r w:rsidRPr="00DE1BD4">
        <w:rPr>
          <w:rFonts w:ascii="Times New Roman" w:eastAsiaTheme="minorEastAsia" w:hAnsi="Times New Roman" w:cs="Times New Roman"/>
          <w:b/>
          <w:bCs/>
          <w:kern w:val="0"/>
          <w14:ligatures w14:val="none"/>
        </w:rPr>
        <w:t>Project Goals and Impact</w:t>
      </w:r>
    </w:p>
    <w:p w14:paraId="3E019243" w14:textId="32FDFD44" w:rsidR="00C464E3" w:rsidRDefault="00026BD4" w:rsidP="00772FED">
      <w:pPr>
        <w:spacing w:after="0" w:line="480" w:lineRule="auto"/>
        <w:ind w:firstLine="720"/>
        <w:rPr>
          <w:rFonts w:ascii="Times New Roman" w:eastAsiaTheme="minorEastAsia" w:hAnsi="Times New Roman" w:cs="Times New Roman"/>
          <w:kern w:val="0"/>
          <w14:ligatures w14:val="none"/>
        </w:rPr>
      </w:pPr>
      <w:r w:rsidRPr="00026BD4">
        <w:rPr>
          <w:rFonts w:ascii="Times New Roman" w:eastAsiaTheme="minorEastAsia" w:hAnsi="Times New Roman" w:cs="Times New Roman"/>
          <w:kern w:val="0"/>
          <w14:ligatures w14:val="none"/>
        </w:rPr>
        <w:t>The overarching goal is to develop data-driven recommendations that will strengthen outreach strategies, increase program participation, and improve long-term housing stability for individuals experiencing homelessness. This project seeks to optimize existing efforts and introduce innovative approaches to ensure that vulnerable populations are reached effectively and connected with the resources they need to achieve stable housing.</w:t>
      </w:r>
    </w:p>
    <w:p w14:paraId="2C3703EE" w14:textId="2CB3F075" w:rsidR="00772FED" w:rsidRPr="00DE1BD4" w:rsidRDefault="00437F12" w:rsidP="00A3553B">
      <w:pPr>
        <w:spacing w:after="0" w:line="480" w:lineRule="auto"/>
        <w:ind w:firstLine="720"/>
        <w:jc w:val="center"/>
        <w:rPr>
          <w:rFonts w:ascii="Times New Roman" w:eastAsiaTheme="minorEastAsia" w:hAnsi="Times New Roman" w:cs="Times New Roman"/>
          <w:b/>
          <w:bCs/>
          <w:kern w:val="0"/>
          <w14:ligatures w14:val="none"/>
        </w:rPr>
      </w:pPr>
      <w:r w:rsidRPr="00DE1BD4">
        <w:rPr>
          <w:rFonts w:ascii="Times New Roman" w:eastAsiaTheme="minorEastAsia" w:hAnsi="Times New Roman" w:cs="Times New Roman"/>
          <w:b/>
          <w:bCs/>
          <w:kern w:val="0"/>
          <w14:ligatures w14:val="none"/>
        </w:rPr>
        <w:t>Com</w:t>
      </w:r>
      <w:r w:rsidR="00A3553B" w:rsidRPr="00DE1BD4">
        <w:rPr>
          <w:rFonts w:ascii="Times New Roman" w:eastAsiaTheme="minorEastAsia" w:hAnsi="Times New Roman" w:cs="Times New Roman"/>
          <w:b/>
          <w:bCs/>
          <w:kern w:val="0"/>
          <w14:ligatures w14:val="none"/>
        </w:rPr>
        <w:t>pany Background</w:t>
      </w:r>
    </w:p>
    <w:p w14:paraId="67CF13A7" w14:textId="77777777" w:rsidR="0000507A" w:rsidRPr="00C83AE9" w:rsidRDefault="0000507A" w:rsidP="0000507A">
      <w:pPr>
        <w:spacing w:after="0" w:line="480" w:lineRule="auto"/>
        <w:ind w:firstLine="720"/>
        <w:rPr>
          <w:rFonts w:ascii="Times New Roman" w:eastAsiaTheme="minorEastAsia" w:hAnsi="Times New Roman" w:cs="Times New Roman"/>
          <w:kern w:val="0"/>
          <w14:ligatures w14:val="none"/>
        </w:rPr>
      </w:pPr>
    </w:p>
    <w:sectPr w:rsidR="0000507A" w:rsidRPr="00C83AE9" w:rsidSect="00271C1E">
      <w:headerReference w:type="even" r:id="rId10"/>
      <w:headerReference w:type="default" r:id="rId11"/>
      <w:headerReference w:type="first" r:id="rId12"/>
      <w:pgSz w:w="12240" w:h="15840"/>
      <w:pgMar w:top="1440" w:right="1440" w:bottom="1440" w:left="1440" w:header="720" w:footer="720" w:gutter="0"/>
      <w:pgBorders w:offsetFrom="page">
        <w:top w:val="single" w:sz="24" w:space="24" w:color="0070C0"/>
        <w:left w:val="single" w:sz="24" w:space="24" w:color="0070C0"/>
        <w:bottom w:val="single" w:sz="24" w:space="24" w:color="0070C0"/>
        <w:right w:val="singl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F5FB6" w14:textId="77777777" w:rsidR="00A57C5F" w:rsidRDefault="00A57C5F" w:rsidP="00344E25">
      <w:pPr>
        <w:spacing w:after="0" w:line="240" w:lineRule="auto"/>
      </w:pPr>
      <w:r>
        <w:separator/>
      </w:r>
    </w:p>
  </w:endnote>
  <w:endnote w:type="continuationSeparator" w:id="0">
    <w:p w14:paraId="18E1FE18" w14:textId="77777777" w:rsidR="00A57C5F" w:rsidRDefault="00A57C5F" w:rsidP="00344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B87CB" w14:textId="77777777" w:rsidR="00A57C5F" w:rsidRDefault="00A57C5F" w:rsidP="00344E25">
      <w:pPr>
        <w:spacing w:after="0" w:line="240" w:lineRule="auto"/>
      </w:pPr>
      <w:r>
        <w:separator/>
      </w:r>
    </w:p>
  </w:footnote>
  <w:footnote w:type="continuationSeparator" w:id="0">
    <w:p w14:paraId="0E6C6FD3" w14:textId="77777777" w:rsidR="00A57C5F" w:rsidRDefault="00A57C5F" w:rsidP="00344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DA95" w14:textId="25334579" w:rsidR="00271C1E" w:rsidRDefault="00000000">
    <w:pPr>
      <w:pStyle w:val="Header"/>
    </w:pPr>
    <w:r>
      <w:rPr>
        <w:noProof/>
      </w:rPr>
      <w:pict w14:anchorId="49F1E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468pt;height:468pt;z-index:-251658239;mso-wrap-edited:f;mso-position-horizontal:center;mso-position-horizontal-relative:margin;mso-position-vertical:center;mso-position-vertical-relative:margin" o:allowincell="f">
          <v:imagedata r:id="rId1" o:title="fayetteville-state-broncos-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B308" w14:textId="3AFCF08C" w:rsidR="008341BE" w:rsidRDefault="00000000" w:rsidP="00E501AE">
    <w:pPr>
      <w:pStyle w:val="Header"/>
    </w:pPr>
    <w:r>
      <w:rPr>
        <w:noProof/>
      </w:rPr>
      <w:pict w14:anchorId="5A2B5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468pt;height:468pt;z-index:-251658238;mso-wrap-edited:f;mso-position-horizontal:center;mso-position-horizontal-relative:margin;mso-position-vertical:center;mso-position-vertical-relative:margin" o:allowincell="f">
          <v:imagedata r:id="rId1" o:title="fayetteville-state-broncos-logo" gain="19661f" blacklevel="22938f"/>
          <w10:wrap anchorx="margin" anchory="margin"/>
        </v:shape>
      </w:pict>
    </w:r>
    <w:r w:rsidR="00E501AE" w:rsidRPr="00E501AE">
      <w:t>MARKETING AND CUSTOMER ANALYTICS IN HOUSING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242C" w14:textId="14A5108A" w:rsidR="00271C1E" w:rsidRDefault="00000000">
    <w:pPr>
      <w:pStyle w:val="Header"/>
    </w:pPr>
    <w:r>
      <w:rPr>
        <w:noProof/>
      </w:rPr>
      <w:pict w14:anchorId="53EA81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0;margin-top:0;width:468pt;height:468pt;z-index:-251658240;mso-wrap-edited:f;mso-position-horizontal:center;mso-position-horizontal-relative:margin;mso-position-vertical:center;mso-position-vertical-relative:margin" o:allowincell="f">
          <v:imagedata r:id="rId1" o:title="fayetteville-state-broncos-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0099"/>
    <w:multiLevelType w:val="hybridMultilevel"/>
    <w:tmpl w:val="1F7E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94349C"/>
    <w:multiLevelType w:val="hybridMultilevel"/>
    <w:tmpl w:val="2440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5C1626"/>
    <w:multiLevelType w:val="hybridMultilevel"/>
    <w:tmpl w:val="C0ACF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76075232">
    <w:abstractNumId w:val="1"/>
  </w:num>
  <w:num w:numId="2" w16cid:durableId="292714758">
    <w:abstractNumId w:val="0"/>
  </w:num>
  <w:num w:numId="3" w16cid:durableId="1273897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19F"/>
    <w:rsid w:val="0000507A"/>
    <w:rsid w:val="00022372"/>
    <w:rsid w:val="00026BD4"/>
    <w:rsid w:val="00036EE8"/>
    <w:rsid w:val="000423C1"/>
    <w:rsid w:val="000507EC"/>
    <w:rsid w:val="000531A8"/>
    <w:rsid w:val="000803AE"/>
    <w:rsid w:val="00080CB2"/>
    <w:rsid w:val="00092C58"/>
    <w:rsid w:val="000C7CD5"/>
    <w:rsid w:val="000F6672"/>
    <w:rsid w:val="0010219F"/>
    <w:rsid w:val="00102307"/>
    <w:rsid w:val="00196141"/>
    <w:rsid w:val="001A746B"/>
    <w:rsid w:val="001C2DF6"/>
    <w:rsid w:val="001D68A8"/>
    <w:rsid w:val="001E4D8D"/>
    <w:rsid w:val="001E53AD"/>
    <w:rsid w:val="002219B4"/>
    <w:rsid w:val="00231D50"/>
    <w:rsid w:val="00271C1E"/>
    <w:rsid w:val="002759A9"/>
    <w:rsid w:val="00292F02"/>
    <w:rsid w:val="002B0AAC"/>
    <w:rsid w:val="002B3E9D"/>
    <w:rsid w:val="002B5AA0"/>
    <w:rsid w:val="002B7CAE"/>
    <w:rsid w:val="002C062D"/>
    <w:rsid w:val="002E1D69"/>
    <w:rsid w:val="002F39F1"/>
    <w:rsid w:val="002F580E"/>
    <w:rsid w:val="00344E25"/>
    <w:rsid w:val="00346CF5"/>
    <w:rsid w:val="003707C1"/>
    <w:rsid w:val="00371995"/>
    <w:rsid w:val="00375D01"/>
    <w:rsid w:val="00377A81"/>
    <w:rsid w:val="00377B1F"/>
    <w:rsid w:val="003A00C8"/>
    <w:rsid w:val="003B1656"/>
    <w:rsid w:val="003C15DF"/>
    <w:rsid w:val="003D1A0C"/>
    <w:rsid w:val="003D24B4"/>
    <w:rsid w:val="003D71E5"/>
    <w:rsid w:val="003F6294"/>
    <w:rsid w:val="004102CC"/>
    <w:rsid w:val="00413611"/>
    <w:rsid w:val="0041427D"/>
    <w:rsid w:val="00422C35"/>
    <w:rsid w:val="00424636"/>
    <w:rsid w:val="004306FA"/>
    <w:rsid w:val="00437F12"/>
    <w:rsid w:val="00444589"/>
    <w:rsid w:val="004744A0"/>
    <w:rsid w:val="004935F9"/>
    <w:rsid w:val="004A28C4"/>
    <w:rsid w:val="004C4EA7"/>
    <w:rsid w:val="004F2A51"/>
    <w:rsid w:val="004F4BC0"/>
    <w:rsid w:val="00514BB1"/>
    <w:rsid w:val="00525C4E"/>
    <w:rsid w:val="00526B0B"/>
    <w:rsid w:val="0053636E"/>
    <w:rsid w:val="00537970"/>
    <w:rsid w:val="00547B3D"/>
    <w:rsid w:val="005507AD"/>
    <w:rsid w:val="0058705C"/>
    <w:rsid w:val="005A0BDF"/>
    <w:rsid w:val="005C11AF"/>
    <w:rsid w:val="005C489B"/>
    <w:rsid w:val="005E162A"/>
    <w:rsid w:val="005E5DA7"/>
    <w:rsid w:val="00604648"/>
    <w:rsid w:val="00625E48"/>
    <w:rsid w:val="00662556"/>
    <w:rsid w:val="00684A64"/>
    <w:rsid w:val="006D11EC"/>
    <w:rsid w:val="006F1573"/>
    <w:rsid w:val="006F7E04"/>
    <w:rsid w:val="00705108"/>
    <w:rsid w:val="007075A8"/>
    <w:rsid w:val="0071370F"/>
    <w:rsid w:val="007568B7"/>
    <w:rsid w:val="00772FED"/>
    <w:rsid w:val="0078492A"/>
    <w:rsid w:val="00796833"/>
    <w:rsid w:val="008236D7"/>
    <w:rsid w:val="008239C7"/>
    <w:rsid w:val="008341BE"/>
    <w:rsid w:val="0083728B"/>
    <w:rsid w:val="00844F5E"/>
    <w:rsid w:val="00846043"/>
    <w:rsid w:val="00852BA9"/>
    <w:rsid w:val="00887591"/>
    <w:rsid w:val="0089135D"/>
    <w:rsid w:val="008D058E"/>
    <w:rsid w:val="008F0DCA"/>
    <w:rsid w:val="008F67D3"/>
    <w:rsid w:val="00904D06"/>
    <w:rsid w:val="009148C8"/>
    <w:rsid w:val="00946525"/>
    <w:rsid w:val="009845D4"/>
    <w:rsid w:val="009A038D"/>
    <w:rsid w:val="009C667E"/>
    <w:rsid w:val="00A065F9"/>
    <w:rsid w:val="00A14B5A"/>
    <w:rsid w:val="00A3196B"/>
    <w:rsid w:val="00A3553B"/>
    <w:rsid w:val="00A3753D"/>
    <w:rsid w:val="00A419BC"/>
    <w:rsid w:val="00A51023"/>
    <w:rsid w:val="00A53328"/>
    <w:rsid w:val="00A57C5F"/>
    <w:rsid w:val="00A6547E"/>
    <w:rsid w:val="00A657CB"/>
    <w:rsid w:val="00A810FC"/>
    <w:rsid w:val="00A8551D"/>
    <w:rsid w:val="00A85C94"/>
    <w:rsid w:val="00A85EBA"/>
    <w:rsid w:val="00A928EB"/>
    <w:rsid w:val="00A95056"/>
    <w:rsid w:val="00AA6C80"/>
    <w:rsid w:val="00AE7C25"/>
    <w:rsid w:val="00AF4A23"/>
    <w:rsid w:val="00B34D71"/>
    <w:rsid w:val="00B60276"/>
    <w:rsid w:val="00B612FC"/>
    <w:rsid w:val="00B613FB"/>
    <w:rsid w:val="00B70686"/>
    <w:rsid w:val="00B81147"/>
    <w:rsid w:val="00B964F4"/>
    <w:rsid w:val="00BD292B"/>
    <w:rsid w:val="00BE5387"/>
    <w:rsid w:val="00C06C55"/>
    <w:rsid w:val="00C10A64"/>
    <w:rsid w:val="00C10C05"/>
    <w:rsid w:val="00C23300"/>
    <w:rsid w:val="00C43F46"/>
    <w:rsid w:val="00C464E3"/>
    <w:rsid w:val="00C66921"/>
    <w:rsid w:val="00C83AE9"/>
    <w:rsid w:val="00C84D5E"/>
    <w:rsid w:val="00CD16EA"/>
    <w:rsid w:val="00CD75E5"/>
    <w:rsid w:val="00D07A77"/>
    <w:rsid w:val="00D16963"/>
    <w:rsid w:val="00D16B32"/>
    <w:rsid w:val="00D40E76"/>
    <w:rsid w:val="00D43CA3"/>
    <w:rsid w:val="00D54D88"/>
    <w:rsid w:val="00D54DD7"/>
    <w:rsid w:val="00DA22C5"/>
    <w:rsid w:val="00DA2468"/>
    <w:rsid w:val="00DA434B"/>
    <w:rsid w:val="00DB4D9D"/>
    <w:rsid w:val="00DC170E"/>
    <w:rsid w:val="00DD74DF"/>
    <w:rsid w:val="00DE1BD4"/>
    <w:rsid w:val="00E071E2"/>
    <w:rsid w:val="00E40694"/>
    <w:rsid w:val="00E42F2D"/>
    <w:rsid w:val="00E501AE"/>
    <w:rsid w:val="00E57B2E"/>
    <w:rsid w:val="00E75DC3"/>
    <w:rsid w:val="00EA1D3C"/>
    <w:rsid w:val="00EA3745"/>
    <w:rsid w:val="00EB6F88"/>
    <w:rsid w:val="00ED5498"/>
    <w:rsid w:val="00EF0B91"/>
    <w:rsid w:val="00EF6780"/>
    <w:rsid w:val="00F069BE"/>
    <w:rsid w:val="00F20B0D"/>
    <w:rsid w:val="00F26530"/>
    <w:rsid w:val="00F364EC"/>
    <w:rsid w:val="00F62F8C"/>
    <w:rsid w:val="00F900B5"/>
    <w:rsid w:val="00F96609"/>
    <w:rsid w:val="00FB1826"/>
    <w:rsid w:val="00FB2FAE"/>
    <w:rsid w:val="00FC363E"/>
    <w:rsid w:val="00FD53F9"/>
    <w:rsid w:val="00FE027B"/>
    <w:rsid w:val="0298B8CB"/>
    <w:rsid w:val="106B4E4C"/>
    <w:rsid w:val="26908B31"/>
    <w:rsid w:val="29C24331"/>
    <w:rsid w:val="3EAF0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19D40"/>
  <w15:chartTrackingRefBased/>
  <w15:docId w15:val="{0D2C7018-5BEB-4EA4-B738-D3E7CD88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19F"/>
    <w:rPr>
      <w:rFonts w:eastAsiaTheme="majorEastAsia" w:cstheme="majorBidi"/>
      <w:color w:val="272727" w:themeColor="text1" w:themeTint="D8"/>
    </w:rPr>
  </w:style>
  <w:style w:type="paragraph" w:styleId="Title">
    <w:name w:val="Title"/>
    <w:basedOn w:val="Normal"/>
    <w:next w:val="Normal"/>
    <w:link w:val="TitleChar"/>
    <w:uiPriority w:val="10"/>
    <w:qFormat/>
    <w:rsid w:val="0010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19F"/>
    <w:pPr>
      <w:spacing w:before="160"/>
      <w:jc w:val="center"/>
    </w:pPr>
    <w:rPr>
      <w:i/>
      <w:iCs/>
      <w:color w:val="404040" w:themeColor="text1" w:themeTint="BF"/>
    </w:rPr>
  </w:style>
  <w:style w:type="character" w:customStyle="1" w:styleId="QuoteChar">
    <w:name w:val="Quote Char"/>
    <w:basedOn w:val="DefaultParagraphFont"/>
    <w:link w:val="Quote"/>
    <w:uiPriority w:val="29"/>
    <w:rsid w:val="0010219F"/>
    <w:rPr>
      <w:i/>
      <w:iCs/>
      <w:color w:val="404040" w:themeColor="text1" w:themeTint="BF"/>
    </w:rPr>
  </w:style>
  <w:style w:type="paragraph" w:styleId="ListParagraph">
    <w:name w:val="List Paragraph"/>
    <w:basedOn w:val="Normal"/>
    <w:uiPriority w:val="34"/>
    <w:qFormat/>
    <w:rsid w:val="0010219F"/>
    <w:pPr>
      <w:ind w:left="720"/>
      <w:contextualSpacing/>
    </w:pPr>
  </w:style>
  <w:style w:type="character" w:styleId="IntenseEmphasis">
    <w:name w:val="Intense Emphasis"/>
    <w:basedOn w:val="DefaultParagraphFont"/>
    <w:uiPriority w:val="21"/>
    <w:qFormat/>
    <w:rsid w:val="0010219F"/>
    <w:rPr>
      <w:i/>
      <w:iCs/>
      <w:color w:val="0F4761" w:themeColor="accent1" w:themeShade="BF"/>
    </w:rPr>
  </w:style>
  <w:style w:type="paragraph" w:styleId="IntenseQuote">
    <w:name w:val="Intense Quote"/>
    <w:basedOn w:val="Normal"/>
    <w:next w:val="Normal"/>
    <w:link w:val="IntenseQuoteChar"/>
    <w:uiPriority w:val="30"/>
    <w:qFormat/>
    <w:rsid w:val="0010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19F"/>
    <w:rPr>
      <w:i/>
      <w:iCs/>
      <w:color w:val="0F4761" w:themeColor="accent1" w:themeShade="BF"/>
    </w:rPr>
  </w:style>
  <w:style w:type="character" w:styleId="IntenseReference">
    <w:name w:val="Intense Reference"/>
    <w:basedOn w:val="DefaultParagraphFont"/>
    <w:uiPriority w:val="32"/>
    <w:qFormat/>
    <w:rsid w:val="0010219F"/>
    <w:rPr>
      <w:b/>
      <w:bCs/>
      <w:smallCaps/>
      <w:color w:val="0F4761" w:themeColor="accent1" w:themeShade="BF"/>
      <w:spacing w:val="5"/>
    </w:rPr>
  </w:style>
  <w:style w:type="paragraph" w:styleId="Header">
    <w:name w:val="header"/>
    <w:basedOn w:val="Normal"/>
    <w:link w:val="HeaderChar"/>
    <w:uiPriority w:val="99"/>
    <w:unhideWhenUsed/>
    <w:rsid w:val="00344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E25"/>
  </w:style>
  <w:style w:type="paragraph" w:styleId="Footer">
    <w:name w:val="footer"/>
    <w:basedOn w:val="Normal"/>
    <w:link w:val="FooterChar"/>
    <w:uiPriority w:val="99"/>
    <w:unhideWhenUsed/>
    <w:rsid w:val="00344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E25"/>
  </w:style>
  <w:style w:type="paragraph" w:customStyle="1" w:styleId="p1">
    <w:name w:val="p1"/>
    <w:basedOn w:val="Normal"/>
    <w:rsid w:val="001A746B"/>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
    <w:name w:val="s1"/>
    <w:basedOn w:val="DefaultParagraphFont"/>
    <w:rsid w:val="001A746B"/>
  </w:style>
  <w:style w:type="paragraph" w:customStyle="1" w:styleId="p2">
    <w:name w:val="p2"/>
    <w:basedOn w:val="Normal"/>
    <w:rsid w:val="001A746B"/>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111208AFF49445AD182479A1EDCE88" ma:contentTypeVersion="19" ma:contentTypeDescription="Create a new document." ma:contentTypeScope="" ma:versionID="814f897146d16a825c74009e9f5d2613">
  <xsd:schema xmlns:xsd="http://www.w3.org/2001/XMLSchema" xmlns:xs="http://www.w3.org/2001/XMLSchema" xmlns:p="http://schemas.microsoft.com/office/2006/metadata/properties" xmlns:ns1="http://schemas.microsoft.com/sharepoint/v3" xmlns:ns3="7eaef425-6e1d-4e05-be59-ff4b2d0c1ece" xmlns:ns4="27ab2fe0-3c6d-4537-b5b4-9393a2270db1" targetNamespace="http://schemas.microsoft.com/office/2006/metadata/properties" ma:root="true" ma:fieldsID="1ed9f8b754c1d3ce2681dccf0dd5ca4a" ns1:_="" ns3:_="" ns4:_="">
    <xsd:import namespace="http://schemas.microsoft.com/sharepoint/v3"/>
    <xsd:import namespace="7eaef425-6e1d-4e05-be59-ff4b2d0c1ece"/>
    <xsd:import namespace="27ab2fe0-3c6d-4537-b5b4-9393a2270db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aef425-6e1d-4e05-be59-ff4b2d0c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ab2fe0-3c6d-4537-b5b4-9393a2270db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7eaef425-6e1d-4e05-be59-ff4b2d0c1ece"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9E519F2-0201-44AD-A56E-C3F1400F114D}">
  <ds:schemaRefs>
    <ds:schemaRef ds:uri="http://schemas.microsoft.com/sharepoint/v3/contenttype/forms"/>
  </ds:schemaRefs>
</ds:datastoreItem>
</file>

<file path=customXml/itemProps2.xml><?xml version="1.0" encoding="utf-8"?>
<ds:datastoreItem xmlns:ds="http://schemas.openxmlformats.org/officeDocument/2006/customXml" ds:itemID="{231F00E3-0B03-40CE-B284-96FD57E74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aef425-6e1d-4e05-be59-ff4b2d0c1ece"/>
    <ds:schemaRef ds:uri="27ab2fe0-3c6d-4537-b5b4-9393a2270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A660C1-E492-46AB-9B3C-92BF360E8D30}">
  <ds:schemaRefs>
    <ds:schemaRef ds:uri="http://schemas.microsoft.com/office/2006/metadata/properties"/>
    <ds:schemaRef ds:uri="http://schemas.microsoft.com/office/infopath/2007/PartnerControls"/>
    <ds:schemaRef ds:uri="http://schemas.microsoft.com/sharepoint/v3"/>
    <ds:schemaRef ds:uri="7eaef425-6e1d-4e05-be59-ff4b2d0c1ece"/>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Mercy D (mharris21)</dc:creator>
  <cp:keywords/>
  <dc:description/>
  <cp:lastModifiedBy>Harris, Mercy D (mharris21)</cp:lastModifiedBy>
  <cp:revision>67</cp:revision>
  <dcterms:created xsi:type="dcterms:W3CDTF">2026-02-08T23:47:00Z</dcterms:created>
  <dcterms:modified xsi:type="dcterms:W3CDTF">2026-03-15T15:36:00Z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0x010100D8111208AFF49445AD182479A1EDCE88</vt:lpwstr>
  </property>
</Properties>
</file>