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项目部署说明 - Docker Compose</w:t>
      </w:r>
    </w:p>
    <w:p>
      <w:pPr>
        <w:pStyle w:val="Heading2"/>
        <w:spacing w:after="100" w:before="200"/>
      </w:pPr>
      <w:r>
        <w:t xml:space="preserve">一、服务器配置要求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配置项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最低配置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推荐配置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内存</w:t>
            </w:r>
          </w:p>
        </w:tc>
        <w:tc>
          <w:p>
            <w:r>
              <w:rPr>
                <w:sz w:val="21"/>
                <w:szCs w:val="21"/>
              </w:rPr>
              <w:t xml:space="preserve">8 GB</w:t>
            </w:r>
          </w:p>
        </w:tc>
        <w:tc>
          <w:p>
            <w:r>
              <w:rPr>
                <w:sz w:val="21"/>
                <w:szCs w:val="21"/>
              </w:rPr>
              <w:t xml:space="preserve">16 GB 以上</w:t>
            </w:r>
          </w:p>
        </w:tc>
        <w:tc>
          <w:p>
            <w:r>
              <w:rPr>
                <w:sz w:val="21"/>
                <w:szCs w:val="21"/>
              </w:rPr>
              <w:t xml:space="preserve">mediasoup 媒体处理和并发会议数决定内存占用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磁盘</w:t>
            </w:r>
          </w:p>
        </w:tc>
        <w:tc>
          <w:p>
            <w:r>
              <w:rPr>
                <w:sz w:val="21"/>
                <w:szCs w:val="21"/>
              </w:rPr>
              <w:t xml:space="preserve">100 GB</w:t>
            </w:r>
          </w:p>
        </w:tc>
        <w:tc>
          <w:p>
            <w:r>
              <w:rPr>
                <w:sz w:val="21"/>
                <w:szCs w:val="21"/>
              </w:rPr>
              <w:t xml:space="preserve">200 GB 以上</w:t>
            </w:r>
          </w:p>
        </w:tc>
        <w:tc>
          <w:p>
            <w:r>
              <w:rPr>
                <w:sz w:val="21"/>
                <w:szCs w:val="21"/>
              </w:rPr>
              <w:t xml:space="preserve">系统 + 应用 + 数据库 + 录制文件存储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CPU</w:t>
            </w:r>
          </w:p>
        </w:tc>
        <w:tc>
          <w:p>
            <w:r>
              <w:rPr>
                <w:sz w:val="21"/>
                <w:szCs w:val="21"/>
              </w:rPr>
              <w:t xml:space="preserve">4 核</w:t>
            </w:r>
          </w:p>
        </w:tc>
        <w:tc>
          <w:p>
            <w:r>
              <w:rPr>
                <w:sz w:val="21"/>
                <w:szCs w:val="21"/>
              </w:rPr>
              <w:t xml:space="preserve">8 核以上</w:t>
            </w:r>
          </w:p>
        </w:tc>
        <w:tc>
          <w:p>
            <w:r>
              <w:rPr>
                <w:sz w:val="21"/>
                <w:szCs w:val="21"/>
              </w:rPr>
              <w:t xml:space="preserve">mediasoup C++ worker 需要一定算力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网络</w:t>
            </w:r>
          </w:p>
        </w:tc>
        <w:tc>
          <w:p>
            <w:r>
              <w:rPr>
                <w:sz w:val="21"/>
                <w:szCs w:val="21"/>
              </w:rPr>
              <w:t xml:space="preserve">百兆</w:t>
            </w:r>
          </w:p>
        </w:tc>
        <w:tc>
          <w:p>
            <w:r>
              <w:rPr>
                <w:sz w:val="21"/>
                <w:szCs w:val="21"/>
              </w:rPr>
              <w:t xml:space="preserve">千兆以上</w:t>
            </w:r>
          </w:p>
        </w:tc>
        <w:tc>
          <w:p>
            <w:r>
              <w:rPr>
                <w:sz w:val="21"/>
                <w:szCs w:val="21"/>
              </w:rPr>
              <w:t xml:space="preserve">WebRTC 音视频对带宽和延迟敏感</w:t>
            </w:r>
          </w:p>
        </w:tc>
      </w:tr>
    </w:tbl>
    <w:p>
      <w:pPr>
        <w:pStyle w:val="Heading2"/>
        <w:spacing w:after="100" w:before="200"/>
      </w:pPr>
      <w:r>
        <w:t xml:space="preserve">二、操作系统与架构要求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项目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要求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操作系统</w:t>
            </w:r>
          </w:p>
        </w:tc>
        <w:tc>
          <w:p>
            <w:r>
              <w:rPr>
                <w:sz w:val="21"/>
                <w:szCs w:val="21"/>
              </w:rPr>
              <w:t xml:space="preserve">Linux / Windows Server</w:t>
            </w:r>
          </w:p>
        </w:tc>
        <w:tc>
          <w:p>
            <w:r>
              <w:rPr>
                <w:sz w:val="21"/>
                <w:szCs w:val="21"/>
              </w:rPr>
              <w:t xml:space="preserve">推荐 CentOS 7+、Ubuntu 20.04+、Debian 11+；需安装 Docker 20+ 与 Compose v2.20+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CPU 架构</w:t>
            </w:r>
          </w:p>
        </w:tc>
        <w:tc>
          <w:p>
            <w:r>
              <w:rPr>
                <w:sz w:val="21"/>
                <w:szCs w:val="21"/>
              </w:rPr>
              <w:t xml:space="preserve">x86_64 或 aarch64</w:t>
            </w:r>
          </w:p>
        </w:tc>
        <w:tc>
          <w:p>
            <w:r>
              <w:rPr>
                <w:sz w:val="21"/>
                <w:szCs w:val="21"/>
              </w:rPr>
              <w:t xml:space="preserve">与构建环境一致即可；mediasoup 在容器内编译，无跨架构限制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</w:t>
            </w:r>
          </w:p>
        </w:tc>
        <w:tc>
          <w:p>
            <w:r>
              <w:rPr>
                <w:sz w:val="21"/>
                <w:szCs w:val="21"/>
              </w:rPr>
              <w:t xml:space="preserve">20+ + Compose v2.20+</w:t>
            </w:r>
          </w:p>
        </w:tc>
        <w:tc>
          <w:p>
            <w:r>
              <w:rPr>
                <w:sz w:val="21"/>
                <w:szCs w:val="21"/>
              </w:rPr>
              <w:t xml:space="preserve">需支持 include 指令；docker-compose version 查看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网络</w:t>
            </w:r>
          </w:p>
        </w:tc>
        <w:tc>
          <w:p>
            <w:r>
              <w:rPr>
                <w:sz w:val="21"/>
                <w:szCs w:val="21"/>
              </w:rPr>
              <w:t xml:space="preserve">需联网（在线构建）或可离线（离线安装）</w:t>
            </w:r>
          </w:p>
        </w:tc>
        <w:tc>
          <w:p>
            <w:r>
              <w:rPr>
                <w:sz w:val="21"/>
                <w:szCs w:val="21"/>
              </w:rPr>
              <w:t xml:space="preserve">在线构建需拉取 npm 依赖与 Docker 基础镜像；离线安装仅需加载预构建镜像</w:t>
            </w:r>
          </w:p>
        </w:tc>
      </w:tr>
    </w:tbl>
    <w:p>
      <w:pPr>
        <w:pStyle w:val="Heading2"/>
        <w:spacing w:after="100" w:before="200"/>
      </w:pPr>
      <w:r>
        <w:t xml:space="preserve">三、服务器端口要求</w:t>
      </w:r>
    </w:p>
    <w:p>
      <w:pPr>
        <w:spacing w:after="40" w:before="40"/>
      </w:pPr>
      <w:r>
        <w:rPr>
          <w:sz w:val="22"/>
          <w:szCs w:val="22"/>
        </w:rPr>
        <w:t xml:space="preserve">服务器需开放以下端口：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协议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端口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TCP</w:t>
            </w:r>
          </w:p>
        </w:tc>
        <w:tc>
          <w:p>
            <w:r>
              <w:rPr>
                <w:sz w:val="21"/>
                <w:szCs w:val="21"/>
              </w:rPr>
              <w:t xml:space="preserve">80</w:t>
            </w:r>
          </w:p>
        </w:tc>
        <w:tc>
          <w:p>
            <w:r>
              <w:rPr>
                <w:sz w:val="21"/>
                <w:szCs w:val="21"/>
              </w:rPr>
              <w:t xml:space="preserve">HTTP 入口（Caddy 自动重定向到 443）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TCP</w:t>
            </w:r>
          </w:p>
        </w:tc>
        <w:tc>
          <w:p>
            <w:r>
              <w:rPr>
                <w:sz w:val="21"/>
                <w:szCs w:val="21"/>
              </w:rPr>
              <w:t xml:space="preserve">443</w:t>
            </w:r>
          </w:p>
        </w:tc>
        <w:tc>
          <w:p>
            <w:r>
              <w:rPr>
                <w:sz w:val="21"/>
                <w:szCs w:val="21"/>
              </w:rPr>
              <w:t xml:space="preserve">HTTPS 入口（WebRTC 信令、API、前端）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UDP</w:t>
            </w:r>
          </w:p>
        </w:tc>
        <w:tc>
          <w:p>
            <w:r>
              <w:rPr>
                <w:sz w:val="21"/>
                <w:szCs w:val="21"/>
              </w:rPr>
              <w:t xml:space="preserve">40000-41000</w:t>
            </w:r>
          </w:p>
        </w:tc>
        <w:tc>
          <w:p>
            <w:r>
              <w:rPr>
                <w:sz w:val="21"/>
                <w:szCs w:val="21"/>
              </w:rPr>
              <w:t xml:space="preserve">mediasoup RTP 端口范围（音视频媒体流）</w:t>
            </w:r>
          </w:p>
        </w:tc>
      </w:tr>
    </w:tbl>
    <w:p>
      <w:pPr>
        <w:pStyle w:val="Heading2"/>
        <w:spacing w:after="100" w:before="200"/>
      </w:pPr>
      <w:r>
        <w:t xml:space="preserve">四、安装说明</w:t>
      </w:r>
    </w:p>
    <w:p>
      <w:pPr>
        <w:pStyle w:val="Heading3"/>
        <w:spacing w:after="80" w:before="160"/>
      </w:pPr>
      <w:r>
        <w:t xml:space="preserve">方式 A：离线安装（预构建镜像）</w:t>
      </w:r>
    </w:p>
    <w:p>
      <w:pPr>
        <w:spacing w:after="40" w:before="40"/>
      </w:pPr>
      <w:r>
        <w:rPr>
          <w:sz w:val="22"/>
          <w:szCs w:val="22"/>
        </w:rPr>
        <w:t xml:space="preserve">适用于服务器无外网或需快速部署的场景。
</w:t>
      </w:r>
    </w:p>
    <w:p>
      <w:pPr>
        <w:spacing w:after="40" w:before="40"/>
      </w:pPr>
      <w:r>
        <w:rPr>
          <w:sz w:val="22"/>
          <w:szCs w:val="22"/>
        </w:rPr>
        <w:t xml:space="preserve">步骤 1 — 上传安装包
</w:t>
      </w:r>
    </w:p>
    <w:p>
      <w:pPr>
        <w:spacing w:after="40" w:before="40"/>
      </w:pPr>
      <w:r>
        <w:rPr>
          <w:sz w:val="22"/>
          <w:szCs w:val="22"/>
        </w:rPr>
        <w:t xml:space="preserve">将 meeting-docker-v0.1-xxx.zip 上传到服务器。
</w:t>
      </w:r>
    </w:p>
    <w:p>
      <w:pPr>
        <w:spacing w:after="40" w:before="40"/>
      </w:pPr>
      <w:r>
        <w:rPr>
          <w:sz w:val="22"/>
          <w:szCs w:val="22"/>
        </w:rPr>
        <w:t xml:space="preserve">步骤 2 — 解压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unzip meeting-docker-v0.1-xxx.zip
</w:t>
      </w:r>
    </w:p>
    <w:p>
      <w:pPr>
        <w:spacing w:after="40" w:before="40"/>
      </w:pPr>
      <w:r>
        <w:rPr>
          <w:sz w:val="22"/>
          <w:szCs w:val="22"/>
        </w:rPr>
        <w:t xml:space="preserve">步骤 3 — 脚本授权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chmod +x load-images.sh
chmod +x deploy/docker/gen-selfsigned.sh
</w:t>
      </w:r>
    </w:p>
    <w:p>
      <w:pPr>
        <w:spacing w:after="40" w:before="40"/>
      </w:pPr>
      <w:r>
        <w:rPr>
          <w:sz w:val="22"/>
          <w:szCs w:val="22"/>
        </w:rPr>
        <w:t xml:space="preserve">步骤 4 — 加载全部镜像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bash load-images.sh
</w:t>
      </w:r>
    </w:p>
    <w:p>
      <w:pPr>
        <w:spacing w:after="40" w:before="40"/>
      </w:pPr>
      <w:r>
        <w:rPr>
          <w:sz w:val="22"/>
          <w:szCs w:val="22"/>
        </w:rPr>
        <w:t xml:space="preserve">步骤 5 — 配置环境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cp .env.example .env
vi .env
# 改 MEDIASOUP_ANNOUNCED_IP=当前服务器访问IP
</w:t>
      </w:r>
    </w:p>
    <w:p>
      <w:pPr>
        <w:spacing w:after="40" w:before="40"/>
      </w:pPr>
      <w:r>
        <w:rPr>
          <w:sz w:val="22"/>
          <w:szCs w:val="22"/>
        </w:rPr>
        <w:t xml:space="preserve">必改项：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变量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示例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COMPOSE_PROFILES</w:t>
            </w:r>
          </w:p>
        </w:tc>
        <w:tc>
          <w:p>
            <w:r>
              <w:rPr>
                <w:sz w:val="21"/>
                <w:szCs w:val="21"/>
              </w:rPr>
              <w:t xml:space="preserve">sqlite / postgres / mysql</w:t>
            </w:r>
          </w:p>
        </w:tc>
        <w:tc>
          <w:p>
            <w:r>
              <w:rPr>
                <w:sz w:val="21"/>
                <w:szCs w:val="21"/>
              </w:rPr>
              <w:t xml:space="preserve">决定数据库类型，默认 sqlite（零依赖）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MEDIASOUP_ANNOUNCED_IP</w:t>
            </w:r>
          </w:p>
        </w:tc>
        <w:tc>
          <w:p>
            <w:r>
              <w:rPr>
                <w:sz w:val="21"/>
                <w:szCs w:val="21"/>
              </w:rPr>
              <w:t xml:space="preserve">10.0.0.10</w:t>
            </w:r>
          </w:p>
        </w:tc>
        <w:tc>
          <w:p>
            <w:r>
              <w:rPr>
                <w:sz w:val="21"/>
                <w:szCs w:val="21"/>
              </w:rPr>
              <w:t xml:space="preserve">客户端可达的公网/局域网 IP，切勿用 127.0.0.1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MEDIASOUP_LISTEN_IP</w:t>
            </w:r>
          </w:p>
        </w:tc>
        <w:tc>
          <w:p>
            <w:r>
              <w:rPr>
                <w:sz w:val="21"/>
                <w:szCs w:val="21"/>
              </w:rPr>
              <w:t xml:space="preserve">0.0.0.0</w:t>
            </w:r>
          </w:p>
        </w:tc>
        <w:tc>
          <w:p>
            <w:r>
              <w:rPr>
                <w:sz w:val="21"/>
                <w:szCs w:val="21"/>
              </w:rPr>
              <w:t xml:space="preserve">监听地址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VITE_API_BASE</w:t>
            </w:r>
          </w:p>
        </w:tc>
        <w:tc>
          <w:p>
            <w:r>
              <w:rPr>
                <w:sz w:val="21"/>
                <w:szCs w:val="21"/>
              </w:rPr>
              <w:t xml:space="preserve">/api</w:t>
            </w:r>
          </w:p>
        </w:tc>
        <w:tc>
          <w:p>
            <w:r>
              <w:rPr>
                <w:sz w:val="21"/>
                <w:szCs w:val="21"/>
              </w:rPr>
              <w:t xml:space="preserve">前端调 API 的路径（经 Caddy 反代）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VITE_WS_URL</w:t>
            </w:r>
          </w:p>
        </w:tc>
        <w:tc>
          <w:p>
            <w:r>
              <w:rPr>
                <w:sz w:val="21"/>
                <w:szCs w:val="21"/>
              </w:rPr>
              <w:t xml:space="preserve">auto</w:t>
            </w:r>
          </w:p>
        </w:tc>
        <w:tc>
          <w:p>
            <w:r>
              <w:rPr>
                <w:sz w:val="21"/>
                <w:szCs w:val="21"/>
              </w:rPr>
              <w:t xml:space="preserve">WebSocket 地址，auto 表示同源 wss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步骤 6 — 生成证书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自签证书（内网测试）
bash deploy/docker/gen-selfsigned.sh &lt;服务器IP&gt;
# 产物：deploy/docker/certs/fullchain.pem、privkey.pem
# CA 签发证书（信创环境推荐）
bash deploy/docker/gen-selfsigned.sh --ca &lt;服务器IP&gt;
# 产物：ca.crt（导入信任库）、fullchain.pem、privkey.pem
</w:t>
      </w:r>
    </w:p>
    <w:p>
      <w:pPr>
        <w:spacing w:after="40" w:before="40"/>
      </w:pPr>
      <w:r>
        <w:rPr>
          <w:sz w:val="22"/>
          <w:szCs w:val="22"/>
        </w:rPr>
        <w:t xml:space="preserve">&gt; 生产环境请替换为正式证书（放入 deploy/docker/certs/）。信创环境使用 --ca 参数，并将 ca.crt 导入客户端浏览器/系统根信任机构。
</w:t>
      </w:r>
    </w:p>
    <w:p>
      <w:pPr>
        <w:spacing w:after="40" w:before="40"/>
      </w:pPr>
      <w:r>
        <w:rPr>
          <w:sz w:val="22"/>
          <w:szCs w:val="22"/>
        </w:rPr>
        <w:t xml:space="preserve">步骤 7 — 启动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docker-compose up -d
</w:t>
      </w:r>
    </w:p>
    <w:p>
      <w:pPr>
        <w:pStyle w:val="Heading3"/>
        <w:spacing w:after="80" w:before="160"/>
      </w:pPr>
      <w:r>
        <w:t xml:space="preserve">方式 B：在线构建</w:t>
      </w:r>
    </w:p>
    <w:p>
      <w:pPr>
        <w:spacing w:after="40" w:before="40"/>
      </w:pPr>
      <w:r>
        <w:rPr>
          <w:sz w:val="22"/>
          <w:szCs w:val="22"/>
        </w:rPr>
        <w:t xml:space="preserve">适用于服务器可联网的场景。
</w:t>
      </w:r>
    </w:p>
    <w:p>
      <w:pPr>
        <w:spacing w:after="40" w:before="40"/>
      </w:pPr>
      <w:r>
        <w:rPr>
          <w:sz w:val="22"/>
          <w:szCs w:val="22"/>
        </w:rPr>
        <w:t xml:space="preserve">步骤 1 — 准备环境文件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cp .env.production.example .env
vi .env
</w:t>
      </w:r>
    </w:p>
    <w:p>
      <w:pPr>
        <w:spacing w:after="40" w:before="40"/>
      </w:pPr>
      <w:r>
        <w:rPr>
          <w:sz w:val="22"/>
          <w:szCs w:val="22"/>
        </w:rPr>
        <w:t xml:space="preserve">必改项同方式 A 步骤 5。
</w:t>
      </w:r>
    </w:p>
    <w:p>
      <w:pPr>
        <w:spacing w:after="40" w:before="40"/>
      </w:pPr>
      <w:r>
        <w:rPr>
          <w:sz w:val="22"/>
          <w:szCs w:val="22"/>
        </w:rPr>
        <w:t xml:space="preserve">步骤 2 — 生成证书（可选）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自签证书
bash deploy/docker/gen-selfsigned.sh &lt;你的服务器IP或域名&gt;
# 或 CA 签发证书（信创环境推荐）
bash deploy/docker/gen-selfsigned.sh --ca &lt;你的服务器IP&gt;
</w:t>
      </w:r>
    </w:p>
    <w:p>
      <w:pPr>
        <w:spacing w:after="40" w:before="40"/>
      </w:pPr>
      <w:r>
        <w:rPr>
          <w:sz w:val="22"/>
          <w:szCs w:val="22"/>
        </w:rPr>
        <w:t xml:space="preserve">&gt; 生产环境请替换为正式证书（放入 deploy/docker/certs/）。
</w:t>
      </w:r>
    </w:p>
    <w:p>
      <w:pPr>
        <w:spacing w:after="40" w:before="40"/>
      </w:pPr>
      <w:r>
        <w:rPr>
          <w:sz w:val="22"/>
          <w:szCs w:val="22"/>
        </w:rPr>
        <w:t xml:space="preserve">步骤 3 — 构建并启动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docker-compose up -d
</w:t>
      </w:r>
    </w:p>
    <w:p>
      <w:pPr>
        <w:spacing w:after="40" w:before="40"/>
      </w:pPr>
      <w:r>
        <w:rPr>
          <w:sz w:val="22"/>
          <w:szCs w:val="22"/>
        </w:rPr>
        <w:t xml:space="preserve">&gt; api 容器启动时会自动执行数据库迁移并写入默认管理员 admin/admin123（migrate 与 seed 均幂等，可重复执行）。
</w:t>
      </w:r>
    </w:p>
    <w:p>
      <w:pPr>
        <w:pStyle w:val="Heading2"/>
        <w:spacing w:after="100" w:before="200"/>
      </w:pPr>
      <w:r>
        <w:t xml:space="preserve">五、访问验证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项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地址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浏览器入口</w:t>
            </w:r>
          </w:p>
        </w:tc>
        <w:tc>
          <w:p>
            <w:r>
              <w:rPr>
                <w:sz w:val="21"/>
                <w:szCs w:val="21"/>
              </w:rPr>
              <w:t xml:space="preserve">https://&lt;服务器IP&gt;/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默认账号</w:t>
            </w:r>
          </w:p>
        </w:tc>
        <w:tc>
          <w:p>
            <w:r>
              <w:rPr>
                <w:sz w:val="21"/>
                <w:szCs w:val="21"/>
              </w:rPr>
              <w:t xml:space="preserve">admin / admin123（超级管理员）；另有三员账号见下方说明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健康检查</w:t>
            </w:r>
          </w:p>
        </w:tc>
        <w:tc>
          <w:p>
            <w:r>
              <w:rPr>
                <w:sz w:val="21"/>
                <w:szCs w:val="21"/>
              </w:rPr>
              <w:t xml:space="preserve">curl -k https://127.0.0.1/api/healthz</w:t>
            </w:r>
          </w:p>
        </w:tc>
      </w:tr>
    </w:tbl>
    <w:p>
      <w:pPr>
        <w:pStyle w:val="Heading2"/>
        <w:spacing w:after="100" w:before="200"/>
      </w:pPr>
      <w:r>
        <w:t xml:space="preserve">六、默认账号说明</w:t>
      </w:r>
    </w:p>
    <w:p>
      <w:pPr>
        <w:spacing w:after="40" w:before="40"/>
      </w:pPr>
      <w:r>
        <w:rPr>
          <w:sz w:val="22"/>
          <w:szCs w:val="22"/>
        </w:rPr>
        <w:t xml:space="preserve">系统初始化时自动创建以下账号：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账号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密码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admin</w:t>
            </w:r>
          </w:p>
        </w:tc>
        <w:tc>
          <w:p>
            <w:r>
              <w:rPr>
                <w:sz w:val="21"/>
                <w:szCs w:val="21"/>
              </w:rPr>
              <w:t xml:space="preserve">admin123</w:t>
            </w:r>
          </w:p>
        </w:tc>
        <w:tc>
          <w:p>
            <w:r>
              <w:rPr>
                <w:sz w:val="21"/>
                <w:szCs w:val="21"/>
              </w:rPr>
              <w:t xml:space="preserve">超级管理员</w:t>
            </w:r>
          </w:p>
        </w:tc>
        <w:tc>
          <w:p>
            <w:r>
              <w:rPr>
                <w:sz w:val="21"/>
                <w:szCs w:val="21"/>
              </w:rPr>
              <w:t xml:space="preserve">全部权限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system</w:t>
            </w:r>
          </w:p>
        </w:tc>
        <w:tc>
          <w:p>
            <w:r>
              <w:rPr>
                <w:sz w:val="21"/>
                <w:szCs w:val="21"/>
              </w:rPr>
              <w:t xml:space="preserve">System@123</w:t>
            </w:r>
          </w:p>
        </w:tc>
        <w:tc>
          <w:p>
            <w:r>
              <w:rPr>
                <w:sz w:val="21"/>
                <w:szCs w:val="21"/>
              </w:rPr>
              <w:t xml:space="preserve">超级管理员</w:t>
            </w:r>
          </w:p>
        </w:tc>
        <w:tc>
          <w:p>
            <w:r>
              <w:rPr>
                <w:sz w:val="21"/>
                <w:szCs w:val="21"/>
              </w:rPr>
              <w:t xml:space="preserve">隐藏系统用户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sysadmin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系统管理员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authadmin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授权管理员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auditadmin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审计管理员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meeting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普通用户</w:t>
            </w:r>
          </w:p>
        </w:tc>
        <w:tc>
          <w:p>
            <w:r>
              <w:rPr>
                <w:sz w:val="21"/>
                <w:szCs w:val="21"/>
              </w:rPr>
              <w:t xml:space="preserve">首次登录提示修改密码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&gt; 生产环境部署后请立即修改所有默认密码。
</w:t>
      </w:r>
    </w:p>
    <w:p>
      <w:pPr>
        <w:pStyle w:val="Heading2"/>
        <w:spacing w:after="100" w:before="200"/>
      </w:pPr>
      <w:r>
        <w:t xml:space="preserve">七、首次安装与升级说明</w:t>
      </w:r>
    </w:p>
    <w:p>
      <w:pPr>
        <w:spacing w:after="40" w:before="40"/>
      </w:pPr>
      <w:r>
        <w:rPr>
          <w:sz w:val="22"/>
          <w:szCs w:val="22"/>
        </w:rPr>
        <w:t xml:space="preserve">&gt; 📦 安装包由 GitHub Actions 构建（推送 v* tag 自动产出 x64 + arm64 全部产物），从 Actions → Artifacts 下载对应产物即可。
</w:t>
      </w:r>
    </w:p>
    <w:p>
      <w:pPr>
        <w:pStyle w:val="Heading3"/>
        <w:spacing w:after="80" w:before="160"/>
      </w:pPr>
      <w:r>
        <w:t xml:space="preserve">7.1 首次安装（汇总）</w:t>
      </w:r>
    </w:p>
    <w:p>
      <w:pPr>
        <w:spacing w:after="40" w:before="40"/>
      </w:pPr>
      <w:r>
        <w:rPr>
          <w:sz w:val="22"/>
          <w:szCs w:val="22"/>
        </w:rPr>
        <w:t xml:space="preserve">• 在线构建：`cp .env.production.example .env` → 改 `MEDIASOUP_ANNOUNCED_IP` → `docker-compose up -d --build`
</w:t>
      </w:r>
    </w:p>
    <w:p>
      <w:pPr>
        <w:spacing w:after="40" w:before="40"/>
      </w:pPr>
      <w:r>
        <w:rPr>
          <w:sz w:val="22"/>
          <w:szCs w:val="22"/>
        </w:rPr>
        <w:t xml:space="preserve">• 离线镜像：`bash load-images.sh` → `cp .env.example .env` → `docker-compose up -d`
</w:t>
      </w:r>
    </w:p>
    <w:p>
      <w:pPr>
        <w:spacing w:after="40" w:before="40"/>
      </w:pPr>
      <w:r>
        <w:rPr>
          <w:sz w:val="22"/>
          <w:szCs w:val="22"/>
        </w:rPr>
        <w:t xml:space="preserve">详细步骤见本文 [四、安装说明](#四安装说明)。首次启动 api 容器会自动执行数据库迁移并写入默认管理员。
</w:t>
      </w:r>
    </w:p>
    <w:p>
      <w:pPr>
        <w:pStyle w:val="Heading3"/>
        <w:spacing w:after="80" w:before="160"/>
      </w:pPr>
      <w:r>
        <w:t xml:space="preserve">7.2 升级（离线部署）</w:t>
      </w:r>
    </w:p>
    <w:p>
      <w:pPr>
        <w:spacing w:after="40" w:before="40"/>
      </w:pPr>
      <w:r>
        <w:rPr>
          <w:sz w:val="22"/>
          <w:szCs w:val="22"/>
        </w:rPr>
        <w:t xml:space="preserve">步骤 1 — 停止当前服务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docker-compose down
</w:t>
      </w:r>
    </w:p>
    <w:p>
      <w:pPr>
        <w:spacing w:after="40" w:before="40"/>
      </w:pPr>
      <w:r>
        <w:rPr>
          <w:sz w:val="22"/>
          <w:szCs w:val="22"/>
        </w:rPr>
        <w:t xml:space="preserve">步骤 2 — 备份数据（可选但推荐）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 run --rm -v meeting-data:/data -v $(pwd)/backup:/backup alpine \
cp -a /data /backup/meeting-data-$(date +%Y%m%d)
</w:t>
      </w:r>
    </w:p>
    <w:p>
      <w:pPr>
        <w:spacing w:after="40" w:before="40"/>
      </w:pPr>
      <w:r>
        <w:rPr>
          <w:sz w:val="22"/>
          <w:szCs w:val="22"/>
        </w:rPr>
        <w:t xml:space="preserve">步骤 3 — 上传新版本安装包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unzip -o meeting-docker-v0.x-xxx.zip
</w:t>
      </w:r>
    </w:p>
    <w:p>
      <w:pPr>
        <w:spacing w:after="40" w:before="40"/>
      </w:pPr>
      <w:r>
        <w:rPr>
          <w:sz w:val="22"/>
          <w:szCs w:val="22"/>
        </w:rPr>
        <w:t xml:space="preserve">步骤 4 — 加载新镜像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bash load-images.sh
</w:t>
      </w:r>
    </w:p>
    <w:p>
      <w:pPr>
        <w:spacing w:after="40" w:before="40"/>
      </w:pPr>
      <w:r>
        <w:rPr>
          <w:sz w:val="22"/>
          <w:szCs w:val="22"/>
        </w:rPr>
        <w:t xml:space="preserve">&gt; load-images.sh 会自动覆盖同名旧镜像，无需手动删除。
</w:t>
      </w:r>
    </w:p>
    <w:p>
      <w:pPr>
        <w:spacing w:after="40" w:before="40"/>
      </w:pPr>
      <w:r>
        <w:rPr>
          <w:sz w:val="22"/>
          <w:szCs w:val="22"/>
        </w:rPr>
        <w:t xml:space="preserve">步骤 5 — 启动（自动迁移）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docker-compose up -d
</w:t>
      </w:r>
    </w:p>
    <w:p>
      <w:pPr>
        <w:spacing w:after="40" w:before="40"/>
      </w:pPr>
      <w:r>
        <w:rPr>
          <w:sz w:val="22"/>
          <w:szCs w:val="22"/>
        </w:rPr>
        <w:t xml:space="preserve">步骤 6 — 验证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docker-compose ps
curl -k https://127.0.0.1/api/healthz
</w:t>
      </w:r>
    </w:p>
    <w:p>
      <w:pPr>
        <w:pStyle w:val="Heading2"/>
        <w:spacing w:after="100" w:before="200"/>
      </w:pPr>
      <w:r>
        <w:t xml:space="preserve">八、停止与清理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停止服务（保留数据卷）
docker-compose down
# 彻底清理（含数据卷，谨慎）
docker-compose down -v
</w:t>
      </w:r>
    </w:p>
    <w:p>
      <w:pPr>
        <w:pStyle w:val="Heading2"/>
        <w:spacing w:after="100" w:before="200"/>
      </w:pPr>
      <w:r>
        <w:t xml:space="preserve">九、移除镜像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docker images | grep meeting
docker rmi meeting-app:latest meeting-base:latest
# 清理所有未使用的镜像（谨慎）
docker image prune -f
</w:t>
      </w:r>
    </w:p>
    <w:p>
      <w:pPr>
        <w:pStyle w:val="Heading2"/>
        <w:spacing w:after="100" w:before="200"/>
      </w:pPr>
      <w:r>
        <w:t xml:space="preserve">附录：Docker 与 Docker-Compose 常用命令</w:t>
      </w:r>
    </w:p>
    <w:p>
      <w:pPr>
        <w:pStyle w:val="Heading3"/>
        <w:spacing w:after="80" w:before="160"/>
      </w:pPr>
      <w:r>
        <w:t xml:space="preserve">Docker 常用命令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命令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version</w:t>
            </w:r>
          </w:p>
        </w:tc>
        <w:tc>
          <w:p>
            <w:r>
              <w:rPr>
                <w:sz w:val="21"/>
                <w:szCs w:val="21"/>
              </w:rPr>
              <w:t xml:space="preserve">查看 Docker 版本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info</w:t>
            </w:r>
          </w:p>
        </w:tc>
        <w:tc>
          <w:p>
            <w:r>
              <w:rPr>
                <w:sz w:val="21"/>
                <w:szCs w:val="21"/>
              </w:rPr>
              <w:t xml:space="preserve">查看 Docker 系统信息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images</w:t>
            </w:r>
          </w:p>
        </w:tc>
        <w:tc>
          <w:p>
            <w:r>
              <w:rPr>
                <w:sz w:val="21"/>
                <w:szCs w:val="21"/>
              </w:rPr>
              <w:t xml:space="preserve">列出本地所有镜像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ps</w:t>
            </w:r>
          </w:p>
        </w:tc>
        <w:tc>
          <w:p>
            <w:r>
              <w:rPr>
                <w:sz w:val="21"/>
                <w:szCs w:val="21"/>
              </w:rPr>
              <w:t xml:space="preserve">查看运行中的容器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ps -a</w:t>
            </w:r>
          </w:p>
        </w:tc>
        <w:tc>
          <w:p>
            <w:r>
              <w:rPr>
                <w:sz w:val="21"/>
                <w:szCs w:val="21"/>
              </w:rPr>
              <w:t xml:space="preserve">查看所有容器（含已停止）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logs &lt;容器名&gt;</w:t>
            </w:r>
          </w:p>
        </w:tc>
        <w:tc>
          <w:p>
            <w:r>
              <w:rPr>
                <w:sz w:val="21"/>
                <w:szCs w:val="21"/>
              </w:rPr>
              <w:t xml:space="preserve">查看容器日志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logs -f &lt;容器名&gt;</w:t>
            </w:r>
          </w:p>
        </w:tc>
        <w:tc>
          <w:p>
            <w:r>
              <w:rPr>
                <w:sz w:val="21"/>
                <w:szCs w:val="21"/>
              </w:rPr>
              <w:t xml:space="preserve">实时跟踪容器日志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exec -it &lt;容器名&gt; sh</w:t>
            </w:r>
          </w:p>
        </w:tc>
        <w:tc>
          <w:p>
            <w:r>
              <w:rPr>
                <w:sz w:val="21"/>
                <w:szCs w:val="21"/>
              </w:rPr>
              <w:t xml:space="preserve">进入容器终端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stats</w:t>
            </w:r>
          </w:p>
        </w:tc>
        <w:tc>
          <w:p>
            <w:r>
              <w:rPr>
                <w:sz w:val="21"/>
                <w:szCs w:val="21"/>
              </w:rPr>
              <w:t xml:space="preserve">查看容器资源占用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stop &lt;容器名&gt;</w:t>
            </w:r>
          </w:p>
        </w:tc>
        <w:tc>
          <w:p>
            <w:r>
              <w:rPr>
                <w:sz w:val="21"/>
                <w:szCs w:val="21"/>
              </w:rPr>
              <w:t xml:space="preserve">停止容器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start &lt;容器名&gt;</w:t>
            </w:r>
          </w:p>
        </w:tc>
        <w:tc>
          <w:p>
            <w:r>
              <w:rPr>
                <w:sz w:val="21"/>
                <w:szCs w:val="21"/>
              </w:rPr>
              <w:t xml:space="preserve">启动已停止的容器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restart &lt;容器名&gt;</w:t>
            </w:r>
          </w:p>
        </w:tc>
        <w:tc>
          <w:p>
            <w:r>
              <w:rPr>
                <w:sz w:val="21"/>
                <w:szCs w:val="21"/>
              </w:rPr>
              <w:t xml:space="preserve">重启容器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rm &lt;容器名&gt;</w:t>
            </w:r>
          </w:p>
        </w:tc>
        <w:tc>
          <w:p>
            <w:r>
              <w:rPr>
                <w:sz w:val="21"/>
                <w:szCs w:val="21"/>
              </w:rPr>
              <w:t xml:space="preserve">删除已停止的容器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rmi &lt;镜像名&gt;</w:t>
            </w:r>
          </w:p>
        </w:tc>
        <w:tc>
          <w:p>
            <w:r>
              <w:rPr>
                <w:sz w:val="21"/>
                <w:szCs w:val="21"/>
              </w:rPr>
              <w:t xml:space="preserve">删除镜像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 load -i &lt;file.tar&gt;</w:t>
            </w:r>
          </w:p>
        </w:tc>
        <w:tc>
          <w:p>
            <w:r>
              <w:rPr>
                <w:sz w:val="21"/>
                <w:szCs w:val="21"/>
              </w:rPr>
              <w:t xml:space="preserve">从 tar 文件加载镜像</w:t>
            </w:r>
          </w:p>
        </w:tc>
      </w:tr>
    </w:tbl>
    <w:p>
      <w:pPr>
        <w:pStyle w:val="Heading3"/>
        <w:spacing w:after="80" w:before="160"/>
      </w:pPr>
      <w:r>
        <w:t xml:space="preserve">Docker-Compose 常用命令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命令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version</w:t>
            </w:r>
          </w:p>
        </w:tc>
        <w:tc>
          <w:p>
            <w:r>
              <w:rPr>
                <w:sz w:val="21"/>
                <w:szCs w:val="21"/>
              </w:rPr>
              <w:t xml:space="preserve">查看 Compose 版本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up -d</w:t>
            </w:r>
          </w:p>
        </w:tc>
        <w:tc>
          <w:p>
            <w:r>
              <w:rPr>
                <w:sz w:val="21"/>
                <w:szCs w:val="21"/>
              </w:rPr>
              <w:t xml:space="preserve">后台构建并启动所有服务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up -d --build</w:t>
            </w:r>
          </w:p>
        </w:tc>
        <w:tc>
          <w:p>
            <w:r>
              <w:rPr>
                <w:sz w:val="21"/>
                <w:szCs w:val="21"/>
              </w:rPr>
              <w:t xml:space="preserve">强制重新构建镜像后启动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down</w:t>
            </w:r>
          </w:p>
        </w:tc>
        <w:tc>
          <w:p>
            <w:r>
              <w:rPr>
                <w:sz w:val="21"/>
                <w:szCs w:val="21"/>
              </w:rPr>
              <w:t xml:space="preserve">停止并删除容器（保留数据卷）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down -v</w:t>
            </w:r>
          </w:p>
        </w:tc>
        <w:tc>
          <w:p>
            <w:r>
              <w:rPr>
                <w:sz w:val="21"/>
                <w:szCs w:val="21"/>
              </w:rPr>
              <w:t xml:space="preserve">停止并删除容器和数据卷（谨慎）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ps</w:t>
            </w:r>
          </w:p>
        </w:tc>
        <w:tc>
          <w:p>
            <w:r>
              <w:rPr>
                <w:sz w:val="21"/>
                <w:szCs w:val="21"/>
              </w:rPr>
              <w:t xml:space="preserve">查看服务状态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logs</w:t>
            </w:r>
          </w:p>
        </w:tc>
        <w:tc>
          <w:p>
            <w:r>
              <w:rPr>
                <w:sz w:val="21"/>
                <w:szCs w:val="21"/>
              </w:rPr>
              <w:t xml:space="preserve">查看所有服务日志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logs -f &lt;服务名&gt;</w:t>
            </w:r>
          </w:p>
        </w:tc>
        <w:tc>
          <w:p>
            <w:r>
              <w:rPr>
                <w:sz w:val="21"/>
                <w:szCs w:val="21"/>
              </w:rPr>
              <w:t xml:space="preserve">实时跟踪指定服务日志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restart &lt;服务名&gt;</w:t>
            </w:r>
          </w:p>
        </w:tc>
        <w:tc>
          <w:p>
            <w:r>
              <w:rPr>
                <w:sz w:val="21"/>
                <w:szCs w:val="21"/>
              </w:rPr>
              <w:t xml:space="preserve">重启指定服务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exec &lt;服务名&gt; sh</w:t>
            </w:r>
          </w:p>
        </w:tc>
        <w:tc>
          <w:p>
            <w:r>
              <w:rPr>
                <w:sz w:val="21"/>
                <w:szCs w:val="21"/>
              </w:rPr>
              <w:t xml:space="preserve">进入指定服务容器终端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config</w:t>
            </w:r>
          </w:p>
        </w:tc>
        <w:tc>
          <w:p>
            <w:r>
              <w:rPr>
                <w:sz w:val="21"/>
                <w:szCs w:val="21"/>
              </w:rPr>
              <w:t xml:space="preserve">检查并显示合并后的 compose 配置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stop</w:t>
            </w:r>
          </w:p>
        </w:tc>
        <w:tc>
          <w:p>
            <w:r>
              <w:rPr>
                <w:sz w:val="21"/>
                <w:szCs w:val="21"/>
              </w:rPr>
              <w:t xml:space="preserve">停止服务（不删除容器）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docker-compose start</w:t>
            </w:r>
          </w:p>
        </w:tc>
        <w:tc>
          <w:p>
            <w:r>
              <w:rPr>
                <w:sz w:val="21"/>
                <w:szCs w:val="21"/>
              </w:rPr>
              <w:t xml:space="preserve">启动已停止的服务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2026-09-08T07:00:11.845Z</dcterms:created>
  <dcterms:modified xsi:type="dcterms:W3CDTF">2026-09-08T07:00:11.845Z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