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t xml:space="preserve">项目部署说明 - RPM 包</w:t>
      </w:r>
    </w:p>
    <w:p>
      <w:pPr>
        <w:pStyle w:val="Heading2"/>
        <w:spacing w:after="100" w:before="200"/>
      </w:pPr>
      <w:r>
        <w:t xml:space="preserve">一、服务器配置要求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配置项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最低配置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推荐配置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内存</w:t>
            </w:r>
          </w:p>
        </w:tc>
        <w:tc>
          <w:p>
            <w:r>
              <w:rPr>
                <w:sz w:val="21"/>
                <w:szCs w:val="21"/>
              </w:rPr>
              <w:t xml:space="preserve">8 GB</w:t>
            </w:r>
          </w:p>
        </w:tc>
        <w:tc>
          <w:p>
            <w:r>
              <w:rPr>
                <w:sz w:val="21"/>
                <w:szCs w:val="21"/>
              </w:rPr>
              <w:t xml:space="preserve">16 GB 以上</w:t>
            </w:r>
          </w:p>
        </w:tc>
        <w:tc>
          <w:p>
            <w:r>
              <w:rPr>
                <w:sz w:val="21"/>
                <w:szCs w:val="21"/>
              </w:rPr>
              <w:t xml:space="preserve">mediasoup 媒体处理和并发会议数决定内存占用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磁盘</w:t>
            </w:r>
          </w:p>
        </w:tc>
        <w:tc>
          <w:p>
            <w:r>
              <w:rPr>
                <w:sz w:val="21"/>
                <w:szCs w:val="21"/>
              </w:rPr>
              <w:t xml:space="preserve">100 GB</w:t>
            </w:r>
          </w:p>
        </w:tc>
        <w:tc>
          <w:p>
            <w:r>
              <w:rPr>
                <w:sz w:val="21"/>
                <w:szCs w:val="21"/>
              </w:rPr>
              <w:t xml:space="preserve">200 GB 以上</w:t>
            </w:r>
          </w:p>
        </w:tc>
        <w:tc>
          <w:p>
            <w:r>
              <w:rPr>
                <w:sz w:val="21"/>
                <w:szCs w:val="21"/>
              </w:rPr>
              <w:t xml:space="preserve">系统 + 应用 + 数据库 + 录制文件存储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CPU</w:t>
            </w:r>
          </w:p>
        </w:tc>
        <w:tc>
          <w:p>
            <w:r>
              <w:rPr>
                <w:sz w:val="21"/>
                <w:szCs w:val="21"/>
              </w:rPr>
              <w:t xml:space="preserve">4 核</w:t>
            </w:r>
          </w:p>
        </w:tc>
        <w:tc>
          <w:p>
            <w:r>
              <w:rPr>
                <w:sz w:val="21"/>
                <w:szCs w:val="21"/>
              </w:rPr>
              <w:t xml:space="preserve">8 核以上</w:t>
            </w:r>
          </w:p>
        </w:tc>
        <w:tc>
          <w:p>
            <w:r>
              <w:rPr>
                <w:sz w:val="21"/>
                <w:szCs w:val="21"/>
              </w:rPr>
              <w:t xml:space="preserve">mediasoup C++ worker 需要一定算力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网络</w:t>
            </w:r>
          </w:p>
        </w:tc>
        <w:tc>
          <w:p>
            <w:r>
              <w:rPr>
                <w:sz w:val="21"/>
                <w:szCs w:val="21"/>
              </w:rPr>
              <w:t xml:space="preserve">百兆</w:t>
            </w:r>
          </w:p>
        </w:tc>
        <w:tc>
          <w:p>
            <w:r>
              <w:rPr>
                <w:sz w:val="21"/>
                <w:szCs w:val="21"/>
              </w:rPr>
              <w:t xml:space="preserve">千兆以上</w:t>
            </w:r>
          </w:p>
        </w:tc>
        <w:tc>
          <w:p>
            <w:r>
              <w:rPr>
                <w:sz w:val="21"/>
                <w:szCs w:val="21"/>
              </w:rPr>
              <w:t xml:space="preserve">WebRTC 音视频对带宽和延迟敏感</w:t>
            </w:r>
          </w:p>
        </w:tc>
      </w:tr>
    </w:tbl>
    <w:p>
      <w:pPr>
        <w:pStyle w:val="Heading2"/>
        <w:spacing w:after="100" w:before="200"/>
      </w:pPr>
      <w:r>
        <w:t xml:space="preserve">二、操作系统与架构要求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项目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要求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操作系统</w:t>
            </w:r>
          </w:p>
        </w:tc>
        <w:tc>
          <w:p>
            <w:r>
              <w:rPr>
                <w:sz w:val="21"/>
                <w:szCs w:val="21"/>
              </w:rPr>
              <w:t xml:space="preserve">Linux（RPM 系）</w:t>
            </w:r>
          </w:p>
        </w:tc>
        <w:tc>
          <w:p>
            <w:r>
              <w:rPr>
                <w:sz w:val="21"/>
                <w:szCs w:val="21"/>
              </w:rPr>
              <w:t xml:space="preserve">中科方德、银河麒麟 V10、CentOS 7+、RHEL 等 RPM 系国产操作系统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CPU 架构</w:t>
            </w:r>
          </w:p>
        </w:tc>
        <w:tc>
          <w:p>
            <w:r>
              <w:rPr>
                <w:sz w:val="21"/>
                <w:szCs w:val="21"/>
              </w:rPr>
              <w:t xml:space="preserve">x86_64 或 aarch64（鲲鹏/飞腾/海光）</w:t>
            </w:r>
          </w:p>
        </w:tc>
        <w:tc>
          <w:p>
            <w:r>
              <w:rPr>
                <w:sz w:val="21"/>
                <w:szCs w:val="21"/>
              </w:rPr>
              <w:t xml:space="preserve">构建机与目标机必须相同 CPU 架构；mediasoup 原生模块不可跨架构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Node.js</w:t>
            </w:r>
          </w:p>
        </w:tc>
        <w:tc>
          <w:p>
            <w:r>
              <w:rPr>
                <w:sz w:val="21"/>
                <w:szCs w:val="21"/>
              </w:rPr>
              <w:t xml:space="preserve">无需预装</w:t>
            </w:r>
          </w:p>
        </w:tc>
        <w:tc>
          <w:p>
            <w:r>
              <w:rPr>
                <w:sz w:val="21"/>
                <w:szCs w:val="21"/>
              </w:rPr>
              <w:t xml:space="preserve">RPM 内嵌 Node.js 20 运行时到 /opt/meeting/runtime/bin/node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Redis</w:t>
            </w:r>
          </w:p>
        </w:tc>
        <w:tc>
          <w:p>
            <w:r>
              <w:rPr>
                <w:sz w:val="21"/>
                <w:szCs w:val="21"/>
              </w:rPr>
              <w:t xml:space="preserve">无需预装</w:t>
            </w:r>
          </w:p>
        </w:tc>
        <w:tc>
          <w:p>
            <w:r>
              <w:rPr>
                <w:sz w:val="21"/>
                <w:szCs w:val="21"/>
              </w:rPr>
              <w:t xml:space="preserve">默认使用进程内内存存储（REDIS_HOST=memory），单节点零依赖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数据库</w:t>
            </w:r>
          </w:p>
        </w:tc>
        <w:tc>
          <w:p>
            <w:r>
              <w:rPr>
                <w:sz w:val="21"/>
                <w:szCs w:val="21"/>
              </w:rPr>
              <w:t xml:space="preserve">无需预装</w:t>
            </w:r>
          </w:p>
        </w:tc>
        <w:tc>
          <w:p>
            <w:r>
              <w:rPr>
                <w:sz w:val="21"/>
                <w:szCs w:val="21"/>
              </w:rPr>
              <w:t xml:space="preserve">默认 SQLite，数据文件在 /opt/meeting/data/meeting.sqlite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构建机</w:t>
            </w:r>
          </w:p>
        </w:tc>
        <w:tc>
          <w:p>
            <w:r>
              <w:rPr>
                <w:sz w:val="21"/>
                <w:szCs w:val="21"/>
              </w:rPr>
              <w:t xml:space="preserve">任意系统 + Docker</w:t>
            </w:r>
          </w:p>
        </w:tc>
        <w:tc>
          <w:p>
            <w:r>
              <w:rPr>
                <w:sz w:val="21"/>
                <w:szCs w:val="21"/>
              </w:rPr>
              <w:t xml:space="preserve">需联网，通过 Docker 编译原生模块并打包 RPM</w:t>
            </w:r>
          </w:p>
        </w:tc>
      </w:tr>
    </w:tbl>
    <w:p>
      <w:pPr>
        <w:spacing w:after="40" w:before="40"/>
      </w:pPr>
      <w:r>
        <w:rPr>
          <w:sz w:val="22"/>
          <w:szCs w:val="22"/>
        </w:rPr>
        <w:t xml:space="preserve">特点说明
</w:t>
      </w:r>
    </w:p>
    <w:p>
      <w:pPr>
        <w:spacing w:after="40" w:before="40"/>
      </w:pPr>
      <w:r>
        <w:rPr>
          <w:sz w:val="22"/>
          <w:szCs w:val="22"/>
        </w:rPr>
        <w:t xml:space="preserve">• 内嵌 Node.js 运行时，目标机无需预装 Node.js
</w:t>
      </w:r>
    </w:p>
    <w:p>
      <w:pPr>
        <w:spacing w:after="40" w:before="40"/>
      </w:pPr>
      <w:r>
        <w:rPr>
          <w:sz w:val="22"/>
          <w:szCs w:val="22"/>
        </w:rPr>
        <w:t xml:space="preserve">• 默认 SQLite + 内存 Redis，零外部依赖，开箱即用
</w:t>
      </w:r>
    </w:p>
    <w:p>
      <w:pPr>
        <w:spacing w:after="40" w:before="40"/>
      </w:pPr>
      <w:r>
        <w:rPr>
          <w:sz w:val="22"/>
          <w:szCs w:val="22"/>
        </w:rPr>
        <w:t xml:space="preserve">• 不依赖任何 .sh 脚本，所有操作通过 node xxx.mjs 或 systemctl 完成
</w:t>
      </w:r>
    </w:p>
    <w:p>
      <w:pPr>
        <w:spacing w:after="40" w:before="40"/>
      </w:pPr>
      <w:r>
        <w:rPr>
          <w:sz w:val="22"/>
          <w:szCs w:val="22"/>
        </w:rPr>
        <w:t xml:space="preserve">• 适合中科方德等安全策略禁止执行 .sh 脚本的国产操作系统
</w:t>
      </w:r>
    </w:p>
    <w:p>
      <w:pPr>
        <w:spacing w:after="40" w:before="40"/>
      </w:pPr>
      <w:r>
        <w:rPr>
          <w:sz w:val="22"/>
          <w:szCs w:val="22"/>
        </w:rPr>
        <w:t xml:space="preserve">• systemd ExecStartPre 自动执行数据库迁移，无需手动操作
</w:t>
      </w:r>
    </w:p>
    <w:p>
      <w:pPr>
        <w:spacing w:after="40" w:before="40"/>
      </w:pPr>
      <w:r>
        <w:rPr>
          <w:sz w:val="22"/>
          <w:szCs w:val="22"/>
        </w:rPr>
        <w:t xml:space="preserve">• 支持 rpm -ivh / rpm -Uvh / rpm -e 企业级包管理
</w:t>
      </w:r>
    </w:p>
    <w:p>
      <w:pPr>
        <w:pStyle w:val="Heading2"/>
        <w:spacing w:after="100" w:before="200"/>
      </w:pPr>
      <w:r>
        <w:t xml:space="preserve">三、安装说明</w:t>
      </w:r>
    </w:p>
    <w:p>
      <w:pPr>
        <w:pStyle w:val="Heading3"/>
        <w:spacing w:after="80" w:before="160"/>
      </w:pPr>
      <w:r>
        <w:t xml:space="preserve">步骤 1 — 构建 RPM 包（构建机，需 Docker）</w:t>
      </w:r>
    </w:p>
    <w:p>
      <w:pPr>
        <w:spacing w:after="40" w:before="40"/>
      </w:pPr>
      <w:r>
        <w:rPr>
          <w:sz w:val="22"/>
          <w:szCs w:val="22"/>
        </w:rPr>
        <w:t xml:space="preserve">构建机要求：安装 Docker，可联网（下载 Node.js 二进制 + npm 依赖）。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cd /path/to/meeting
npm run pack:rpm
# 产物：dist/rpm/meeting-0.1-1.el7.x86_64.rpm
# ARM64（鲲鹏、飞腾）构建：
TARGET_ARCH=arm64 npm run pack:rpm
# 产物：dist/rpm/meeting-0.1-1.el7.aarch64.rpm
# 自定义版本号：
RPM_VERSION=0.2 RPM_RELEASE=1 npm run pack:rpm
</w:t>
      </w:r>
    </w:p>
    <w:p>
      <w:pPr>
        <w:pStyle w:val="Heading3"/>
        <w:spacing w:after="80" w:before="160"/>
      </w:pPr>
      <w:r>
        <w:t xml:space="preserve">步骤 2 — 目标机安装</w:t>
      </w:r>
    </w:p>
    <w:p>
      <w:pPr>
        <w:spacing w:after="40" w:before="40"/>
      </w:pPr>
      <w:r>
        <w:rPr>
          <w:sz w:val="22"/>
          <w:szCs w:val="22"/>
        </w:rPr>
        <w:t xml:space="preserve">&gt; 安装 RPM 不需要预装 Node.js、Redis、MySQL，RPM 内嵌 Node.js 且默认使用 SQLite + 内存 Redis。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sudo rpm -ivh meeting-0.1-1.el9.x86_64.rpm
</w:t>
      </w:r>
    </w:p>
    <w:p>
      <w:pPr>
        <w:spacing w:after="40" w:before="40"/>
      </w:pPr>
      <w:r>
        <w:rPr>
          <w:sz w:val="22"/>
          <w:szCs w:val="22"/>
        </w:rPr>
        <w:t xml:space="preserve">RPM 安装时自动完成：
</w:t>
      </w:r>
    </w:p>
    <w:p>
      <w:pPr>
        <w:spacing w:after="40" w:before="40"/>
      </w:pPr>
      <w:r>
        <w:rPr>
          <w:sz w:val="22"/>
          <w:szCs w:val="22"/>
        </w:rPr>
        <w:t xml:space="preserve">1. 创建系统用户 meeting
</w:t>
      </w:r>
    </w:p>
    <w:p>
      <w:pPr>
        <w:spacing w:after="40" w:before="40"/>
      </w:pPr>
      <w:r>
        <w:rPr>
          <w:sz w:val="22"/>
          <w:szCs w:val="22"/>
        </w:rPr>
        <w:t xml:space="preserve">2. 部署文件到 /opt/meeting/
</w:t>
      </w:r>
    </w:p>
    <w:p>
      <w:pPr>
        <w:spacing w:after="40" w:before="40"/>
      </w:pPr>
      <w:r>
        <w:rPr>
          <w:sz w:val="22"/>
          <w:szCs w:val="22"/>
        </w:rPr>
        <w:t xml:space="preserve">3. 安装 systemd 单元到 /usr/lib/systemd/system/
</w:t>
      </w:r>
    </w:p>
    <w:p>
      <w:pPr>
        <w:spacing w:after="40" w:before="40"/>
      </w:pPr>
      <w:r>
        <w:rPr>
          <w:sz w:val="22"/>
          <w:szCs w:val="22"/>
        </w:rPr>
        <w:t xml:space="preserve">4. 创建 data/、logs/、certs/ 目录
</w:t>
      </w:r>
    </w:p>
    <w:p>
      <w:pPr>
        <w:spacing w:after="40" w:before="40"/>
      </w:pPr>
      <w:r>
        <w:rPr>
          <w:sz w:val="22"/>
          <w:szCs w:val="22"/>
        </w:rPr>
        <w:t xml:space="preserve">5. 设置目录属主为 meeting 用户
</w:t>
      </w:r>
    </w:p>
    <w:p>
      <w:pPr>
        <w:spacing w:after="40" w:before="40"/>
      </w:pPr>
      <w:r>
        <w:rPr>
          <w:sz w:val="22"/>
          <w:szCs w:val="22"/>
        </w:rPr>
        <w:t xml:space="preserve">6. 执行 systemctl daemon-reload
</w:t>
      </w:r>
    </w:p>
    <w:p>
      <w:pPr>
        <w:pStyle w:val="Heading3"/>
        <w:spacing w:after="80" w:before="160"/>
      </w:pPr>
      <w:r>
        <w:t xml:space="preserve">步骤 3 — 配置</w:t>
      </w:r>
    </w:p>
    <w:p>
      <w:pPr>
        <w:spacing w:after="40" w:before="40"/>
      </w:pPr>
      <w:r>
        <w:rPr>
          <w:sz w:val="22"/>
          <w:szCs w:val="22"/>
        </w:rPr>
        <w:t xml:space="preserve">方式一：交互式配置（推荐）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sudo /opt/meeting/runtime/bin/node /opt/meeting/bin/configure.mjs
</w:t>
      </w:r>
    </w:p>
    <w:p>
      <w:pPr>
        <w:spacing w:after="40" w:before="40"/>
      </w:pPr>
      <w:r>
        <w:rPr>
          <w:sz w:val="22"/>
          <w:szCs w:val="22"/>
        </w:rPr>
        <w:t xml:space="preserve">交互式引导完成：数据库选择 → Redis 配置 → WebRTC IP → 端口 → 证书生成 → 数据库迁移 → 种子管理员 → 启动服务。
</w:t>
      </w:r>
    </w:p>
    <w:p>
      <w:pPr>
        <w:spacing w:after="40" w:before="40"/>
      </w:pPr>
      <w:r>
        <w:rPr>
          <w:sz w:val="22"/>
          <w:szCs w:val="22"/>
        </w:rPr>
        <w:t xml:space="preserve">方式二：手动配置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sudo cp /opt/meeting/conf/env.example /opt/meeting/conf/.env
sudo vi /opt/meeting/conf/.env
</w:t>
      </w:r>
    </w:p>
    <w:p>
      <w:pPr>
        <w:spacing w:after="40" w:before="40"/>
      </w:pPr>
      <w:r>
        <w:rPr>
          <w:sz w:val="22"/>
          <w:szCs w:val="22"/>
        </w:rPr>
        <w:t xml:space="preserve">必改项：
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变量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示例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MEDIASOUP_ANNOUNCED_IP</w:t>
            </w:r>
          </w:p>
        </w:tc>
        <w:tc>
          <w:p>
            <w:r>
              <w:rPr>
                <w:sz w:val="21"/>
                <w:szCs w:val="21"/>
              </w:rPr>
              <w:t xml:space="preserve">10.0.0.10</w:t>
            </w:r>
          </w:p>
        </w:tc>
        <w:tc>
          <w:p>
            <w:r>
              <w:rPr>
                <w:sz w:val="21"/>
                <w:szCs w:val="21"/>
              </w:rPr>
              <w:t xml:space="preserve">客户端可达的服务器 IP，切勿用 127.0.0.1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DB_DRIVER</w:t>
            </w:r>
          </w:p>
        </w:tc>
        <w:tc>
          <w:p>
            <w:r>
              <w:rPr>
                <w:sz w:val="21"/>
                <w:szCs w:val="21"/>
              </w:rPr>
              <w:t xml:space="preserve">sqlite</w:t>
            </w:r>
          </w:p>
        </w:tc>
        <w:tc>
          <w:p>
            <w:r>
              <w:rPr>
                <w:sz w:val="21"/>
                <w:szCs w:val="21"/>
              </w:rPr>
              <w:t xml:space="preserve">数据库类型：sqlite（默认）/ mysql / postgres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REDIS_HOST</w:t>
            </w:r>
          </w:p>
        </w:tc>
        <w:tc>
          <w:p>
            <w:r>
              <w:rPr>
                <w:sz w:val="21"/>
                <w:szCs w:val="21"/>
              </w:rPr>
              <w:t xml:space="preserve">memory</w:t>
            </w:r>
          </w:p>
        </w:tc>
        <w:tc>
          <w:p>
            <w:r>
              <w:rPr>
                <w:sz w:val="21"/>
                <w:szCs w:val="21"/>
              </w:rPr>
              <w:t xml:space="preserve">Redis：memory（默认，单节点零依赖）/ 127.0.0.1</w:t>
            </w:r>
          </w:p>
        </w:tc>
      </w:tr>
    </w:tbl>
    <w:p>
      <w:pPr>
        <w:spacing w:after="40" w:before="40"/>
      </w:pPr>
      <w:r>
        <w:rPr>
          <w:sz w:val="22"/>
          <w:szCs w:val="22"/>
        </w:rPr>
        <w:t xml:space="preserve">数据库切换（可选）：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# MySQL
DB_DRIVER=mysql
MYSQL_HOST=127.0.0.1
MYSQL_PORT=3306
MYSQL_USER=meeting
MYSQL_PASSWORD=meetingpass
MYSQL_DATABASE=meeting
# PostgreSQL
DB_DRIVER=postgres
PGHOST=127.0.0.1
PGPORT=5432
PGUSER=meeting
PGPASSWORD=meetingpass
PGDATABASE=meeting
</w:t>
      </w:r>
    </w:p>
    <w:p>
      <w:pPr>
        <w:pStyle w:val="Heading3"/>
        <w:spacing w:after="80" w:before="160"/>
      </w:pPr>
      <w:r>
        <w:t xml:space="preserve">步骤 4 — 生成证书（可选，纯 JS 不依赖 OpenSSL）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# 自签证书（内网测试）
sudo /opt/meeting/runtime/bin/node /opt/meeting/bin/gen-cert.mjs &lt;服务器IP&gt;
# 产物：/opt/meeting/certs/fullchain.pem、privkey.pem
# CA 签发证书（信创环境推荐）
sudo /opt/meeting/runtime/bin/node /opt/meeting/bin/gen-cert.mjs --ca &lt;服务器IP&gt;
# 产物：/opt/meeting/certs/ca.crt（导入信任库）、fullchain.pem、privkey.pem
</w:t>
      </w:r>
    </w:p>
    <w:p>
      <w:pPr>
        <w:spacing w:after="40" w:before="40"/>
      </w:pPr>
      <w:r>
        <w:rPr>
          <w:sz w:val="22"/>
          <w:szCs w:val="22"/>
        </w:rPr>
        <w:t xml:space="preserve">&gt; 生成证书后 gateway.mjs 自动启用 HTTPS。未生成证书时 gateway 以 HTTP 模式运行。信创环境使用 --ca 参数，并将 ca.crt 导入客户端浏览器/系统根信任机构。
</w:t>
      </w:r>
    </w:p>
    <w:p>
      <w:pPr>
        <w:pStyle w:val="Heading3"/>
        <w:spacing w:after="80" w:before="160"/>
      </w:pPr>
      <w:r>
        <w:t xml:space="preserve">步骤 5 — 启动服务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sudo systemctl daemon-reload
sudo systemctl enable --now meeting-api meeting-realtime meeting-gateway
</w:t>
      </w:r>
    </w:p>
    <w:p>
      <w:pPr>
        <w:spacing w:after="40" w:before="40"/>
      </w:pPr>
      <w:r>
        <w:rPr>
          <w:sz w:val="22"/>
          <w:szCs w:val="22"/>
        </w:rPr>
        <w:t xml:space="preserve">&gt; meeting-api.service 配置了 ExecStartPre 和 ExecStartPost，服务启动前会自动执行数据库迁移和种子管理员，无需手动操作。
</w:t>
      </w:r>
    </w:p>
    <w:p>
      <w:pPr>
        <w:pStyle w:val="Heading3"/>
        <w:spacing w:after="80" w:before="160"/>
      </w:pPr>
      <w:r>
        <w:t xml:space="preserve">步骤 6 — 访问验证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项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地址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浏览器入口</w:t>
            </w:r>
          </w:p>
        </w:tc>
        <w:tc>
          <w:p>
            <w:r>
              <w:rPr>
                <w:sz w:val="21"/>
                <w:szCs w:val="21"/>
              </w:rPr>
              <w:t xml:space="preserve">https://&lt;服务器IP&gt;:8088/（有证书）或 http://&lt;服务器IP&gt;:8088/（无证书）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API 健康检查</w:t>
            </w:r>
          </w:p>
        </w:tc>
        <w:tc>
          <w:p>
            <w:r>
              <w:rPr>
                <w:sz w:val="21"/>
                <w:szCs w:val="21"/>
              </w:rPr>
              <w:t xml:space="preserve">curl -k https://127.0.0.1:8088/api/healthz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默认账号</w:t>
            </w:r>
          </w:p>
        </w:tc>
        <w:tc>
          <w:p>
            <w:r>
              <w:rPr>
                <w:sz w:val="21"/>
                <w:szCs w:val="21"/>
              </w:rPr>
              <w:t xml:space="preserve">admin / admin123（超级管理员）；另有三员账号见下方说明</w:t>
            </w:r>
          </w:p>
        </w:tc>
      </w:tr>
    </w:tbl>
    <w:p>
      <w:pPr>
        <w:pStyle w:val="Heading2"/>
        <w:spacing w:after="100" w:before="200"/>
      </w:pPr>
      <w:r>
        <w:t xml:space="preserve">四、默认账号说明</w:t>
      </w:r>
    </w:p>
    <w:p>
      <w:pPr>
        <w:spacing w:after="40" w:before="40"/>
      </w:pPr>
      <w:r>
        <w:rPr>
          <w:sz w:val="22"/>
          <w:szCs w:val="22"/>
        </w:rPr>
        <w:t xml:space="preserve">系统初始化时自动创建以下账号：
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账号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密码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角色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admin</w:t>
            </w:r>
          </w:p>
        </w:tc>
        <w:tc>
          <w:p>
            <w:r>
              <w:rPr>
                <w:sz w:val="21"/>
                <w:szCs w:val="21"/>
              </w:rPr>
              <w:t xml:space="preserve">admin123</w:t>
            </w:r>
          </w:p>
        </w:tc>
        <w:tc>
          <w:p>
            <w:r>
              <w:rPr>
                <w:sz w:val="21"/>
                <w:szCs w:val="21"/>
              </w:rPr>
              <w:t xml:space="preserve">超级管理员</w:t>
            </w:r>
          </w:p>
        </w:tc>
        <w:tc>
          <w:p>
            <w:r>
              <w:rPr>
                <w:sz w:val="21"/>
                <w:szCs w:val="21"/>
              </w:rPr>
              <w:t xml:space="preserve">全部权限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system</w:t>
            </w:r>
          </w:p>
        </w:tc>
        <w:tc>
          <w:p>
            <w:r>
              <w:rPr>
                <w:sz w:val="21"/>
                <w:szCs w:val="21"/>
              </w:rPr>
              <w:t xml:space="preserve">system123</w:t>
            </w:r>
          </w:p>
        </w:tc>
        <w:tc>
          <w:p>
            <w:r>
              <w:rPr>
                <w:sz w:val="21"/>
                <w:szCs w:val="21"/>
              </w:rPr>
              <w:t xml:space="preserve">超级管理员</w:t>
            </w:r>
          </w:p>
        </w:tc>
        <w:tc>
          <w:p>
            <w:r>
              <w:rPr>
                <w:sz w:val="21"/>
                <w:szCs w:val="21"/>
              </w:rPr>
              <w:t xml:space="preserve">隐藏系统用户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sysadmin</w:t>
            </w:r>
          </w:p>
        </w:tc>
        <w:tc>
          <w:p>
            <w:r>
              <w:rPr>
                <w:sz w:val="21"/>
                <w:szCs w:val="21"/>
              </w:rPr>
              <w:t xml:space="preserve">Admin@123</w:t>
            </w:r>
          </w:p>
        </w:tc>
        <w:tc>
          <w:p>
            <w:r>
              <w:rPr>
                <w:sz w:val="21"/>
                <w:szCs w:val="21"/>
              </w:rPr>
              <w:t xml:space="preserve">系统管理员</w:t>
            </w:r>
          </w:p>
        </w:tc>
        <w:tc>
          <w:p>
            <w:r>
              <w:rPr>
                <w:sz w:val="21"/>
                <w:szCs w:val="21"/>
              </w:rPr>
              <w:t xml:space="preserve">首次登录提示修改密码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authadmin</w:t>
            </w:r>
          </w:p>
        </w:tc>
        <w:tc>
          <w:p>
            <w:r>
              <w:rPr>
                <w:sz w:val="21"/>
                <w:szCs w:val="21"/>
              </w:rPr>
              <w:t xml:space="preserve">Admin@123</w:t>
            </w:r>
          </w:p>
        </w:tc>
        <w:tc>
          <w:p>
            <w:r>
              <w:rPr>
                <w:sz w:val="21"/>
                <w:szCs w:val="21"/>
              </w:rPr>
              <w:t xml:space="preserve">授权管理员</w:t>
            </w:r>
          </w:p>
        </w:tc>
        <w:tc>
          <w:p>
            <w:r>
              <w:rPr>
                <w:sz w:val="21"/>
                <w:szCs w:val="21"/>
              </w:rPr>
              <w:t xml:space="preserve">首次登录提示修改密码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auditadmin</w:t>
            </w:r>
          </w:p>
        </w:tc>
        <w:tc>
          <w:p>
            <w:r>
              <w:rPr>
                <w:sz w:val="21"/>
                <w:szCs w:val="21"/>
              </w:rPr>
              <w:t xml:space="preserve">Admin@123</w:t>
            </w:r>
          </w:p>
        </w:tc>
        <w:tc>
          <w:p>
            <w:r>
              <w:rPr>
                <w:sz w:val="21"/>
                <w:szCs w:val="21"/>
              </w:rPr>
              <w:t xml:space="preserve">审计管理员</w:t>
            </w:r>
          </w:p>
        </w:tc>
        <w:tc>
          <w:p>
            <w:r>
              <w:rPr>
                <w:sz w:val="21"/>
                <w:szCs w:val="21"/>
              </w:rPr>
              <w:t xml:space="preserve">首次登录提示修改密码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meeting</w:t>
            </w:r>
          </w:p>
        </w:tc>
        <w:tc>
          <w:p>
            <w:r>
              <w:rPr>
                <w:sz w:val="21"/>
                <w:szCs w:val="21"/>
              </w:rPr>
              <w:t xml:space="preserve">Admin@123</w:t>
            </w:r>
          </w:p>
        </w:tc>
        <w:tc>
          <w:p>
            <w:r>
              <w:rPr>
                <w:sz w:val="21"/>
                <w:szCs w:val="21"/>
              </w:rPr>
              <w:t xml:space="preserve">普通用户</w:t>
            </w:r>
          </w:p>
        </w:tc>
        <w:tc>
          <w:p>
            <w:r>
              <w:rPr>
                <w:sz w:val="21"/>
                <w:szCs w:val="21"/>
              </w:rPr>
              <w:t xml:space="preserve">首次登录提示修改密码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test1-test5</w:t>
            </w:r>
          </w:p>
        </w:tc>
        <w:tc>
          <w:p>
            <w:r>
              <w:rPr>
                <w:sz w:val="21"/>
                <w:szCs w:val="21"/>
              </w:rPr>
              <w:t xml:space="preserve">123456</w:t>
            </w:r>
          </w:p>
        </w:tc>
        <w:tc>
          <w:p>
            <w:r>
              <w:rPr>
                <w:sz w:val="21"/>
                <w:szCs w:val="21"/>
              </w:rPr>
              <w:t xml:space="preserve">普通用户</w:t>
            </w:r>
          </w:p>
        </w:tc>
        <w:tc>
          <w:p>
            <w:r>
              <w:rPr>
                <w:sz w:val="21"/>
                <w:szCs w:val="21"/>
              </w:rPr>
              <w:t xml:space="preserve">测试用户</w:t>
            </w:r>
          </w:p>
        </w:tc>
      </w:tr>
    </w:tbl>
    <w:p>
      <w:pPr>
        <w:spacing w:after="40" w:before="40"/>
      </w:pPr>
      <w:r>
        <w:rPr>
          <w:sz w:val="22"/>
          <w:szCs w:val="22"/>
        </w:rPr>
        <w:t xml:space="preserve">&gt; 生产环境部署后请立即修改所有默认密码。三员分立：系统管理员管用户但不能审批；授权管理员审批但不能直接操作用户；审计管理员仅查看日志。
</w:t>
      </w:r>
    </w:p>
    <w:p>
      <w:pPr>
        <w:pStyle w:val="Heading2"/>
        <w:spacing w:after="100" w:before="200"/>
      </w:pPr>
      <w:r>
        <w:t xml:space="preserve">五、升级说明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# 直接升级安装（保留 .env 配置和数据，自动迁移）
sudo rpm -Uvh meeting-0.2-1.el7.x86_64.rpm
# 重启服务
sudo systemctl restart meeting-api meeting-realtime meeting-gateway
</w:t>
      </w:r>
    </w:p>
    <w:p>
      <w:pPr>
        <w:spacing w:after="40" w:before="40"/>
      </w:pPr>
      <w:r>
        <w:rPr>
          <w:sz w:val="22"/>
          <w:szCs w:val="22"/>
        </w:rPr>
        <w:t xml:space="preserve">&gt; rpm -Uvh 会保留 /opt/meeting/conf/.env、/opt/meeting/data/、/opt/meeting/certs/ 不被覆盖。API 服务重启时 ExecStartPre 会自动执行数据库迁移。
</w:t>
      </w:r>
    </w:p>
    <w:p>
      <w:pPr>
        <w:pStyle w:val="Heading2"/>
        <w:spacing w:after="100" w:before="200"/>
      </w:pPr>
      <w:r>
        <w:t xml:space="preserve">六、卸载说明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# 卸载（RPM 自动停止服务、删除文件和 systemd 单元）
sudo rpm -e meeting
# 如需彻底清理数据（谨慎）
sudo rm -rf /opt/meeting/data /opt/meeting/logs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2026-09-03T06:28:24.251Z</dcterms:created>
  <dcterms:modified xsi:type="dcterms:W3CDTF">2026-09-03T06:28:24.251Z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