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DEB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Linux（DEB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统信 UOS、中科方德（DEB 系）、Debian、Ubuntu 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DEB 内嵌 Node.js 22 运行时（要求系统 glibc 2.28 及以上；不满足的系统请改用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DEB 包与 RPM 包内容一致：内嵌 Node.js、默认 SQLite + 内存 Redis 零外部依赖、不依赖任何 .sh 脚本、systemd 启动时自动执行数据库迁移，仅包格式与管理命令不同。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放行示例（ufw）：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ufw allow 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ufw allow 40000:41000/udp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1：安装 DEB 包</w:t>
      </w:r>
    </w:p>
    <w:p>
      <w:pPr>
        <w:spacing w:after="100" w:before="60" w:line="320"/>
      </w:pPr>
      <w:r>
        <w:rPr>
          <w:sz w:val="21"/>
          <w:szCs w:val="21"/>
        </w:rPr>
        <w:t xml:space="preserve">将 DEB 安装包（meeting-&lt;版本&gt;-&lt;发行号&gt;.deb）拷贝到目标机后执行：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meeting-&lt;版本&gt;-&lt;发行号&gt;.deb
</w:t>
      </w:r>
    </w:p>
    <w:p>
      <w:pPr>
        <w:spacing w:after="100" w:before="60" w:line="320"/>
      </w:pPr>
      <w:r>
        <w:rPr>
          <w:sz w:val="21"/>
          <w:szCs w:val="21"/>
        </w:rPr>
        <w:t xml:space="preserve">若提示依赖缺失（一般不会出现，包已不带自动依赖）：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apt-get install -f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pStyle w:val="Heading2"/>
      </w:pPr>
      <w:r>
        <w:t xml:space="preserve">步骤 2：配置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</w:t>
      </w:r>
      <w:r>
        <w:rPr>
          <w:rFonts w:ascii="Consolas" w:cs="Consolas" w:eastAsia="Consolas" w:hAnsi="Consolas"/>
          <w:sz w:val="18"/>
          <w:szCs w:val="18"/>
        </w:rPr>
        <w:br/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127.0.0.1）。默认 DB_DRIVER=sqlite、REDIS_HOST=memory 即可零依赖运行；如需切换 MySQL 或 PostgreSQL，按 env.example 内注释填写连接参数，并提前建库。
</w:t>
      </w:r>
    </w:p>
    <w:p>
      <w:pPr>
        <w:pStyle w:val="Heading2"/>
      </w:pPr>
      <w:r>
        <w:t xml:space="preserve">步骤 3：生成证书（可选）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生成证书后网关自动启用 HTTPS（浏览器入口变为 https）。信创环境请使用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4：启动服务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5：访问验证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meeting-&lt;新版本&gt;-&lt;发行号&gt;.deb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直接覆盖升级，保留 /opt/meeting/conf/.env、data、certs；API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-r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卸载保留配置与数据。如需连同配置一并清除：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-P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及以上；不满足的系统请改用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2026-09-09T03:20:54.410Z</dcterms:created>
  <dcterms:modified xsi:type="dcterms:W3CDTF">2026-09-09T03:20:54.411Z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