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1：获取并传输离线包</w:t>
      </w:r>
    </w:p>
    <w:p>
      <w:pPr>
        <w:spacing w:after="100" w:before="60" w:line="320"/>
      </w:pPr>
      <w:r>
        <w:rPr>
          <w:sz w:val="21"/>
          <w:szCs w:val="21"/>
        </w:rPr>
        <w:t xml:space="preserve">从 GitHub 仓库 Actions 页面下载对应架构的 Native 构建产物（meeting-native-x64-*.zip 或 meeting-native-arm64-*.zip，内含 meeting-linux-&lt;架构&gt;-&lt;日期&gt;.tar.gz），传输到目标机：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meeting-linux-&lt;架构&gt;-&lt;日期&gt;.tar.gz user@&lt;目标机IP&gt;:/tmp/
</w:t>
      </w:r>
    </w:p>
    <w:p>
      <w:pPr>
        <w:spacing w:after="100" w:before="60" w:line="320"/>
      </w:pPr>
      <w:r>
        <w:rPr>
          <w:sz w:val="21"/>
          <w:szCs w:val="21"/>
        </w:rPr>
        <w:t xml:space="preserve">安装前确认目标机 Node.js 版本（需 20+）与 CPU 架构：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node -v     # 需 v20 及以上
</w:t>
      </w:r>
      <w:r>
        <w:rPr>
          <w:rFonts w:ascii="Consolas" w:cs="Consolas" w:eastAsia="Consolas" w:hAnsi="Consolas"/>
          <w:sz w:val="18"/>
          <w:szCs w:val="18"/>
        </w:rPr>
        <w:br/>
        <w:t xml:space="preserve">uname -m    # 输出 x86_64 或 aarch64，与离线包架构对应
</w:t>
      </w:r>
    </w:p>
    <w:p>
      <w:pPr>
        <w:pStyle w:val="Heading2"/>
      </w:pPr>
      <w:r>
        <w:t xml:space="preserve">步骤 2：解压并授权脚本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tar -xzf meeting-linux-&lt;架构&gt;-&lt;日期&gt;.tar.gz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如从 Windows 中转过文件，建议统一修复行尾与权限：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yum install -y dos2unix 2&gt;/dev/null; dos2unix install.sh 2&gt;/dev/null || true
</w:t>
      </w:r>
    </w:p>
    <w:p>
      <w:pPr>
        <w:pStyle w:val="Heading2"/>
      </w:pPr>
      <w:r>
        <w:t xml:space="preserve">步骤 3：执行安装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4：配置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127.0.0.1）；数据库与 Redis 连接参数（SQLite 默认零依赖）。改完后重启：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meeting-linux-&lt;架构&gt;-&lt;新日期&gt;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-f /etc/systemd/system/meeting-*.service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2026-09-09T05:41:46.789Z</dcterms:created>
  <dcterms:modified xsi:type="dcterms:W3CDTF">2026-09-09T05:41:46.789Z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