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77777777"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Embodiment and Subjectivity of the Advertisement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A90D472" w14:textId="77777777" w:rsidR="00D86F6C" w:rsidRDefault="00D86F6C" w:rsidP="00D86F6C">
      <w:pPr>
        <w:spacing w:line="480" w:lineRule="auto"/>
        <w:rPr>
          <w:rFonts w:ascii="Times New Roman" w:hAnsi="Times New Roman" w:cs="Times New Roman"/>
        </w:rPr>
      </w:pPr>
      <w:r>
        <w:rPr>
          <w:rFonts w:ascii="Times New Roman" w:hAnsi="Times New Roman" w:cs="Times New Roman"/>
        </w:rPr>
        <w:lastRenderedPageBreak/>
        <w:tab/>
      </w:r>
      <w:r w:rsidRPr="00A41941">
        <w:rPr>
          <w:rFonts w:ascii="Times New Roman" w:hAnsi="Times New Roman" w:cs="Times New Roman"/>
        </w:rPr>
        <w:t>Semicolon</w:t>
      </w:r>
    </w:p>
    <w:p w14:paraId="7132C3BF" w14:textId="77777777" w:rsidR="00D86F6C" w:rsidRDefault="00D86F6C" w:rsidP="00D86F6C">
      <w:pPr>
        <w:spacing w:line="480" w:lineRule="auto"/>
        <w:rPr>
          <w:noProof/>
        </w:rPr>
      </w:pPr>
      <w:r w:rsidRPr="00A41941">
        <w:rPr>
          <w:rFonts w:ascii="Times New Roman" w:hAnsi="Times New Roman" w:cs="Times New Roman"/>
          <w:noProof/>
        </w:rPr>
        <w:drawing>
          <wp:inline distT="0" distB="0" distL="0" distR="0" wp14:anchorId="21A9B6EE" wp14:editId="06DB8874">
            <wp:extent cx="5727700" cy="413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413385"/>
                    </a:xfrm>
                    <a:prstGeom prst="rect">
                      <a:avLst/>
                    </a:prstGeom>
                  </pic:spPr>
                </pic:pic>
              </a:graphicData>
            </a:graphic>
          </wp:inline>
        </w:drawing>
      </w:r>
      <w:r w:rsidRPr="00A41941">
        <w:rPr>
          <w:noProof/>
        </w:rPr>
        <w:t xml:space="preserve"> </w:t>
      </w:r>
      <w:r w:rsidRPr="00A41941">
        <w:rPr>
          <w:rFonts w:ascii="Times New Roman" w:hAnsi="Times New Roman" w:cs="Times New Roman"/>
          <w:noProof/>
        </w:rPr>
        <w:drawing>
          <wp:inline distT="0" distB="0" distL="0" distR="0" wp14:anchorId="2F0E8243" wp14:editId="5AA8200D">
            <wp:extent cx="5727700" cy="701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701040"/>
                    </a:xfrm>
                    <a:prstGeom prst="rect">
                      <a:avLst/>
                    </a:prstGeom>
                  </pic:spPr>
                </pic:pic>
              </a:graphicData>
            </a:graphic>
          </wp:inline>
        </w:drawing>
      </w:r>
      <w:r w:rsidRPr="0078356D">
        <w:rPr>
          <w:noProof/>
        </w:rPr>
        <w:t xml:space="preserve"> </w:t>
      </w:r>
    </w:p>
    <w:p w14:paraId="438C6847" w14:textId="77777777" w:rsidR="00D86F6C" w:rsidRDefault="00D86F6C" w:rsidP="00D86F6C">
      <w:pPr>
        <w:spacing w:line="480" w:lineRule="auto"/>
        <w:rPr>
          <w:noProof/>
        </w:rPr>
      </w:pPr>
      <w:r>
        <w:rPr>
          <w:noProof/>
        </w:rPr>
        <w:t>1935</w:t>
      </w:r>
      <w:r w:rsidRPr="0078356D">
        <w:rPr>
          <w:noProof/>
        </w:rPr>
        <w:t xml:space="preserve"> </w:t>
      </w:r>
      <w:r w:rsidRPr="0078356D">
        <w:rPr>
          <w:noProof/>
        </w:rPr>
        <w:drawing>
          <wp:inline distT="0" distB="0" distL="0" distR="0" wp14:anchorId="7EE27925" wp14:editId="514E8C42">
            <wp:extent cx="5727700" cy="410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10845"/>
                    </a:xfrm>
                    <a:prstGeom prst="rect">
                      <a:avLst/>
                    </a:prstGeom>
                  </pic:spPr>
                </pic:pic>
              </a:graphicData>
            </a:graphic>
          </wp:inline>
        </w:drawing>
      </w:r>
      <w:r w:rsidRPr="0078356D">
        <w:rPr>
          <w:noProof/>
        </w:rPr>
        <w:t xml:space="preserve"> </w:t>
      </w:r>
      <w:r w:rsidRPr="0078356D">
        <w:rPr>
          <w:noProof/>
        </w:rPr>
        <w:drawing>
          <wp:inline distT="0" distB="0" distL="0" distR="0" wp14:anchorId="4D6797B8" wp14:editId="1A343C39">
            <wp:extent cx="5727700" cy="54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46100"/>
                    </a:xfrm>
                    <a:prstGeom prst="rect">
                      <a:avLst/>
                    </a:prstGeom>
                  </pic:spPr>
                </pic:pic>
              </a:graphicData>
            </a:graphic>
          </wp:inline>
        </w:drawing>
      </w:r>
    </w:p>
    <w:p w14:paraId="7C89493A" w14:textId="77777777" w:rsidR="00D86F6C" w:rsidRDefault="00D86F6C" w:rsidP="00D86F6C">
      <w:pPr>
        <w:spacing w:line="480" w:lineRule="auto"/>
        <w:rPr>
          <w:noProof/>
        </w:rPr>
      </w:pPr>
    </w:p>
    <w:p w14:paraId="39CB2351" w14:textId="77777777" w:rsidR="00D86F6C" w:rsidRDefault="00D86F6C" w:rsidP="00D86F6C">
      <w:pPr>
        <w:spacing w:line="480" w:lineRule="auto"/>
        <w:rPr>
          <w:rFonts w:ascii="Times New Roman" w:hAnsi="Times New Roman" w:cs="Times New Roman"/>
        </w:rPr>
      </w:pPr>
      <w:r w:rsidRPr="00DC7A02">
        <w:rPr>
          <w:rFonts w:ascii="Times New Roman" w:hAnsi="Times New Roman" w:cs="Times New Roman"/>
          <w:noProof/>
        </w:rPr>
        <w:drawing>
          <wp:inline distT="0" distB="0" distL="0" distR="0" wp14:anchorId="60F70A08" wp14:editId="0048BF02">
            <wp:extent cx="5727700" cy="2807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807335"/>
                    </a:xfrm>
                    <a:prstGeom prst="rect">
                      <a:avLst/>
                    </a:prstGeom>
                  </pic:spPr>
                </pic:pic>
              </a:graphicData>
            </a:graphic>
          </wp:inline>
        </w:drawing>
      </w:r>
    </w:p>
    <w:p w14:paraId="4116ADF9" w14:textId="77777777" w:rsidR="00D86F6C" w:rsidRDefault="00D86F6C" w:rsidP="00D86F6C">
      <w:pPr>
        <w:spacing w:line="480" w:lineRule="auto"/>
        <w:rPr>
          <w:rFonts w:ascii="Times New Roman" w:hAnsi="Times New Roman" w:cs="Times New Roman"/>
        </w:rPr>
      </w:pPr>
      <w:r>
        <w:rPr>
          <w:rFonts w:ascii="Times New Roman" w:hAnsi="Times New Roman" w:cs="Times New Roman"/>
        </w:rPr>
        <w:tab/>
      </w:r>
    </w:p>
    <w:p w14:paraId="1E1CF13E" w14:textId="77777777" w:rsidR="00D86F6C" w:rsidRDefault="00D86F6C" w:rsidP="00D86F6C">
      <w:pPr>
        <w:spacing w:line="480" w:lineRule="auto"/>
        <w:rPr>
          <w:rFonts w:ascii="Times New Roman" w:hAnsi="Times New Roman" w:cs="Times New Roman"/>
        </w:rPr>
      </w:pPr>
      <w:r>
        <w:rPr>
          <w:rFonts w:ascii="Times New Roman" w:hAnsi="Times New Roman" w:cs="Times New Roman"/>
        </w:rPr>
        <w:tab/>
      </w:r>
    </w:p>
    <w:p w14:paraId="575F8B73"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5365DBFC"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Pr>
          <w:rFonts w:ascii="Times New Roman" w:hAnsi="Times New Roman" w:cs="Times New Roman"/>
          <w:vertAlign w:val="superscript"/>
        </w:rPr>
        <w:t>1</w:t>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Pr>
          <w:rFonts w:ascii="Times New Roman" w:hAnsi="Times New Roman" w:cs="Times New Roman"/>
          <w:vertAlign w:val="superscript"/>
        </w:rPr>
        <w:t>2</w:t>
      </w:r>
      <w:r>
        <w:rPr>
          <w:rFonts w:ascii="Times New Roman" w:hAnsi="Times New Roman" w:cs="Times New Roman"/>
        </w:rPr>
        <w:t xml:space="preserve"> 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1BC6F91A"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p>
    <w:p w14:paraId="505E36CE" w14:textId="69990C43" w:rsidR="00715547" w:rsidRDefault="00D86F6C" w:rsidP="001B6F19">
      <w:pPr>
        <w:spacing w:line="480" w:lineRule="auto"/>
        <w:ind w:firstLine="720"/>
        <w:rPr>
          <w:rFonts w:ascii="Times New Roman" w:hAnsi="Times New Roman" w:cs="Times New Roman"/>
        </w:rPr>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young lady in the right of </w:t>
      </w:r>
      <w:r w:rsidR="00A60012">
        <w:rPr>
          <w:rFonts w:ascii="Times New Roman" w:hAnsi="Times New Roman" w:cs="Times New Roman"/>
        </w:rPr>
        <w:t>the post</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famous </w:t>
      </w:r>
      <w:r w:rsidR="00FC0F7F" w:rsidRPr="00FC0F7F">
        <w:rPr>
          <w:rFonts w:ascii="Times New Roman" w:hAnsi="Times New Roman" w:cs="Times New Roman"/>
        </w:rPr>
        <w:t>portrayal</w:t>
      </w:r>
      <w:r w:rsidR="00FC0F7F" w:rsidRPr="00FC0F7F">
        <w:rPr>
          <w:rFonts w:ascii="Times New Roman" w:hAnsi="Times New Roman" w:cs="Times New Roman"/>
        </w:rPr>
        <w:t xml:space="preserve">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 xml:space="preserve">a </w:t>
      </w:r>
      <w:bookmarkStart w:id="0" w:name="_GoBack"/>
      <w:bookmarkEnd w:id="0"/>
      <w:r w:rsidR="00712AC2">
        <w:rPr>
          <w:rFonts w:ascii="Times New Roman" w:hAnsi="Times New Roman" w:cs="Times New Roman"/>
        </w:rPr>
        <w:t>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 wore a pure white qipao with </w:t>
      </w:r>
    </w:p>
    <w:p w14:paraId="6E06D5E9" w14:textId="1FAA0139" w:rsidR="00D86F6C" w:rsidRDefault="00F67156" w:rsidP="001B6F19">
      <w:pPr>
        <w:spacing w:line="480" w:lineRule="auto"/>
        <w:ind w:firstLine="720"/>
        <w:rPr>
          <w:rFonts w:ascii="Times New Roman" w:hAnsi="Times New Roman" w:cs="Times New Roman"/>
        </w:rPr>
      </w:pPr>
      <w:r w:rsidRPr="00414FEE">
        <w:rPr>
          <w:rFonts w:ascii="Times New Roman" w:hAnsi="Times New Roman" w:cs="Times New Roman"/>
        </w:rPr>
        <w:lastRenderedPageBreak/>
        <w:t xml:space="preserve">These </w:t>
      </w:r>
      <w:r w:rsidR="00BD792E" w:rsidRPr="00BD792E">
        <w:rPr>
          <w:rFonts w:ascii="Times New Roman" w:hAnsi="Times New Roman" w:cs="Times New Roman"/>
        </w:rPr>
        <w:t>beauty pageants</w:t>
      </w:r>
      <w:r w:rsidRPr="00414FEE">
        <w:rPr>
          <w:rFonts w:ascii="Times New Roman" w:hAnsi="Times New Roman" w:cs="Times New Roman"/>
        </w:rPr>
        <w:t xml:space="preserve"> </w:t>
      </w:r>
      <w:r w:rsidR="00BD792E">
        <w:rPr>
          <w:rFonts w:ascii="Times New Roman" w:hAnsi="Times New Roman" w:cs="Times New Roman"/>
        </w:rPr>
        <w:t xml:space="preserve">of qipao </w:t>
      </w:r>
      <w:r w:rsidRPr="00414FEE">
        <w:rPr>
          <w:rFonts w:ascii="Times New Roman" w:hAnsi="Times New Roman" w:cs="Times New Roman"/>
        </w:rPr>
        <w:t>were provocative and accentuated a woman’s sexuality</w:t>
      </w:r>
      <w:r w:rsidR="00B94D4F">
        <w:rPr>
          <w:rFonts w:ascii="Times New Roman" w:hAnsi="Times New Roman" w:cs="Times New Roman"/>
        </w:rPr>
        <w:t>.</w:t>
      </w:r>
    </w:p>
    <w:p w14:paraId="17493572" w14:textId="683B4AEB" w:rsidR="00D86F6C" w:rsidRDefault="00D86F6C" w:rsidP="00D86F6C">
      <w:pPr>
        <w:spacing w:line="480" w:lineRule="auto"/>
        <w:ind w:firstLine="720"/>
        <w:rPr>
          <w:rFonts w:ascii="Times New Roman" w:hAnsi="Times New Roman" w:cs="Times New Roman"/>
        </w:rPr>
      </w:pP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6396925C" w14:textId="77777777" w:rsidR="00D86F6C" w:rsidRDefault="00D86F6C" w:rsidP="00D86F6C">
      <w:pPr>
        <w:rPr>
          <w:rFonts w:ascii="Times New Roman" w:hAnsi="Times New Roman" w:cs="Times New Roman"/>
        </w:rPr>
      </w:pPr>
      <w:r>
        <w:rPr>
          <w:rFonts w:ascii="Times New Roman" w:hAnsi="Times New Roman" w:cs="Times New Roman"/>
        </w:rPr>
        <w:t>vvvv</w:t>
      </w:r>
    </w:p>
    <w:p w14:paraId="2279BE46" w14:textId="77777777" w:rsidR="00D86F6C" w:rsidRDefault="00D86F6C" w:rsidP="00D86F6C">
      <w:pPr>
        <w:spacing w:line="480" w:lineRule="auto"/>
      </w:pPr>
      <w:r>
        <w:rPr>
          <w:rFonts w:ascii="Times New Roman" w:hAnsi="Times New Roman" w:cs="Times New Roman"/>
        </w:rPr>
        <w:t>Qipao:</w:t>
      </w:r>
      <w:r w:rsidRPr="00414FEE">
        <w:t xml:space="preserve"> </w:t>
      </w:r>
      <w:r>
        <w:t xml:space="preserve"> </w:t>
      </w:r>
    </w:p>
    <w:p w14:paraId="338537A8" w14:textId="77777777"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“At the time it was considered a very daring style, revealing the shape of a woman’s figure as never before ”</w:t>
      </w:r>
    </w:p>
    <w:p w14:paraId="2CDFB029" w14:textId="3B4F23F3" w:rsidR="00D86F6C" w:rsidRPr="00414FEE" w:rsidRDefault="00CA1EBE" w:rsidP="00D86F6C">
      <w:pPr>
        <w:spacing w:line="480" w:lineRule="auto"/>
        <w:ind w:firstLine="720"/>
        <w:rPr>
          <w:rFonts w:ascii="Times New Roman" w:hAnsi="Times New Roman" w:cs="Times New Roman"/>
        </w:rPr>
      </w:pPr>
      <w:r w:rsidRPr="00414FEE">
        <w:rPr>
          <w:rFonts w:ascii="Times New Roman" w:hAnsi="Times New Roman" w:cs="Times New Roman"/>
        </w:rPr>
        <w:t xml:space="preserve"> </w:t>
      </w:r>
      <w:r w:rsidR="00D86F6C" w:rsidRPr="00414FEE">
        <w:rPr>
          <w:rFonts w:ascii="Times New Roman" w:hAnsi="Times New Roman" w:cs="Times New Roman"/>
        </w:rPr>
        <w:t>“Women with style copied the permanent wave favored by Shanghai movie stars. ”</w:t>
      </w:r>
    </w:p>
    <w:p w14:paraId="1C75E3F2" w14:textId="77777777"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“With their glamorous poses, wavy hair, arched eyebrows, and coy looks, their influence was pervasive ”</w:t>
      </w:r>
    </w:p>
    <w:p w14:paraId="71B68697" w14:textId="77777777"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r w:rsidRPr="00414FEE">
        <w:rPr>
          <w:rFonts w:ascii="Times New Roman" w:hAnsi="Times New Roman" w:cs="Times New Roman"/>
        </w:rPr>
        <w:t>“During the 1930s, hemlines dropped to the ankle, and by the middle of the decade they covered the feet in some cases (Figs. 297, 299–301). Gradually, the cheongsam became quite a fitted garment. Some, worn by very fashion-conscious women, had side slits reaching right up to the thigh. These styles were provocative and accentuated a woman’s sexuality, emphasized by legs clad in silk stockings (a recent innovation) and high heels.”</w:t>
      </w:r>
    </w:p>
    <w:p w14:paraId="02563A3B" w14:textId="77777777" w:rsidR="00D86F6C" w:rsidRPr="00414FEE" w:rsidRDefault="00D86F6C" w:rsidP="00D86F6C">
      <w:pPr>
        <w:spacing w:line="480" w:lineRule="auto"/>
        <w:rPr>
          <w:rFonts w:ascii="Times New Roman" w:hAnsi="Times New Roman" w:cs="Times New Roman"/>
        </w:rPr>
      </w:pPr>
    </w:p>
    <w:p w14:paraId="4104A826" w14:textId="77777777" w:rsidR="00D86F6C" w:rsidRDefault="00D86F6C" w:rsidP="00D86F6C">
      <w:pPr>
        <w:spacing w:line="480" w:lineRule="auto"/>
        <w:rPr>
          <w:rFonts w:ascii="Times New Roman" w:hAnsi="Times New Roman" w:cs="Times New Roman"/>
        </w:rPr>
      </w:pPr>
      <w:r w:rsidRPr="00414FEE">
        <w:rPr>
          <w:rFonts w:ascii="Times New Roman" w:hAnsi="Times New Roman" w:cs="Times New Roman"/>
        </w:rPr>
        <w:t>Excerpt From: Valery Garrett. “Chinese Dress.” Apple Books.</w:t>
      </w:r>
    </w:p>
    <w:p w14:paraId="6AB394EB" w14:textId="77777777" w:rsidR="00D86F6C" w:rsidRDefault="00D86F6C" w:rsidP="00D86F6C">
      <w:pPr>
        <w:rPr>
          <w:rFonts w:ascii="Times New Roman" w:hAnsi="Times New Roman" w:cs="Times New Roman"/>
        </w:rPr>
      </w:pPr>
      <w:r>
        <w:rPr>
          <w:rFonts w:ascii="Times New Roman" w:hAnsi="Times New Roman" w:cs="Times New Roman"/>
        </w:rPr>
        <w:br w:type="page"/>
      </w:r>
    </w:p>
    <w:p w14:paraId="0664E76C" w14:textId="77777777" w:rsidR="00D86F6C" w:rsidRDefault="00D86F6C" w:rsidP="00D86F6C">
      <w:pPr>
        <w:spacing w:line="480" w:lineRule="auto"/>
        <w:ind w:firstLine="720"/>
        <w:rPr>
          <w:rFonts w:ascii="Times New Roman" w:hAnsi="Times New Roman" w:cs="Times New Roman"/>
        </w:rPr>
      </w:pPr>
    </w:p>
    <w:p w14:paraId="600C4300" w14:textId="3F8AC689" w:rsidR="00BF2C60" w:rsidRDefault="00BF2C60" w:rsidP="00BF2C60">
      <w:pPr>
        <w:rPr>
          <w:rFonts w:ascii="Times New Roman" w:hAnsi="Times New Roman" w:cs="Times New Roman"/>
        </w:rPr>
      </w:pPr>
      <w:r>
        <w:rPr>
          <w:rFonts w:ascii="Times New Roman" w:hAnsi="Times New Roman" w:cs="Times New Roman"/>
        </w:rPr>
        <w:t>vvvv</w:t>
      </w:r>
    </w:p>
    <w:p w14:paraId="5173484A" w14:textId="77777777" w:rsidR="00BF2C60" w:rsidRDefault="00BF2C60" w:rsidP="00BF2C60">
      <w:pPr>
        <w:spacing w:line="480" w:lineRule="auto"/>
      </w:pPr>
      <w:r>
        <w:rPr>
          <w:rFonts w:ascii="Times New Roman" w:hAnsi="Times New Roman" w:cs="Times New Roman"/>
        </w:rPr>
        <w:t>Qipao:</w:t>
      </w:r>
      <w:r w:rsidRPr="00414FEE">
        <w:t xml:space="preserve"> </w:t>
      </w:r>
      <w:r>
        <w:t xml:space="preserve"> </w:t>
      </w:r>
    </w:p>
    <w:p w14:paraId="4EA9314C" w14:textId="77777777" w:rsidR="00BF2C60" w:rsidRPr="00414FEE"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“At the time it was considered a very daring style, revealing the shape of a woman’s figure as never before ”</w:t>
      </w:r>
    </w:p>
    <w:p w14:paraId="4BD51876" w14:textId="77777777" w:rsidR="00BF2C60"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“With most fashion activities taking place in Shanghai, it was not surprising that the next development in Chinese dress should take place there.</w:t>
      </w:r>
      <w:r>
        <w:rPr>
          <w:rFonts w:ascii="Times New Roman" w:hAnsi="Times New Roman" w:cs="Times New Roman"/>
        </w:rPr>
        <w:t>”</w:t>
      </w:r>
    </w:p>
    <w:p w14:paraId="49183744" w14:textId="77777777" w:rsidR="00BF2C60"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 the iconic garment by which Chinese women are still known throughout the world, and which provides constant inspiration for fashion designers in the West. ”</w:t>
      </w:r>
    </w:p>
    <w:p w14:paraId="410D01B9" w14:textId="77777777" w:rsidR="00BF2C60" w:rsidRPr="00414FEE"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 ”</w:t>
      </w:r>
    </w:p>
    <w:p w14:paraId="2B07DDC4" w14:textId="77777777" w:rsidR="00BF2C60" w:rsidRPr="00414FEE"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“With their glamorous poses, wavy hair, arched eyebrows, and coy looks, their influence was pervasive ”</w:t>
      </w:r>
    </w:p>
    <w:p w14:paraId="67D36D96" w14:textId="77777777" w:rsidR="00BF2C60" w:rsidRPr="00414FEE" w:rsidRDefault="00BF2C60" w:rsidP="00BF2C60">
      <w:pPr>
        <w:spacing w:line="480" w:lineRule="auto"/>
        <w:rPr>
          <w:rFonts w:ascii="Times New Roman" w:hAnsi="Times New Roman" w:cs="Times New Roman"/>
        </w:rPr>
      </w:pPr>
      <w:r>
        <w:rPr>
          <w:rFonts w:ascii="Times New Roman" w:hAnsi="Times New Roman" w:cs="Times New Roman"/>
        </w:rPr>
        <w:tab/>
      </w:r>
      <w:r w:rsidRPr="00414FEE">
        <w:rPr>
          <w:rFonts w:ascii="Times New Roman" w:hAnsi="Times New Roman" w:cs="Times New Roman"/>
        </w:rPr>
        <w:t>“During the 1930s, hemlines dropped to the ankle, and by the middle of the decade they covered the feet in some cases (Figs. 297, 299–301). Gradually, the cheongsam became quite a fitted garment. Some, worn by very fashion-conscious women, had side slits reaching right up to the thigh. These styles were provocative and accentuated a woman’s sexuality, emphasized by legs clad in silk stockings (a recent innovation) and high heels.”</w:t>
      </w:r>
    </w:p>
    <w:p w14:paraId="351FF4FA" w14:textId="77777777" w:rsidR="00BF2C60" w:rsidRPr="00414FEE" w:rsidRDefault="00BF2C60" w:rsidP="00BF2C60">
      <w:pPr>
        <w:spacing w:line="480" w:lineRule="auto"/>
        <w:rPr>
          <w:rFonts w:ascii="Times New Roman" w:hAnsi="Times New Roman" w:cs="Times New Roman"/>
        </w:rPr>
      </w:pPr>
    </w:p>
    <w:p w14:paraId="2605DA5D" w14:textId="77777777" w:rsidR="00BF2C60" w:rsidRDefault="00BF2C60" w:rsidP="00BF2C60">
      <w:pPr>
        <w:spacing w:line="480" w:lineRule="auto"/>
        <w:rPr>
          <w:rFonts w:ascii="Times New Roman" w:hAnsi="Times New Roman" w:cs="Times New Roman"/>
        </w:rPr>
      </w:pPr>
      <w:r w:rsidRPr="00414FEE">
        <w:rPr>
          <w:rFonts w:ascii="Times New Roman" w:hAnsi="Times New Roman" w:cs="Times New Roman"/>
        </w:rPr>
        <w:t>Excerpt From: Valery Garrett. “Chinese Dress.” Apple Books.</w:t>
      </w:r>
    </w:p>
    <w:p w14:paraId="4653E4D0" w14:textId="581591D8" w:rsidR="00414FEE" w:rsidRPr="00414FEE" w:rsidRDefault="00414FEE" w:rsidP="00D86F6C">
      <w:pPr>
        <w:rPr>
          <w:rFonts w:ascii="Times New Roman" w:hAnsi="Times New Roman" w:cs="Times New Roman"/>
        </w:rPr>
      </w:pPr>
    </w:p>
    <w:sectPr w:rsidR="00414FEE" w:rsidRPr="00414FEE" w:rsidSect="00526848">
      <w:headerReference w:type="even" r:id="rId11"/>
      <w:head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5A927" w14:textId="77777777" w:rsidR="00F0113E" w:rsidRDefault="00F0113E" w:rsidP="00526848">
      <w:r>
        <w:separator/>
      </w:r>
    </w:p>
  </w:endnote>
  <w:endnote w:type="continuationSeparator" w:id="0">
    <w:p w14:paraId="775D3E4F" w14:textId="77777777" w:rsidR="00F0113E" w:rsidRDefault="00F0113E"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77804" w14:textId="77777777" w:rsidR="00F0113E" w:rsidRDefault="00F0113E" w:rsidP="00526848">
      <w:r>
        <w:separator/>
      </w:r>
    </w:p>
  </w:footnote>
  <w:footnote w:type="continuationSeparator" w:id="0">
    <w:p w14:paraId="134D7899" w14:textId="77777777" w:rsidR="00F0113E" w:rsidRDefault="00F0113E" w:rsidP="00526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326A1"/>
    <w:rsid w:val="00043624"/>
    <w:rsid w:val="0005059A"/>
    <w:rsid w:val="000906B1"/>
    <w:rsid w:val="000F4711"/>
    <w:rsid w:val="001B6F19"/>
    <w:rsid w:val="002E0695"/>
    <w:rsid w:val="0032464C"/>
    <w:rsid w:val="0034201C"/>
    <w:rsid w:val="00391EBC"/>
    <w:rsid w:val="003F1755"/>
    <w:rsid w:val="00414FEE"/>
    <w:rsid w:val="0045058F"/>
    <w:rsid w:val="004A0CA6"/>
    <w:rsid w:val="004D4656"/>
    <w:rsid w:val="004F47E0"/>
    <w:rsid w:val="00516BE1"/>
    <w:rsid w:val="00526848"/>
    <w:rsid w:val="005D09E2"/>
    <w:rsid w:val="005E20DF"/>
    <w:rsid w:val="005E4391"/>
    <w:rsid w:val="00606CB3"/>
    <w:rsid w:val="006207B6"/>
    <w:rsid w:val="0066290F"/>
    <w:rsid w:val="006E7584"/>
    <w:rsid w:val="006F2021"/>
    <w:rsid w:val="00712AC2"/>
    <w:rsid w:val="00715547"/>
    <w:rsid w:val="00727B1B"/>
    <w:rsid w:val="0078356D"/>
    <w:rsid w:val="0081318E"/>
    <w:rsid w:val="00846091"/>
    <w:rsid w:val="0084677D"/>
    <w:rsid w:val="00931503"/>
    <w:rsid w:val="00A41941"/>
    <w:rsid w:val="00A60012"/>
    <w:rsid w:val="00A77965"/>
    <w:rsid w:val="00AD6257"/>
    <w:rsid w:val="00B37BE7"/>
    <w:rsid w:val="00B70292"/>
    <w:rsid w:val="00B94D4F"/>
    <w:rsid w:val="00BC04C4"/>
    <w:rsid w:val="00BC3C01"/>
    <w:rsid w:val="00BD792E"/>
    <w:rsid w:val="00BF2C60"/>
    <w:rsid w:val="00CA1EBE"/>
    <w:rsid w:val="00CF2093"/>
    <w:rsid w:val="00D86F6C"/>
    <w:rsid w:val="00DC5986"/>
    <w:rsid w:val="00DC7A02"/>
    <w:rsid w:val="00E64038"/>
    <w:rsid w:val="00EA7CA7"/>
    <w:rsid w:val="00F0113E"/>
    <w:rsid w:val="00F33EAD"/>
    <w:rsid w:val="00F67156"/>
    <w:rsid w:val="00FA1B71"/>
    <w:rsid w:val="00FC0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72</cp:revision>
  <dcterms:created xsi:type="dcterms:W3CDTF">2020-02-07T16:09:00Z</dcterms:created>
  <dcterms:modified xsi:type="dcterms:W3CDTF">2020-02-13T18:28:00Z</dcterms:modified>
</cp:coreProperties>
</file>