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display: -webkit-box;  使用flexbox 布局</w:t>
      </w:r>
    </w:p>
    <w:p>
      <w:pPr>
        <w:rPr>
          <w:rFonts w:hint="eastAsia"/>
        </w:rPr>
      </w:pPr>
      <w:r>
        <w:rPr>
          <w:rFonts w:hint="eastAsia"/>
        </w:rPr>
        <w:t xml:space="preserve">  -webkit-box-pack: center;  实现容器内容垂直居中</w:t>
      </w:r>
    </w:p>
    <w:p>
      <w:pPr>
        <w:rPr>
          <w:rFonts w:hint="eastAsia"/>
        </w:rPr>
      </w:pPr>
      <w:r>
        <w:rPr>
          <w:rFonts w:hint="eastAsia"/>
        </w:rPr>
        <w:t xml:space="preserve">  -webkit-box-align: center;  实现容器内的内容水平居中</w:t>
      </w:r>
    </w:p>
    <w:p>
      <w:pPr>
        <w:rPr>
          <w:rFonts w:hint="eastAsia"/>
        </w:rPr>
      </w:pPr>
      <w:r>
        <w:rPr>
          <w:rFonts w:hint="eastAsia"/>
        </w:rPr>
        <w:t xml:space="preserve">  -webkit-box-orient: vertical; 容器内的元素垂直排列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对div中的子元素同时使用box-align和box-pack的居中属性：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div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width:350px;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height:100px;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border:1px solid black;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/* Internet Explorer 10 */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display:-ms-flexbox;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-ms-flex-pack:center; //垂直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-ms-flex-align:center;//水平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/* Firefox */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display:-moz-box;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-moz-box-pack:center; //垂直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-moz-box-align:center;//水平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/* Safari, Chrome, and Opera */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display:-webkit-box;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-webkit-box-pack:center; //垂直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-webkit-box-align:center;//水平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/* W3C */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display:box;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box-pack:center; //垂直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box-align:center;//水平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浏览器支持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95275" cy="285750"/>
            <wp:effectExtent l="0" t="0" r="9525" b="0"/>
            <wp:docPr id="7" name="图片 6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nternet Explor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95275" cy="285750"/>
            <wp:effectExtent l="0" t="0" r="9525" b="0"/>
            <wp:docPr id="9" name="图片 7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Firefo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66700" cy="285750"/>
            <wp:effectExtent l="0" t="0" r="0" b="0"/>
            <wp:docPr id="8" name="图片 8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Oper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95275" cy="285750"/>
            <wp:effectExtent l="0" t="0" r="9525" b="0"/>
            <wp:docPr id="6" name="图片 9" descr="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Google Chro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66700" cy="285750"/>
            <wp:effectExtent l="0" t="0" r="0" b="0"/>
            <wp:docPr id="10" name="图片 10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afar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目前主流浏览器都不支持box-pack属性。</w:t>
      </w:r>
    </w:p>
    <w:p>
      <w:pPr>
        <w:rPr>
          <w:rFonts w:hint="eastAsia"/>
        </w:rPr>
      </w:pPr>
      <w:r>
        <w:rPr>
          <w:rFonts w:hint="eastAsia"/>
        </w:rPr>
        <w:t>Internet Explorer 10 使用 -ms-flex-pack property 属性来代替支持。</w:t>
      </w:r>
    </w:p>
    <w:p>
      <w:pPr>
        <w:rPr>
          <w:rFonts w:hint="eastAsia"/>
        </w:rPr>
      </w:pPr>
      <w:r>
        <w:rPr>
          <w:rFonts w:hint="eastAsia"/>
        </w:rPr>
        <w:t>Firefox通过私有属性- MOZ-box-pack支持。</w:t>
      </w:r>
    </w:p>
    <w:p>
      <w:pPr>
        <w:rPr>
          <w:rFonts w:hint="eastAsia"/>
        </w:rPr>
      </w:pPr>
      <w:r>
        <w:rPr>
          <w:rFonts w:hint="eastAsia"/>
        </w:rPr>
        <w:t>Safari, Opera, 和 Chrome 通过私有属性 -webkit-box-pack 支持.</w:t>
      </w:r>
    </w:p>
    <w:p>
      <w:pPr>
        <w:rPr>
          <w:rFonts w:hint="eastAsia"/>
        </w:rPr>
      </w:pPr>
      <w:r>
        <w:rPr>
          <w:rFonts w:hint="eastAsia"/>
        </w:rPr>
        <w:t>注意： Internet Explorer 9及更早IE版本不支持弹性框.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22A9E"/>
    <w:rsid w:val="31463899"/>
    <w:rsid w:val="35D878C4"/>
    <w:rsid w:val="474F00E1"/>
    <w:rsid w:val="496214C3"/>
    <w:rsid w:val="58F4759B"/>
    <w:rsid w:val="6A546EED"/>
    <w:rsid w:val="718F2133"/>
    <w:rsid w:val="737F33B1"/>
    <w:rsid w:val="75312675"/>
    <w:rsid w:val="75E44C78"/>
    <w:rsid w:val="78F720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2018-03-09T05:46:08Z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