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Bootstrapjs里栅格系统的布局</w:t>
      </w:r>
    </w:p>
    <w:p>
      <w:pPr>
        <w:pStyle w:val="6"/>
        <w:keepNext w:val="0"/>
        <w:keepLines w:val="0"/>
        <w:widowControl/>
        <w:suppressLineNumbers w:val="0"/>
      </w:pPr>
      <w:r>
        <w:t>概要，栅格系统针对pc,pad,移动端开发出响应式web页面，根据不同屏幕分辨率有针对不同的解决方法。</w:t>
      </w:r>
      <w:r>
        <w:br w:type="textWrapping"/>
      </w:r>
      <w:r>
        <w:t>(0.1, 屏幕设备尺寸大于1200px 选择col-lg </w:t>
      </w:r>
      <w:r>
        <w:br w:type="textWrapping"/>
      </w:r>
      <w:r>
        <w:t>(0.2. 屏幕设备尺寸在970px到1200px 选择col-md </w:t>
      </w:r>
      <w:r>
        <w:br w:type="textWrapping"/>
      </w:r>
      <w:r>
        <w:t>(0.3. 屏幕设备尺寸在768px到970px 选择col-sm </w:t>
      </w:r>
      <w:r>
        <w:br w:type="textWrapping"/>
      </w:r>
      <w:r>
        <w:t>(0.4. 屏幕设备尺寸小于768px 选择col-xs</w:t>
      </w:r>
    </w:p>
    <w:p>
      <w:pPr>
        <w:pStyle w:val="6"/>
        <w:keepNext w:val="0"/>
        <w:keepLines w:val="0"/>
        <w:widowControl/>
        <w:suppressLineNumbers w:val="0"/>
      </w:pPr>
      <w:r>
        <w:t>1.栅格系统把页面分为12栏（最多12栏），如下： </w:t>
      </w:r>
    </w:p>
    <w:tbl>
      <w:tblPr>
        <w:tblStyle w:val="13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806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5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4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5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6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7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8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9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10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11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12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13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14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15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16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17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18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19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20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21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22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23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24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25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26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27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28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29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30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31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32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33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34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35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36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37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38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39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40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41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42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43</w:t>
            </w:r>
          </w:p>
        </w:tc>
        <w:tc>
          <w:tcPr>
            <w:tcW w:w="806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&lt;!DOCTYPE html&gt;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&lt;html lang="zh-cn"&gt;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&lt;head&gt;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 &lt;meta charset="UTF-8"&gt;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 &lt;meta name="viewport" content="width=device-width,initial-scale=1,maxinum-scale,user-scalable=no"&gt;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 &lt;title&gt;栅格系统&lt;/title&gt;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 &lt;link rel="stylesheet" href="library/bootstrap.min.css"&gt;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 &lt;style&gt;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       .a{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        height: 50px;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        border: 1px red solid;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        background: pink;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 xml:space="preserve">       }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 &lt;/style&gt;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&lt;/head&gt;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&lt;body&gt;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 &lt;div class="container a"&gt;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  &lt;div class="row"&gt;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   &lt;div class="col-md-1 a"&gt;1&lt;/div&gt;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   &lt;div class="col-md-1 a"&gt;1&lt;/div&gt;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   &lt;div class="col-md-1 a"&gt;1&lt;/div&gt;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   &lt;div class="col-md-1 a"&gt;1&lt;/div&gt;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   &lt;div class="col-md-1 a"&gt;1&lt;/div&gt;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   &lt;div class="col-md-1 a"&gt;1&lt;/div&gt;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   &lt;div class="col-md-1 a"&gt;1&lt;/div&gt;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   &lt;div class="col-md-1 a"&gt;1&lt;/div&gt;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   &lt;div class="col-md-1 a"&gt;1&lt;/div&gt;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   &lt;div class="col-md-1 a"&gt;1&lt;/div&gt;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   &lt;div class="col-md-1 a"&gt;1&lt;/div&gt;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   &lt;div class="col-md-1 a"&gt;1&lt;/div&gt;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  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  &lt;div class="row"&gt;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   &lt;div class="col-md-3 a"&gt;3&lt;/div&gt;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   &lt;div class="col-md-9 a"&gt;9&lt;/div&gt;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  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 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 xml:space="preserve">&lt;script src="library/jq.js"&gt;&lt;/script&gt;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&lt;script src="library/bootstrap.min.js"&gt;&lt;/script&gt;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&lt;/body&gt;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&lt;/html&gt;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</w:pPr>
      <w:r>
        <w:t>(2.1,  col-md-1为一栏，合计12栏布满一个"横排"，md后尾随的数字为分配的栏数，（col-lg,col-sm,col-xs同理）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eastAsia"/>
        </w:rPr>
        <w:t>3.在不同屏幕分辨率的设备下，所呈现的页面为对应的"栅格式栏数页面"，从而实现响应式布局,如下代码</w:t>
      </w:r>
      <w:r>
        <w:rPr>
          <w:rFonts w:hint="default"/>
        </w:rPr>
        <w:t>：</w:t>
      </w:r>
    </w:p>
    <w:tbl>
      <w:tblPr>
        <w:tblStyle w:val="13"/>
        <w:tblW w:w="8349" w:type="dxa"/>
        <w:tblCellSpacing w:w="0" w:type="dxa"/>
        <w:tblInd w:w="16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5"/>
        <w:gridCol w:w="788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15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16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17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18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19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24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25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26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27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28</w:t>
            </w:r>
          </w:p>
        </w:tc>
        <w:tc>
          <w:tcPr>
            <w:tcW w:w="78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&lt;!DOCTYPE html&gt;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&lt;html lang="zh-cn"&gt;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&lt;head&gt;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&lt;meta charset="UTF-8"&gt;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&lt;meta name="viewport" content="width=device-width,initial-scale=1,maxinum-scale,user-scalable=no"&gt;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&lt;title&gt;栅格系统&lt;/title&gt;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&lt;link rel="stylesheet" href="library/bootstrap.min.css"&gt;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&lt;style&gt;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.a{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height: 50px;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border: 1px red solid;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background: pink;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   }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&lt;/style&gt;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&lt;/head&gt;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&lt;body&gt;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&lt;div class="container"&gt;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&lt;div class="row"&gt;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&lt;div class="col-lg-3 col-md-4 col-sm-6 col-xs-12 a"&gt;1&lt;/div&gt;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&lt;div class="col-lg-3 col-md-4 col-sm-6 col-xs-12 a"&gt;1&lt;/div&gt;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&lt;div class="col-lg-3 col-md-4 col-sm-6 col-xs-12 a"&gt;1&lt;/div&gt;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&lt;div class="col-lg-3 col-md-4 col-sm-6 col-xs-12 a"&gt;1&lt;/div&gt;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&lt;div class="col-lg-3 col-md-4 col-sm-6 col-xs-12 a"&gt;1&lt;/div&gt;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&lt;div class="col-lg-3 col-md-4 col-sm-6 col-xs-12 a"&gt;1&lt;/div&gt;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&lt;div class="col-lg-3 col-md-4 col-sm-6 col-xs-12 a"&gt;1&lt;/div&gt;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&lt;div class="col-lg-3 col-md-4 col-sm-6 col-xs-12 a"&gt;1&lt;/div&gt;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&lt;div class="col-lg-3 col-md-4 col-sm-6 col-xs-12 a"&gt;1&lt;/div&gt;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&lt;div class="col-lg-3 col-md-4 col-sm-6 col-xs-12 a"&gt;1&lt;/div&gt;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&lt;div class="col-lg-3 col-md-4 col-sm-6 col-xs-12 a"&gt;1&lt;/div&gt;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&lt;div class="col-lg-3 col-md-4 col-sm-6 col-xs-12 a"&gt;1&lt;/div&gt;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&lt;script src="library/jq.js"&gt;&lt;/script&gt;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&lt;script src="library/bootstrap.min.js"&gt;&lt;/script&gt;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&lt;/body&gt;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&lt;/html&gt;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（3.1，上图代码表示在屏幕设备尺寸大于1200px时，一个横排有四大栏，一个大栏有三小栏，小栏共计12栏， </w:t>
      </w:r>
      <w:r>
        <w:rPr>
          <w:rFonts w:hint="default"/>
        </w:rPr>
        <w:br w:type="textWrapping"/>
      </w:r>
      <w:r>
        <w:rPr>
          <w:rFonts w:hint="default"/>
        </w:rPr>
        <w:t>（3.2，表示在屏幕设备尺寸在970px到1200px时（可以先看为浏览器缩小至这个阶段时），一个横排有三大栏，一个大栏有四小栏，小栏共计12栏， </w:t>
      </w:r>
      <w:r>
        <w:rPr>
          <w:rFonts w:hint="default"/>
        </w:rPr>
        <w:br w:type="textWrapping"/>
      </w:r>
      <w:r>
        <w:rPr>
          <w:rFonts w:hint="default"/>
        </w:rPr>
        <w:t>（3.2，表示在屏幕设备尺寸在768px到970px时（可以先看为浏览器缩小至这个阶段时），一个横排有二大栏，一个大栏有六小栏，小栏共计12栏， </w:t>
      </w:r>
      <w:r>
        <w:rPr>
          <w:rFonts w:hint="default"/>
        </w:rPr>
        <w:br w:type="textWrapping"/>
      </w:r>
      <w:r>
        <w:rPr>
          <w:rFonts w:hint="default"/>
        </w:rPr>
        <w:t>（3.2，表示在屏幕设备尺寸小于768px时（可以先看为浏览器缩小至这个阶段时），一个横排有一大栏，一个大栏有十二小栏，小栏共计12栏，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4、栅格系统里的列偏移，嵌套和交换位置</w:t>
      </w:r>
      <w:r>
        <w:rPr>
          <w:rFonts w:hint="default"/>
        </w:rPr>
        <w:br w:type="textWrapping"/>
      </w:r>
      <w:r>
        <w:rPr>
          <w:rFonts w:hint="default"/>
        </w:rPr>
        <w:t>（4.1，列偏移       </w:t>
      </w:r>
    </w:p>
    <w:tbl>
      <w:tblPr>
        <w:tblStyle w:val="13"/>
        <w:tblW w:w="8129" w:type="dxa"/>
        <w:tblCellSpacing w:w="0" w:type="dxa"/>
        <w:tblInd w:w="16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7782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</w:tc>
        <w:tc>
          <w:tcPr>
            <w:tcW w:w="77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&lt;div class="row"&gt;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&lt;div class="col-md-8 a"&gt;8&lt;/div&gt;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&lt;div class="col-md-3 col-md-offset-1 a"&gt;3&lt;/div&gt; &lt;!-- 列向右偏移一位 --&gt;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&lt;/div&gt; 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（4.2，嵌套   </w:t>
      </w:r>
    </w:p>
    <w:tbl>
      <w:tblPr>
        <w:tblStyle w:val="13"/>
        <w:tblW w:w="4935" w:type="dxa"/>
        <w:tblCellSpacing w:w="0" w:type="dxa"/>
        <w:tblInd w:w="16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45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</w:tc>
        <w:tc>
          <w:tcPr>
            <w:tcW w:w="45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&lt;div class="row"&gt;  &lt;!-- 嵌套 --&gt;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&lt;div class="col-md-9 a" style="padding:0;"&gt;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&lt;div class="col-md-4 a"&gt;&lt;/div&gt;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&lt;div class="col-md-4 a"&gt;&lt;/div&gt;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&lt;div class="col-md-4 a"&gt;&lt;/div&gt;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&lt;/div&gt;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&lt;div class="col-md-3 a"&gt;3&lt;/div&gt;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&lt;/div&gt;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（4.3，交换位置 </w:t>
      </w:r>
    </w:p>
    <w:tbl>
      <w:tblPr>
        <w:tblStyle w:val="13"/>
        <w:tblW w:w="7552" w:type="dxa"/>
        <w:tblCellSpacing w:w="0" w:type="dxa"/>
        <w:tblInd w:w="16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720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</w:tc>
        <w:tc>
          <w:tcPr>
            <w:tcW w:w="72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&lt;div class="row"&gt;   &lt;!-- 交换位置 --&gt;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&lt;div class="col-md-9 col-md-push-3 a"&gt;9&lt;/div&gt;   &lt;!-- push,向右移 --&gt;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&lt;div class="col-md-3 col-md-pull-9 a"&gt;3&lt;/div&gt;   &lt;!-- pull，向左移 --&gt;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&lt;/div&gt;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Angular控制器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eastAsia"/>
          <w:lang w:val="en-US" w:eastAsia="zh-CN"/>
        </w:rPr>
        <w:t>Angular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控制器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AngularJS 控制器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控制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AngularJS 应用程序的数据。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AngularJS 控制器是常规的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JavaScript 对象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/>
          <w:lang w:val="en-US" w:eastAsia="zh-CN"/>
        </w:rPr>
        <w:t>Angular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控制器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AngularJS 应用程序被控制器控制。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ng-controller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指令定义了应用程序控制器。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控制器是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JavaScript 对象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，由标准的 JavaScript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对象的构造函数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创建。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19"/>
          <w:szCs w:val="19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"myApp"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19"/>
          <w:szCs w:val="19"/>
          <w:shd w:val="clear" w:fill="FFFFFF"/>
          <w:lang w:val="en-US" w:eastAsia="zh-CN" w:bidi="ar"/>
        </w:rPr>
        <w:t>ng-controller=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"myCtrl"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名: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&lt;input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19"/>
          <w:szCs w:val="19"/>
          <w:shd w:val="clear" w:fill="FFFFFF"/>
          <w:lang w:val="en-US" w:eastAsia="zh-CN" w:bidi="ar"/>
        </w:rPr>
        <w:t>type=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"text"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19"/>
          <w:szCs w:val="19"/>
          <w:shd w:val="clear" w:fill="FFFFFF"/>
          <w:lang w:val="en-US" w:eastAsia="zh-CN" w:bidi="ar"/>
        </w:rPr>
        <w:t>ng-model=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"firstName"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&gt;&lt;br&gt;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姓: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&lt;input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19"/>
          <w:szCs w:val="19"/>
          <w:shd w:val="clear" w:fill="FFFFFF"/>
          <w:lang w:val="en-US" w:eastAsia="zh-CN" w:bidi="ar"/>
        </w:rPr>
        <w:t>type=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"text"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19"/>
          <w:szCs w:val="19"/>
          <w:shd w:val="clear" w:fill="FFFFFF"/>
          <w:lang w:val="en-US" w:eastAsia="zh-CN" w:bidi="ar"/>
        </w:rPr>
        <w:t>ng-model=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"lastName"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&gt;&lt;br&gt;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&lt;br&gt;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姓名: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19"/>
          <w:szCs w:val="19"/>
          <w:shd w:val="clear" w:fill="FFFFFF"/>
          <w:lang w:val="en-US" w:eastAsia="zh-CN" w:bidi="ar"/>
        </w:rPr>
        <w:t>{{firstName + " " + lastName}}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&lt;/div&gt;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&lt;script&gt;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var app = angular.module('myApp', []);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app.controller('myCtrl', function($scope)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 $scope.firstName = "John";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 $scope.lastName = "Doe";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});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&lt;/script&gt;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应用解析：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AngularJS 应用程序由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ng-app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定义。应用程序在 &lt;div&gt; 内运行。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ng-controller="myCtrl"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属性是一个 AngularJS 指令。用于定义一个控制器。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myCtrl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函数是一个 JavaScript 函数。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AngularJS 使用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$scope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对象来调用控制器。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 AngularJS 中， $scope 是一个应用对象(属于应用变量和函数)。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控制器的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$scope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（相当于作用域、控制范围）用来保存AngularJS Model(模型)的对象。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控制器在作用域中创建了两个属性 (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firstName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和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lastName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ng-model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指令绑定输入域到控制器的属性（firstName 和 lastName）。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控制器方法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上面的实例演示了一个带有 lastName 和 firstName 这两个属性的控制器对象。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控制器也可以有方法（变量和函数）：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19"/>
          <w:szCs w:val="19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"myApp"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19"/>
          <w:szCs w:val="19"/>
          <w:shd w:val="clear" w:fill="FFFFFF"/>
          <w:lang w:val="en-US" w:eastAsia="zh-CN" w:bidi="ar"/>
        </w:rPr>
        <w:t>ng-controller=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"personCtrl"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名: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&lt;input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19"/>
          <w:szCs w:val="19"/>
          <w:shd w:val="clear" w:fill="FFFFFF"/>
          <w:lang w:val="en-US" w:eastAsia="zh-CN" w:bidi="ar"/>
        </w:rPr>
        <w:t>type=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"text"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19"/>
          <w:szCs w:val="19"/>
          <w:shd w:val="clear" w:fill="FFFFFF"/>
          <w:lang w:val="en-US" w:eastAsia="zh-CN" w:bidi="ar"/>
        </w:rPr>
        <w:t>ng-model=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"firstName"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&gt;&lt;br&gt;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姓: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&lt;input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19"/>
          <w:szCs w:val="19"/>
          <w:shd w:val="clear" w:fill="FFFFFF"/>
          <w:lang w:val="en-US" w:eastAsia="zh-CN" w:bidi="ar"/>
        </w:rPr>
        <w:t>type=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"text"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19"/>
          <w:szCs w:val="19"/>
          <w:shd w:val="clear" w:fill="FFFFFF"/>
          <w:lang w:val="en-US" w:eastAsia="zh-CN" w:bidi="ar"/>
        </w:rPr>
        <w:t>ng-model=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"lastName"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&gt;&lt;br&gt;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&lt;br&gt;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姓名: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19"/>
          <w:szCs w:val="19"/>
          <w:shd w:val="clear" w:fill="FFFFFF"/>
          <w:lang w:val="en-US" w:eastAsia="zh-CN" w:bidi="ar"/>
        </w:rPr>
        <w:t>{{fullName()}}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&lt;/div&gt;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&lt;script&gt;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var app = angular.module('myApp', []);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app.controller('personCtrl', function($scope)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 $scope.firstName = "John";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 $scope.lastName = "Doe";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 $scope.fullName = function()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 return $scope.firstName + " " + $scope.lastName;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 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});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外部文件中的控制器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在大型的应用程序中，通常是把控制器存储在外部文件中。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只需要把 &lt;script&gt; 标签中的代码复制到名为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instrText xml:space="preserve"> HYPERLINK "http://www.runoob.com/try/demo_source/personController.js" \t "http://www.runoob.com/angularjs/_blank"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t>personController.js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的外部文件中即可：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19"/>
          <w:szCs w:val="19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"myApp"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19"/>
          <w:szCs w:val="19"/>
          <w:shd w:val="clear" w:fill="FFFFFF"/>
          <w:lang w:val="en-US" w:eastAsia="zh-CN" w:bidi="ar"/>
        </w:rPr>
        <w:t>ng-controller=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"personCtrl"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First Name: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&lt;input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19"/>
          <w:szCs w:val="19"/>
          <w:shd w:val="clear" w:fill="FFFFFF"/>
          <w:lang w:val="en-US" w:eastAsia="zh-CN" w:bidi="ar"/>
        </w:rPr>
        <w:t>type=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"text"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19"/>
          <w:szCs w:val="19"/>
          <w:shd w:val="clear" w:fill="FFFFFF"/>
          <w:lang w:val="en-US" w:eastAsia="zh-CN" w:bidi="ar"/>
        </w:rPr>
        <w:t>ng-model=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"firstName"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&gt;&lt;br&gt;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Last Name: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&lt;input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19"/>
          <w:szCs w:val="19"/>
          <w:shd w:val="clear" w:fill="FFFFFF"/>
          <w:lang w:val="en-US" w:eastAsia="zh-CN" w:bidi="ar"/>
        </w:rPr>
        <w:t>type=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"text"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19"/>
          <w:szCs w:val="19"/>
          <w:shd w:val="clear" w:fill="FFFFFF"/>
          <w:lang w:val="en-US" w:eastAsia="zh-CN" w:bidi="ar"/>
        </w:rPr>
        <w:t>ng-model=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"lastName"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&gt;&lt;br&gt;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&lt;br&gt;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Full Name: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19"/>
          <w:szCs w:val="19"/>
          <w:shd w:val="clear" w:fill="FFFFFF"/>
          <w:lang w:val="en-US" w:eastAsia="zh-CN" w:bidi="ar"/>
        </w:rPr>
        <w:t>{{firstName + " " + lastName}}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&lt;/div&gt;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&lt;script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19"/>
          <w:szCs w:val="19"/>
          <w:shd w:val="clear" w:fill="FFFFFF"/>
          <w:lang w:val="en-US" w:eastAsia="zh-CN" w:bidi="ar"/>
        </w:rPr>
        <w:t>src=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"personController.js"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&gt;&lt;/script&gt;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其他实例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以下实例创建一个新的控制器文件: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angular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module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myApp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[])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controller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namesCtrl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$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scope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$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scope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names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Jani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country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Norway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Hege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country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Sweden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Kai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country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Denmark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保存文件为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instrText xml:space="preserve"> HYPERLINK "http://www.runoob.com/try/demo_source/namesController.js" \t "http://www.runoob.com/angularjs/_blank"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t>namesController.js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然后，在应用中使用控制器文件: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19"/>
          <w:szCs w:val="19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"myApp"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19"/>
          <w:szCs w:val="19"/>
          <w:shd w:val="clear" w:fill="FFFFFF"/>
          <w:lang w:val="en-US" w:eastAsia="zh-CN" w:bidi="ar"/>
        </w:rPr>
        <w:t>ng-controller=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"namesCtrl"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&lt;ul&gt;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&lt;li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19"/>
          <w:szCs w:val="19"/>
          <w:shd w:val="clear" w:fill="FFFFFF"/>
          <w:lang w:val="en-US" w:eastAsia="zh-CN" w:bidi="ar"/>
        </w:rPr>
        <w:t>ng-repeat=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"x in names"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19"/>
          <w:szCs w:val="19"/>
          <w:shd w:val="clear" w:fill="FFFFFF"/>
          <w:lang w:val="en-US" w:eastAsia="zh-CN" w:bidi="ar"/>
        </w:rPr>
        <w:t>{{ x.name + ', ' + x.country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&lt;/li&gt;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&lt;/ul&gt;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&lt;/div&gt;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&lt;script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19"/>
          <w:szCs w:val="19"/>
          <w:shd w:val="clear" w:fill="FFFFFF"/>
          <w:lang w:val="en-US" w:eastAsia="zh-CN" w:bidi="ar"/>
        </w:rPr>
        <w:t>src=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"namesController.js"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&gt;&lt;/script&gt;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Angular.js控制器之间的通信</w:t>
      </w:r>
    </w:p>
    <w:p>
      <w:pPr>
        <w:pStyle w:val="6"/>
        <w:keepNext w:val="0"/>
        <w:keepLines w:val="0"/>
        <w:widowControl/>
        <w:suppressLineNumbers w:val="0"/>
      </w:pPr>
      <w:r>
        <w:t>AngularJS 本身已经提供了像指令 Directive 和 服务 Service 一类的方式，来实现数据和代码的共享和复用，但在实际的项目开发中，或许是处于懒惰，亦或是为了便利，总会想在两个控制器之间，直接进行数据的共享通信，或者是函数与方法的调用，这里我们就看看有哪些方法可以满足这个要求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单例服务</w:t>
      </w:r>
    </w:p>
    <w:p>
      <w:pPr>
        <w:pStyle w:val="6"/>
        <w:keepNext w:val="0"/>
        <w:keepLines w:val="0"/>
        <w:widowControl/>
        <w:suppressLineNumbers w:val="0"/>
      </w:pPr>
      <w:r>
        <w:t>单例服务是 AngularJS 本身支持的数据和代码共享方式，因为是单例的，所有的控制器访问的便是同一份数据。比如，下面的 Service 便可以实现：</w:t>
      </w:r>
    </w:p>
    <w:tbl>
      <w:tblPr>
        <w:tblStyle w:val="13"/>
        <w:tblW w:w="5644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"/>
        <w:gridCol w:w="540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54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angular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.module('app')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.service('ObjectService', [ObjectService]);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ObjectService()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 = {};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return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get: function(id){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return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list[id];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set: function(id, v){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list[id] = v;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};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</w:pPr>
      <w:r>
        <w:t xml:space="preserve">在一个控制器中，调用 </w:t>
      </w:r>
      <w:r>
        <w:rPr>
          <w:rStyle w:val="12"/>
        </w:rPr>
        <w:t xml:space="preserve">ObjectService.set('i', 1) </w:t>
      </w:r>
      <w:r>
        <w:t xml:space="preserve">设置的数据，在其它控制器中，便可以通过 </w:t>
      </w:r>
      <w:r>
        <w:rPr>
          <w:rStyle w:val="12"/>
        </w:rPr>
        <w:t xml:space="preserve">ObjectService.get('i') </w:t>
      </w:r>
      <w:r>
        <w:t>来获取。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广播与事件</w:t>
      </w:r>
    </w:p>
    <w:p>
      <w:pPr>
        <w:pStyle w:val="6"/>
        <w:keepNext w:val="0"/>
        <w:keepLines w:val="0"/>
        <w:widowControl/>
        <w:suppressLineNumbers w:val="0"/>
      </w:pPr>
      <w:r>
        <w:t>AngularJS 中在触发事件和发送广播时，都可以传递参数，可以通过这一特性，来实现数据的共享。与事件和广播相关的，共有三个方法，分别是：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    1.$emit()：</w:t>
      </w:r>
      <w:r>
        <w:t xml:space="preserve">触发事件，它可以向上传递数据，比如，子控制器向父控制器，还有控制器向 </w:t>
      </w:r>
      <w:r>
        <w:rPr>
          <w:rStyle w:val="8"/>
        </w:rPr>
        <w:t>$rootScope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  <w:r>
        <w:rPr>
          <w:rStyle w:val="8"/>
        </w:rPr>
        <w:t>   2.$broadcast()：</w:t>
      </w:r>
      <w:r>
        <w:t>发送广播，它可以向下传递数据，比如，父控制器向子控制器传递数据，或者</w:t>
      </w:r>
      <w:r>
        <w:rPr>
          <w:rStyle w:val="8"/>
        </w:rPr>
        <w:t xml:space="preserve"> $rootScope </w:t>
      </w:r>
      <w:r>
        <w:t>向任意控制器传递数据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 </w:t>
      </w:r>
      <w:r>
        <w:rPr>
          <w:rStyle w:val="8"/>
        </w:rPr>
        <w:t>3.$on()：</w:t>
      </w:r>
      <w:r>
        <w:t xml:space="preserve">监听事件与广播，可以捕获 </w:t>
      </w:r>
      <w:r>
        <w:rPr>
          <w:rStyle w:val="8"/>
        </w:rPr>
        <w:t xml:space="preserve">$emit </w:t>
      </w:r>
      <w:r>
        <w:t>和</w:t>
      </w:r>
      <w:r>
        <w:rPr>
          <w:rStyle w:val="8"/>
        </w:rPr>
        <w:t xml:space="preserve"> $broadcast</w:t>
      </w:r>
    </w:p>
    <w:p>
      <w:pPr>
        <w:pStyle w:val="6"/>
        <w:keepNext w:val="0"/>
        <w:keepLines w:val="0"/>
        <w:widowControl/>
        <w:suppressLineNumbers w:val="0"/>
      </w:pPr>
      <w:r>
        <w:t>可以将控制器之间的通信，分为三种情形：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 </w:t>
      </w:r>
      <w:r>
        <w:rPr>
          <w:rStyle w:val="8"/>
        </w:rPr>
        <w:t>1.无直接关联的控制器：</w:t>
      </w:r>
      <w:r>
        <w:t xml:space="preserve">使用 </w:t>
      </w:r>
      <w:r>
        <w:rPr>
          <w:rStyle w:val="8"/>
        </w:rPr>
        <w:t xml:space="preserve">$rootScope.$emit()、$rootScope.$boardcast() </w:t>
      </w:r>
      <w:r>
        <w:t>或</w:t>
      </w:r>
      <w:r>
        <w:rPr>
          <w:rStyle w:val="8"/>
        </w:rPr>
        <w:t xml:space="preserve"> $scope.$emit </w:t>
      </w:r>
      <w:r>
        <w:t>来发出数据，通过 $rootScope.$on() 来获取数据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 </w:t>
      </w:r>
      <w:r>
        <w:rPr>
          <w:rStyle w:val="8"/>
        </w:rPr>
        <w:t>2.父控制器到子控制器：</w:t>
      </w:r>
      <w:r>
        <w:t>父控制器使用</w:t>
      </w:r>
      <w:r>
        <w:rPr>
          <w:rStyle w:val="8"/>
        </w:rPr>
        <w:t xml:space="preserve"> $scope.$boradcast() </w:t>
      </w:r>
      <w:r>
        <w:t>来发送数据，子控制器通过</w:t>
      </w:r>
      <w:r>
        <w:rPr>
          <w:rStyle w:val="8"/>
        </w:rPr>
        <w:t xml:space="preserve"> $scope.$on() </w:t>
      </w:r>
      <w:r>
        <w:t>来获取数据</w:t>
      </w:r>
    </w:p>
    <w:p>
      <w:pPr>
        <w:pStyle w:val="6"/>
        <w:keepNext w:val="0"/>
        <w:keepLines w:val="0"/>
        <w:widowControl/>
        <w:suppressLineNumbers w:val="0"/>
      </w:pPr>
      <w:r>
        <w:t>   </w:t>
      </w:r>
      <w:r>
        <w:rPr>
          <w:rStyle w:val="8"/>
        </w:rPr>
        <w:t xml:space="preserve"> 3.子控制器至父控制器：</w:t>
      </w:r>
      <w:r>
        <w:t xml:space="preserve">子控制器使用 </w:t>
      </w:r>
      <w:r>
        <w:rPr>
          <w:rStyle w:val="8"/>
        </w:rPr>
        <w:t xml:space="preserve">$scope.$emit() </w:t>
      </w:r>
      <w:r>
        <w:t>来发送数据，父控制器通过</w:t>
      </w:r>
      <w:r>
        <w:rPr>
          <w:rStyle w:val="8"/>
        </w:rPr>
        <w:t xml:space="preserve"> $scope.$on() </w:t>
      </w:r>
      <w:r>
        <w:t>来获取数据</w:t>
      </w:r>
    </w:p>
    <w:p>
      <w:pPr>
        <w:pStyle w:val="6"/>
        <w:keepNext w:val="0"/>
        <w:keepLines w:val="0"/>
        <w:widowControl/>
        <w:suppressLineNumbers w:val="0"/>
      </w:pPr>
      <w:r>
        <w:t>下面是简单的用法：</w:t>
      </w:r>
    </w:p>
    <w:tbl>
      <w:tblPr>
        <w:tblStyle w:val="13"/>
        <w:tblW w:w="8164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"/>
        <w:gridCol w:w="792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</w:t>
            </w:r>
          </w:p>
        </w:tc>
        <w:tc>
          <w:tcPr>
            <w:tcW w:w="7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// one controller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angular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.module('app')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.controller('OneController', ['$scope', OneController]);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OneController($scope){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data = {value: 'test'};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$rootScope.$broadcast('open.notice.editor', data);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// other controller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angular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.module('app')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.controller('AnotherController', ['$scope', AnotherController]);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AnotherController($scope){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$scope.$on('open.notice.editor', function(event, data){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$scope.open(data);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$scope.$emit('notice.editor.opened');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});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父控制器</w:t>
      </w:r>
    </w:p>
    <w:p>
      <w:pPr>
        <w:pStyle w:val="6"/>
        <w:keepNext w:val="0"/>
        <w:keepLines w:val="0"/>
        <w:widowControl/>
        <w:suppressLineNumbers w:val="0"/>
      </w:pPr>
      <w:r>
        <w:t>如果两个控制器共同拥有同一个父控制器，则可以通过父控制器来进行数据共享和通信。比如：</w:t>
      </w:r>
    </w:p>
    <w:tbl>
      <w:tblPr>
        <w:tblStyle w:val="13"/>
        <w:tblW w:w="5884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576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&lt;div ng-controller="ParentController"&gt;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&lt;div ng-controller="ChildOneController"&gt;&lt;/div&gt;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&lt;div ng-controller="ChildTwoController"&gt;&lt;/div&gt;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13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"/>
        <w:gridCol w:w="80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</w:t>
            </w:r>
          </w:p>
        </w:tc>
        <w:tc>
          <w:tcPr>
            <w:tcW w:w="80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// 父控制器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angular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.module('app')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.controller('ParentController', ['$scope', ParentController]);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ParentController($scope){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// 用于传递数据的变量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$scope.data = null;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// 子控制器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angular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.module('app')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.controller('ChildOneController', ['$scope', ChildOneController]);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ChildOneController($scope){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// 数据设置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$scope.$parent.data = 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// 子控制器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angular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.module('app')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.controller('ChildTwoController', ['$scope', '$timeout', ChildTwoController]);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ChildTwoController($scope, $timeout){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$timeout(function(){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// 数据读取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console.log($scope.$parent.data);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}, 1000);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全局或共用的变量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AngularJS 提供了对 </w:t>
      </w:r>
      <w:r>
        <w:rPr>
          <w:rStyle w:val="8"/>
        </w:rPr>
        <w:t xml:space="preserve">window </w:t>
      </w:r>
      <w:r>
        <w:t xml:space="preserve">和 </w:t>
      </w:r>
      <w:r>
        <w:rPr>
          <w:rStyle w:val="8"/>
        </w:rPr>
        <w:t xml:space="preserve">localStorage </w:t>
      </w:r>
      <w:r>
        <w:t>两个变量的封装，</w:t>
      </w:r>
      <w:r>
        <w:rPr>
          <w:rStyle w:val="8"/>
        </w:rPr>
        <w:t xml:space="preserve">$window </w:t>
      </w:r>
      <w:r>
        <w:t>和</w:t>
      </w:r>
      <w:r>
        <w:rPr>
          <w:rStyle w:val="8"/>
        </w:rPr>
        <w:t xml:space="preserve"> $localStorage </w:t>
      </w:r>
      <w:r>
        <w:t>，通过修改和监听这两个值，可以达到在控制器之间数据共享和通信的目的。方法如下：</w:t>
      </w:r>
    </w:p>
    <w:tbl>
      <w:tblPr>
        <w:tblStyle w:val="13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"/>
        <w:gridCol w:w="806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</w:t>
            </w:r>
          </w:p>
        </w:tc>
        <w:tc>
          <w:tcPr>
            <w:tcW w:w="80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// one controller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angular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.module('app')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.controller('OneController', ['$scope', '$window', OneController]);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OneController($scope, $window){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// 数据设置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$window.data = 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// other controller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angular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.module('app')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.controller('AnotherController', ['$scope', AnotherController]);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AnotherController($scope){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// 监听修改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$scope.$watch(function(){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return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$window.data;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}, function(n){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$scope.windowData = 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});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</w:pPr>
      <w:r>
        <w:t>其实，这种监听修改的方式，也可以用在其它通信方式中。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元素绑定</w:t>
      </w:r>
    </w:p>
    <w:p>
      <w:pPr>
        <w:pStyle w:val="6"/>
        <w:keepNext w:val="0"/>
        <w:keepLines w:val="0"/>
        <w:widowControl/>
        <w:suppressLineNumbers w:val="0"/>
      </w:pPr>
      <w:r>
        <w:t>AngularJS 中，可以通过一个元素，来获取其上的控制器实例。通过这种方式便可以快速的获取</w:t>
      </w:r>
      <w:r>
        <w:br w:type="textWrapping"/>
      </w:r>
      <w:r>
        <w:t>修改某个控制器中的数据，或者调用这个控制器中的方法。比如：</w:t>
      </w:r>
    </w:p>
    <w:tbl>
      <w:tblPr>
        <w:tblStyle w:val="13"/>
        <w:tblW w:w="4324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4202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42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&lt;div ng-controller="AppController"&gt;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&lt;div id="div-a"&gt;&lt;/div&gt;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</w:pPr>
      <w:r>
        <w:t>可以通过以下的方法，来获取控制器实例：</w:t>
      </w:r>
    </w:p>
    <w:tbl>
      <w:tblPr>
        <w:tblStyle w:val="13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818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81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instance = angular.element(document.getElementById('div-a')).scope();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</w:pPr>
      <w:r>
        <w:t xml:space="preserve">接着，便可以通过这个 </w:t>
      </w:r>
      <w:r>
        <w:rPr>
          <w:rStyle w:val="8"/>
        </w:rPr>
        <w:t xml:space="preserve">instance </w:t>
      </w:r>
      <w:r>
        <w:t>来调用控制器的方法，获取和修改值了。无法是元素本身绑定有控制器，还是元素的父级元素绑定有控制器，都可以成功的获取。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"http://www.cnblogs.com/liu-fei-fei/p/5618782.html"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Ajax关于readyState（状态值）和status（状态码）的研究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getXmlHttpRequest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//主流浏览器提供了XMLHttpRequest对象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XMLHttpRequest();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(e){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//低版本的IE浏览器没有提供XMLHttpRequest对象，IE6以下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//所以必须使用IE浏览器的特定实现ActiveXObject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ActiveXObject("Microsoft.XMLHTTP");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};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xhr = getXmlHttpRequest();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 readyState 0=&gt;初始化 1=&gt;载入 2=&gt;载入完成 3=&gt;解析 4=&gt;完成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 console.log(xhr.readyState); 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xhr.open("TYPE", "URL",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 console.log(xhr.readyState); 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xhr.send();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 console.log(xhr.readyState); 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xhr.onreadystatechange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 console.log(xhr.status); //HTTP状态吗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 console.log(xhr.readyState);  2 3 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(xhr.readyState === 4 &amp;&amp; xhr.status === 200){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alert(xhr.responseText);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1.Ajax：readyState（状态值）和status（状态码）的区别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readyState，是指运行AJAX所经历过的几种状态，无论访问是否成功都将响应的步骤，可以理解成为AJAX运行步骤，使用“ajax.readyState”获得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status，是指无论AJAX访问是否成功，由HTTP协议根据所提交的信息，服务器所返回的HTTP头信息代码，使用“ajax.status”获得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总体理解：可以简单的理解为state代表一个整体的状态。而status是这个大的state下面具体的小的状态。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2.什么是readyState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readyState是XMLHttpRequest对象的一个属性，用来标识当前XMLHttpRequest对象处于什么状态。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readyState总共有5个状态值，分别为0~4，每个值代表了不同的含义</w:t>
      </w:r>
    </w:p>
    <w:tbl>
      <w:tblPr>
        <w:tblStyle w:val="13"/>
        <w:tblW w:w="48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8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：初始化，XMLHttpRequest对象还没有完成初始化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：载入，XMLHttpRequest对象开始发送请求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：载入完成，XMLHttpRequest对象的请求发送完成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：解析，XMLHttpRequest对象开始读取服务器的响应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4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：完成，XMLHttpRequest对象读取服务器响应结束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3.什么是status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status是XMLHttpRequest对象的一个属性，表示响应的HTTP状态码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在HTTP1.1协议下，HTTP状态码总共可分为5大类</w:t>
      </w:r>
    </w:p>
    <w:tbl>
      <w:tblPr>
        <w:tblStyle w:val="13"/>
        <w:tblW w:w="53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31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xx：信息响应类，表示接收到请求并且继续处理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xx：处理成功响应类，表示动作被成功接收、理解和接受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xx：重定向响应类，为了完成指定的动作，必须接受进一步处理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xx：客户端错误，客户请求包含语法错误或者是不能正确执行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xx：服务端错误，服务器不能正确执行一个正确的请求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100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——客户必须继续发出请求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101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——客户要求服务器根据请求转换HTTP协议版本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200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——交易成功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201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——提示知道新文件的URL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202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——接受和处理、但处理未完成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203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——返回信息不确定或不完整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204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——请求收到，但返回信息为空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205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——服务器完成了请求，用户代理必须复位当前已经浏览过的文件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206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——服务器已经完成了部分用户的GET请求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300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——请求的资源可在多处得到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301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——删除请求数据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302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——在其他地址发现了请求数据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303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——建议客户访问其他URL或访问方式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304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——客户端已经执行了GET，但文件未变化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305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——请求的资源必须从服务器指定的地址得到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306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——前一版本HTTP中使用的代码，现行版本中不再使用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307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——申明请求的资源临时性删除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400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——错误请求，如语法错误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401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——请求授权失败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402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——保留有效ChargeTo头响应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403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——请求不允许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404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——没有发现文件、查询或URl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405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——用户在Request-Line字段定义的方法不允许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406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——根据用户发送的Accept拖，请求资源不可访问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407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——类似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401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，用户必须首先在代理服务器上得到授权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408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——客户端没有在用户指定的饿时间内完成请求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409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——对当前资源状态，请求不能完成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410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——服务器上不再有此资源且无进一步的参考地址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411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——服务器拒绝用户定义的Content-Length属性请求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412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——一个或多个请求头字段在当前请求中错误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413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——请求的资源大于服务器允许的大小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414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——请求的资源URL长于服务器允许的长度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415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——请求资源不支持请求项目格式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416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——请求中包含Range请求头字段，在当前请求资源范围内没有range指示值，请求也不包含If-Range请求头字段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417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——服务器不满足请求Expect头字段指定的期望值，如果是代理服务器，可能是下一级服务器不能满足请求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500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——服务器产生内部错误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501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——服务器不支持请求的函数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502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——服务器暂时不可用，有时是为了防止发生系统过载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503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——服务器过载或暂停维修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504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——关口过载，服务器使用另一个关口或服务来响应用户，等待时间设定值较长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505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——服务器不支持或拒绝支请求头中指定的HTTP版本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4.思考问题：为什么onreadystatechange的函数实现要同时判断readyState和status呢？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第一种思考方式：只使用readyState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getXmlHttpRequest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(window.XMLHttpRequest)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XMLHttpRequest();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(window.ActiveXObject)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ActiveXObject("Microsoft.XMLHTTP");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xhr = getXmlHttpRequest();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xhr.open("get", "1.txt",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xhr.send();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xhr.onreadystatechange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(xhr.readyState === 4)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alert(xhr.responseText);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服务响应出错了，但还是返回了信息，这并不是我们想要的结果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返回不是200，而是404或者500，由于只使用readystate做判断，它不理会放回的结果是200、404还是500，只要响应成功返回了，就执行接下来的javascript代码，结果将造成各种不可预料的错误。所以只使用readyState判断是行不通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第二种思考方式：只使用status判断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getXmlHttpRequest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XMLHttpRequest();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(e){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ActiveXObject("Microsoft.XMLHTTP");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xhr = getXmlHttpRequest();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xhr.open("get", "1.txt",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xhr.send();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xhr.onreadystatechange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(xhr.status === 200)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alert("readyState=" + xhr.readyState + xhr.responseText);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事实上，结果却不像预期那样。响应码确实是返回了200，但是总共弹出了3次窗口！第一次是“readyState=2”的窗口，第二次是“readyState=3”的窗口，第三次是“readyState=4”的窗口。由此，可见onreadystatechange函数的执行不是只在readyState变为4的时候触发的，而是readyState（2、3、4）的每次变化都会触发，所以就出现了前面说的那种情况。可见，单独使用status判断也是行不通的。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由上面的试验，我们可以知道判断的时候readyState和status缺一不可。那么readyState和status的先后判断顺序会不会有影响呢？我们可以将status调到前面先判断，代码如 xhr.status === 200 &amp;&amp; xhr.readyState === 4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事实上，这对于最终的结果是没有影响的，但是中间的性能就不同了。由试验我们知道，readyState的每次变化都会触发onreadystatechange函数，假如先判断status，那么每次都会多判断一次status的状态。虽然性能上影响甚微，不过还是应该抱着追求极致代码的想法，把readyState的判断放在前面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xhr.readyState === 4 &amp;&amp; xhr.status === 200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Chars="0" w:right="0" w:right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5.给同一个div下的多个p元素同时添加一img元素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</w:rPr>
        <w:t>&lt;</w:t>
      </w:r>
      <w:r>
        <w:rPr>
          <w:rFonts w:hint="eastAsia" w:ascii="Courier New" w:hAnsi="Courier New"/>
          <w:color w:val="2369B6"/>
          <w:sz w:val="24"/>
        </w:rPr>
        <w:t xml:space="preserve">div </w:t>
      </w:r>
      <w:r>
        <w:rPr>
          <w:rFonts w:hint="eastAsia" w:ascii="Courier New" w:hAnsi="Courier New"/>
          <w:color w:val="CB2D01"/>
          <w:sz w:val="24"/>
        </w:rPr>
        <w:t>id</w:t>
      </w:r>
      <w:r>
        <w:rPr>
          <w:rFonts w:hint="eastAsia" w:ascii="Courier New" w:hAnsi="Courier New"/>
          <w:color w:val="38444B"/>
          <w:sz w:val="24"/>
        </w:rPr>
        <w:t>=</w:t>
      </w:r>
      <w:r>
        <w:rPr>
          <w:rFonts w:hint="eastAsia" w:ascii="Courier New" w:hAnsi="Courier New"/>
          <w:color w:val="248C85"/>
          <w:sz w:val="24"/>
        </w:rPr>
        <w:t>"div"</w:t>
      </w:r>
      <w:r>
        <w:rPr>
          <w:rFonts w:hint="eastAsia" w:ascii="Courier New" w:hAnsi="Courier New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</w:rPr>
        <w:tab/>
      </w:r>
      <w:r>
        <w:rPr>
          <w:rFonts w:hint="eastAsia" w:ascii="Courier New" w:hAnsi="Courier New"/>
          <w:color w:val="3E4B53"/>
          <w:sz w:val="24"/>
        </w:rPr>
        <w:t>&lt;</w:t>
      </w:r>
      <w:r>
        <w:rPr>
          <w:rFonts w:hint="eastAsia" w:ascii="Courier New" w:hAnsi="Courier New"/>
          <w:color w:val="2369B6"/>
          <w:sz w:val="24"/>
        </w:rPr>
        <w:t>p</w:t>
      </w:r>
      <w:r>
        <w:rPr>
          <w:rFonts w:hint="eastAsia" w:ascii="Courier New" w:hAnsi="Courier New"/>
          <w:color w:val="3E4B53"/>
          <w:sz w:val="24"/>
        </w:rPr>
        <w:t>&gt;&lt;/</w:t>
      </w:r>
      <w:r>
        <w:rPr>
          <w:rFonts w:hint="eastAsia" w:ascii="Courier New" w:hAnsi="Courier New"/>
          <w:color w:val="2369B6"/>
          <w:sz w:val="24"/>
        </w:rPr>
        <w:t>p</w:t>
      </w:r>
      <w:r>
        <w:rPr>
          <w:rFonts w:hint="eastAsia" w:ascii="Courier New" w:hAnsi="Courier New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</w:rPr>
        <w:tab/>
      </w:r>
      <w:r>
        <w:rPr>
          <w:rFonts w:hint="eastAsia" w:ascii="Courier New" w:hAnsi="Courier New"/>
          <w:color w:val="3E4B53"/>
          <w:sz w:val="24"/>
        </w:rPr>
        <w:t>&lt;</w:t>
      </w:r>
      <w:r>
        <w:rPr>
          <w:rFonts w:hint="eastAsia" w:ascii="Courier New" w:hAnsi="Courier New"/>
          <w:color w:val="2369B6"/>
          <w:sz w:val="24"/>
        </w:rPr>
        <w:t>p</w:t>
      </w:r>
      <w:r>
        <w:rPr>
          <w:rFonts w:hint="eastAsia" w:ascii="Courier New" w:hAnsi="Courier New"/>
          <w:color w:val="3E4B53"/>
          <w:sz w:val="24"/>
        </w:rPr>
        <w:t>&gt;&lt;/</w:t>
      </w:r>
      <w:r>
        <w:rPr>
          <w:rFonts w:hint="eastAsia" w:ascii="Courier New" w:hAnsi="Courier New"/>
          <w:color w:val="2369B6"/>
          <w:sz w:val="24"/>
        </w:rPr>
        <w:t>p</w:t>
      </w:r>
      <w:r>
        <w:rPr>
          <w:rFonts w:hint="eastAsia" w:ascii="Courier New" w:hAnsi="Courier New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</w:rPr>
        <w:tab/>
      </w:r>
      <w:r>
        <w:rPr>
          <w:rFonts w:hint="eastAsia" w:ascii="Courier New" w:hAnsi="Courier New"/>
          <w:color w:val="3E4B53"/>
          <w:sz w:val="24"/>
        </w:rPr>
        <w:t>&lt;</w:t>
      </w:r>
      <w:r>
        <w:rPr>
          <w:rFonts w:hint="eastAsia" w:ascii="Courier New" w:hAnsi="Courier New"/>
          <w:color w:val="2369B6"/>
          <w:sz w:val="24"/>
        </w:rPr>
        <w:t>p</w:t>
      </w:r>
      <w:r>
        <w:rPr>
          <w:rFonts w:hint="eastAsia" w:ascii="Courier New" w:hAnsi="Courier New"/>
          <w:color w:val="3E4B53"/>
          <w:sz w:val="24"/>
        </w:rPr>
        <w:t>&gt;&lt;/</w:t>
      </w:r>
      <w:r>
        <w:rPr>
          <w:rFonts w:hint="eastAsia" w:ascii="Courier New" w:hAnsi="Courier New"/>
          <w:color w:val="2369B6"/>
          <w:sz w:val="24"/>
        </w:rPr>
        <w:t>p</w:t>
      </w:r>
      <w:r>
        <w:rPr>
          <w:rFonts w:hint="eastAsia" w:ascii="Courier New" w:hAnsi="Courier New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</w:rPr>
        <w:tab/>
      </w:r>
      <w:r>
        <w:rPr>
          <w:rFonts w:hint="eastAsia" w:ascii="Courier New" w:hAnsi="Courier New"/>
          <w:color w:val="3E4B53"/>
          <w:sz w:val="24"/>
        </w:rPr>
        <w:t>&lt;</w:t>
      </w:r>
      <w:r>
        <w:rPr>
          <w:rFonts w:hint="eastAsia" w:ascii="Courier New" w:hAnsi="Courier New"/>
          <w:color w:val="2369B6"/>
          <w:sz w:val="24"/>
        </w:rPr>
        <w:t>p</w:t>
      </w:r>
      <w:r>
        <w:rPr>
          <w:rFonts w:hint="eastAsia" w:ascii="Courier New" w:hAnsi="Courier New"/>
          <w:color w:val="3E4B53"/>
          <w:sz w:val="24"/>
        </w:rPr>
        <w:t>&gt;&lt;/</w:t>
      </w:r>
      <w:r>
        <w:rPr>
          <w:rFonts w:hint="eastAsia" w:ascii="Courier New" w:hAnsi="Courier New"/>
          <w:color w:val="2369B6"/>
          <w:sz w:val="24"/>
        </w:rPr>
        <w:t>p</w:t>
      </w:r>
      <w:r>
        <w:rPr>
          <w:rFonts w:hint="eastAsia" w:ascii="Courier New" w:hAnsi="Courier New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</w:rPr>
        <w:tab/>
      </w:r>
      <w:r>
        <w:rPr>
          <w:rFonts w:hint="eastAsia" w:ascii="Courier New" w:hAnsi="Courier New"/>
          <w:color w:val="3E4B53"/>
          <w:sz w:val="24"/>
        </w:rPr>
        <w:t>&lt;</w:t>
      </w:r>
      <w:r>
        <w:rPr>
          <w:rFonts w:hint="eastAsia" w:ascii="Courier New" w:hAnsi="Courier New"/>
          <w:color w:val="2369B6"/>
          <w:sz w:val="24"/>
        </w:rPr>
        <w:t>p</w:t>
      </w:r>
      <w:r>
        <w:rPr>
          <w:rFonts w:hint="eastAsia" w:ascii="Courier New" w:hAnsi="Courier New"/>
          <w:color w:val="3E4B53"/>
          <w:sz w:val="24"/>
        </w:rPr>
        <w:t>&gt;&lt;/</w:t>
      </w:r>
      <w:r>
        <w:rPr>
          <w:rFonts w:hint="eastAsia" w:ascii="Courier New" w:hAnsi="Courier New"/>
          <w:color w:val="2369B6"/>
          <w:sz w:val="24"/>
        </w:rPr>
        <w:t>p</w:t>
      </w:r>
      <w:r>
        <w:rPr>
          <w:rFonts w:hint="eastAsia" w:ascii="Courier New" w:hAnsi="Courier New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</w:rPr>
        <w:tab/>
      </w:r>
      <w:r>
        <w:rPr>
          <w:rFonts w:hint="eastAsia" w:ascii="Courier New" w:hAnsi="Courier New"/>
          <w:color w:val="3E4B53"/>
          <w:sz w:val="24"/>
        </w:rPr>
        <w:t>&lt;</w:t>
      </w:r>
      <w:r>
        <w:rPr>
          <w:rFonts w:hint="eastAsia" w:ascii="Courier New" w:hAnsi="Courier New"/>
          <w:color w:val="2369B6"/>
          <w:sz w:val="24"/>
        </w:rPr>
        <w:t>p</w:t>
      </w:r>
      <w:r>
        <w:rPr>
          <w:rFonts w:hint="eastAsia" w:ascii="Courier New" w:hAnsi="Courier New"/>
          <w:color w:val="3E4B53"/>
          <w:sz w:val="24"/>
        </w:rPr>
        <w:t>&gt;&lt;/</w:t>
      </w:r>
      <w:r>
        <w:rPr>
          <w:rFonts w:hint="eastAsia" w:ascii="Courier New" w:hAnsi="Courier New"/>
          <w:color w:val="2369B6"/>
          <w:sz w:val="24"/>
        </w:rPr>
        <w:t>p</w:t>
      </w:r>
      <w:r>
        <w:rPr>
          <w:rFonts w:hint="eastAsia" w:ascii="Courier New" w:hAnsi="Courier New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</w:rPr>
        <w:tab/>
      </w:r>
      <w:r>
        <w:rPr>
          <w:rFonts w:hint="eastAsia" w:ascii="Courier New" w:hAnsi="Courier New"/>
          <w:color w:val="3E4B53"/>
          <w:sz w:val="24"/>
        </w:rPr>
        <w:t>&lt;</w:t>
      </w:r>
      <w:r>
        <w:rPr>
          <w:rFonts w:hint="eastAsia" w:ascii="Courier New" w:hAnsi="Courier New"/>
          <w:color w:val="2369B6"/>
          <w:sz w:val="24"/>
        </w:rPr>
        <w:t>p</w:t>
      </w:r>
      <w:r>
        <w:rPr>
          <w:rFonts w:hint="eastAsia" w:ascii="Courier New" w:hAnsi="Courier New"/>
          <w:color w:val="3E4B53"/>
          <w:sz w:val="24"/>
        </w:rPr>
        <w:t>&gt;&lt;/</w:t>
      </w:r>
      <w:r>
        <w:rPr>
          <w:rFonts w:hint="eastAsia" w:ascii="Courier New" w:hAnsi="Courier New"/>
          <w:color w:val="2369B6"/>
          <w:sz w:val="24"/>
        </w:rPr>
        <w:t>p</w:t>
      </w:r>
      <w:r>
        <w:rPr>
          <w:rFonts w:hint="eastAsia" w:ascii="Courier New" w:hAnsi="Courier New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</w:rPr>
        <w:t>&lt;/</w:t>
      </w:r>
      <w:r>
        <w:rPr>
          <w:rFonts w:hint="eastAsia" w:ascii="Courier New" w:hAnsi="Courier New"/>
          <w:color w:val="2369B6"/>
          <w:sz w:val="24"/>
        </w:rPr>
        <w:t>div</w:t>
      </w:r>
      <w:r>
        <w:rPr>
          <w:rFonts w:hint="eastAsia" w:ascii="Courier New" w:hAnsi="Courier New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</w:rPr>
        <w:t>&lt;</w:t>
      </w:r>
      <w:r>
        <w:rPr>
          <w:rFonts w:hint="eastAsia" w:ascii="Courier New" w:hAnsi="Courier New"/>
          <w:color w:val="2369B6"/>
          <w:sz w:val="24"/>
        </w:rPr>
        <w:t>script</w:t>
      </w:r>
      <w:r>
        <w:rPr>
          <w:rFonts w:hint="eastAsia" w:ascii="Courier New" w:hAnsi="Courier New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</w:rPr>
        <w:tab/>
      </w:r>
      <w:r>
        <w:rPr>
          <w:rFonts w:hint="eastAsia" w:ascii="Courier New" w:hAnsi="Courier New"/>
          <w:color w:val="364BC0"/>
          <w:sz w:val="24"/>
        </w:rPr>
        <w:t xml:space="preserve">var </w:t>
      </w:r>
      <w:r>
        <w:rPr>
          <w:rFonts w:hint="eastAsia" w:ascii="Courier New" w:hAnsi="Courier New"/>
          <w:color w:val="080808"/>
          <w:sz w:val="24"/>
        </w:rPr>
        <w:t>ppp</w:t>
      </w:r>
      <w:r>
        <w:rPr>
          <w:rFonts w:hint="eastAsia" w:ascii="Courier New" w:hAnsi="Courier New"/>
          <w:color w:val="577909"/>
          <w:sz w:val="24"/>
        </w:rPr>
        <w:t>=</w:t>
      </w:r>
      <w:r>
        <w:rPr>
          <w:rFonts w:hint="eastAsia" w:ascii="Courier New" w:hAnsi="Courier New"/>
          <w:color w:val="3C7A03"/>
          <w:sz w:val="24"/>
        </w:rPr>
        <w:t>document</w:t>
      </w:r>
      <w:r>
        <w:rPr>
          <w:rFonts w:hint="eastAsia" w:ascii="Courier New" w:hAnsi="Courier New"/>
          <w:color w:val="080808"/>
          <w:sz w:val="24"/>
        </w:rPr>
        <w:t>.getElementById(</w:t>
      </w:r>
      <w:r>
        <w:rPr>
          <w:rFonts w:hint="eastAsia" w:ascii="Courier New" w:hAnsi="Courier New"/>
          <w:color w:val="248C85"/>
          <w:sz w:val="24"/>
        </w:rPr>
        <w:t>'div'</w:t>
      </w:r>
      <w:r>
        <w:rPr>
          <w:rFonts w:hint="eastAsia" w:ascii="Courier New" w:hAnsi="Courier New"/>
          <w:color w:val="080808"/>
          <w:sz w:val="24"/>
        </w:rPr>
        <w:t>).getElementsByTagName(</w:t>
      </w:r>
      <w:r>
        <w:rPr>
          <w:rFonts w:hint="eastAsia" w:ascii="Courier New" w:hAnsi="Courier New"/>
          <w:color w:val="248C85"/>
          <w:sz w:val="24"/>
        </w:rPr>
        <w:t>'p'</w:t>
      </w:r>
      <w:r>
        <w:rPr>
          <w:rFonts w:hint="eastAsia" w:ascii="Courier New" w:hAnsi="Courier New"/>
          <w:color w:val="080808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</w:rPr>
        <w:tab/>
      </w:r>
      <w:r>
        <w:rPr>
          <w:rFonts w:hint="eastAsia" w:ascii="Courier New" w:hAnsi="Courier New"/>
          <w:color w:val="577909"/>
          <w:sz w:val="24"/>
        </w:rPr>
        <w:t>for</w:t>
      </w:r>
      <w:r>
        <w:rPr>
          <w:rFonts w:hint="eastAsia" w:ascii="Courier New" w:hAnsi="Courier New"/>
          <w:color w:val="080808"/>
          <w:sz w:val="24"/>
        </w:rPr>
        <w:t>(</w:t>
      </w:r>
      <w:r>
        <w:rPr>
          <w:rFonts w:hint="eastAsia" w:ascii="Courier New" w:hAnsi="Courier New"/>
          <w:color w:val="364BC0"/>
          <w:sz w:val="24"/>
        </w:rPr>
        <w:t xml:space="preserve">var </w:t>
      </w:r>
      <w:r>
        <w:rPr>
          <w:rFonts w:hint="eastAsia" w:ascii="Courier New" w:hAnsi="Courier New"/>
          <w:color w:val="080808"/>
          <w:sz w:val="24"/>
        </w:rPr>
        <w:t>i</w:t>
      </w:r>
      <w:r>
        <w:rPr>
          <w:rFonts w:hint="eastAsia" w:ascii="Courier New" w:hAnsi="Courier New"/>
          <w:color w:val="577909"/>
          <w:sz w:val="24"/>
        </w:rPr>
        <w:t>=</w:t>
      </w:r>
      <w:r>
        <w:rPr>
          <w:rFonts w:hint="eastAsia" w:ascii="Courier New" w:hAnsi="Courier New"/>
          <w:color w:val="9B1CEB"/>
          <w:sz w:val="24"/>
        </w:rPr>
        <w:t>0</w:t>
      </w:r>
      <w:r>
        <w:rPr>
          <w:rFonts w:hint="eastAsia" w:ascii="Courier New" w:hAnsi="Courier New"/>
          <w:color w:val="080808"/>
          <w:sz w:val="24"/>
        </w:rPr>
        <w:t>;i</w:t>
      </w:r>
      <w:r>
        <w:rPr>
          <w:rFonts w:hint="eastAsia" w:ascii="Courier New" w:hAnsi="Courier New"/>
          <w:color w:val="577909"/>
          <w:sz w:val="24"/>
        </w:rPr>
        <w:t>&lt;</w:t>
      </w:r>
      <w:r>
        <w:rPr>
          <w:rFonts w:hint="eastAsia" w:ascii="Courier New" w:hAnsi="Courier New"/>
          <w:color w:val="080808"/>
          <w:sz w:val="24"/>
        </w:rPr>
        <w:t>ppp.length;i</w:t>
      </w:r>
      <w:r>
        <w:rPr>
          <w:rFonts w:hint="eastAsia" w:ascii="Courier New" w:hAnsi="Courier New"/>
          <w:color w:val="577909"/>
          <w:sz w:val="24"/>
        </w:rPr>
        <w:t>++</w:t>
      </w:r>
      <w:r>
        <w:rPr>
          <w:rFonts w:hint="eastAsia" w:ascii="Courier New" w:hAnsi="Courier New"/>
          <w:color w:val="080808"/>
          <w:sz w:val="24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</w:rPr>
        <w:tab/>
      </w:r>
      <w:r>
        <w:rPr>
          <w:rFonts w:hint="eastAsia" w:ascii="Courier New" w:hAnsi="Courier New"/>
          <w:color w:val="080808"/>
          <w:sz w:val="24"/>
        </w:rPr>
        <w:tab/>
      </w:r>
      <w:r>
        <w:rPr>
          <w:rFonts w:hint="eastAsia" w:ascii="Courier New" w:hAnsi="Courier New"/>
          <w:color w:val="364BC0"/>
          <w:sz w:val="24"/>
        </w:rPr>
        <w:t xml:space="preserve">var </w:t>
      </w:r>
      <w:r>
        <w:rPr>
          <w:rFonts w:hint="eastAsia" w:ascii="Courier New" w:hAnsi="Courier New"/>
          <w:color w:val="080808"/>
          <w:sz w:val="24"/>
        </w:rPr>
        <w:t>aaa</w:t>
      </w:r>
      <w:r>
        <w:rPr>
          <w:rFonts w:hint="eastAsia" w:ascii="Courier New" w:hAnsi="Courier New"/>
          <w:color w:val="577909"/>
          <w:sz w:val="24"/>
        </w:rPr>
        <w:t>=</w:t>
      </w:r>
      <w:r>
        <w:rPr>
          <w:rFonts w:hint="eastAsia" w:ascii="Courier New" w:hAnsi="Courier New"/>
          <w:color w:val="3C7A03"/>
          <w:sz w:val="24"/>
        </w:rPr>
        <w:t>document</w:t>
      </w:r>
      <w:r>
        <w:rPr>
          <w:rFonts w:hint="eastAsia" w:ascii="Courier New" w:hAnsi="Courier New"/>
          <w:color w:val="080808"/>
          <w:sz w:val="24"/>
        </w:rPr>
        <w:t>.createElement(</w:t>
      </w:r>
      <w:r>
        <w:rPr>
          <w:rFonts w:hint="eastAsia" w:ascii="Courier New" w:hAnsi="Courier New"/>
          <w:color w:val="248C85"/>
          <w:sz w:val="24"/>
        </w:rPr>
        <w:t>'a'</w:t>
      </w:r>
      <w:r>
        <w:rPr>
          <w:rFonts w:hint="eastAsia" w:ascii="Courier New" w:hAnsi="Courier New"/>
          <w:color w:val="080808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</w:rPr>
        <w:tab/>
      </w:r>
      <w:r>
        <w:rPr>
          <w:rFonts w:hint="eastAsia" w:ascii="Courier New" w:hAnsi="Courier New"/>
          <w:sz w:val="24"/>
        </w:rPr>
        <w:tab/>
      </w:r>
      <w:r>
        <w:rPr>
          <w:rFonts w:hint="eastAsia" w:ascii="Courier New" w:hAnsi="Courier New"/>
          <w:color w:val="080808"/>
          <w:sz w:val="24"/>
        </w:rPr>
        <w:t>aaa.innerHTML</w:t>
      </w:r>
      <w:r>
        <w:rPr>
          <w:rFonts w:hint="eastAsia" w:ascii="Courier New" w:hAnsi="Courier New"/>
          <w:color w:val="577909"/>
          <w:sz w:val="24"/>
        </w:rPr>
        <w:t>=</w:t>
      </w:r>
      <w:r>
        <w:rPr>
          <w:rFonts w:hint="eastAsia" w:ascii="Courier New" w:hAnsi="Courier New"/>
          <w:color w:val="248C85"/>
          <w:sz w:val="24"/>
        </w:rPr>
        <w:t>"我是a!"</w:t>
      </w:r>
      <w:r>
        <w:rPr>
          <w:rFonts w:hint="eastAsia" w:ascii="Courier New" w:hAnsi="Courier New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</w:rPr>
        <w:tab/>
      </w:r>
      <w:r>
        <w:rPr>
          <w:rFonts w:hint="eastAsia" w:ascii="Courier New" w:hAnsi="Courier New"/>
          <w:sz w:val="24"/>
        </w:rPr>
        <w:tab/>
      </w:r>
      <w:r>
        <w:rPr>
          <w:rFonts w:hint="eastAsia" w:ascii="Courier New" w:hAnsi="Courier New"/>
          <w:color w:val="080808"/>
          <w:sz w:val="24"/>
        </w:rPr>
        <w:t>ppp[i].appendChild(aaa);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</w:rPr>
        <w:tab/>
      </w:r>
      <w:r>
        <w:rPr>
          <w:rFonts w:hint="eastAsia" w:ascii="Courier New" w:hAnsi="Courier New"/>
          <w:color w:val="080808"/>
          <w:sz w:val="2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Courier New" w:hAnsi="Courier New"/>
          <w:color w:val="3E4B53"/>
          <w:sz w:val="24"/>
        </w:rPr>
      </w:pPr>
      <w:r>
        <w:rPr>
          <w:rFonts w:hint="eastAsia" w:ascii="Courier New" w:hAnsi="Courier New"/>
          <w:color w:val="3E4B53"/>
          <w:sz w:val="24"/>
        </w:rPr>
        <w:t>&lt;/</w:t>
      </w:r>
      <w:r>
        <w:rPr>
          <w:rFonts w:hint="eastAsia" w:ascii="Courier New" w:hAnsi="Courier New"/>
          <w:color w:val="2369B6"/>
          <w:sz w:val="24"/>
        </w:rPr>
        <w:t>script</w:t>
      </w:r>
      <w:r>
        <w:rPr>
          <w:rFonts w:hint="eastAsia" w:ascii="Courier New" w:hAnsi="Courier New"/>
          <w:color w:val="3E4B53"/>
          <w:sz w:val="24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Courier New" w:hAnsi="Courier New"/>
          <w:color w:val="3E4B53"/>
          <w:sz w:val="24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)==document.getElementById(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以前一直认为jquery中的$("#id")和document.getElementByIdx_x("id")得到的效果是一样的，今天做特效的时候才发现并不是这么一回事，通过测试得到: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1、alert($("#div"))得到的是[object Object]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2、alert(document.getElementById("div"))得到的是[object HTMLDivElement]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3、alert($("#div")[0])或者alert($("#div").get(0))得到的是[object HTMLDivElement]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原因解读：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document.getElementById()返回的是DOM对象，而$()返回的是jQuery对象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confon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Open San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09FB7"/>
    <w:multiLevelType w:val="singleLevel"/>
    <w:tmpl w:val="59609FB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60AF86"/>
    <w:multiLevelType w:val="singleLevel"/>
    <w:tmpl w:val="5960AF86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0C0D"/>
    <w:rsid w:val="00F448C9"/>
    <w:rsid w:val="078C1AE3"/>
    <w:rsid w:val="093234EA"/>
    <w:rsid w:val="096C38D6"/>
    <w:rsid w:val="0AA658A2"/>
    <w:rsid w:val="0B547458"/>
    <w:rsid w:val="11E246BA"/>
    <w:rsid w:val="1348782C"/>
    <w:rsid w:val="15276BCD"/>
    <w:rsid w:val="183627F1"/>
    <w:rsid w:val="185211EC"/>
    <w:rsid w:val="1D3F5D5A"/>
    <w:rsid w:val="1F254AD7"/>
    <w:rsid w:val="1F5F1607"/>
    <w:rsid w:val="26AB2B49"/>
    <w:rsid w:val="2B2A23F3"/>
    <w:rsid w:val="2BCE358E"/>
    <w:rsid w:val="2D0C4F95"/>
    <w:rsid w:val="36F4602F"/>
    <w:rsid w:val="39585A39"/>
    <w:rsid w:val="39D26517"/>
    <w:rsid w:val="3D2B1759"/>
    <w:rsid w:val="3EA03A5D"/>
    <w:rsid w:val="413C0C81"/>
    <w:rsid w:val="43C9604F"/>
    <w:rsid w:val="4A6B0A1A"/>
    <w:rsid w:val="4C0F1284"/>
    <w:rsid w:val="52892B66"/>
    <w:rsid w:val="53B6392E"/>
    <w:rsid w:val="58647C7C"/>
    <w:rsid w:val="5D031D89"/>
    <w:rsid w:val="605431BB"/>
    <w:rsid w:val="63E87705"/>
    <w:rsid w:val="6B0815A2"/>
    <w:rsid w:val="6B392F71"/>
    <w:rsid w:val="6D2C4262"/>
    <w:rsid w:val="6EB774E1"/>
    <w:rsid w:val="71B8148A"/>
    <w:rsid w:val="7347224B"/>
    <w:rsid w:val="784E69AF"/>
    <w:rsid w:val="7D293B79"/>
    <w:rsid w:val="7E265AC8"/>
    <w:rsid w:val="7FF171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333333"/>
      <w:u w:val="none"/>
    </w:rPr>
  </w:style>
  <w:style w:type="character" w:styleId="10">
    <w:name w:val="Emphasis"/>
    <w:basedOn w:val="7"/>
    <w:qFormat/>
    <w:uiPriority w:val="0"/>
  </w:style>
  <w:style w:type="character" w:styleId="11">
    <w:name w:val="Hyperlink"/>
    <w:basedOn w:val="7"/>
    <w:uiPriority w:val="0"/>
    <w:rPr>
      <w:color w:val="333333"/>
      <w:u w:val="none"/>
    </w:rPr>
  </w:style>
  <w:style w:type="character" w:styleId="12">
    <w:name w:val="HTML Code"/>
    <w:basedOn w:val="7"/>
    <w:uiPriority w:val="0"/>
    <w:rPr>
      <w:rFonts w:ascii="Courier New" w:hAnsi="Courier New"/>
      <w:sz w:val="20"/>
    </w:rPr>
  </w:style>
  <w:style w:type="character" w:customStyle="1" w:styleId="14">
    <w:name w:val="icon-qq-b"/>
    <w:basedOn w:val="7"/>
    <w:uiPriority w:val="0"/>
  </w:style>
  <w:style w:type="character" w:customStyle="1" w:styleId="15">
    <w:name w:val="icon-qq-b1"/>
    <w:basedOn w:val="7"/>
    <w:uiPriority w:val="0"/>
  </w:style>
  <w:style w:type="character" w:customStyle="1" w:styleId="16">
    <w:name w:val="icon-qq-b2"/>
    <w:basedOn w:val="7"/>
    <w:uiPriority w:val="0"/>
  </w:style>
  <w:style w:type="character" w:customStyle="1" w:styleId="17">
    <w:name w:val="icon-qzone-b"/>
    <w:basedOn w:val="7"/>
    <w:uiPriority w:val="0"/>
  </w:style>
  <w:style w:type="character" w:customStyle="1" w:styleId="18">
    <w:name w:val="icon-qzone-b1"/>
    <w:basedOn w:val="7"/>
    <w:uiPriority w:val="0"/>
  </w:style>
  <w:style w:type="character" w:customStyle="1" w:styleId="19">
    <w:name w:val="icon-qzone-b2"/>
    <w:basedOn w:val="7"/>
    <w:uiPriority w:val="0"/>
  </w:style>
  <w:style w:type="character" w:customStyle="1" w:styleId="20">
    <w:name w:val="icon-qq-click-b"/>
    <w:basedOn w:val="7"/>
    <w:uiPriority w:val="0"/>
  </w:style>
  <w:style w:type="character" w:customStyle="1" w:styleId="21">
    <w:name w:val="hover63"/>
    <w:basedOn w:val="7"/>
    <w:uiPriority w:val="0"/>
  </w:style>
  <w:style w:type="character" w:customStyle="1" w:styleId="22">
    <w:name w:val="icon-w"/>
    <w:basedOn w:val="7"/>
    <w:uiPriority w:val="0"/>
  </w:style>
  <w:style w:type="character" w:customStyle="1" w:styleId="23">
    <w:name w:val="btn-fw"/>
    <w:basedOn w:val="7"/>
    <w:uiPriority w:val="0"/>
  </w:style>
  <w:style w:type="character" w:customStyle="1" w:styleId="24">
    <w:name w:val="btn-fw1"/>
    <w:basedOn w:val="7"/>
    <w:uiPriority w:val="0"/>
  </w:style>
  <w:style w:type="character" w:customStyle="1" w:styleId="25">
    <w:name w:val="btn-load-bf"/>
    <w:basedOn w:val="7"/>
    <w:uiPriority w:val="0"/>
    <w:rPr>
      <w:bdr w:val="single" w:color="CCD4D9" w:sz="12" w:space="0"/>
    </w:rPr>
  </w:style>
  <w:style w:type="character" w:customStyle="1" w:styleId="26">
    <w:name w:val="btn-load-bf1"/>
    <w:basedOn w:val="7"/>
    <w:uiPriority w:val="0"/>
    <w:rPr>
      <w:bdr w:val="single" w:color="CCD4D9" w:sz="12" w:space="0"/>
    </w:rPr>
  </w:style>
  <w:style w:type="character" w:customStyle="1" w:styleId="27">
    <w:name w:val="btn-load-bf2"/>
    <w:basedOn w:val="7"/>
    <w:uiPriority w:val="0"/>
  </w:style>
  <w:style w:type="character" w:customStyle="1" w:styleId="28">
    <w:name w:val="btn-load-bf3"/>
    <w:basedOn w:val="7"/>
    <w:uiPriority w:val="0"/>
  </w:style>
  <w:style w:type="character" w:customStyle="1" w:styleId="29">
    <w:name w:val="btn-load-bf4"/>
    <w:basedOn w:val="7"/>
    <w:uiPriority w:val="0"/>
  </w:style>
  <w:style w:type="character" w:customStyle="1" w:styleId="30">
    <w:name w:val="btn-load-bf5"/>
    <w:basedOn w:val="7"/>
    <w:uiPriority w:val="0"/>
    <w:rPr>
      <w:bdr w:val="single" w:color="CCD4D9" w:sz="12" w:space="0"/>
    </w:rPr>
  </w:style>
  <w:style w:type="character" w:customStyle="1" w:styleId="31">
    <w:name w:val="btn-load-bf6"/>
    <w:basedOn w:val="7"/>
    <w:uiPriority w:val="0"/>
  </w:style>
  <w:style w:type="character" w:customStyle="1" w:styleId="32">
    <w:name w:val="btn-load-bf7"/>
    <w:basedOn w:val="7"/>
    <w:uiPriority w:val="0"/>
    <w:rPr>
      <w:bdr w:val="single" w:color="CCD4D9" w:sz="12" w:space="0"/>
    </w:rPr>
  </w:style>
  <w:style w:type="character" w:customStyle="1" w:styleId="33">
    <w:name w:val="prompt-succeed-w"/>
    <w:basedOn w:val="7"/>
    <w:uiPriority w:val="0"/>
  </w:style>
  <w:style w:type="character" w:customStyle="1" w:styleId="34">
    <w:name w:val="prompt-empty-w2"/>
    <w:basedOn w:val="7"/>
    <w:uiPriority w:val="0"/>
  </w:style>
  <w:style w:type="character" w:customStyle="1" w:styleId="35">
    <w:name w:val="icon-sina-b"/>
    <w:basedOn w:val="7"/>
    <w:uiPriority w:val="0"/>
  </w:style>
  <w:style w:type="character" w:customStyle="1" w:styleId="36">
    <w:name w:val="icon-sina-b1"/>
    <w:basedOn w:val="7"/>
    <w:uiPriority w:val="0"/>
  </w:style>
  <w:style w:type="character" w:customStyle="1" w:styleId="37">
    <w:name w:val="icon-sina-b2"/>
    <w:basedOn w:val="7"/>
    <w:uiPriority w:val="0"/>
  </w:style>
  <w:style w:type="character" w:customStyle="1" w:styleId="38">
    <w:name w:val="quote"/>
    <w:basedOn w:val="7"/>
    <w:uiPriority w:val="0"/>
    <w:rPr>
      <w:color w:val="000000"/>
      <w:bdr w:val="dashed" w:color="BFDFFF" w:sz="6" w:space="0"/>
      <w:shd w:val="clear" w:fill="F5FBFF"/>
    </w:rPr>
  </w:style>
  <w:style w:type="character" w:customStyle="1" w:styleId="39">
    <w:name w:val="icon-sohu-click-b"/>
    <w:basedOn w:val="7"/>
    <w:uiPriority w:val="0"/>
  </w:style>
  <w:style w:type="character" w:customStyle="1" w:styleId="40">
    <w:name w:val="icon-sohu-click-b1"/>
    <w:basedOn w:val="7"/>
    <w:uiPriority w:val="0"/>
  </w:style>
  <w:style w:type="character" w:customStyle="1" w:styleId="41">
    <w:name w:val="icon-sohu-click-b2"/>
    <w:basedOn w:val="7"/>
    <w:uiPriority w:val="0"/>
  </w:style>
  <w:style w:type="character" w:customStyle="1" w:styleId="42">
    <w:name w:val="icon-renren-click-b"/>
    <w:basedOn w:val="7"/>
    <w:uiPriority w:val="0"/>
  </w:style>
  <w:style w:type="character" w:customStyle="1" w:styleId="43">
    <w:name w:val="icon-renren-click-b1"/>
    <w:basedOn w:val="7"/>
    <w:uiPriority w:val="0"/>
  </w:style>
  <w:style w:type="character" w:customStyle="1" w:styleId="44">
    <w:name w:val="icon-renren-click-b2"/>
    <w:basedOn w:val="7"/>
    <w:uiPriority w:val="0"/>
  </w:style>
  <w:style w:type="character" w:customStyle="1" w:styleId="45">
    <w:name w:val="icon-qq-cancel-b"/>
    <w:basedOn w:val="7"/>
    <w:uiPriority w:val="0"/>
  </w:style>
  <w:style w:type="character" w:customStyle="1" w:styleId="46">
    <w:name w:val="icon-qq-cancel-b1"/>
    <w:basedOn w:val="7"/>
    <w:uiPriority w:val="0"/>
  </w:style>
  <w:style w:type="character" w:customStyle="1" w:styleId="47">
    <w:name w:val="icon-qq-cancel-b2"/>
    <w:basedOn w:val="7"/>
    <w:uiPriority w:val="0"/>
  </w:style>
  <w:style w:type="character" w:customStyle="1" w:styleId="48">
    <w:name w:val="user-top-gw2"/>
    <w:basedOn w:val="7"/>
    <w:uiPriority w:val="0"/>
    <w:rPr>
      <w:vanish/>
    </w:rPr>
  </w:style>
  <w:style w:type="character" w:customStyle="1" w:styleId="49">
    <w:name w:val="icon-sohu-b"/>
    <w:basedOn w:val="7"/>
    <w:uiPriority w:val="0"/>
  </w:style>
  <w:style w:type="character" w:customStyle="1" w:styleId="50">
    <w:name w:val="icon-sohu-b1"/>
    <w:basedOn w:val="7"/>
    <w:uiPriority w:val="0"/>
  </w:style>
  <w:style w:type="character" w:customStyle="1" w:styleId="51">
    <w:name w:val="icon-sohu-b2"/>
    <w:basedOn w:val="7"/>
    <w:uiPriority w:val="0"/>
  </w:style>
  <w:style w:type="character" w:customStyle="1" w:styleId="52">
    <w:name w:val="icon-renren-b"/>
    <w:basedOn w:val="7"/>
    <w:uiPriority w:val="0"/>
  </w:style>
  <w:style w:type="character" w:customStyle="1" w:styleId="53">
    <w:name w:val="icon-renren-b1"/>
    <w:basedOn w:val="7"/>
    <w:uiPriority w:val="0"/>
  </w:style>
  <w:style w:type="character" w:customStyle="1" w:styleId="54">
    <w:name w:val="icon-renren-b2"/>
    <w:basedOn w:val="7"/>
    <w:uiPriority w:val="0"/>
  </w:style>
  <w:style w:type="character" w:customStyle="1" w:styleId="55">
    <w:name w:val="icon-sina-click-b"/>
    <w:basedOn w:val="7"/>
    <w:uiPriority w:val="0"/>
  </w:style>
  <w:style w:type="character" w:customStyle="1" w:styleId="56">
    <w:name w:val="icon-sina-click-b1"/>
    <w:basedOn w:val="7"/>
    <w:uiPriority w:val="0"/>
  </w:style>
  <w:style w:type="character" w:customStyle="1" w:styleId="57">
    <w:name w:val="icon-sina-click-b2"/>
    <w:basedOn w:val="7"/>
    <w:uiPriority w:val="0"/>
  </w:style>
  <w:style w:type="character" w:customStyle="1" w:styleId="58">
    <w:name w:val="icon-sohu-cancel-b"/>
    <w:basedOn w:val="7"/>
    <w:uiPriority w:val="0"/>
  </w:style>
  <w:style w:type="character" w:customStyle="1" w:styleId="59">
    <w:name w:val="icon-sohu-cancel-b1"/>
    <w:basedOn w:val="7"/>
    <w:uiPriority w:val="0"/>
  </w:style>
  <w:style w:type="character" w:customStyle="1" w:styleId="60">
    <w:name w:val="icon-sohu-cancel-b2"/>
    <w:basedOn w:val="7"/>
    <w:uiPriority w:val="0"/>
  </w:style>
  <w:style w:type="character" w:customStyle="1" w:styleId="61">
    <w:name w:val="icon-sina-cancel-b"/>
    <w:basedOn w:val="7"/>
    <w:uiPriority w:val="0"/>
  </w:style>
  <w:style w:type="character" w:customStyle="1" w:styleId="62">
    <w:name w:val="icon-sina-cancel-b1"/>
    <w:basedOn w:val="7"/>
    <w:uiPriority w:val="0"/>
  </w:style>
  <w:style w:type="character" w:customStyle="1" w:styleId="63">
    <w:name w:val="icon-sina-cancel-b2"/>
    <w:basedOn w:val="7"/>
    <w:uiPriority w:val="0"/>
  </w:style>
  <w:style w:type="character" w:customStyle="1" w:styleId="64">
    <w:name w:val="icon-renren-cancel-b"/>
    <w:basedOn w:val="7"/>
    <w:uiPriority w:val="0"/>
  </w:style>
  <w:style w:type="character" w:customStyle="1" w:styleId="65">
    <w:name w:val="icon-renren-cancel-b1"/>
    <w:basedOn w:val="7"/>
    <w:uiPriority w:val="0"/>
  </w:style>
  <w:style w:type="character" w:customStyle="1" w:styleId="66">
    <w:name w:val="icon-renren-cancel-b2"/>
    <w:basedOn w:val="7"/>
    <w:uiPriority w:val="0"/>
  </w:style>
  <w:style w:type="character" w:customStyle="1" w:styleId="67">
    <w:name w:val="title-word-bg2"/>
    <w:basedOn w:val="7"/>
    <w:uiPriority w:val="0"/>
    <w:rPr>
      <w:color w:val="FFDCD3"/>
    </w:rPr>
  </w:style>
  <w:style w:type="character" w:customStyle="1" w:styleId="68">
    <w:name w:val="user-floor-gw2"/>
    <w:basedOn w:val="7"/>
    <w:qFormat/>
    <w:uiPriority w:val="0"/>
    <w:rPr>
      <w:sz w:val="22"/>
      <w:szCs w:val="22"/>
    </w:rPr>
  </w:style>
  <w:style w:type="character" w:customStyle="1" w:styleId="69">
    <w:name w:val="title-name-gw4"/>
    <w:basedOn w:val="7"/>
    <w:qFormat/>
    <w:uiPriority w:val="0"/>
  </w:style>
  <w:style w:type="character" w:customStyle="1" w:styleId="70">
    <w:name w:val="title-word-gw2"/>
    <w:basedOn w:val="7"/>
    <w:qFormat/>
    <w:uiPriority w:val="0"/>
    <w:rPr>
      <w:sz w:val="18"/>
      <w:szCs w:val="18"/>
    </w:rPr>
  </w:style>
  <w:style w:type="character" w:customStyle="1" w:styleId="71">
    <w:name w:val="title-name-bg"/>
    <w:basedOn w:val="7"/>
    <w:qFormat/>
    <w:uiPriority w:val="0"/>
  </w:style>
  <w:style w:type="character" w:customStyle="1" w:styleId="72">
    <w:name w:val="user-time-gw4"/>
    <w:basedOn w:val="7"/>
    <w:qFormat/>
    <w:uiPriority w:val="0"/>
    <w:rPr>
      <w:vanish/>
    </w:rPr>
  </w:style>
  <w:style w:type="character" w:customStyle="1" w:styleId="73">
    <w:name w:val="icon-w4"/>
    <w:basedOn w:val="7"/>
    <w:qFormat/>
    <w:uiPriority w:val="0"/>
  </w:style>
  <w:style w:type="character" w:customStyle="1" w:styleId="74">
    <w:name w:val="prompt-empty-w"/>
    <w:basedOn w:val="7"/>
    <w:qFormat/>
    <w:uiPriority w:val="0"/>
    <w:rPr>
      <w:color w:val="EE542A"/>
      <w:shd w:val="clear" w:fill="FEF2E1"/>
    </w:rPr>
  </w:style>
  <w:style w:type="character" w:customStyle="1" w:styleId="75">
    <w:name w:val="icon-qq-click-b1"/>
    <w:basedOn w:val="7"/>
    <w:qFormat/>
    <w:uiPriority w:val="0"/>
  </w:style>
  <w:style w:type="character" w:customStyle="1" w:styleId="76">
    <w:name w:val="icon-qq-click-b2"/>
    <w:basedOn w:val="7"/>
    <w:qFormat/>
    <w:uiPriority w:val="0"/>
  </w:style>
  <w:style w:type="character" w:customStyle="1" w:styleId="77">
    <w:name w:val="title-word-gw"/>
    <w:basedOn w:val="7"/>
    <w:qFormat/>
    <w:uiPriority w:val="0"/>
    <w:rPr>
      <w:sz w:val="18"/>
      <w:szCs w:val="18"/>
    </w:rPr>
  </w:style>
  <w:style w:type="character" w:customStyle="1" w:styleId="78">
    <w:name w:val="title-word-bg"/>
    <w:basedOn w:val="7"/>
    <w:qFormat/>
    <w:uiPriority w:val="0"/>
    <w:rPr>
      <w:color w:val="FFDCD3"/>
    </w:rPr>
  </w:style>
  <w:style w:type="character" w:customStyle="1" w:styleId="79">
    <w:name w:val="hover62"/>
    <w:basedOn w:val="7"/>
    <w:qFormat/>
    <w:uiPriority w:val="0"/>
  </w:style>
  <w:style w:type="character" w:customStyle="1" w:styleId="80">
    <w:name w:val="btn-fw6"/>
    <w:basedOn w:val="7"/>
    <w:qFormat/>
    <w:uiPriority w:val="0"/>
  </w:style>
  <w:style w:type="character" w:customStyle="1" w:styleId="81">
    <w:name w:val="btn-fw7"/>
    <w:basedOn w:val="7"/>
    <w:qFormat/>
    <w:uiPriority w:val="0"/>
  </w:style>
  <w:style w:type="character" w:customStyle="1" w:styleId="82">
    <w:name w:val="hover56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2017-07-09T07:58:48Z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