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前端面试知识点目录整理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前端日刊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4月3日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333333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2941"/>
          <w:spacing w:val="8"/>
          <w:sz w:val="21"/>
          <w:szCs w:val="21"/>
          <w:bdr w:val="none" w:color="auto" w:sz="0" w:space="0"/>
          <w:shd w:val="clear" w:fill="FFFFFF"/>
        </w:rPr>
        <w:t>（给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1"/>
          <w:szCs w:val="21"/>
          <w:bdr w:val="none" w:color="auto" w:sz="0" w:space="0"/>
          <w:shd w:val="clear" w:fill="FFFFFF"/>
        </w:rPr>
        <w:t>前端日刊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2941"/>
          <w:spacing w:val="8"/>
          <w:sz w:val="21"/>
          <w:szCs w:val="21"/>
          <w:bdr w:val="none" w:color="auto" w:sz="0" w:space="0"/>
          <w:shd w:val="clear" w:fill="FFFFFF"/>
        </w:rPr>
        <w:t>加星标，提升前端技能）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作者：appleguardu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https://segmentfault.com/a/1190000018603454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ascii="Consolas" w:hAnsi="Consolas" w:eastAsia="Consolas" w:cs="Consolas"/>
          <w:color w:val="159957"/>
          <w:spacing w:val="8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写在前面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金三银四，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又到了一年一度的跳槽季，相信大家都在准备自己的面试笔记，我也针对自己工作中所掌握或了解的一些东西做了一个目录总结，方便自己复习。详细内容会在之后一一对应地补充上去（有些在我的个人主页笔记中也有相关记录），这里暂且放一个我的面试知识点目录，大家有兴趣可以自己根据目录去扩展。欢迎在评论下方指点一二，看还有哪些没考虑到的，互相交流一哈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基本功考察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1.关于Html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1、html语义化标签的理解、结构化的理解；能否写出简洁的html结构；SEO优化。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2、h5中新增的属性，如自定义属性data、类名className等；新增表单元素；拖拽Drag。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3、h5中新增的API、修改的API、废弃的API稍作了解（离线存储、audio、video）。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2.关于CSS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1、CSS选择器（三大特性）。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2、BFC机制。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3、盒模型。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4、CSS模块化开发（封装）；SCSS和LESS的使用。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5、屏幕适配以及页面自适应。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6、CSS3中新增的选择器。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7、CSS3中新增的属性，transform、trasition、animation等。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3.关于布局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1、标准文档流（padding + margin + 负margin）+ 浮动float + 定位 left + right + top + bottom。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2、百分比布局：px单位用%num代替，占父级元素的百分比。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3、flex弹性布局：主轴、辅助轴的几个属性。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4、grid栅格布局：使用框架中的类名来替代，本质上还是百分比布局。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4.关于JS基础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1、变量数据类型及检测：基本 + 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2、运算符：算术 + 条件 + 逻辑 + 位 + 短路、隐式转换等。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3、条件、循环、异常处理if、switch(){case xxx:}、try、catch、finally、throw。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4、函数定义、调用方式（apply、call、直接调用）；传参：实参给形参赋值。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5、字符串、数组、对象常用API。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6、正则表达式。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5.关于JS高级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1、作用域、作用域链、闭包。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2、原型、原型链、继承。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3、函数上下文、this指向。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4、js的运行机制、事件队列和循环。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5、Ajax原理、axios库。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6、同步、异步编程。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7、jQuery源码学习。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6.关于浏览器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1、浏览器的构成和运行机制。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2、浏览器内核。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3、浏览器交互：BOM和DOM相关webApi、监听事件。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4、浏览器缓存机制。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5、浏览器的渲染原理。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6、浏览器的安全性：跨域和攻击。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7.关于网络协议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1、HTTP协议。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2、cookie、session、token。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8.关于ES6语法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1、字符串、数组、对象扩展的api。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2、变量扩展：let、const解构赋值，块级作用域。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3、函数扩展：箭头函数默认参数、rest参数。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4、展开运算符、模板字符串。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5、set和map数据结构。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6、迭代器和生成器函数next和yield的理解。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7、proxy对象属性代理器：属性的读取（get）和设置（set）相关操作。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8、promise对象、异步编程的解决方案。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9、async + await：异步编程的终极方案promise + generator的语法糖。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10、class语法、构造函数的语法糖。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11、模块化编程export + import的导出和导入。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9.VUE基础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1、基本指令。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2、实例的属性和方法。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3、实例的生命周期。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4、组件基础：创建、注册、添加属性方法、套用等。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5、组件通信传值，父子、兄弟、跨级。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6、插槽slot等。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10.VUE高级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1、vue-router：搭建SPA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路由、组件的配置。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路由间的传值。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路由跳转。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路由的导航守卫。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记住在router.js和组件页面中的使用方式。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2、vuex：状态管理、数据仓库store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实例化仓库的5大属性的使用。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state、getters、mutations、actions、modules。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辅助函数mapState等，仓库中计算属性的映射、方便操作。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记住在store.js和组件中使用方式。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11.VUE深入、源码阅读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1、数据响应式原理。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2、virtual dom。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3、diff 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4、nextTick等等。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工程能力考察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1.项目能力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1、vue-cli脚手架搭建和功能配置vue.config.js。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2、webpack的常用配置。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3、项目构建打包。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4、熟悉各类框架的文档。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5、UI框架：Bootstrap、MUI、Element-ui等。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6、常用的插件整理；整理一个自己插件库，封装自己的方法库、组件库。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7、常用的工具熟练度。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8、PC端和移动端开发注意事项。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9、经验总结：快速确定项目的技术选型。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10、坑点总结：项目遇到坑坑坑！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11、项目中的性能优化记录（都是细节点，多记录）。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12、需求文档的理解，可以结合项目流程图、UML图。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13、问题解决能力：bug定位调试、查找文档、寻求他人。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14、记录习惯养成。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2.模块化、组件化开发能力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1、项目分类；各类文件整理、分类。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2、各类功能封装。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3、组件和功能模块的抽离、解耦、复用。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内功考察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1.面向对象的编程思想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1、类的抽象。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2、对象的封装、继承。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3、为了更好的去管理数据、分类数据，实现高内聚、低耦合。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2.设计模式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设计模式感觉也是将面向对象思想再度抽象成现实中某些特定模式。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3.数据结构和算法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1、学习常用的排序搜索算法、顺序表、链表、栈、队列、树、堆等。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2、考验你的抽象思维和数学功底。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3、将现实需求抽象成计算机代码的思维能力。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7"/>
          <w:szCs w:val="27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附加技能考察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1.学习能力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1、持续学习的态度——博客、笔记记录。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2、技术论坛活跃度高、问答多。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3、GitHub开源项目参与。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2.了解一门后端语言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1、python、node.js、php等。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2、数据库mysql、redis、mongodb；sql的操作语句、mongodb的操作语句、redis的操作语句。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3、node + express搭建本地服务等。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4、python + django + request + scrapy。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pacing w:val="8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2"/>
          <w:szCs w:val="22"/>
          <w:bdr w:val="none" w:color="auto" w:sz="0" w:space="0"/>
          <w:shd w:val="clear" w:fill="FFFFFF"/>
        </w:rPr>
        <w:t>3.系统编程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1、Linux命令行操作、系统文件管理。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2"/>
          <w:szCs w:val="22"/>
          <w:bdr w:val="none" w:color="auto" w:sz="0" w:space="0"/>
          <w:shd w:val="clear" w:fill="FFFFFF"/>
        </w:rPr>
        <w:t>2、多任务、多线程、多进程、协程、并发、并行、串行、同步、异步等概念的理解。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DD6B9"/>
    <w:multiLevelType w:val="multilevel"/>
    <w:tmpl w:val="8B5DD6B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3D29ADB"/>
    <w:multiLevelType w:val="multilevel"/>
    <w:tmpl w:val="63D29AD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2019-06-24T03:01:34Z</dcterms:created>
  <dc:creator>leyou</dc:creator>
  <cp:lastModifiedBy>如沐晨光</cp:lastModifiedBy>
  <dcterms:modified xsi:type="dcterms:W3CDTF">2019-06-24T03:01:55Z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