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E9D66" w14:textId="30789005" w:rsidR="00E247E5" w:rsidRPr="003959F6" w:rsidRDefault="008F08A7">
      <w:pPr>
        <w:rPr>
          <w:b/>
        </w:rPr>
      </w:pPr>
      <w:r w:rsidRPr="003959F6">
        <w:rPr>
          <w:b/>
        </w:rPr>
        <w:t>Introduction</w:t>
      </w:r>
    </w:p>
    <w:p w14:paraId="4DE0B5F2" w14:textId="0269976D" w:rsidR="000F1001" w:rsidRPr="003959F6" w:rsidRDefault="008F08A7" w:rsidP="006F5389">
      <w:pPr>
        <w:jc w:val="both"/>
      </w:pPr>
      <w:r w:rsidRPr="003959F6">
        <w:t>For my PhD, I recently co-invented a novel biomolecular device dubbed the conditional guide RNA (cgRNA)</w:t>
      </w:r>
      <w:r w:rsidR="001264A7" w:rsidRPr="003959F6">
        <w:t xml:space="preserve"> [1]</w:t>
      </w:r>
      <w:r w:rsidRPr="003959F6">
        <w:t>. cgRNAs are important as they could enable detection of endogenous mRNA and form the basis for large scale</w:t>
      </w:r>
      <w:r w:rsidR="005576DD" w:rsidRPr="003959F6">
        <w:t xml:space="preserve"> </w:t>
      </w:r>
      <w:r w:rsidR="006F5389" w:rsidRPr="003959F6">
        <w:t>control circuits and digital logic inside of a cell.</w:t>
      </w:r>
      <w:r w:rsidRPr="003959F6">
        <w:t xml:space="preserve"> The cgRNA works by undergoing a programmed change in RNA structure when bound to its cognate trigger RNA</w:t>
      </w:r>
      <w:r w:rsidR="007E7315" w:rsidRPr="003959F6">
        <w:t xml:space="preserve"> (see Figure 1)</w:t>
      </w:r>
      <w:r w:rsidRPr="003959F6">
        <w:t>. This switches the cgRNA between active and inactive structures (whereby it no longer acts as a good co-factor for Cas9).</w:t>
      </w:r>
      <w:r w:rsidR="002B35CF" w:rsidRPr="003959F6">
        <w:t xml:space="preserve"> The guide RNA is important for Cas9 activity because it</w:t>
      </w:r>
      <w:r w:rsidR="000F1001" w:rsidRPr="003959F6">
        <w:t xml:space="preserve"> contain the targeting domain, which specifies where in the chromosome Cas9 should bind.</w:t>
      </w:r>
    </w:p>
    <w:p w14:paraId="5A8559F1" w14:textId="639FA827" w:rsidR="008F08A7" w:rsidRPr="003959F6" w:rsidRDefault="00DE1935" w:rsidP="00DE1935">
      <w:pPr>
        <w:jc w:val="center"/>
      </w:pPr>
      <w:r w:rsidRPr="003959F6">
        <w:rPr>
          <w:noProof/>
        </w:rPr>
        <w:drawing>
          <wp:inline distT="0" distB="0" distL="0" distR="0" wp14:anchorId="3F0CE064" wp14:editId="387880E8">
            <wp:extent cx="5029200" cy="14351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ch_On-Off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C77E" w14:textId="1C8B61C7" w:rsidR="00A12743" w:rsidRPr="003959F6" w:rsidRDefault="00A12743" w:rsidP="00DE1935">
      <w:pPr>
        <w:jc w:val="center"/>
      </w:pPr>
      <w:r w:rsidRPr="003959F6">
        <w:rPr>
          <w:b/>
        </w:rPr>
        <w:t>Figure 1</w:t>
      </w:r>
      <w:r w:rsidRPr="003959F6">
        <w:t xml:space="preserve">: </w:t>
      </w:r>
      <w:r w:rsidR="00837D09" w:rsidRPr="003959F6">
        <w:t xml:space="preserve">A) </w:t>
      </w:r>
      <w:r w:rsidRPr="003959F6">
        <w:t xml:space="preserve">Schematic and </w:t>
      </w:r>
      <w:r w:rsidR="00837D09" w:rsidRPr="003959F6">
        <w:t xml:space="preserve">B) </w:t>
      </w:r>
      <w:r w:rsidRPr="003959F6">
        <w:t>F</w:t>
      </w:r>
      <w:r w:rsidR="00112D5F" w:rsidRPr="003959F6">
        <w:t>A</w:t>
      </w:r>
      <w:r w:rsidRPr="003959F6">
        <w:t>CS data on cgRNA</w:t>
      </w:r>
      <w:r w:rsidR="00415413" w:rsidRPr="003959F6">
        <w:t xml:space="preserve"> activity in bacteria</w:t>
      </w:r>
    </w:p>
    <w:p w14:paraId="779CADCF" w14:textId="77777777" w:rsidR="00EE20F1" w:rsidRPr="003959F6" w:rsidRDefault="00EE20F1" w:rsidP="00EE20F1"/>
    <w:p w14:paraId="4F23A3DB" w14:textId="18F2FA71" w:rsidR="008F08A7" w:rsidRPr="003959F6" w:rsidRDefault="008F08A7" w:rsidP="008F08A7">
      <w:pPr>
        <w:rPr>
          <w:b/>
        </w:rPr>
      </w:pPr>
      <w:r w:rsidRPr="003959F6">
        <w:rPr>
          <w:b/>
        </w:rPr>
        <w:t>Motivation</w:t>
      </w:r>
    </w:p>
    <w:p w14:paraId="2584DDEA" w14:textId="72ACAEB5" w:rsidR="008F1F57" w:rsidRPr="003959F6" w:rsidRDefault="00E246D2" w:rsidP="00AE4871">
      <w:pPr>
        <w:jc w:val="both"/>
      </w:pPr>
      <w:r w:rsidRPr="003959F6">
        <w:t xml:space="preserve">The design motif was discovered through biochemical screening. Based on previous literature and my own mutational studies, I made a lucky guess </w:t>
      </w:r>
      <w:r w:rsidR="00EE33EB" w:rsidRPr="003959F6">
        <w:t xml:space="preserve">and hit upon a previous unknown </w:t>
      </w:r>
      <w:r w:rsidRPr="003959F6">
        <w:t>structure function.</w:t>
      </w:r>
      <w:r w:rsidR="00267317" w:rsidRPr="003959F6">
        <w:t xml:space="preserve"> The motif above works by conditionally breaking 4 base pairs in the variable domain. Unfortunately, why </w:t>
      </w:r>
      <w:r w:rsidR="009B0052" w:rsidRPr="003959F6">
        <w:t xml:space="preserve">this should work </w:t>
      </w:r>
      <w:r w:rsidR="00267317" w:rsidRPr="003959F6">
        <w:t>is still a mystery</w:t>
      </w:r>
      <w:r w:rsidR="00961204" w:rsidRPr="003959F6">
        <w:t>.</w:t>
      </w:r>
      <w:r w:rsidR="00017829" w:rsidRPr="003959F6">
        <w:t xml:space="preserve"> </w:t>
      </w:r>
      <w:r w:rsidR="00451E2A" w:rsidRPr="003959F6">
        <w:t xml:space="preserve">This answer is important because not all RNA designs generated by NUPACK, our lab software, are good quality. Although RNA structure defect </w:t>
      </w:r>
      <w:r w:rsidR="00737C8F" w:rsidRPr="003959F6">
        <w:t>could be low, the cgRNA activity could be very poor.</w:t>
      </w:r>
      <w:r w:rsidR="00434B7A" w:rsidRPr="003959F6">
        <w:t xml:space="preserve"> The interaction with protein is an important missing piece of this puzzle.</w:t>
      </w:r>
    </w:p>
    <w:p w14:paraId="65B74851" w14:textId="77777777" w:rsidR="00AE4871" w:rsidRPr="003959F6" w:rsidRDefault="00AE4871" w:rsidP="00AE4871">
      <w:pPr>
        <w:jc w:val="both"/>
      </w:pPr>
    </w:p>
    <w:p w14:paraId="75421247" w14:textId="77777777" w:rsidR="008F1F57" w:rsidRPr="003959F6" w:rsidRDefault="008F1F57">
      <w:pPr>
        <w:rPr>
          <w:b/>
        </w:rPr>
      </w:pPr>
      <w:r w:rsidRPr="003959F6">
        <w:rPr>
          <w:b/>
        </w:rPr>
        <w:t>Methodology</w:t>
      </w:r>
    </w:p>
    <w:p w14:paraId="18955AAE" w14:textId="0FDE8304" w:rsidR="00AE4871" w:rsidRPr="003959F6" w:rsidRDefault="001F67A7" w:rsidP="00031544">
      <w:pPr>
        <w:jc w:val="both"/>
      </w:pPr>
      <w:r w:rsidRPr="003959F6">
        <w:t xml:space="preserve">For the class project, I want to validate some of my hypothesis’ on the </w:t>
      </w:r>
      <w:r w:rsidR="00AE4871" w:rsidRPr="003959F6">
        <w:t>cgRNA</w:t>
      </w:r>
      <w:r w:rsidRPr="003959F6">
        <w:t>/Cas9 interaction through molecular dynamic</w:t>
      </w:r>
      <w:r w:rsidR="00A1147D" w:rsidRPr="003959F6">
        <w:t xml:space="preserve"> (MD)</w:t>
      </w:r>
      <w:r w:rsidRPr="003959F6">
        <w:t xml:space="preserve"> simulations. Although there is ample literature on Cas9 catalytic activity (DNA cutting)</w:t>
      </w:r>
      <w:r w:rsidR="00804C4C">
        <w:t xml:space="preserve"> [2</w:t>
      </w:r>
      <w:r w:rsidR="009C5E60">
        <w:t>,</w:t>
      </w:r>
      <w:r w:rsidR="00856727">
        <w:t xml:space="preserve"> </w:t>
      </w:r>
      <w:r w:rsidR="009C5E60">
        <w:t>3</w:t>
      </w:r>
      <w:r w:rsidR="00804C4C">
        <w:t>]</w:t>
      </w:r>
      <w:r w:rsidRPr="003959F6">
        <w:t xml:space="preserve">, there are few </w:t>
      </w:r>
      <w:r w:rsidR="00C70E2C" w:rsidRPr="003959F6">
        <w:t xml:space="preserve">MD </w:t>
      </w:r>
      <w:r w:rsidRPr="003959F6">
        <w:t>studie</w:t>
      </w:r>
      <w:r w:rsidR="00C70E2C" w:rsidRPr="003959F6">
        <w:t>s</w:t>
      </w:r>
      <w:r w:rsidRPr="003959F6">
        <w:t xml:space="preserve"> on why gRNAs should have specific affinity for their cognate Cas9 proteins.</w:t>
      </w:r>
    </w:p>
    <w:p w14:paraId="38A864AB" w14:textId="2F2AC186" w:rsidR="00D82C66" w:rsidRPr="003959F6" w:rsidRDefault="00D82C66" w:rsidP="00031544">
      <w:pPr>
        <w:jc w:val="both"/>
      </w:pPr>
    </w:p>
    <w:p w14:paraId="164EFD83" w14:textId="62CD4E1A" w:rsidR="00D82C66" w:rsidRPr="003959F6" w:rsidRDefault="00D82C66" w:rsidP="00031544">
      <w:pPr>
        <w:jc w:val="both"/>
      </w:pPr>
      <w:r w:rsidRPr="003959F6">
        <w:t>My approach would be the following:</w:t>
      </w:r>
    </w:p>
    <w:p w14:paraId="793A3773" w14:textId="4EA7911A" w:rsidR="00D82C66" w:rsidRPr="003959F6" w:rsidRDefault="00D82C66" w:rsidP="001F55BA">
      <w:pPr>
        <w:pStyle w:val="ListParagraph"/>
        <w:numPr>
          <w:ilvl w:val="0"/>
          <w:numId w:val="2"/>
        </w:numPr>
        <w:jc w:val="both"/>
      </w:pPr>
      <w:r w:rsidRPr="003959F6">
        <w:t>Find the energies of Cas9/cgRNA variants in their relaxed conformations and see if there is any correlation with biochemical activity</w:t>
      </w:r>
    </w:p>
    <w:p w14:paraId="4A15BE81" w14:textId="5ACF7630" w:rsidR="00D82C66" w:rsidRPr="003959F6" w:rsidRDefault="00D82C66" w:rsidP="001F55BA">
      <w:pPr>
        <w:pStyle w:val="ListParagraph"/>
        <w:numPr>
          <w:ilvl w:val="0"/>
          <w:numId w:val="2"/>
        </w:numPr>
        <w:jc w:val="both"/>
      </w:pPr>
      <w:r w:rsidRPr="003959F6">
        <w:t>See if Cas9:cgRNA:triggerRNA complex may form some plausible inactive transition state</w:t>
      </w:r>
      <w:r w:rsidR="00AA1BF0" w:rsidRPr="003959F6">
        <w:t xml:space="preserve"> (I can explain more with the pdb file</w:t>
      </w:r>
      <w:r w:rsidR="00210069">
        <w:t>s</w:t>
      </w:r>
      <w:bookmarkStart w:id="0" w:name="_GoBack"/>
      <w:bookmarkEnd w:id="0"/>
      <w:r w:rsidR="00AA1BF0" w:rsidRPr="003959F6">
        <w:t>)</w:t>
      </w:r>
    </w:p>
    <w:p w14:paraId="02C41772" w14:textId="130BF1D7" w:rsidR="008F1F57" w:rsidRPr="003959F6" w:rsidRDefault="003959F6" w:rsidP="001F55BA">
      <w:pPr>
        <w:pStyle w:val="ListParagraph"/>
        <w:numPr>
          <w:ilvl w:val="0"/>
          <w:numId w:val="2"/>
        </w:numPr>
        <w:jc w:val="both"/>
      </w:pPr>
      <w:r>
        <w:t xml:space="preserve">Measure the force of interaction between different nucleotides and amino acid residues. This information could be used to deduce what residues are important for RNA binding. If trained with a generative machine learning model, I would like to be able to distinguish what are </w:t>
      </w:r>
      <w:r>
        <w:lastRenderedPageBreak/>
        <w:t>good designs or bad designs before I clone them. Taking a step further, I would like the ML model to suggest me better design motifs.</w:t>
      </w:r>
    </w:p>
    <w:p w14:paraId="37C42863" w14:textId="2ACA922B" w:rsidR="008F1F57" w:rsidRDefault="008F1F57"/>
    <w:p w14:paraId="3856474D" w14:textId="13B829C5" w:rsidR="003959F6" w:rsidRDefault="003959F6">
      <w:r>
        <w:t>Some complications I anticipate:</w:t>
      </w:r>
    </w:p>
    <w:p w14:paraId="32D4FCA4" w14:textId="56074FD8" w:rsidR="003959F6" w:rsidRDefault="003959F6" w:rsidP="00F8236B">
      <w:pPr>
        <w:pStyle w:val="ListParagraph"/>
        <w:numPr>
          <w:ilvl w:val="0"/>
          <w:numId w:val="4"/>
        </w:numPr>
        <w:ind w:left="360"/>
        <w:jc w:val="both"/>
      </w:pPr>
      <w:r>
        <w:t>Cas9 is large and requires some niche MD code</w:t>
      </w:r>
      <w:r w:rsidR="002F4036">
        <w:t xml:space="preserve"> (gaussian</w:t>
      </w:r>
      <w:r w:rsidR="0033633D">
        <w:t>-accelerated</w:t>
      </w:r>
      <w:r w:rsidR="002F4036">
        <w:t xml:space="preserve"> MD, see ref 2)</w:t>
      </w:r>
      <w:r>
        <w:t xml:space="preserve"> to generate long trajectories (micro to milliseconds) needed to see </w:t>
      </w:r>
      <w:r w:rsidR="008776C5">
        <w:t xml:space="preserve">meaningful </w:t>
      </w:r>
      <w:r>
        <w:t xml:space="preserve">conformational change. At the lab level, this is feasible, but it may be too computationally expensive for a </w:t>
      </w:r>
      <w:r w:rsidR="00CE3791">
        <w:t>5-week</w:t>
      </w:r>
      <w:r>
        <w:t xml:space="preserve"> class project.</w:t>
      </w:r>
    </w:p>
    <w:p w14:paraId="0BD80AE8" w14:textId="1E16EBA8" w:rsidR="00E72AE7" w:rsidRDefault="005C4E86" w:rsidP="00F8236B">
      <w:pPr>
        <w:pStyle w:val="ListParagraph"/>
        <w:numPr>
          <w:ilvl w:val="0"/>
          <w:numId w:val="4"/>
        </w:numPr>
        <w:ind w:left="360"/>
        <w:jc w:val="both"/>
      </w:pPr>
      <w:r>
        <w:t>A Cas9:cgRNA:triggerRNA complex might not exist at all.</w:t>
      </w:r>
      <w:r w:rsidR="002B56DD">
        <w:t xml:space="preserve"> I am still in the process of validating this biochemically.</w:t>
      </w:r>
      <w:r w:rsidR="00485FDF">
        <w:t xml:space="preserve"> This would make the</w:t>
      </w:r>
      <w:r w:rsidR="001429DA">
        <w:t xml:space="preserve"> problem</w:t>
      </w:r>
      <w:r w:rsidR="00485FDF">
        <w:t xml:space="preserve"> an</w:t>
      </w:r>
      <w:r w:rsidR="001429DA">
        <w:t xml:space="preserve"> RNA</w:t>
      </w:r>
      <w:r w:rsidR="00D021F6">
        <w:t>/protein</w:t>
      </w:r>
      <w:r w:rsidR="001429DA">
        <w:t xml:space="preserve"> docking</w:t>
      </w:r>
      <w:r w:rsidR="00485FDF">
        <w:t xml:space="preserve"> simulation, which could be </w:t>
      </w:r>
      <w:r w:rsidR="007C0BC4">
        <w:t xml:space="preserve">too </w:t>
      </w:r>
      <w:r w:rsidR="00485FDF">
        <w:t>computationa</w:t>
      </w:r>
      <w:r w:rsidR="007C0BC4">
        <w:t>l</w:t>
      </w:r>
      <w:r w:rsidR="00485FDF">
        <w:t>l</w:t>
      </w:r>
      <w:r w:rsidR="007C0BC4">
        <w:t xml:space="preserve">y expensive to be </w:t>
      </w:r>
      <w:r w:rsidR="00D43B0D">
        <w:t>f</w:t>
      </w:r>
      <w:r w:rsidR="00485FDF">
        <w:t>easible</w:t>
      </w:r>
      <w:r w:rsidR="001429DA">
        <w:t>.</w:t>
      </w:r>
    </w:p>
    <w:p w14:paraId="75C3972F" w14:textId="60B6C541" w:rsidR="003959F6" w:rsidRDefault="003959F6"/>
    <w:p w14:paraId="27DD4EAE" w14:textId="00A9F817" w:rsidR="00EA5A00" w:rsidRDefault="00EA5A00" w:rsidP="0074689E">
      <w:pPr>
        <w:jc w:val="both"/>
      </w:pPr>
      <w:r>
        <w:t>I am open to suggestions and improvements to my proposed approach. Looking to hearing from you guys.</w:t>
      </w:r>
    </w:p>
    <w:p w14:paraId="1C5AEDB4" w14:textId="77777777" w:rsidR="00EA5A00" w:rsidRPr="003959F6" w:rsidRDefault="00EA5A00"/>
    <w:p w14:paraId="7B4E2BBD" w14:textId="77777777" w:rsidR="008F1F57" w:rsidRPr="003959F6" w:rsidRDefault="007868D2">
      <w:r w:rsidRPr="003959F6">
        <w:t>References</w:t>
      </w:r>
    </w:p>
    <w:p w14:paraId="00F0F756" w14:textId="703CD4E1" w:rsidR="00F97D4D" w:rsidRPr="003959F6" w:rsidRDefault="003B31E8">
      <w:r w:rsidRPr="003959F6">
        <w:t xml:space="preserve">1. </w:t>
      </w:r>
      <w:hyperlink r:id="rId9" w:tgtFrame="_blank" w:history="1">
        <w:r w:rsidR="001264A7" w:rsidRPr="003959F6">
          <w:rPr>
            <w:rStyle w:val="Hyperlink"/>
          </w:rPr>
          <w:t>https://www.biorxiv.org/content/early/2019/01/21/525857</w:t>
        </w:r>
      </w:hyperlink>
    </w:p>
    <w:p w14:paraId="153A5BF9" w14:textId="2DE90329" w:rsidR="003B31E8" w:rsidRPr="003959F6" w:rsidRDefault="003B31E8">
      <w:r w:rsidRPr="003959F6">
        <w:t>2.</w:t>
      </w:r>
      <w:r w:rsidR="00031544" w:rsidRPr="003959F6">
        <w:t xml:space="preserve"> </w:t>
      </w:r>
      <w:hyperlink r:id="rId10" w:history="1">
        <w:r w:rsidR="00031544" w:rsidRPr="003959F6">
          <w:rPr>
            <w:rStyle w:val="Hyperlink"/>
          </w:rPr>
          <w:t>https://doi.org/10.1073/pnas.1707645114</w:t>
        </w:r>
      </w:hyperlink>
    </w:p>
    <w:p w14:paraId="523A5D25" w14:textId="3DBA600A" w:rsidR="003B31E8" w:rsidRDefault="003B31E8">
      <w:r w:rsidRPr="003959F6">
        <w:t>3.</w:t>
      </w:r>
      <w:r w:rsidR="00031544" w:rsidRPr="003959F6">
        <w:t xml:space="preserve"> </w:t>
      </w:r>
      <w:hyperlink r:id="rId11" w:history="1">
        <w:r w:rsidR="007527EB" w:rsidRPr="00F6143B">
          <w:rPr>
            <w:rStyle w:val="Hyperlink"/>
          </w:rPr>
          <w:t>https://www.biorxiv.org/content/10.1101/421537v1</w:t>
        </w:r>
      </w:hyperlink>
    </w:p>
    <w:p w14:paraId="015AE79C" w14:textId="77777777" w:rsidR="002635BE" w:rsidRPr="003959F6" w:rsidRDefault="002635BE"/>
    <w:sectPr w:rsidR="002635BE" w:rsidRPr="003959F6" w:rsidSect="00BF416D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48288" w14:textId="77777777" w:rsidR="00EE66C6" w:rsidRDefault="00EE66C6" w:rsidP="00567391">
      <w:r>
        <w:separator/>
      </w:r>
    </w:p>
  </w:endnote>
  <w:endnote w:type="continuationSeparator" w:id="0">
    <w:p w14:paraId="78FC5BD0" w14:textId="77777777" w:rsidR="00EE66C6" w:rsidRDefault="00EE66C6" w:rsidP="0056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3170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59B3DA" w14:textId="77777777" w:rsidR="00567391" w:rsidRDefault="00567391" w:rsidP="00FB10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556347" w14:textId="77777777" w:rsidR="00567391" w:rsidRDefault="00567391" w:rsidP="005673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911618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8206C" w14:textId="77777777" w:rsidR="00567391" w:rsidRDefault="00567391" w:rsidP="00FB10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809179" w14:textId="77777777" w:rsidR="00567391" w:rsidRDefault="00567391" w:rsidP="005673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0B221" w14:textId="77777777" w:rsidR="00EE66C6" w:rsidRDefault="00EE66C6" w:rsidP="00567391">
      <w:r>
        <w:separator/>
      </w:r>
    </w:p>
  </w:footnote>
  <w:footnote w:type="continuationSeparator" w:id="0">
    <w:p w14:paraId="5DBF4315" w14:textId="77777777" w:rsidR="00EE66C6" w:rsidRDefault="00EE66C6" w:rsidP="00567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2CBFF" w14:textId="77777777" w:rsidR="00567391" w:rsidRDefault="00567391">
    <w:pPr>
      <w:pStyle w:val="Header"/>
    </w:pPr>
    <w:r>
      <w:t>Zhewei Chen</w:t>
    </w:r>
  </w:p>
  <w:p w14:paraId="1548E00A" w14:textId="77777777" w:rsidR="00567391" w:rsidRDefault="00EE66C6">
    <w:pPr>
      <w:pStyle w:val="Header"/>
    </w:pPr>
    <w:hyperlink r:id="rId1" w:history="1">
      <w:r w:rsidR="00567391" w:rsidRPr="00FB1080">
        <w:rPr>
          <w:rStyle w:val="Hyperlink"/>
        </w:rPr>
        <w:t>zchen@caltech.edu</w:t>
      </w:r>
    </w:hyperlink>
  </w:p>
  <w:p w14:paraId="27C7906A" w14:textId="77777777" w:rsidR="00567391" w:rsidRDefault="00567391">
    <w:pPr>
      <w:pStyle w:val="Header"/>
    </w:pPr>
    <w:r>
      <w:t>Ch121A Project Proposal</w:t>
    </w:r>
  </w:p>
  <w:p w14:paraId="2DFBEF80" w14:textId="77777777" w:rsidR="00567391" w:rsidRDefault="00567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BE4"/>
    <w:multiLevelType w:val="hybridMultilevel"/>
    <w:tmpl w:val="C86A2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1158"/>
    <w:multiLevelType w:val="hybridMultilevel"/>
    <w:tmpl w:val="495A5C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F96295"/>
    <w:multiLevelType w:val="hybridMultilevel"/>
    <w:tmpl w:val="FBE05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F7BCD"/>
    <w:multiLevelType w:val="hybridMultilevel"/>
    <w:tmpl w:val="5B28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91"/>
    <w:rsid w:val="000143D1"/>
    <w:rsid w:val="00017829"/>
    <w:rsid w:val="00031544"/>
    <w:rsid w:val="000A0E04"/>
    <w:rsid w:val="000F1001"/>
    <w:rsid w:val="00112D5F"/>
    <w:rsid w:val="001167D0"/>
    <w:rsid w:val="001264A7"/>
    <w:rsid w:val="001429DA"/>
    <w:rsid w:val="001F55BA"/>
    <w:rsid w:val="001F67A7"/>
    <w:rsid w:val="00210069"/>
    <w:rsid w:val="002635BE"/>
    <w:rsid w:val="00267317"/>
    <w:rsid w:val="002B35CF"/>
    <w:rsid w:val="002B56DD"/>
    <w:rsid w:val="002E0FAD"/>
    <w:rsid w:val="002F4036"/>
    <w:rsid w:val="0033633D"/>
    <w:rsid w:val="003959F6"/>
    <w:rsid w:val="003B31E8"/>
    <w:rsid w:val="003C7623"/>
    <w:rsid w:val="00415413"/>
    <w:rsid w:val="00421854"/>
    <w:rsid w:val="00434B7A"/>
    <w:rsid w:val="004461D7"/>
    <w:rsid w:val="00451E2A"/>
    <w:rsid w:val="00485FDF"/>
    <w:rsid w:val="00530613"/>
    <w:rsid w:val="005576DD"/>
    <w:rsid w:val="00567391"/>
    <w:rsid w:val="005C4E86"/>
    <w:rsid w:val="005C63C5"/>
    <w:rsid w:val="005E7ECC"/>
    <w:rsid w:val="006F5389"/>
    <w:rsid w:val="00737C8F"/>
    <w:rsid w:val="0074689E"/>
    <w:rsid w:val="007527EB"/>
    <w:rsid w:val="007868D2"/>
    <w:rsid w:val="007C0BC4"/>
    <w:rsid w:val="007E7315"/>
    <w:rsid w:val="00804C4C"/>
    <w:rsid w:val="00837D09"/>
    <w:rsid w:val="00856727"/>
    <w:rsid w:val="008776C5"/>
    <w:rsid w:val="008F08A7"/>
    <w:rsid w:val="008F1F57"/>
    <w:rsid w:val="00923341"/>
    <w:rsid w:val="00961204"/>
    <w:rsid w:val="009749EA"/>
    <w:rsid w:val="00997619"/>
    <w:rsid w:val="009B0052"/>
    <w:rsid w:val="009C5E60"/>
    <w:rsid w:val="009F4819"/>
    <w:rsid w:val="00A1147D"/>
    <w:rsid w:val="00A12743"/>
    <w:rsid w:val="00A45300"/>
    <w:rsid w:val="00A466E5"/>
    <w:rsid w:val="00AA1BF0"/>
    <w:rsid w:val="00AE4871"/>
    <w:rsid w:val="00AF0B16"/>
    <w:rsid w:val="00BF416D"/>
    <w:rsid w:val="00C53FD5"/>
    <w:rsid w:val="00C70E2C"/>
    <w:rsid w:val="00CE3791"/>
    <w:rsid w:val="00D021F6"/>
    <w:rsid w:val="00D43B0D"/>
    <w:rsid w:val="00D66EE4"/>
    <w:rsid w:val="00D82C66"/>
    <w:rsid w:val="00DE1935"/>
    <w:rsid w:val="00E246D2"/>
    <w:rsid w:val="00E247E5"/>
    <w:rsid w:val="00E72AE7"/>
    <w:rsid w:val="00E73D22"/>
    <w:rsid w:val="00EA5A00"/>
    <w:rsid w:val="00EE20F1"/>
    <w:rsid w:val="00EE33EB"/>
    <w:rsid w:val="00EE66C6"/>
    <w:rsid w:val="00F55188"/>
    <w:rsid w:val="00F8236B"/>
    <w:rsid w:val="00F9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BACA"/>
  <w14:defaultImageDpi w14:val="32767"/>
  <w15:chartTrackingRefBased/>
  <w15:docId w15:val="{C7D07F42-5993-7E4D-AD9D-24FE3E9C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391"/>
  </w:style>
  <w:style w:type="paragraph" w:styleId="Footer">
    <w:name w:val="footer"/>
    <w:basedOn w:val="Normal"/>
    <w:link w:val="FooterChar"/>
    <w:uiPriority w:val="99"/>
    <w:unhideWhenUsed/>
    <w:rsid w:val="00567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391"/>
  </w:style>
  <w:style w:type="character" w:styleId="Hyperlink">
    <w:name w:val="Hyperlink"/>
    <w:basedOn w:val="DefaultParagraphFont"/>
    <w:uiPriority w:val="99"/>
    <w:unhideWhenUsed/>
    <w:rsid w:val="00567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6739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567391"/>
  </w:style>
  <w:style w:type="character" w:customStyle="1" w:styleId="highwire-cite-metadata-doi">
    <w:name w:val="highwire-cite-metadata-doi"/>
    <w:basedOn w:val="DefaultParagraphFont"/>
    <w:rsid w:val="00031544"/>
  </w:style>
  <w:style w:type="paragraph" w:styleId="ListParagraph">
    <w:name w:val="List Paragraph"/>
    <w:basedOn w:val="Normal"/>
    <w:uiPriority w:val="34"/>
    <w:qFormat/>
    <w:rsid w:val="00D8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orxiv.org/content/10.1101/421537v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73/pnas.17076451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rxiv.org/content/early/2019/01/21/525857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chen@cal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2019-01-29T21:45:00Z</dcterms:created>
  <dcterms:modified xsi:type="dcterms:W3CDTF">2019-02-05T04:57:00Z</dcterms:modified>
</cp:coreProperties>
</file>