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1C1900" w14:textId="77777777" w:rsidR="00C3475C" w:rsidRPr="00952BFE" w:rsidRDefault="00587937">
      <w:pPr>
        <w:rPr>
          <w:rFonts w:ascii="Times New Roman" w:hAnsi="Times New Roman" w:cs="Times New Roman"/>
          <w:b/>
          <w:sz w:val="28"/>
          <w:szCs w:val="28"/>
        </w:rPr>
      </w:pPr>
      <w:r w:rsidRPr="00952BFE">
        <w:rPr>
          <w:rFonts w:ascii="Times New Roman" w:hAnsi="Times New Roman" w:cs="Times New Roman"/>
          <w:b/>
          <w:sz w:val="28"/>
          <w:szCs w:val="28"/>
        </w:rPr>
        <w:t>Data preprocessing</w:t>
      </w:r>
    </w:p>
    <w:p w14:paraId="2AF7E506" w14:textId="09FE6E3C" w:rsidR="00587937" w:rsidRDefault="00B77A17" w:rsidP="00DD4D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preprocessing is critical in machine learning to (1) reduce dimensions (2) strengthen relationships between features and target attributes. </w:t>
      </w:r>
      <w:r w:rsidR="00897C9C">
        <w:rPr>
          <w:rFonts w:ascii="Times New Roman" w:hAnsi="Times New Roman" w:cs="Times New Roman"/>
        </w:rPr>
        <w:t>The goal is to remove irrelevant, redundant</w:t>
      </w:r>
      <w:r w:rsidR="001C6E6A">
        <w:rPr>
          <w:rFonts w:ascii="Times New Roman" w:hAnsi="Times New Roman" w:cs="Times New Roman"/>
        </w:rPr>
        <w:t>, noisy and unreliable data.</w:t>
      </w:r>
      <w:r w:rsidR="006548BD">
        <w:rPr>
          <w:rFonts w:ascii="Times New Roman" w:hAnsi="Times New Roman" w:cs="Times New Roman"/>
        </w:rPr>
        <w:t xml:space="preserve"> </w:t>
      </w:r>
      <w:r w:rsidR="0079233E">
        <w:rPr>
          <w:rFonts w:ascii="Times New Roman" w:hAnsi="Times New Roman" w:cs="Times New Roman"/>
        </w:rPr>
        <w:t xml:space="preserve">In this project, we focus on (1) removing features containing excessive null values and outliers; (2) removing redundant/interdependent features; (3) </w:t>
      </w:r>
      <w:r w:rsidR="00561BF3">
        <w:rPr>
          <w:rFonts w:ascii="Times New Roman" w:hAnsi="Times New Roman" w:cs="Times New Roman"/>
        </w:rPr>
        <w:t>categorizing</w:t>
      </w:r>
      <w:r w:rsidR="0079233E">
        <w:rPr>
          <w:rFonts w:ascii="Times New Roman" w:hAnsi="Times New Roman" w:cs="Times New Roman"/>
        </w:rPr>
        <w:t xml:space="preserve"> features </w:t>
      </w:r>
      <w:r w:rsidR="00CD7AB9">
        <w:rPr>
          <w:rFonts w:ascii="Times New Roman" w:hAnsi="Times New Roman" w:cs="Times New Roman"/>
        </w:rPr>
        <w:t>which by themselves are meaningless.</w:t>
      </w:r>
    </w:p>
    <w:p w14:paraId="6CB1F6F3" w14:textId="77777777" w:rsidR="00CD7AB9" w:rsidRDefault="00CD7AB9">
      <w:pPr>
        <w:rPr>
          <w:rFonts w:ascii="Times New Roman" w:hAnsi="Times New Roman" w:cs="Times New Roman"/>
        </w:rPr>
      </w:pPr>
    </w:p>
    <w:p w14:paraId="30C5B305" w14:textId="7326148C" w:rsidR="00254D41" w:rsidRPr="00952BFE" w:rsidRDefault="00254D41">
      <w:pPr>
        <w:rPr>
          <w:rFonts w:ascii="Times New Roman" w:hAnsi="Times New Roman" w:cs="Times New Roman"/>
          <w:b/>
        </w:rPr>
      </w:pPr>
      <w:r w:rsidRPr="00952BFE">
        <w:rPr>
          <w:rFonts w:ascii="Times New Roman" w:hAnsi="Times New Roman" w:cs="Times New Roman"/>
          <w:b/>
        </w:rPr>
        <w:t>Remove irrelevant data</w:t>
      </w:r>
    </w:p>
    <w:p w14:paraId="2CBD3EFC" w14:textId="0DC54308" w:rsidR="00254D41" w:rsidRDefault="000C37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During the data mining process, we noticed that building types such as apartments, factory, </w:t>
      </w:r>
      <w:r w:rsidR="00E60C09">
        <w:rPr>
          <w:rFonts w:ascii="Times New Roman" w:hAnsi="Times New Roman" w:cs="Times New Roman"/>
        </w:rPr>
        <w:t>and warehouse</w:t>
      </w:r>
      <w:r>
        <w:rPr>
          <w:rFonts w:ascii="Times New Roman" w:hAnsi="Times New Roman" w:cs="Times New Roman"/>
        </w:rPr>
        <w:t xml:space="preserve"> would dramatically </w:t>
      </w:r>
      <w:r w:rsidR="00E60C09">
        <w:rPr>
          <w:rFonts w:ascii="Times New Roman" w:hAnsi="Times New Roman" w:cs="Times New Roman"/>
        </w:rPr>
        <w:t>obscure the relationship between predictive variables and target features. Therefore i</w:t>
      </w:r>
      <w:r w:rsidR="00254D41">
        <w:rPr>
          <w:rFonts w:ascii="Times New Roman" w:hAnsi="Times New Roman" w:cs="Times New Roman"/>
        </w:rPr>
        <w:t>n this project, we focuse</w:t>
      </w:r>
      <w:r w:rsidR="00E60C09">
        <w:rPr>
          <w:rFonts w:ascii="Times New Roman" w:hAnsi="Times New Roman" w:cs="Times New Roman"/>
        </w:rPr>
        <w:t xml:space="preserve">d on single houses by selecting </w:t>
      </w:r>
      <w:r w:rsidR="005F73FA">
        <w:rPr>
          <w:rFonts w:ascii="Times New Roman" w:hAnsi="Times New Roman" w:cs="Times New Roman"/>
        </w:rPr>
        <w:t>property type id = 261/279. This reduced data size by ~</w:t>
      </w:r>
      <w:r w:rsidR="00F362A6">
        <w:rPr>
          <w:rFonts w:ascii="Times New Roman" w:hAnsi="Times New Roman" w:cs="Times New Roman"/>
        </w:rPr>
        <w:t>18</w:t>
      </w:r>
      <w:r w:rsidR="005F73FA">
        <w:rPr>
          <w:rFonts w:ascii="Times New Roman" w:hAnsi="Times New Roman" w:cs="Times New Roman"/>
        </w:rPr>
        <w:t>%.</w:t>
      </w:r>
    </w:p>
    <w:p w14:paraId="7FCD1484" w14:textId="77777777" w:rsidR="009A7227" w:rsidRDefault="009A7227">
      <w:pPr>
        <w:rPr>
          <w:rFonts w:ascii="Times New Roman" w:hAnsi="Times New Roman" w:cs="Times New Roman"/>
        </w:rPr>
      </w:pPr>
    </w:p>
    <w:p w14:paraId="3FD05801" w14:textId="7AA4CDE7" w:rsidR="00D71C99" w:rsidRDefault="009A72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few features were very useful for visualization but less meaningful for machine learning. These includes latitude, longitude</w:t>
      </w:r>
      <w:r w:rsidR="00C57CCF">
        <w:rPr>
          <w:rFonts w:ascii="Times New Roman" w:hAnsi="Times New Roman" w:cs="Times New Roman"/>
        </w:rPr>
        <w:t xml:space="preserve">, </w:t>
      </w:r>
      <w:r w:rsidR="00C57CCF" w:rsidRPr="00C57CCF">
        <w:rPr>
          <w:rFonts w:ascii="Times New Roman" w:hAnsi="Times New Roman" w:cs="Times New Roman"/>
        </w:rPr>
        <w:t>assessmentyear</w:t>
      </w:r>
      <w:r>
        <w:rPr>
          <w:rFonts w:ascii="Times New Roman" w:hAnsi="Times New Roman" w:cs="Times New Roman"/>
        </w:rPr>
        <w:t xml:space="preserve"> and we removed these features.</w:t>
      </w:r>
    </w:p>
    <w:p w14:paraId="272F5764" w14:textId="10D76801" w:rsidR="005F73FA" w:rsidRDefault="005F73FA">
      <w:pPr>
        <w:rPr>
          <w:rFonts w:ascii="Times New Roman" w:hAnsi="Times New Roman" w:cs="Times New Roman"/>
        </w:rPr>
      </w:pPr>
    </w:p>
    <w:p w14:paraId="15E7AB47" w14:textId="5E659C57" w:rsidR="00CD7AB9" w:rsidRPr="00952BFE" w:rsidRDefault="00B87E75">
      <w:pPr>
        <w:rPr>
          <w:rFonts w:ascii="Times New Roman" w:hAnsi="Times New Roman" w:cs="Times New Roman"/>
          <w:b/>
        </w:rPr>
      </w:pPr>
      <w:r w:rsidRPr="00952BFE">
        <w:rPr>
          <w:rFonts w:ascii="Times New Roman" w:hAnsi="Times New Roman" w:cs="Times New Roman"/>
          <w:b/>
        </w:rPr>
        <w:t>Remove features containing excessive deviating values</w:t>
      </w:r>
    </w:p>
    <w:p w14:paraId="2B434DCC" w14:textId="7B2BA6BE" w:rsidR="00B87E75" w:rsidRDefault="00D2290A" w:rsidP="00DD4D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C499854" wp14:editId="08E1F8B4">
            <wp:simplePos x="0" y="0"/>
            <wp:positionH relativeFrom="column">
              <wp:posOffset>-114300</wp:posOffset>
            </wp:positionH>
            <wp:positionV relativeFrom="paragraph">
              <wp:posOffset>60960</wp:posOffset>
            </wp:positionV>
            <wp:extent cx="3086100" cy="4849495"/>
            <wp:effectExtent l="0" t="0" r="12700" b="1905"/>
            <wp:wrapSquare wrapText="bothSides"/>
            <wp:docPr id="1" name="Picture 1" descr="Macintosh HD:Users:swuser:Downloads:CSE6242_Project:data:Zillow:missing_value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wuser:Downloads:CSE6242_Project:data:Zillow:missing_value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72" b="1301"/>
                    <a:stretch/>
                  </pic:blipFill>
                  <pic:spPr bwMode="auto">
                    <a:xfrm>
                      <a:off x="0" y="0"/>
                      <a:ext cx="3086100" cy="484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51EE">
        <w:rPr>
          <w:rFonts w:ascii="Times New Roman" w:hAnsi="Times New Roman" w:cs="Times New Roman"/>
        </w:rPr>
        <w:t xml:space="preserve">By counting the ratio of entities that contain missing values for each feature, we identified </w:t>
      </w:r>
      <w:r w:rsidR="002F5AD3">
        <w:rPr>
          <w:rFonts w:ascii="Times New Roman" w:hAnsi="Times New Roman" w:cs="Times New Roman"/>
        </w:rPr>
        <w:t xml:space="preserve">26 out of 57 features where more than 50% of entities are missing. Removing these features significantly reduced the dimension of our dataset. </w:t>
      </w:r>
      <w:r w:rsidR="009A4A10">
        <w:rPr>
          <w:rFonts w:ascii="Times New Roman" w:hAnsi="Times New Roman" w:cs="Times New Roman"/>
        </w:rPr>
        <w:t xml:space="preserve">Three features, buildingqualitytypeid, unitcnt and heatingorsystemtypeid have ~1/3 missing values. </w:t>
      </w:r>
      <w:r w:rsidR="000625C6" w:rsidRPr="000625C6">
        <w:rPr>
          <w:rFonts w:ascii="Times New Roman" w:hAnsi="Times New Roman" w:cs="Times New Roman"/>
        </w:rPr>
        <w:t>Buildingqualitytypeid</w:t>
      </w:r>
      <w:r w:rsidR="000625C6">
        <w:rPr>
          <w:rFonts w:ascii="Times New Roman" w:hAnsi="Times New Roman" w:cs="Times New Roman"/>
        </w:rPr>
        <w:t xml:space="preserve"> </w:t>
      </w:r>
      <w:r w:rsidR="00F620FE">
        <w:rPr>
          <w:rFonts w:ascii="Times New Roman" w:hAnsi="Times New Roman" w:cs="Times New Roman"/>
        </w:rPr>
        <w:t xml:space="preserve">and heatingorsystemtypeid </w:t>
      </w:r>
      <w:r w:rsidR="000625C6">
        <w:rPr>
          <w:rFonts w:ascii="Times New Roman" w:hAnsi="Times New Roman" w:cs="Times New Roman"/>
        </w:rPr>
        <w:t>has 5</w:t>
      </w:r>
      <w:r w:rsidR="00F620FE">
        <w:rPr>
          <w:rFonts w:ascii="Times New Roman" w:hAnsi="Times New Roman" w:cs="Times New Roman"/>
        </w:rPr>
        <w:t xml:space="preserve"> and 4</w:t>
      </w:r>
      <w:r w:rsidR="000625C6">
        <w:rPr>
          <w:rFonts w:ascii="Times New Roman" w:hAnsi="Times New Roman" w:cs="Times New Roman"/>
        </w:rPr>
        <w:t xml:space="preserve"> major classes </w:t>
      </w:r>
      <w:r w:rsidR="00F620FE">
        <w:rPr>
          <w:rFonts w:ascii="Times New Roman" w:hAnsi="Times New Roman" w:cs="Times New Roman"/>
        </w:rPr>
        <w:t xml:space="preserve">each </w:t>
      </w:r>
      <w:r w:rsidR="000625C6">
        <w:rPr>
          <w:rFonts w:ascii="Times New Roman" w:hAnsi="Times New Roman" w:cs="Times New Roman"/>
        </w:rPr>
        <w:t xml:space="preserve">so that we can categorize this feature and including missing value as another class. </w:t>
      </w:r>
      <w:r w:rsidR="00C2537F">
        <w:rPr>
          <w:rFonts w:ascii="Times New Roman" w:hAnsi="Times New Roman" w:cs="Times New Roman"/>
        </w:rPr>
        <w:t xml:space="preserve">Unitcnt has only one </w:t>
      </w:r>
      <w:r w:rsidR="00F31B47">
        <w:rPr>
          <w:rFonts w:ascii="Times New Roman" w:hAnsi="Times New Roman" w:cs="Times New Roman"/>
        </w:rPr>
        <w:t>dominant</w:t>
      </w:r>
      <w:r w:rsidR="00C2537F">
        <w:rPr>
          <w:rFonts w:ascii="Times New Roman" w:hAnsi="Times New Roman" w:cs="Times New Roman"/>
        </w:rPr>
        <w:t xml:space="preserve"> class = “1” so we removed this feature too.</w:t>
      </w:r>
      <w:r w:rsidR="00DD4D62">
        <w:rPr>
          <w:rFonts w:ascii="Times New Roman" w:hAnsi="Times New Roman" w:cs="Times New Roman"/>
        </w:rPr>
        <w:t xml:space="preserve"> </w:t>
      </w:r>
      <w:r w:rsidR="003219EB">
        <w:rPr>
          <w:rFonts w:ascii="Times New Roman" w:hAnsi="Times New Roman" w:cs="Times New Roman"/>
        </w:rPr>
        <w:t>The other features typically have much less than 1% missing values. We simply removed the entities which contained these missing values.</w:t>
      </w:r>
      <w:r w:rsidR="00254D41">
        <w:rPr>
          <w:rFonts w:ascii="Times New Roman" w:hAnsi="Times New Roman" w:cs="Times New Roman"/>
        </w:rPr>
        <w:t xml:space="preserve"> Alternatively, we could perform clustering and fill in the median/mean values of corresponding clusters.</w:t>
      </w:r>
    </w:p>
    <w:p w14:paraId="67AD2229" w14:textId="7CE6A21E" w:rsidR="00254D41" w:rsidRDefault="00254D41" w:rsidP="00DD4D62">
      <w:pPr>
        <w:jc w:val="both"/>
        <w:rPr>
          <w:rFonts w:ascii="Times New Roman" w:hAnsi="Times New Roman" w:cs="Times New Roman"/>
        </w:rPr>
      </w:pPr>
    </w:p>
    <w:p w14:paraId="51EF6269" w14:textId="679F33F4" w:rsidR="00D71C99" w:rsidRDefault="00D71C99" w:rsidP="00D71C99">
      <w:pPr>
        <w:rPr>
          <w:rFonts w:ascii="Times New Roman" w:hAnsi="Times New Roman" w:cs="Times New Roman"/>
        </w:rPr>
      </w:pPr>
      <w:r w:rsidRPr="00D71C99">
        <w:rPr>
          <w:rFonts w:ascii="Times New Roman" w:hAnsi="Times New Roman" w:cs="Times New Roman"/>
        </w:rPr>
        <w:t>Propertylandusetypeid</w:t>
      </w:r>
      <w:r>
        <w:rPr>
          <w:rFonts w:ascii="Times New Roman" w:hAnsi="Times New Roman" w:cs="Times New Roman"/>
        </w:rPr>
        <w:t xml:space="preserve"> only has one value 261, so we removed this feature.</w:t>
      </w:r>
    </w:p>
    <w:p w14:paraId="32D5D31B" w14:textId="77777777" w:rsidR="00D2290A" w:rsidRDefault="00D2290A" w:rsidP="00DD4D62">
      <w:pPr>
        <w:jc w:val="both"/>
        <w:rPr>
          <w:rFonts w:ascii="Times New Roman" w:hAnsi="Times New Roman" w:cs="Times New Roman"/>
        </w:rPr>
      </w:pPr>
    </w:p>
    <w:p w14:paraId="501091BE" w14:textId="77777777" w:rsidR="00D2290A" w:rsidRDefault="00D2290A" w:rsidP="00DD4D62">
      <w:pPr>
        <w:jc w:val="both"/>
        <w:rPr>
          <w:rFonts w:ascii="Times New Roman" w:hAnsi="Times New Roman" w:cs="Times New Roman"/>
        </w:rPr>
      </w:pPr>
    </w:p>
    <w:p w14:paraId="63A945FF" w14:textId="2F75F894" w:rsidR="00F362A6" w:rsidRPr="00952BFE" w:rsidRDefault="007D1CB2" w:rsidP="00DD4D62">
      <w:pPr>
        <w:jc w:val="both"/>
        <w:rPr>
          <w:rFonts w:ascii="Times New Roman" w:hAnsi="Times New Roman" w:cs="Times New Roman"/>
          <w:b/>
        </w:rPr>
      </w:pPr>
      <w:r w:rsidRPr="00952BFE">
        <w:rPr>
          <w:rFonts w:ascii="Times New Roman" w:hAnsi="Times New Roman" w:cs="Times New Roman"/>
          <w:b/>
        </w:rPr>
        <w:lastRenderedPageBreak/>
        <w:t>Remove redundant/interdependent features</w:t>
      </w:r>
    </w:p>
    <w:p w14:paraId="0AA9CEFA" w14:textId="7A7A8D5F" w:rsidR="007D1CB2" w:rsidRDefault="00F57B77" w:rsidP="00DD4D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found pairs of features that were highly redundant or indeterpdendent. We only maintained one feature</w:t>
      </w:r>
      <w:r w:rsidR="00891B61">
        <w:rPr>
          <w:rFonts w:ascii="Times New Roman" w:hAnsi="Times New Roman" w:cs="Times New Roman"/>
        </w:rPr>
        <w:t xml:space="preserve"> shown by red</w:t>
      </w:r>
      <w:r>
        <w:rPr>
          <w:rFonts w:ascii="Times New Roman" w:hAnsi="Times New Roman" w:cs="Times New Roman"/>
        </w:rPr>
        <w:t>.</w:t>
      </w:r>
    </w:p>
    <w:tbl>
      <w:tblPr>
        <w:tblW w:w="876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105"/>
        <w:gridCol w:w="2438"/>
        <w:gridCol w:w="2253"/>
        <w:gridCol w:w="1907"/>
        <w:gridCol w:w="1060"/>
      </w:tblGrid>
      <w:tr w:rsidR="00891B61" w:rsidRPr="00891B61" w14:paraId="0AA48FB1" w14:textId="77777777" w:rsidTr="00891B61">
        <w:trPr>
          <w:trHeight w:val="300"/>
        </w:trPr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66889" w14:textId="77777777" w:rsidR="00891B61" w:rsidRPr="00891B61" w:rsidRDefault="00891B61" w:rsidP="00891B6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91B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Correlation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502A5" w14:textId="77777777" w:rsidR="00891B61" w:rsidRPr="00891B61" w:rsidRDefault="00891B61" w:rsidP="00891B6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91B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Feature 1</w:t>
            </w:r>
          </w:p>
        </w:tc>
        <w:tc>
          <w:tcPr>
            <w:tcW w:w="2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35A99" w14:textId="77777777" w:rsidR="00891B61" w:rsidRPr="00891B61" w:rsidRDefault="00891B61" w:rsidP="00891B6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91B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Feature 2</w:t>
            </w:r>
          </w:p>
        </w:tc>
        <w:tc>
          <w:tcPr>
            <w:tcW w:w="1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76437" w14:textId="77777777" w:rsidR="00891B61" w:rsidRPr="00891B61" w:rsidRDefault="00891B61" w:rsidP="00891B6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91B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Feature 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C7A82" w14:textId="77777777" w:rsidR="00891B61" w:rsidRPr="00891B61" w:rsidRDefault="00891B61" w:rsidP="00891B6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91B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Feature 4</w:t>
            </w:r>
          </w:p>
        </w:tc>
      </w:tr>
      <w:tr w:rsidR="00891B61" w:rsidRPr="00891B61" w14:paraId="542FF8DD" w14:textId="77777777" w:rsidTr="00891B61">
        <w:trPr>
          <w:trHeight w:val="300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93132" w14:textId="77777777" w:rsidR="00891B61" w:rsidRPr="00891B61" w:rsidRDefault="00891B61" w:rsidP="00891B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91B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13855" w14:textId="77777777" w:rsidR="00891B61" w:rsidRPr="00891B61" w:rsidRDefault="00891B61" w:rsidP="00891B61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 w:rsidRPr="00891B61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bathroomcnt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B07AC" w14:textId="77777777" w:rsidR="00891B61" w:rsidRPr="00891B61" w:rsidRDefault="00891B61" w:rsidP="00891B6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91B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calculatedbathnbr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20F72" w14:textId="77777777" w:rsidR="00891B61" w:rsidRPr="00891B61" w:rsidRDefault="00891B61" w:rsidP="00891B6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91B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fullbathcnt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790EF" w14:textId="77777777" w:rsidR="00891B61" w:rsidRPr="00891B61" w:rsidRDefault="00891B61" w:rsidP="00891B6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91B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91B61" w:rsidRPr="00891B61" w14:paraId="088C9F25" w14:textId="77777777" w:rsidTr="00891B61">
        <w:trPr>
          <w:trHeight w:val="300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B2088" w14:textId="77777777" w:rsidR="00891B61" w:rsidRPr="00891B61" w:rsidRDefault="00891B61" w:rsidP="00891B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91B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BF0F9" w14:textId="77777777" w:rsidR="00891B61" w:rsidRPr="00891B61" w:rsidRDefault="00891B61" w:rsidP="00891B61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 w:rsidRPr="00891B61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calculatedfinishedsquarefeet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86C0E" w14:textId="77777777" w:rsidR="00891B61" w:rsidRPr="00891B61" w:rsidRDefault="00891B61" w:rsidP="00891B6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91B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finishedsquarefeet12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628A2" w14:textId="77777777" w:rsidR="00891B61" w:rsidRPr="00891B61" w:rsidRDefault="00891B61" w:rsidP="00891B6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91B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196A2" w14:textId="77777777" w:rsidR="00891B61" w:rsidRPr="00891B61" w:rsidRDefault="00891B61" w:rsidP="00891B6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91B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891B61" w:rsidRPr="00891B61" w14:paraId="22EFD876" w14:textId="77777777" w:rsidTr="00891B61">
        <w:trPr>
          <w:trHeight w:val="300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1FD33" w14:textId="77777777" w:rsidR="00891B61" w:rsidRPr="00891B61" w:rsidRDefault="00891B61" w:rsidP="00891B6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91B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B4E31" w14:textId="77777777" w:rsidR="00891B61" w:rsidRPr="00891B61" w:rsidRDefault="00891B61" w:rsidP="00891B61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 w:rsidRPr="00891B61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regionidzip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37E47" w14:textId="77777777" w:rsidR="00891B61" w:rsidRPr="00891B61" w:rsidRDefault="00891B61" w:rsidP="00891B6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91B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regionidcounty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0206B" w14:textId="77777777" w:rsidR="00891B61" w:rsidRPr="00891B61" w:rsidRDefault="00891B61" w:rsidP="00891B6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91B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regionidcounty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86C4F" w14:textId="77777777" w:rsidR="00891B61" w:rsidRPr="00891B61" w:rsidRDefault="00891B61" w:rsidP="00891B6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91B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fips</w:t>
            </w:r>
          </w:p>
        </w:tc>
      </w:tr>
      <w:tr w:rsidR="00891B61" w:rsidRPr="00891B61" w14:paraId="076CF834" w14:textId="77777777" w:rsidTr="00891B61">
        <w:trPr>
          <w:trHeight w:val="300"/>
        </w:trPr>
        <w:tc>
          <w:tcPr>
            <w:tcW w:w="1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FDE76" w14:textId="77777777" w:rsidR="00891B61" w:rsidRPr="00891B61" w:rsidRDefault="00891B61" w:rsidP="00891B6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91B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~0.95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64C88" w14:textId="77777777" w:rsidR="00891B61" w:rsidRPr="00891B61" w:rsidRDefault="00891B61" w:rsidP="00891B61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  <w:r w:rsidRPr="00891B61"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  <w:t>taxvaluedollarcnt</w:t>
            </w:r>
          </w:p>
        </w:tc>
        <w:tc>
          <w:tcPr>
            <w:tcW w:w="2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2B3F4" w14:textId="77777777" w:rsidR="00891B61" w:rsidRPr="00891B61" w:rsidRDefault="00891B61" w:rsidP="00891B6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91B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structuretaxvaluedollarcnt</w:t>
            </w:r>
          </w:p>
        </w:tc>
        <w:tc>
          <w:tcPr>
            <w:tcW w:w="19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E7A7A" w14:textId="77777777" w:rsidR="00891B61" w:rsidRPr="00891B61" w:rsidRDefault="00891B61" w:rsidP="00891B6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91B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landtaxvaluedollarcnt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D3DE9" w14:textId="77777777" w:rsidR="00891B61" w:rsidRPr="00891B61" w:rsidRDefault="00891B61" w:rsidP="00891B61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91B6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taxamount</w:t>
            </w:r>
          </w:p>
        </w:tc>
      </w:tr>
    </w:tbl>
    <w:p w14:paraId="173C7B02" w14:textId="77777777" w:rsidR="00E11266" w:rsidRDefault="00E11266" w:rsidP="00DD4D62">
      <w:pPr>
        <w:jc w:val="both"/>
        <w:rPr>
          <w:rFonts w:ascii="Times New Roman" w:hAnsi="Times New Roman" w:cs="Times New Roman"/>
        </w:rPr>
      </w:pPr>
    </w:p>
    <w:p w14:paraId="5A5CAF80" w14:textId="0FEB04A9" w:rsidR="00254D41" w:rsidRPr="00952BFE" w:rsidRDefault="00AC4A60" w:rsidP="00DD4D62">
      <w:pPr>
        <w:jc w:val="both"/>
        <w:rPr>
          <w:rFonts w:ascii="Times New Roman" w:hAnsi="Times New Roman" w:cs="Times New Roman"/>
          <w:b/>
        </w:rPr>
      </w:pPr>
      <w:r w:rsidRPr="00952BFE">
        <w:rPr>
          <w:rFonts w:ascii="Times New Roman" w:hAnsi="Times New Roman" w:cs="Times New Roman"/>
          <w:b/>
        </w:rPr>
        <w:t>Other features</w:t>
      </w:r>
    </w:p>
    <w:p w14:paraId="1BB528CD" w14:textId="3844891B" w:rsidR="00AC4A60" w:rsidRDefault="00AC4A60" w:rsidP="00DD4D62">
      <w:pPr>
        <w:jc w:val="both"/>
        <w:rPr>
          <w:rFonts w:ascii="Times New Roman" w:hAnsi="Times New Roman" w:cs="Times New Roman"/>
        </w:rPr>
      </w:pPr>
      <w:r w:rsidRPr="00AC4A60">
        <w:rPr>
          <w:rFonts w:ascii="Times New Roman" w:hAnsi="Times New Roman" w:cs="Times New Roman"/>
        </w:rPr>
        <w:t>Propertycountylandusecode</w:t>
      </w:r>
    </w:p>
    <w:p w14:paraId="34CC5989" w14:textId="481195BB" w:rsidR="00464264" w:rsidRPr="00464264" w:rsidRDefault="00464264" w:rsidP="00464264">
      <w:pPr>
        <w:jc w:val="both"/>
        <w:rPr>
          <w:rFonts w:ascii="Times New Roman" w:hAnsi="Times New Roman" w:cs="Times New Roman"/>
        </w:rPr>
      </w:pPr>
      <w:r w:rsidRPr="00464264">
        <w:rPr>
          <w:rFonts w:ascii="Times New Roman" w:hAnsi="Times New Roman" w:cs="Times New Roman"/>
        </w:rPr>
        <w:t>Propertyzoningdesc</w:t>
      </w:r>
      <w:r>
        <w:rPr>
          <w:rFonts w:ascii="Times New Roman" w:hAnsi="Times New Roman" w:cs="Times New Roman"/>
        </w:rPr>
        <w:t xml:space="preserve"> has too many </w:t>
      </w:r>
      <w:r w:rsidR="000654C0">
        <w:rPr>
          <w:rFonts w:ascii="Times New Roman" w:hAnsi="Times New Roman" w:cs="Times New Roman"/>
        </w:rPr>
        <w:t>values without dominant classes</w:t>
      </w:r>
      <w:r>
        <w:rPr>
          <w:rFonts w:ascii="Times New Roman" w:hAnsi="Times New Roman" w:cs="Times New Roman"/>
        </w:rPr>
        <w:t>.</w:t>
      </w:r>
    </w:p>
    <w:p w14:paraId="091CB491" w14:textId="18F694AA" w:rsidR="00AC4A60" w:rsidRDefault="00464666" w:rsidP="00DD4D62">
      <w:pPr>
        <w:jc w:val="both"/>
        <w:rPr>
          <w:rFonts w:ascii="Times New Roman" w:hAnsi="Times New Roman" w:cs="Times New Roman"/>
        </w:rPr>
      </w:pPr>
      <w:r w:rsidRPr="00A6140B">
        <w:rPr>
          <w:rFonts w:ascii="Times New Roman" w:hAnsi="Times New Roman" w:cs="Times New Roman"/>
        </w:rPr>
        <w:t>R</w:t>
      </w:r>
      <w:r w:rsidR="00A6140B" w:rsidRPr="00A6140B">
        <w:rPr>
          <w:rFonts w:ascii="Times New Roman" w:hAnsi="Times New Roman" w:cs="Times New Roman"/>
        </w:rPr>
        <w:t>awcensustractandblock</w:t>
      </w:r>
      <w:r w:rsidR="006A6ACD">
        <w:rPr>
          <w:rFonts w:ascii="Times New Roman" w:hAnsi="Times New Roman" w:cs="Times New Roman"/>
        </w:rPr>
        <w:t xml:space="preserve"> and </w:t>
      </w:r>
      <w:r w:rsidR="006A6ACD" w:rsidRPr="006A6ACD">
        <w:rPr>
          <w:rFonts w:ascii="Times New Roman" w:hAnsi="Times New Roman" w:cs="Times New Roman"/>
        </w:rPr>
        <w:t>censustractandblock</w:t>
      </w:r>
    </w:p>
    <w:p w14:paraId="0FACCF46" w14:textId="4A9B854E" w:rsidR="00464666" w:rsidRDefault="00464666" w:rsidP="00DD4D62">
      <w:pPr>
        <w:jc w:val="both"/>
        <w:rPr>
          <w:rFonts w:ascii="Times New Roman" w:hAnsi="Times New Roman" w:cs="Times New Roman"/>
        </w:rPr>
      </w:pPr>
      <w:r w:rsidRPr="00464666">
        <w:rPr>
          <w:rFonts w:ascii="Times New Roman" w:hAnsi="Times New Roman" w:cs="Times New Roman"/>
        </w:rPr>
        <w:t>Regionidneighborhood</w:t>
      </w:r>
    </w:p>
    <w:p w14:paraId="54B89948" w14:textId="34218B58" w:rsidR="00732147" w:rsidRDefault="00732147" w:rsidP="00DD4D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unclear how these features above relate with house value. We will use </w:t>
      </w:r>
      <w:r w:rsidR="008A0F9F">
        <w:rPr>
          <w:rFonts w:ascii="Times New Roman" w:hAnsi="Times New Roman" w:cs="Times New Roman"/>
        </w:rPr>
        <w:t>training house value to study the relationship score between these features and house value and decide how to process them.</w:t>
      </w:r>
    </w:p>
    <w:p w14:paraId="026D3F49" w14:textId="77777777" w:rsidR="008A0F9F" w:rsidRDefault="008A0F9F" w:rsidP="00DD4D62">
      <w:pPr>
        <w:jc w:val="both"/>
        <w:rPr>
          <w:rFonts w:ascii="Times New Roman" w:hAnsi="Times New Roman" w:cs="Times New Roman"/>
        </w:rPr>
      </w:pPr>
    </w:p>
    <w:p w14:paraId="1B8A89E7" w14:textId="140DF2EE" w:rsidR="00353345" w:rsidRPr="00952BFE" w:rsidRDefault="009F1CBF" w:rsidP="00DD4D6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Categorize</w:t>
      </w:r>
      <w:bookmarkStart w:id="0" w:name="_GoBack"/>
      <w:bookmarkEnd w:id="0"/>
      <w:r w:rsidR="00353345" w:rsidRPr="00952BFE">
        <w:rPr>
          <w:rFonts w:ascii="Times New Roman" w:hAnsi="Times New Roman" w:cs="Times New Roman"/>
          <w:b/>
        </w:rPr>
        <w:t xml:space="preserve"> features</w:t>
      </w:r>
    </w:p>
    <w:p w14:paraId="2CD93664" w14:textId="22B9EC04" w:rsidR="00353345" w:rsidRDefault="00F96F01" w:rsidP="00DD4D6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 data mining, we found that some features might strongly affect house values but using the original format is meaningless or misleading</w:t>
      </w:r>
      <w:r w:rsidR="003664F0">
        <w:rPr>
          <w:rFonts w:ascii="Times New Roman" w:hAnsi="Times New Roman" w:cs="Times New Roman"/>
        </w:rPr>
        <w:t>, suggesting that certain transformation is required</w:t>
      </w:r>
      <w:r>
        <w:rPr>
          <w:rFonts w:ascii="Times New Roman" w:hAnsi="Times New Roman" w:cs="Times New Roman"/>
        </w:rPr>
        <w:t xml:space="preserve">. These includes </w:t>
      </w:r>
      <w:r w:rsidR="00FA2C6F">
        <w:rPr>
          <w:rFonts w:ascii="Times New Roman" w:hAnsi="Times New Roman" w:cs="Times New Roman"/>
        </w:rPr>
        <w:t>buildingqualitytypeid</w:t>
      </w:r>
      <w:r w:rsidR="00FA2C6F">
        <w:rPr>
          <w:rFonts w:ascii="Times New Roman" w:hAnsi="Times New Roman" w:cs="Times New Roman"/>
        </w:rPr>
        <w:t xml:space="preserve">, </w:t>
      </w:r>
      <w:r w:rsidR="00FA2C6F" w:rsidRPr="00FA2C6F">
        <w:rPr>
          <w:rFonts w:ascii="Times New Roman" w:hAnsi="Times New Roman" w:cs="Times New Roman"/>
        </w:rPr>
        <w:t>heatingorsystemtypeid</w:t>
      </w:r>
      <w:r w:rsidR="00FA2C6F">
        <w:rPr>
          <w:rFonts w:ascii="Times New Roman" w:hAnsi="Times New Roman" w:cs="Times New Roman"/>
        </w:rPr>
        <w:t xml:space="preserve"> and </w:t>
      </w:r>
      <w:r w:rsidR="00FA2C6F" w:rsidRPr="00FA2C6F">
        <w:rPr>
          <w:rFonts w:ascii="Times New Roman" w:hAnsi="Times New Roman" w:cs="Times New Roman"/>
        </w:rPr>
        <w:t>regionidzip</w:t>
      </w:r>
      <w:r w:rsidR="000C66F1">
        <w:rPr>
          <w:rFonts w:ascii="Times New Roman" w:hAnsi="Times New Roman" w:cs="Times New Roman"/>
        </w:rPr>
        <w:t xml:space="preserve">. </w:t>
      </w:r>
      <w:r w:rsidR="00FD3092">
        <w:rPr>
          <w:rFonts w:ascii="Times New Roman" w:hAnsi="Times New Roman" w:cs="Times New Roman"/>
        </w:rPr>
        <w:t xml:space="preserve">For the first two features, we chose the dominant classes and used one-hot encoding strategy to categorize them. </w:t>
      </w:r>
      <w:r w:rsidR="003664F0">
        <w:rPr>
          <w:rFonts w:ascii="Times New Roman" w:hAnsi="Times New Roman" w:cs="Times New Roman"/>
        </w:rPr>
        <w:t xml:space="preserve">Regionidzip has too many values with similar representation. </w:t>
      </w:r>
      <w:r w:rsidR="004E7622">
        <w:rPr>
          <w:rFonts w:ascii="Times New Roman" w:hAnsi="Times New Roman" w:cs="Times New Roman"/>
        </w:rPr>
        <w:t>We clustered it according to the corresponding house value and binned it to a few categories</w:t>
      </w:r>
      <w:r w:rsidR="008D62DE">
        <w:rPr>
          <w:rFonts w:ascii="Times New Roman" w:hAnsi="Times New Roman" w:cs="Times New Roman"/>
        </w:rPr>
        <w:t xml:space="preserve"> </w:t>
      </w:r>
      <w:r w:rsidR="008D62DE" w:rsidRPr="008D62DE">
        <w:rPr>
          <w:rFonts w:ascii="Times New Roman" w:hAnsi="Times New Roman" w:cs="Times New Roman"/>
          <w:highlight w:val="yellow"/>
        </w:rPr>
        <w:t>(to be done)</w:t>
      </w:r>
      <w:r w:rsidR="004E7622">
        <w:rPr>
          <w:rFonts w:ascii="Times New Roman" w:hAnsi="Times New Roman" w:cs="Times New Roman"/>
        </w:rPr>
        <w:t>.</w:t>
      </w:r>
    </w:p>
    <w:p w14:paraId="44D8E6B9" w14:textId="77777777" w:rsidR="00464666" w:rsidRDefault="00464666" w:rsidP="00DD4D62">
      <w:pPr>
        <w:jc w:val="both"/>
        <w:rPr>
          <w:rFonts w:ascii="Times New Roman" w:hAnsi="Times New Roman" w:cs="Times New Roman"/>
        </w:rPr>
      </w:pPr>
    </w:p>
    <w:p w14:paraId="58008D88" w14:textId="77777777" w:rsidR="00677662" w:rsidRPr="00587937" w:rsidRDefault="00677662" w:rsidP="00DD4D62">
      <w:pPr>
        <w:jc w:val="both"/>
        <w:rPr>
          <w:rFonts w:ascii="Times New Roman" w:hAnsi="Times New Roman" w:cs="Times New Roman"/>
        </w:rPr>
      </w:pPr>
    </w:p>
    <w:sectPr w:rsidR="00677662" w:rsidRPr="00587937" w:rsidSect="008947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937"/>
    <w:rsid w:val="000625C6"/>
    <w:rsid w:val="000654C0"/>
    <w:rsid w:val="000C3719"/>
    <w:rsid w:val="000C66F1"/>
    <w:rsid w:val="001C6E6A"/>
    <w:rsid w:val="00254D41"/>
    <w:rsid w:val="002C2ADF"/>
    <w:rsid w:val="002F5AD3"/>
    <w:rsid w:val="003219EB"/>
    <w:rsid w:val="00353345"/>
    <w:rsid w:val="003664F0"/>
    <w:rsid w:val="00464264"/>
    <w:rsid w:val="00464666"/>
    <w:rsid w:val="004E7622"/>
    <w:rsid w:val="005151EE"/>
    <w:rsid w:val="00561BF3"/>
    <w:rsid w:val="00587937"/>
    <w:rsid w:val="00596763"/>
    <w:rsid w:val="005F73FA"/>
    <w:rsid w:val="006548BD"/>
    <w:rsid w:val="00677662"/>
    <w:rsid w:val="006A6ACD"/>
    <w:rsid w:val="00732147"/>
    <w:rsid w:val="0079233E"/>
    <w:rsid w:val="007D1CB2"/>
    <w:rsid w:val="00891B61"/>
    <w:rsid w:val="00894779"/>
    <w:rsid w:val="00897C9C"/>
    <w:rsid w:val="008A0F9F"/>
    <w:rsid w:val="008C3F5E"/>
    <w:rsid w:val="008D62DE"/>
    <w:rsid w:val="00952BFE"/>
    <w:rsid w:val="009A4A10"/>
    <w:rsid w:val="009A7227"/>
    <w:rsid w:val="009F1CBF"/>
    <w:rsid w:val="00A57E91"/>
    <w:rsid w:val="00A6140B"/>
    <w:rsid w:val="00AC4A60"/>
    <w:rsid w:val="00B77A17"/>
    <w:rsid w:val="00B87E75"/>
    <w:rsid w:val="00C2537F"/>
    <w:rsid w:val="00C3475C"/>
    <w:rsid w:val="00C57CCF"/>
    <w:rsid w:val="00CD7AB9"/>
    <w:rsid w:val="00D2290A"/>
    <w:rsid w:val="00D71C99"/>
    <w:rsid w:val="00DA4BDB"/>
    <w:rsid w:val="00DD4D62"/>
    <w:rsid w:val="00DF7944"/>
    <w:rsid w:val="00E11266"/>
    <w:rsid w:val="00E60C09"/>
    <w:rsid w:val="00F31B47"/>
    <w:rsid w:val="00F362A6"/>
    <w:rsid w:val="00F57B77"/>
    <w:rsid w:val="00F620FE"/>
    <w:rsid w:val="00F96F01"/>
    <w:rsid w:val="00FA2C6F"/>
    <w:rsid w:val="00FD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349F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4B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BD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4BD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BD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3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495</Words>
  <Characters>2828</Characters>
  <Application>Microsoft Macintosh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swuser</dc:creator>
  <cp:keywords/>
  <dc:description/>
  <cp:lastModifiedBy>swuser</cp:lastModifiedBy>
  <cp:revision>53</cp:revision>
  <dcterms:created xsi:type="dcterms:W3CDTF">2019-03-19T15:29:00Z</dcterms:created>
  <dcterms:modified xsi:type="dcterms:W3CDTF">2019-03-19T20:19:00Z</dcterms:modified>
</cp:coreProperties>
</file>