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E47A" w14:textId="77777777" w:rsidR="003A2D2E" w:rsidRDefault="00BA1833">
      <w:pPr>
        <w:tabs>
          <w:tab w:val="left" w:pos="2990"/>
          <w:tab w:val="left" w:pos="3691"/>
          <w:tab w:val="left" w:pos="5088"/>
          <w:tab w:val="left" w:pos="7049"/>
          <w:tab w:val="left" w:pos="8660"/>
        </w:tabs>
        <w:spacing w:before="49"/>
        <w:ind w:left="736"/>
        <w:rPr>
          <w:rFonts w:ascii="Times New Roman" w:eastAsia="Times New Roman"/>
          <w:sz w:val="21"/>
        </w:rPr>
      </w:pPr>
      <w:r>
        <w:pict w14:anchorId="5DD2855F">
          <v:group id="_x0000_s1037" style="position:absolute;left:0;text-align:left;margin-left:46.8pt;margin-top:61.7pt;width:430.85pt;height:633.4pt;z-index:-252084224;mso-position-horizontal-relative:page;mso-position-vertical-relative:page" coordorigin="936,1234" coordsize="8617,12668">
            <v:line id="_x0000_s1039" style="position:absolute" from="936,1241" to="9502,1241" strokeweight=".72pt"/>
            <v:rect id="_x0000_s1038" style="position:absolute;left:979;top:1263;width:8566;height:12631" filled="f"/>
            <w10:wrap anchorx="page" anchory="page"/>
          </v:group>
        </w:pict>
      </w:r>
      <w:r>
        <w:rPr>
          <w:sz w:val="21"/>
        </w:rPr>
        <w:t>学号</w:t>
      </w:r>
      <w:r>
        <w:rPr>
          <w:spacing w:val="33"/>
          <w:sz w:val="21"/>
          <w:u w:val="single"/>
        </w:rPr>
        <w:t xml:space="preserve"> </w:t>
      </w:r>
      <w:r>
        <w:rPr>
          <w:rFonts w:ascii="Calibri" w:eastAsia="Calibri"/>
          <w:sz w:val="28"/>
          <w:u w:val="single"/>
        </w:rPr>
        <w:t>2113662</w:t>
      </w:r>
      <w:r>
        <w:rPr>
          <w:rFonts w:ascii="Calibri" w:eastAsia="Calibri"/>
          <w:sz w:val="28"/>
          <w:u w:val="single"/>
        </w:rPr>
        <w:tab/>
      </w:r>
      <w:r>
        <w:rPr>
          <w:sz w:val="21"/>
        </w:rPr>
        <w:t>姓名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8"/>
          <w:u w:val="single"/>
        </w:rPr>
        <w:t>张丛</w:t>
      </w:r>
      <w:r>
        <w:rPr>
          <w:sz w:val="28"/>
          <w:u w:val="single"/>
        </w:rPr>
        <w:tab/>
      </w:r>
      <w:r>
        <w:rPr>
          <w:sz w:val="21"/>
        </w:rPr>
        <w:t>实验台号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实验时间</w:t>
      </w:r>
      <w:r>
        <w:rPr>
          <w:rFonts w:ascii="Times New Roman" w:eastAsia="Times New Roman"/>
          <w:sz w:val="21"/>
          <w:u w:val="single"/>
        </w:rPr>
        <w:t xml:space="preserve"> </w:t>
      </w:r>
      <w:r>
        <w:rPr>
          <w:rFonts w:ascii="Times New Roman" w:eastAsia="Times New Roman"/>
          <w:sz w:val="21"/>
          <w:u w:val="single"/>
        </w:rPr>
        <w:tab/>
      </w:r>
    </w:p>
    <w:p w14:paraId="3ADE0AC4" w14:textId="77777777" w:rsidR="003A2D2E" w:rsidRDefault="003A2D2E">
      <w:pPr>
        <w:pStyle w:val="a3"/>
        <w:rPr>
          <w:rFonts w:ascii="Times New Roman"/>
          <w:sz w:val="20"/>
        </w:rPr>
      </w:pPr>
    </w:p>
    <w:p w14:paraId="734FD126" w14:textId="77777777" w:rsidR="003A2D2E" w:rsidRDefault="003A2D2E">
      <w:pPr>
        <w:pStyle w:val="a3"/>
        <w:spacing w:before="6"/>
        <w:rPr>
          <w:rFonts w:ascii="Times New Roman"/>
          <w:sz w:val="20"/>
        </w:rPr>
      </w:pPr>
    </w:p>
    <w:p w14:paraId="581797BD" w14:textId="77777777" w:rsidR="003A2D2E" w:rsidRDefault="00BA1833">
      <w:pPr>
        <w:spacing w:before="58"/>
        <w:ind w:right="2133"/>
        <w:jc w:val="right"/>
        <w:rPr>
          <w:b/>
          <w:sz w:val="30"/>
        </w:rPr>
      </w:pPr>
      <w:r>
        <w:rPr>
          <w:b/>
          <w:w w:val="95"/>
          <w:sz w:val="30"/>
        </w:rPr>
        <w:t>南开大学电子信息与光学工程学院</w:t>
      </w:r>
    </w:p>
    <w:p w14:paraId="1C250E18" w14:textId="77777777" w:rsidR="003A2D2E" w:rsidRDefault="00BA1833">
      <w:pPr>
        <w:tabs>
          <w:tab w:val="left" w:pos="2568"/>
          <w:tab w:val="left" w:pos="3857"/>
        </w:tabs>
        <w:spacing w:before="244"/>
        <w:ind w:right="2136"/>
        <w:jc w:val="right"/>
        <w:rPr>
          <w:rFonts w:ascii="Calibri" w:eastAsia="Calibri"/>
          <w:sz w:val="32"/>
        </w:rPr>
      </w:pPr>
      <w:r>
        <w:rPr>
          <w:b/>
          <w:sz w:val="32"/>
        </w:rPr>
        <w:t>电路基础实验</w:t>
      </w:r>
      <w:r>
        <w:rPr>
          <w:b/>
          <w:sz w:val="32"/>
          <w:u w:val="thick"/>
        </w:rPr>
        <w:t xml:space="preserve"> </w:t>
      </w:r>
      <w:r>
        <w:rPr>
          <w:b/>
          <w:sz w:val="32"/>
          <w:u w:val="thick"/>
        </w:rPr>
        <w:tab/>
      </w:r>
      <w:r>
        <w:rPr>
          <w:rFonts w:ascii="Calibri" w:eastAsia="Calibri"/>
          <w:sz w:val="32"/>
          <w:u w:val="thick"/>
        </w:rPr>
        <w:t>0982</w:t>
      </w:r>
      <w:r>
        <w:rPr>
          <w:rFonts w:ascii="Calibri" w:eastAsia="Calibri"/>
          <w:sz w:val="32"/>
          <w:u w:val="thick"/>
        </w:rPr>
        <w:tab/>
      </w:r>
    </w:p>
    <w:p w14:paraId="549A7FCA" w14:textId="77777777" w:rsidR="003A2D2E" w:rsidRDefault="003A2D2E">
      <w:pPr>
        <w:pStyle w:val="a3"/>
        <w:spacing w:before="3"/>
        <w:rPr>
          <w:rFonts w:ascii="Calibri"/>
          <w:sz w:val="14"/>
        </w:rPr>
      </w:pPr>
    </w:p>
    <w:p w14:paraId="462556C1" w14:textId="77777777" w:rsidR="003A2D2E" w:rsidRDefault="00BA1833">
      <w:pPr>
        <w:pStyle w:val="1"/>
        <w:tabs>
          <w:tab w:val="left" w:pos="2373"/>
          <w:tab w:val="left" w:pos="3211"/>
          <w:tab w:val="left" w:pos="8535"/>
        </w:tabs>
        <w:spacing w:before="71"/>
        <w:ind w:left="971"/>
      </w:pPr>
      <w:r>
        <w:t>实验名称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基尔霍</w:t>
      </w:r>
      <w:r>
        <w:rPr>
          <w:spacing w:val="-3"/>
          <w:u w:val="single"/>
        </w:rPr>
        <w:t>夫</w:t>
      </w:r>
      <w:r>
        <w:rPr>
          <w:u w:val="single"/>
        </w:rPr>
        <w:t>定律</w:t>
      </w:r>
      <w:r>
        <w:rPr>
          <w:spacing w:val="-3"/>
          <w:u w:val="single"/>
        </w:rPr>
        <w:t>的验</w:t>
      </w:r>
      <w:r>
        <w:rPr>
          <w:u w:val="single"/>
        </w:rPr>
        <w:t>证</w:t>
      </w:r>
      <w:r>
        <w:rPr>
          <w:u w:val="single"/>
        </w:rPr>
        <w:tab/>
      </w:r>
    </w:p>
    <w:p w14:paraId="217DF2F2" w14:textId="77777777" w:rsidR="003A2D2E" w:rsidRDefault="003A2D2E">
      <w:pPr>
        <w:pStyle w:val="a3"/>
        <w:rPr>
          <w:sz w:val="20"/>
        </w:rPr>
      </w:pPr>
    </w:p>
    <w:p w14:paraId="77DDF6AB" w14:textId="77777777" w:rsidR="003A2D2E" w:rsidRDefault="003A2D2E">
      <w:pPr>
        <w:pStyle w:val="a3"/>
        <w:rPr>
          <w:sz w:val="20"/>
        </w:rPr>
      </w:pPr>
    </w:p>
    <w:p w14:paraId="194CE646" w14:textId="77777777" w:rsidR="003A2D2E" w:rsidRDefault="003A2D2E">
      <w:pPr>
        <w:pStyle w:val="a3"/>
        <w:spacing w:before="6"/>
        <w:rPr>
          <w:sz w:val="19"/>
        </w:rPr>
      </w:pPr>
    </w:p>
    <w:p w14:paraId="362AD17D" w14:textId="77777777" w:rsidR="003A2D2E" w:rsidRDefault="00BA1833">
      <w:pPr>
        <w:pStyle w:val="2"/>
        <w:tabs>
          <w:tab w:val="left" w:pos="810"/>
        </w:tabs>
        <w:spacing w:before="66"/>
      </w:pPr>
      <w:proofErr w:type="gramStart"/>
      <w:r>
        <w:t>一</w:t>
      </w:r>
      <w:proofErr w:type="gramEnd"/>
      <w:r>
        <w:rPr>
          <w:rFonts w:ascii="Calibri" w:eastAsia="Calibri"/>
        </w:rPr>
        <w:t>.</w:t>
      </w:r>
      <w:r>
        <w:rPr>
          <w:rFonts w:ascii="Calibri" w:eastAsia="Calibri"/>
        </w:rPr>
        <w:tab/>
      </w:r>
      <w:r>
        <w:t>实验目的</w:t>
      </w:r>
    </w:p>
    <w:p w14:paraId="23B37BE2" w14:textId="77777777" w:rsidR="003A2D2E" w:rsidRDefault="003A2D2E">
      <w:pPr>
        <w:pStyle w:val="a3"/>
        <w:rPr>
          <w:sz w:val="19"/>
        </w:rPr>
      </w:pPr>
    </w:p>
    <w:p w14:paraId="37A44DEA" w14:textId="77777777" w:rsidR="003A2D2E" w:rsidRDefault="00BA1833">
      <w:pPr>
        <w:pStyle w:val="a4"/>
        <w:numPr>
          <w:ilvl w:val="0"/>
          <w:numId w:val="3"/>
        </w:numPr>
        <w:tabs>
          <w:tab w:val="left" w:pos="955"/>
        </w:tabs>
        <w:ind w:hanging="265"/>
        <w:rPr>
          <w:sz w:val="21"/>
        </w:rPr>
      </w:pPr>
      <w:r>
        <w:rPr>
          <w:spacing w:val="-3"/>
          <w:sz w:val="21"/>
        </w:rPr>
        <w:t>通过实验验证基尔霍夫电流定律和电压定律。</w:t>
      </w:r>
    </w:p>
    <w:p w14:paraId="354DE86B" w14:textId="77777777" w:rsidR="003A2D2E" w:rsidRDefault="00BA1833">
      <w:pPr>
        <w:pStyle w:val="a4"/>
        <w:numPr>
          <w:ilvl w:val="0"/>
          <w:numId w:val="3"/>
        </w:numPr>
        <w:tabs>
          <w:tab w:val="left" w:pos="955"/>
        </w:tabs>
        <w:spacing w:before="3"/>
        <w:ind w:hanging="265"/>
        <w:rPr>
          <w:sz w:val="21"/>
        </w:rPr>
      </w:pPr>
      <w:r>
        <w:rPr>
          <w:spacing w:val="-3"/>
          <w:sz w:val="21"/>
        </w:rPr>
        <w:t>加深理解</w:t>
      </w:r>
      <w:r>
        <w:rPr>
          <w:spacing w:val="-3"/>
          <w:sz w:val="21"/>
        </w:rPr>
        <w:t>“</w:t>
      </w:r>
      <w:r>
        <w:rPr>
          <w:spacing w:val="-3"/>
          <w:sz w:val="21"/>
        </w:rPr>
        <w:t>节点电流代数和</w:t>
      </w:r>
      <w:r>
        <w:rPr>
          <w:spacing w:val="-3"/>
          <w:sz w:val="21"/>
        </w:rPr>
        <w:t>”</w:t>
      </w:r>
      <w:r>
        <w:rPr>
          <w:spacing w:val="-3"/>
          <w:sz w:val="21"/>
        </w:rPr>
        <w:t>及</w:t>
      </w:r>
      <w:r>
        <w:rPr>
          <w:spacing w:val="-3"/>
          <w:sz w:val="21"/>
        </w:rPr>
        <w:t>“</w:t>
      </w:r>
      <w:r>
        <w:rPr>
          <w:spacing w:val="-3"/>
          <w:sz w:val="21"/>
        </w:rPr>
        <w:t>回路电压代数和</w:t>
      </w:r>
      <w:r>
        <w:rPr>
          <w:spacing w:val="-3"/>
          <w:sz w:val="21"/>
        </w:rPr>
        <w:t>”</w:t>
      </w:r>
      <w:r>
        <w:rPr>
          <w:spacing w:val="-3"/>
          <w:sz w:val="21"/>
        </w:rPr>
        <w:t>的概念。</w:t>
      </w:r>
    </w:p>
    <w:p w14:paraId="08DA259E" w14:textId="77777777" w:rsidR="003A2D2E" w:rsidRDefault="00BA1833">
      <w:pPr>
        <w:pStyle w:val="a4"/>
        <w:numPr>
          <w:ilvl w:val="0"/>
          <w:numId w:val="3"/>
        </w:numPr>
        <w:tabs>
          <w:tab w:val="left" w:pos="955"/>
        </w:tabs>
        <w:spacing w:before="4"/>
        <w:ind w:hanging="265"/>
        <w:rPr>
          <w:sz w:val="21"/>
        </w:rPr>
      </w:pPr>
      <w:r>
        <w:rPr>
          <w:spacing w:val="-3"/>
          <w:sz w:val="21"/>
        </w:rPr>
        <w:t>加深对参考方向概念的理解。</w:t>
      </w:r>
    </w:p>
    <w:p w14:paraId="33E1E296" w14:textId="77777777" w:rsidR="003A2D2E" w:rsidRDefault="003A2D2E">
      <w:pPr>
        <w:pStyle w:val="a3"/>
        <w:rPr>
          <w:sz w:val="22"/>
        </w:rPr>
      </w:pPr>
    </w:p>
    <w:p w14:paraId="7BBE5334" w14:textId="77777777" w:rsidR="003A2D2E" w:rsidRDefault="003A2D2E">
      <w:pPr>
        <w:pStyle w:val="a3"/>
        <w:spacing w:before="12"/>
        <w:rPr>
          <w:sz w:val="15"/>
        </w:rPr>
      </w:pPr>
    </w:p>
    <w:p w14:paraId="4F8AF35E" w14:textId="77777777" w:rsidR="003A2D2E" w:rsidRDefault="00BA1833">
      <w:pPr>
        <w:pStyle w:val="2"/>
        <w:tabs>
          <w:tab w:val="left" w:pos="810"/>
        </w:tabs>
      </w:pPr>
      <w:r>
        <w:t>二</w:t>
      </w:r>
      <w:r>
        <w:rPr>
          <w:rFonts w:ascii="Calibri" w:eastAsia="Calibri"/>
        </w:rPr>
        <w:t>.</w:t>
      </w:r>
      <w:r>
        <w:rPr>
          <w:rFonts w:ascii="Calibri" w:eastAsia="Calibri"/>
        </w:rPr>
        <w:tab/>
      </w:r>
      <w:r>
        <w:t>实验原理</w:t>
      </w:r>
    </w:p>
    <w:p w14:paraId="20A73232" w14:textId="77777777" w:rsidR="003A2D2E" w:rsidRDefault="003A2D2E">
      <w:pPr>
        <w:pStyle w:val="a3"/>
        <w:rPr>
          <w:sz w:val="19"/>
        </w:rPr>
      </w:pPr>
    </w:p>
    <w:p w14:paraId="493D61DC" w14:textId="77777777" w:rsidR="003A2D2E" w:rsidRDefault="00BA1833">
      <w:pPr>
        <w:pStyle w:val="a4"/>
        <w:numPr>
          <w:ilvl w:val="0"/>
          <w:numId w:val="2"/>
        </w:numPr>
        <w:tabs>
          <w:tab w:val="left" w:pos="851"/>
        </w:tabs>
        <w:ind w:hanging="161"/>
        <w:rPr>
          <w:sz w:val="21"/>
        </w:rPr>
      </w:pPr>
      <w:r>
        <w:rPr>
          <w:spacing w:val="-3"/>
          <w:sz w:val="21"/>
        </w:rPr>
        <w:t>基尔霍夫定理</w:t>
      </w:r>
    </w:p>
    <w:p w14:paraId="52E00984" w14:textId="77777777" w:rsidR="003A2D2E" w:rsidRDefault="00BA1833">
      <w:pPr>
        <w:pStyle w:val="a3"/>
        <w:spacing w:before="2" w:line="242" w:lineRule="auto"/>
        <w:ind w:left="270" w:right="255" w:firstLine="420"/>
      </w:pPr>
      <w:r>
        <w:t>基尔霍夫定理是电路理论中最基本、最重要的定理之一。它包括基尔霍夫电流定理和基尔霍夫电压定理两部分内容。</w:t>
      </w:r>
    </w:p>
    <w:p w14:paraId="77D9E990" w14:textId="77777777" w:rsidR="003A2D2E" w:rsidRDefault="00BA1833">
      <w:pPr>
        <w:pStyle w:val="a3"/>
        <w:spacing w:before="1"/>
        <w:ind w:left="690"/>
      </w:pPr>
      <w:r>
        <w:rPr>
          <w:spacing w:val="-6"/>
        </w:rPr>
        <w:t>基尔霍夫电流定律</w:t>
      </w:r>
      <w:r>
        <w:rPr>
          <w:spacing w:val="-3"/>
        </w:rPr>
        <w:t>（</w:t>
      </w:r>
      <w:r>
        <w:t>简称</w:t>
      </w:r>
      <w:r>
        <w:rPr>
          <w:spacing w:val="-55"/>
        </w:rPr>
        <w:t xml:space="preserve"> </w:t>
      </w:r>
      <w:r>
        <w:rPr>
          <w:rFonts w:ascii="Times New Roman" w:eastAsia="Times New Roman"/>
        </w:rPr>
        <w:t>K</w:t>
      </w:r>
      <w:r>
        <w:rPr>
          <w:rFonts w:ascii="Times New Roman" w:eastAsia="Times New Roman"/>
          <w:spacing w:val="-2"/>
        </w:rPr>
        <w:t>C</w:t>
      </w:r>
      <w:r>
        <w:rPr>
          <w:rFonts w:ascii="Times New Roman" w:eastAsia="Times New Roman"/>
        </w:rPr>
        <w:t>L</w:t>
      </w:r>
      <w:r>
        <w:rPr>
          <w:spacing w:val="-108"/>
        </w:rPr>
        <w:t>）</w:t>
      </w:r>
      <w:r>
        <w:rPr>
          <w:spacing w:val="-9"/>
        </w:rPr>
        <w:t>：对于任</w:t>
      </w:r>
      <w:proofErr w:type="gramStart"/>
      <w:r>
        <w:rPr>
          <w:spacing w:val="-9"/>
        </w:rPr>
        <w:t>一</w:t>
      </w:r>
      <w:proofErr w:type="gramEnd"/>
      <w:r>
        <w:rPr>
          <w:spacing w:val="-9"/>
        </w:rPr>
        <w:t>集总电路中的任一节点，在任一时刻，流出</w:t>
      </w:r>
    </w:p>
    <w:p w14:paraId="7DE226A1" w14:textId="77777777" w:rsidR="003A2D2E" w:rsidRDefault="00BA1833">
      <w:pPr>
        <w:pStyle w:val="a3"/>
        <w:spacing w:before="2"/>
        <w:ind w:left="270"/>
      </w:pPr>
      <w:r>
        <w:pict w14:anchorId="70538312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50.65pt;margin-top:15.4pt;width:3.15pt;height:7.9pt;z-index:-251658240;mso-wrap-distance-left:0;mso-wrap-distance-right:0;mso-position-horizontal-relative:page" filled="f" stroked="f">
            <v:textbox inset="0,0,0,0">
              <w:txbxContent>
                <w:p w14:paraId="35B0F92F" w14:textId="77777777" w:rsidR="003A2D2E" w:rsidRDefault="00BA1833">
                  <w:pPr>
                    <w:spacing w:line="157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1"/>
                      <w:sz w:val="14"/>
                    </w:rPr>
                    <w:t>k</w:t>
                  </w:r>
                </w:p>
              </w:txbxContent>
            </v:textbox>
            <w10:wrap type="topAndBottom" anchorx="page"/>
          </v:shape>
        </w:pict>
      </w:r>
      <w:r>
        <w:t>（或流进）该节点的所有支路电流的代数和为零。其数学表示式为</w:t>
      </w:r>
    </w:p>
    <w:p w14:paraId="67F0EF4A" w14:textId="77777777" w:rsidR="003A2D2E" w:rsidRDefault="00BA1833">
      <w:pPr>
        <w:spacing w:line="318" w:lineRule="exact"/>
        <w:ind w:left="4059"/>
        <w:rPr>
          <w:rFonts w:ascii="Times New Roman" w:hAnsi="Times New Roman"/>
          <w:sz w:val="24"/>
        </w:rPr>
      </w:pPr>
      <w:r>
        <w:rPr>
          <w:rFonts w:ascii="Symbol" w:hAnsi="Symbol"/>
          <w:spacing w:val="22"/>
          <w:w w:val="99"/>
          <w:position w:val="-3"/>
          <w:sz w:val="37"/>
        </w:rPr>
        <w:t></w:t>
      </w:r>
      <w:r>
        <w:rPr>
          <w:rFonts w:ascii="Times New Roman" w:hAnsi="Times New Roman"/>
          <w:i/>
          <w:spacing w:val="-6"/>
          <w:w w:val="102"/>
          <w:position w:val="2"/>
          <w:sz w:val="24"/>
        </w:rPr>
        <w:t>i</w:t>
      </w:r>
      <w:r>
        <w:rPr>
          <w:rFonts w:ascii="Times New Roman" w:hAnsi="Times New Roman"/>
          <w:i/>
          <w:w w:val="101"/>
          <w:position w:val="-4"/>
          <w:sz w:val="14"/>
        </w:rPr>
        <w:t>k</w:t>
      </w:r>
      <w:r>
        <w:rPr>
          <w:rFonts w:ascii="Times New Roman" w:hAnsi="Times New Roman"/>
          <w:i/>
          <w:position w:val="-4"/>
          <w:sz w:val="14"/>
        </w:rPr>
        <w:t xml:space="preserve"> </w:t>
      </w:r>
      <w:r>
        <w:rPr>
          <w:rFonts w:ascii="Times New Roman" w:hAnsi="Times New Roman"/>
          <w:i/>
          <w:spacing w:val="-9"/>
          <w:position w:val="-4"/>
          <w:sz w:val="14"/>
        </w:rPr>
        <w:t xml:space="preserve"> </w:t>
      </w:r>
      <w:r>
        <w:rPr>
          <w:rFonts w:ascii="Symbol" w:hAnsi="Symbol"/>
          <w:spacing w:val="12"/>
          <w:w w:val="75"/>
          <w:sz w:val="32"/>
        </w:rPr>
        <w:t></w:t>
      </w:r>
      <w:r>
        <w:rPr>
          <w:rFonts w:ascii="Times New Roman" w:hAnsi="Times New Roman"/>
          <w:i/>
          <w:w w:val="102"/>
          <w:position w:val="2"/>
          <w:sz w:val="24"/>
        </w:rPr>
        <w:t>t</w:t>
      </w:r>
      <w:r>
        <w:rPr>
          <w:rFonts w:ascii="Times New Roman" w:hAnsi="Times New Roman"/>
          <w:i/>
          <w:spacing w:val="-32"/>
          <w:position w:val="2"/>
          <w:sz w:val="24"/>
        </w:rPr>
        <w:t xml:space="preserve"> </w:t>
      </w:r>
      <w:r>
        <w:rPr>
          <w:rFonts w:ascii="Symbol" w:hAnsi="Symbol"/>
          <w:w w:val="75"/>
          <w:sz w:val="32"/>
        </w:rPr>
        <w:t></w:t>
      </w:r>
      <w:r>
        <w:rPr>
          <w:rFonts w:ascii="Times New Roman" w:hAnsi="Times New Roman"/>
          <w:spacing w:val="-27"/>
          <w:sz w:val="32"/>
        </w:rPr>
        <w:t xml:space="preserve"> </w:t>
      </w:r>
      <w:r>
        <w:rPr>
          <w:rFonts w:ascii="Symbol" w:hAnsi="Symbol"/>
          <w:w w:val="102"/>
          <w:position w:val="2"/>
          <w:sz w:val="24"/>
        </w:rPr>
        <w:t></w:t>
      </w:r>
      <w:r>
        <w:rPr>
          <w:rFonts w:ascii="Times New Roman" w:hAnsi="Times New Roman"/>
          <w:spacing w:val="-9"/>
          <w:position w:val="2"/>
          <w:sz w:val="24"/>
        </w:rPr>
        <w:t xml:space="preserve"> </w:t>
      </w:r>
      <w:r>
        <w:rPr>
          <w:rFonts w:ascii="Times New Roman" w:hAnsi="Times New Roman"/>
          <w:w w:val="102"/>
          <w:position w:val="2"/>
          <w:sz w:val="24"/>
        </w:rPr>
        <w:t>0</w:t>
      </w:r>
    </w:p>
    <w:p w14:paraId="2118CD04" w14:textId="77777777" w:rsidR="003A2D2E" w:rsidRDefault="00BA1833">
      <w:pPr>
        <w:spacing w:line="142" w:lineRule="exact"/>
        <w:ind w:left="4085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14"/>
        </w:rPr>
        <w:t xml:space="preserve">k </w:t>
      </w:r>
      <w:r>
        <w:rPr>
          <w:rFonts w:ascii="Symbol" w:hAnsi="Symbol"/>
          <w:sz w:val="14"/>
        </w:rPr>
        <w:t></w:t>
      </w:r>
      <w:r>
        <w:rPr>
          <w:rFonts w:ascii="Times New Roman" w:hAnsi="Times New Roman"/>
          <w:sz w:val="14"/>
        </w:rPr>
        <w:t>1</w:t>
      </w:r>
    </w:p>
    <w:p w14:paraId="4F7DD1D8" w14:textId="77777777" w:rsidR="003A2D2E" w:rsidRDefault="00BA1833">
      <w:pPr>
        <w:pStyle w:val="a3"/>
        <w:spacing w:line="242" w:lineRule="auto"/>
        <w:ind w:left="690" w:right="211"/>
      </w:pPr>
      <w:r>
        <w:rPr>
          <w:spacing w:val="13"/>
        </w:rPr>
        <w:t>式中</w:t>
      </w:r>
      <w:r>
        <w:rPr>
          <w:rFonts w:ascii="Times New Roman" w:eastAsia="Times New Roman" w:hAnsi="Times New Roman"/>
          <w:i/>
          <w:position w:val="14"/>
          <w:sz w:val="23"/>
        </w:rPr>
        <w:t>i</w:t>
      </w:r>
      <w:r>
        <w:rPr>
          <w:rFonts w:ascii="Times New Roman" w:eastAsia="Times New Roman" w:hAnsi="Times New Roman"/>
          <w:i/>
          <w:position w:val="8"/>
          <w:sz w:val="13"/>
        </w:rPr>
        <w:t xml:space="preserve">k </w:t>
      </w:r>
      <w:r>
        <w:rPr>
          <w:rFonts w:ascii="Symbol" w:eastAsia="Symbol" w:hAnsi="Symbol"/>
          <w:spacing w:val="6"/>
          <w:position w:val="12"/>
          <w:sz w:val="31"/>
        </w:rPr>
        <w:t></w:t>
      </w:r>
      <w:r>
        <w:rPr>
          <w:rFonts w:ascii="Times New Roman" w:eastAsia="Times New Roman" w:hAnsi="Times New Roman"/>
          <w:i/>
          <w:spacing w:val="6"/>
          <w:position w:val="14"/>
          <w:sz w:val="23"/>
        </w:rPr>
        <w:t xml:space="preserve">t </w:t>
      </w:r>
      <w:r>
        <w:rPr>
          <w:rFonts w:ascii="Symbol" w:eastAsia="Symbol" w:hAnsi="Symbol"/>
          <w:position w:val="12"/>
          <w:sz w:val="31"/>
        </w:rPr>
        <w:t></w:t>
      </w:r>
      <w:r>
        <w:rPr>
          <w:rFonts w:ascii="Times New Roman" w:eastAsia="Times New Roman" w:hAnsi="Times New Roman"/>
          <w:position w:val="12"/>
          <w:sz w:val="31"/>
        </w:rPr>
        <w:t xml:space="preserve"> </w:t>
      </w:r>
      <w:r>
        <w:rPr>
          <w:spacing w:val="-1"/>
        </w:rPr>
        <w:t>为流出</w:t>
      </w:r>
      <w:r>
        <w:t>（</w:t>
      </w:r>
      <w:r>
        <w:rPr>
          <w:spacing w:val="-3"/>
        </w:rPr>
        <w:t>或流进</w:t>
      </w:r>
      <w:r>
        <w:t>）</w:t>
      </w:r>
      <w:r>
        <w:rPr>
          <w:spacing w:val="-12"/>
        </w:rPr>
        <w:t>该节点的第</w:t>
      </w:r>
      <w:r>
        <w:rPr>
          <w:spacing w:val="-12"/>
        </w:rPr>
        <w:t xml:space="preserve"> </w:t>
      </w:r>
      <w:r>
        <w:rPr>
          <w:rFonts w:ascii="Times New Roman" w:eastAsia="Times New Roman" w:hAnsi="Times New Roman"/>
        </w:rPr>
        <w:t xml:space="preserve">k </w:t>
      </w:r>
      <w:r>
        <w:rPr>
          <w:spacing w:val="-3"/>
        </w:rPr>
        <w:t>条支路的电流，</w:t>
      </w:r>
      <w:r>
        <w:rPr>
          <w:rFonts w:ascii="Times New Roman" w:eastAsia="Times New Roman" w:hAnsi="Times New Roman"/>
        </w:rPr>
        <w:t xml:space="preserve">K </w:t>
      </w:r>
      <w:r>
        <w:rPr>
          <w:spacing w:val="-3"/>
        </w:rPr>
        <w:t>为该节点处的支路数。</w:t>
      </w:r>
      <w:r>
        <w:rPr>
          <w:spacing w:val="-6"/>
        </w:rPr>
        <w:t>基尔霍夫电压定律</w:t>
      </w:r>
      <w:r>
        <w:rPr>
          <w:spacing w:val="-3"/>
        </w:rPr>
        <w:t>（</w:t>
      </w:r>
      <w:r>
        <w:rPr>
          <w:spacing w:val="-2"/>
        </w:rPr>
        <w:t>简称</w:t>
      </w:r>
      <w:r>
        <w:rPr>
          <w:spacing w:val="-55"/>
        </w:rPr>
        <w:t xml:space="preserve"> </w:t>
      </w:r>
      <w:r>
        <w:rPr>
          <w:rFonts w:ascii="Times New Roman" w:eastAsia="Times New Roman" w:hAnsi="Times New Roman"/>
          <w:spacing w:val="-2"/>
        </w:rPr>
        <w:t>K</w:t>
      </w:r>
      <w:r>
        <w:rPr>
          <w:rFonts w:ascii="Times New Roman" w:eastAsia="Times New Roman" w:hAnsi="Times New Roman"/>
        </w:rPr>
        <w:t>VL</w:t>
      </w:r>
      <w:r>
        <w:rPr>
          <w:spacing w:val="-108"/>
        </w:rPr>
        <w:t>）</w:t>
      </w:r>
      <w:r>
        <w:rPr>
          <w:spacing w:val="-10"/>
        </w:rPr>
        <w:t>：对任一集总电路中的任一回路，在任一时刻，沿着该</w:t>
      </w:r>
    </w:p>
    <w:p w14:paraId="28E81892" w14:textId="77777777" w:rsidR="003A2D2E" w:rsidRDefault="00BA1833">
      <w:pPr>
        <w:pStyle w:val="a3"/>
        <w:ind w:left="270"/>
      </w:pPr>
      <w:r>
        <w:pict w14:anchorId="4ED84984">
          <v:shape id="_x0000_s1035" type="#_x0000_t202" style="position:absolute;left:0;text-align:left;margin-left:249.4pt;margin-top:15.1pt;width:3.15pt;height:7.75pt;z-index:-251657216;mso-wrap-distance-left:0;mso-wrap-distance-right:0;mso-position-horizontal-relative:page" filled="f" stroked="f">
            <v:textbox inset="0,0,0,0">
              <w:txbxContent>
                <w:p w14:paraId="7C40D538" w14:textId="77777777" w:rsidR="003A2D2E" w:rsidRDefault="00BA1833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k</w:t>
                  </w:r>
                </w:p>
              </w:txbxContent>
            </v:textbox>
            <w10:wrap type="topAndBottom" anchorx="page"/>
          </v:shape>
        </w:pict>
      </w:r>
      <w:r>
        <w:t>回路的所有支路电压降的代数和为零。其数学表达式为</w:t>
      </w:r>
    </w:p>
    <w:p w14:paraId="6B036F5B" w14:textId="77777777" w:rsidR="003A2D2E" w:rsidRDefault="00BA1833">
      <w:pPr>
        <w:spacing w:line="312" w:lineRule="exact"/>
        <w:ind w:left="4035"/>
        <w:rPr>
          <w:rFonts w:ascii="Times New Roman" w:hAnsi="Times New Roman"/>
          <w:sz w:val="24"/>
        </w:rPr>
      </w:pPr>
      <w:r>
        <w:rPr>
          <w:rFonts w:ascii="Symbol" w:hAnsi="Symbol"/>
          <w:spacing w:val="22"/>
          <w:w w:val="101"/>
          <w:position w:val="-3"/>
          <w:sz w:val="36"/>
        </w:rPr>
        <w:t></w:t>
      </w:r>
      <w:r>
        <w:rPr>
          <w:rFonts w:ascii="Times New Roman" w:hAnsi="Times New Roman"/>
          <w:i/>
          <w:spacing w:val="1"/>
          <w:w w:val="101"/>
          <w:position w:val="2"/>
          <w:sz w:val="24"/>
        </w:rPr>
        <w:t>u</w:t>
      </w:r>
      <w:r>
        <w:rPr>
          <w:rFonts w:ascii="Times New Roman" w:hAnsi="Times New Roman"/>
          <w:i/>
          <w:position w:val="-3"/>
          <w:sz w:val="14"/>
        </w:rPr>
        <w:t>k</w:t>
      </w:r>
      <w:r>
        <w:rPr>
          <w:rFonts w:ascii="Times New Roman" w:hAnsi="Times New Roman"/>
          <w:i/>
          <w:position w:val="-3"/>
          <w:sz w:val="14"/>
        </w:rPr>
        <w:t xml:space="preserve"> </w:t>
      </w:r>
      <w:r>
        <w:rPr>
          <w:rFonts w:ascii="Times New Roman" w:hAnsi="Times New Roman"/>
          <w:i/>
          <w:spacing w:val="-9"/>
          <w:position w:val="-3"/>
          <w:sz w:val="14"/>
        </w:rPr>
        <w:t xml:space="preserve"> </w:t>
      </w:r>
      <w:r>
        <w:rPr>
          <w:rFonts w:ascii="Symbol" w:hAnsi="Symbol"/>
          <w:spacing w:val="12"/>
          <w:w w:val="77"/>
          <w:sz w:val="31"/>
        </w:rPr>
        <w:t></w:t>
      </w:r>
      <w:r>
        <w:rPr>
          <w:rFonts w:ascii="Times New Roman" w:hAnsi="Times New Roman"/>
          <w:i/>
          <w:w w:val="101"/>
          <w:position w:val="2"/>
          <w:sz w:val="24"/>
        </w:rPr>
        <w:t>t</w:t>
      </w:r>
      <w:r>
        <w:rPr>
          <w:rFonts w:ascii="Times New Roman" w:hAnsi="Times New Roman"/>
          <w:i/>
          <w:spacing w:val="-33"/>
          <w:position w:val="2"/>
          <w:sz w:val="24"/>
        </w:rPr>
        <w:t xml:space="preserve"> </w:t>
      </w:r>
      <w:r>
        <w:rPr>
          <w:rFonts w:ascii="Symbol" w:hAnsi="Symbol"/>
          <w:w w:val="77"/>
          <w:sz w:val="31"/>
        </w:rPr>
        <w:t></w:t>
      </w:r>
      <w:r>
        <w:rPr>
          <w:rFonts w:ascii="Times New Roman" w:hAnsi="Times New Roman"/>
          <w:spacing w:val="-26"/>
          <w:sz w:val="31"/>
        </w:rPr>
        <w:t xml:space="preserve"> </w:t>
      </w:r>
      <w:r>
        <w:rPr>
          <w:rFonts w:ascii="Symbol" w:hAnsi="Symbol"/>
          <w:w w:val="101"/>
          <w:position w:val="2"/>
          <w:sz w:val="24"/>
        </w:rPr>
        <w:t></w:t>
      </w:r>
      <w:r>
        <w:rPr>
          <w:rFonts w:ascii="Times New Roman" w:hAnsi="Times New Roman"/>
          <w:spacing w:val="-9"/>
          <w:position w:val="2"/>
          <w:sz w:val="24"/>
        </w:rPr>
        <w:t xml:space="preserve"> </w:t>
      </w:r>
      <w:r>
        <w:rPr>
          <w:rFonts w:ascii="Times New Roman" w:hAnsi="Times New Roman"/>
          <w:w w:val="101"/>
          <w:position w:val="2"/>
          <w:sz w:val="24"/>
        </w:rPr>
        <w:t>0</w:t>
      </w:r>
    </w:p>
    <w:p w14:paraId="7DD3D97C" w14:textId="77777777" w:rsidR="003A2D2E" w:rsidRDefault="00BA1833">
      <w:pPr>
        <w:spacing w:line="136" w:lineRule="exact"/>
        <w:ind w:left="4060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14"/>
        </w:rPr>
        <w:t xml:space="preserve">k </w:t>
      </w:r>
      <w:r>
        <w:rPr>
          <w:rFonts w:ascii="Symbol" w:hAnsi="Symbol"/>
          <w:sz w:val="14"/>
        </w:rPr>
        <w:t></w:t>
      </w:r>
      <w:r>
        <w:rPr>
          <w:rFonts w:ascii="Times New Roman" w:hAnsi="Times New Roman"/>
          <w:sz w:val="14"/>
        </w:rPr>
        <w:t>1</w:t>
      </w:r>
    </w:p>
    <w:p w14:paraId="434B6BBF" w14:textId="77777777" w:rsidR="003A2D2E" w:rsidRDefault="00BA1833">
      <w:pPr>
        <w:spacing w:line="489" w:lineRule="exact"/>
        <w:ind w:left="690"/>
        <w:rPr>
          <w:sz w:val="21"/>
        </w:rPr>
      </w:pPr>
      <w:r>
        <w:rPr>
          <w:sz w:val="21"/>
        </w:rPr>
        <w:t>式中</w:t>
      </w:r>
      <w:r>
        <w:rPr>
          <w:rFonts w:ascii="Times New Roman" w:eastAsia="Times New Roman" w:hAnsi="Times New Roman"/>
          <w:i/>
          <w:position w:val="14"/>
          <w:sz w:val="23"/>
        </w:rPr>
        <w:t>u</w:t>
      </w:r>
      <w:r>
        <w:rPr>
          <w:rFonts w:ascii="Times New Roman" w:eastAsia="Times New Roman" w:hAnsi="Times New Roman"/>
          <w:i/>
          <w:position w:val="8"/>
          <w:sz w:val="13"/>
        </w:rPr>
        <w:t xml:space="preserve">k </w:t>
      </w:r>
      <w:r>
        <w:rPr>
          <w:rFonts w:ascii="Symbol" w:eastAsia="Symbol" w:hAnsi="Symbol"/>
          <w:position w:val="13"/>
          <w:sz w:val="31"/>
        </w:rPr>
        <w:t></w:t>
      </w:r>
      <w:r>
        <w:rPr>
          <w:rFonts w:ascii="Times New Roman" w:eastAsia="Times New Roman" w:hAnsi="Times New Roman"/>
          <w:i/>
          <w:position w:val="14"/>
          <w:sz w:val="23"/>
        </w:rPr>
        <w:t xml:space="preserve">t </w:t>
      </w:r>
      <w:r>
        <w:rPr>
          <w:rFonts w:ascii="Symbol" w:eastAsia="Symbol" w:hAnsi="Symbol"/>
          <w:position w:val="13"/>
          <w:sz w:val="31"/>
        </w:rPr>
        <w:t></w:t>
      </w:r>
      <w:r>
        <w:rPr>
          <w:rFonts w:ascii="Times New Roman" w:eastAsia="Times New Roman" w:hAnsi="Times New Roman"/>
          <w:position w:val="13"/>
          <w:sz w:val="31"/>
        </w:rPr>
        <w:t xml:space="preserve"> </w:t>
      </w:r>
      <w:r>
        <w:rPr>
          <w:sz w:val="21"/>
        </w:rPr>
        <w:t>为该回路的第</w:t>
      </w:r>
      <w:r>
        <w:rPr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 xml:space="preserve">k </w:t>
      </w:r>
      <w:r>
        <w:rPr>
          <w:sz w:val="21"/>
        </w:rPr>
        <w:t>条支路电压，</w:t>
      </w:r>
      <w:r>
        <w:rPr>
          <w:rFonts w:ascii="Times New Roman" w:eastAsia="Times New Roman" w:hAnsi="Times New Roman"/>
          <w:sz w:val="21"/>
        </w:rPr>
        <w:t xml:space="preserve">K </w:t>
      </w:r>
      <w:r>
        <w:rPr>
          <w:sz w:val="21"/>
        </w:rPr>
        <w:t>为该回路中的支路数。</w:t>
      </w:r>
    </w:p>
    <w:p w14:paraId="3F716869" w14:textId="77777777" w:rsidR="003A2D2E" w:rsidRDefault="00BA1833">
      <w:pPr>
        <w:pStyle w:val="a4"/>
        <w:numPr>
          <w:ilvl w:val="0"/>
          <w:numId w:val="2"/>
        </w:numPr>
        <w:tabs>
          <w:tab w:val="left" w:pos="851"/>
        </w:tabs>
        <w:spacing w:before="2"/>
        <w:ind w:hanging="161"/>
        <w:rPr>
          <w:sz w:val="21"/>
        </w:rPr>
      </w:pPr>
      <w:r>
        <w:rPr>
          <w:spacing w:val="-2"/>
          <w:sz w:val="21"/>
        </w:rPr>
        <w:t>参考方向</w:t>
      </w:r>
    </w:p>
    <w:p w14:paraId="7CBF5ECE" w14:textId="77777777" w:rsidR="003A2D2E" w:rsidRDefault="00BA1833">
      <w:pPr>
        <w:pStyle w:val="a3"/>
        <w:spacing w:before="4" w:line="242" w:lineRule="auto"/>
        <w:ind w:left="270" w:right="250" w:firstLine="420"/>
      </w:pPr>
      <w:r>
        <w:t>在实验前，必须设定电路中所有电流、电压的参考方向。当电路中的电流（或电压）</w:t>
      </w:r>
      <w:r>
        <w:t xml:space="preserve"> </w:t>
      </w:r>
      <w:r>
        <w:t>的实际方向与参考方向相同时取正值，其实际方向与参考方向相反时取负值。</w:t>
      </w:r>
    </w:p>
    <w:p w14:paraId="54A4FCCC" w14:textId="77777777" w:rsidR="003A2D2E" w:rsidRDefault="00BA1833">
      <w:pPr>
        <w:pStyle w:val="a3"/>
        <w:spacing w:before="2" w:line="242" w:lineRule="auto"/>
        <w:ind w:left="270" w:right="255" w:firstLine="420"/>
        <w:jc w:val="both"/>
      </w:pPr>
      <w:r>
        <w:t>在理论计算中，往往很容易分辨某个电流和电压是否与参考方向一致、应当取正值还是负值。而在实际实验操作时，如果不仔细，往往就会忽略或弄错实验数据的符号。同学们需要牢记设定的参考方向，连接电路时电源、电压表和电流表的极性不要弄错，正确判断电流、电压的实际方向，并仔细记录实验数据</w:t>
      </w:r>
    </w:p>
    <w:p w14:paraId="5882F09B" w14:textId="77777777" w:rsidR="003A2D2E" w:rsidRDefault="003A2D2E">
      <w:pPr>
        <w:spacing w:line="242" w:lineRule="auto"/>
        <w:jc w:val="both"/>
        <w:sectPr w:rsidR="003A2D2E">
          <w:type w:val="continuous"/>
          <w:pgSz w:w="10440" w:h="14750"/>
          <w:pgMar w:top="800" w:right="780" w:bottom="280" w:left="860" w:header="720" w:footer="720" w:gutter="0"/>
          <w:cols w:space="720"/>
        </w:sectPr>
      </w:pPr>
    </w:p>
    <w:p w14:paraId="325543A0" w14:textId="77777777" w:rsidR="003A2D2E" w:rsidRDefault="00BA1833">
      <w:pPr>
        <w:pStyle w:val="a3"/>
        <w:rPr>
          <w:sz w:val="27"/>
        </w:rPr>
      </w:pPr>
      <w:r>
        <w:lastRenderedPageBreak/>
        <w:pict w14:anchorId="5A893015">
          <v:group id="_x0000_s1031" style="position:absolute;margin-left:46.8pt;margin-top:54.35pt;width:428.3pt;height:633.85pt;z-index:-252083200;mso-position-horizontal-relative:page;mso-position-vertical-relative:page" coordorigin="936,1087" coordsize="8566,12677">
            <v:line id="_x0000_s1034" style="position:absolute" from="936,1094" to="9502,1094" strokeweight=".72pt"/>
            <v:rect id="_x0000_s1033" style="position:absolute;left:979;top:1120;width:8504;height:12636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700;top:6223;width:7095;height:2361">
              <v:imagedata r:id="rId5" o:title=""/>
            </v:shape>
            <w10:wrap anchorx="page" anchory="page"/>
          </v:group>
        </w:pict>
      </w:r>
    </w:p>
    <w:p w14:paraId="0C101863" w14:textId="77777777" w:rsidR="003A2D2E" w:rsidRDefault="00BA1833">
      <w:pPr>
        <w:pStyle w:val="2"/>
        <w:tabs>
          <w:tab w:val="left" w:pos="810"/>
        </w:tabs>
        <w:spacing w:before="66"/>
      </w:pPr>
      <w:r>
        <w:t>三</w:t>
      </w:r>
      <w:r>
        <w:rPr>
          <w:rFonts w:ascii="Calibri" w:eastAsia="Calibri"/>
        </w:rPr>
        <w:t>.</w:t>
      </w:r>
      <w:r>
        <w:rPr>
          <w:rFonts w:ascii="Calibri" w:eastAsia="Calibri"/>
        </w:rPr>
        <w:tab/>
      </w:r>
      <w:r>
        <w:t>实验设备</w:t>
      </w:r>
    </w:p>
    <w:p w14:paraId="60843779" w14:textId="77777777" w:rsidR="003A2D2E" w:rsidRDefault="003A2D2E">
      <w:pPr>
        <w:pStyle w:val="a3"/>
        <w:rPr>
          <w:sz w:val="23"/>
        </w:rPr>
      </w:pPr>
    </w:p>
    <w:tbl>
      <w:tblPr>
        <w:tblStyle w:val="TableNormal"/>
        <w:tblW w:w="0" w:type="auto"/>
        <w:tblInd w:w="1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2074"/>
        <w:gridCol w:w="2076"/>
      </w:tblGrid>
      <w:tr w:rsidR="003A2D2E" w14:paraId="2FB24EF4" w14:textId="77777777">
        <w:trPr>
          <w:trHeight w:val="270"/>
        </w:trPr>
        <w:tc>
          <w:tcPr>
            <w:tcW w:w="2089" w:type="dxa"/>
            <w:tcBorders>
              <w:left w:val="nil"/>
            </w:tcBorders>
          </w:tcPr>
          <w:p w14:paraId="4B510EEC" w14:textId="77777777" w:rsidR="003A2D2E" w:rsidRDefault="00BA1833">
            <w:pPr>
              <w:pStyle w:val="TableParagraph"/>
              <w:spacing w:before="1" w:line="250" w:lineRule="exact"/>
              <w:ind w:left="195" w:right="167"/>
              <w:jc w:val="center"/>
              <w:rPr>
                <w:sz w:val="21"/>
              </w:rPr>
            </w:pPr>
            <w:r>
              <w:rPr>
                <w:sz w:val="21"/>
              </w:rPr>
              <w:t>名称</w:t>
            </w:r>
          </w:p>
        </w:tc>
        <w:tc>
          <w:tcPr>
            <w:tcW w:w="2074" w:type="dxa"/>
          </w:tcPr>
          <w:p w14:paraId="7FB65822" w14:textId="77777777" w:rsidR="003A2D2E" w:rsidRDefault="00BA1833">
            <w:pPr>
              <w:pStyle w:val="TableParagraph"/>
              <w:spacing w:before="1" w:line="250" w:lineRule="exact"/>
              <w:ind w:left="571" w:right="563"/>
              <w:jc w:val="center"/>
              <w:rPr>
                <w:sz w:val="21"/>
              </w:rPr>
            </w:pPr>
            <w:r>
              <w:rPr>
                <w:sz w:val="21"/>
              </w:rPr>
              <w:t>规格</w:t>
            </w:r>
          </w:p>
        </w:tc>
        <w:tc>
          <w:tcPr>
            <w:tcW w:w="2076" w:type="dxa"/>
            <w:tcBorders>
              <w:right w:val="nil"/>
            </w:tcBorders>
          </w:tcPr>
          <w:p w14:paraId="11601FD8" w14:textId="77777777" w:rsidR="003A2D2E" w:rsidRDefault="00BA1833">
            <w:pPr>
              <w:pStyle w:val="TableParagraph"/>
              <w:spacing w:before="1" w:line="250" w:lineRule="exact"/>
              <w:ind w:left="808" w:right="802"/>
              <w:jc w:val="center"/>
              <w:rPr>
                <w:sz w:val="21"/>
              </w:rPr>
            </w:pPr>
            <w:r>
              <w:rPr>
                <w:sz w:val="21"/>
              </w:rPr>
              <w:t>数量</w:t>
            </w:r>
          </w:p>
        </w:tc>
      </w:tr>
      <w:tr w:rsidR="003A2D2E" w14:paraId="0615B8C1" w14:textId="77777777">
        <w:trPr>
          <w:trHeight w:val="273"/>
        </w:trPr>
        <w:tc>
          <w:tcPr>
            <w:tcW w:w="2089" w:type="dxa"/>
            <w:tcBorders>
              <w:left w:val="nil"/>
            </w:tcBorders>
          </w:tcPr>
          <w:p w14:paraId="668BA3EE" w14:textId="77777777" w:rsidR="003A2D2E" w:rsidRDefault="00BA1833">
            <w:pPr>
              <w:pStyle w:val="TableParagraph"/>
              <w:spacing w:before="3" w:line="250" w:lineRule="exact"/>
              <w:ind w:left="197" w:right="167"/>
              <w:jc w:val="center"/>
              <w:rPr>
                <w:sz w:val="21"/>
              </w:rPr>
            </w:pPr>
            <w:r>
              <w:rPr>
                <w:sz w:val="21"/>
              </w:rPr>
              <w:t>直流可调稳压电源</w:t>
            </w:r>
          </w:p>
        </w:tc>
        <w:tc>
          <w:tcPr>
            <w:tcW w:w="2074" w:type="dxa"/>
          </w:tcPr>
          <w:p w14:paraId="161CD1A2" w14:textId="77777777" w:rsidR="003A2D2E" w:rsidRDefault="00BA1833">
            <w:pPr>
              <w:pStyle w:val="TableParagraph"/>
              <w:spacing w:before="3" w:line="250" w:lineRule="exact"/>
              <w:ind w:left="573" w:right="563"/>
              <w:jc w:val="center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0</w:t>
            </w:r>
            <w:r>
              <w:rPr>
                <w:sz w:val="21"/>
              </w:rPr>
              <w:t>－</w:t>
            </w:r>
            <w:r>
              <w:rPr>
                <w:rFonts w:ascii="Times New Roman" w:eastAsia="Times New Roman"/>
                <w:sz w:val="21"/>
              </w:rPr>
              <w:t>30V</w:t>
            </w:r>
          </w:p>
        </w:tc>
        <w:tc>
          <w:tcPr>
            <w:tcW w:w="2076" w:type="dxa"/>
            <w:tcBorders>
              <w:right w:val="nil"/>
            </w:tcBorders>
          </w:tcPr>
          <w:p w14:paraId="6AA2E41A" w14:textId="77777777" w:rsidR="003A2D2E" w:rsidRDefault="00BA1833">
            <w:pPr>
              <w:pStyle w:val="TableParagraph"/>
              <w:ind w:left="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</w:tr>
      <w:tr w:rsidR="003A2D2E" w14:paraId="1DF890CC" w14:textId="77777777">
        <w:trPr>
          <w:trHeight w:val="273"/>
        </w:trPr>
        <w:tc>
          <w:tcPr>
            <w:tcW w:w="2089" w:type="dxa"/>
            <w:tcBorders>
              <w:left w:val="nil"/>
            </w:tcBorders>
          </w:tcPr>
          <w:p w14:paraId="0A5D6888" w14:textId="77777777" w:rsidR="003A2D2E" w:rsidRDefault="00BA1833">
            <w:pPr>
              <w:pStyle w:val="TableParagraph"/>
              <w:spacing w:before="1" w:line="252" w:lineRule="exact"/>
              <w:ind w:left="195" w:right="167"/>
              <w:jc w:val="center"/>
              <w:rPr>
                <w:sz w:val="21"/>
              </w:rPr>
            </w:pPr>
            <w:r>
              <w:rPr>
                <w:sz w:val="21"/>
              </w:rPr>
              <w:t>直流稳压电源</w:t>
            </w:r>
          </w:p>
        </w:tc>
        <w:tc>
          <w:tcPr>
            <w:tcW w:w="2074" w:type="dxa"/>
          </w:tcPr>
          <w:p w14:paraId="3C7FE786" w14:textId="77777777" w:rsidR="003A2D2E" w:rsidRDefault="00BA1833">
            <w:pPr>
              <w:pStyle w:val="TableParagraph"/>
              <w:spacing w:before="1" w:line="252" w:lineRule="exact"/>
              <w:ind w:left="573" w:right="563"/>
              <w:jc w:val="center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固定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12V</w:t>
            </w:r>
          </w:p>
        </w:tc>
        <w:tc>
          <w:tcPr>
            <w:tcW w:w="2076" w:type="dxa"/>
            <w:tcBorders>
              <w:right w:val="nil"/>
            </w:tcBorders>
          </w:tcPr>
          <w:p w14:paraId="11E1C96A" w14:textId="77777777" w:rsidR="003A2D2E" w:rsidRDefault="00BA1833">
            <w:pPr>
              <w:pStyle w:val="TableParagraph"/>
              <w:ind w:left="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</w:tr>
      <w:tr w:rsidR="003A2D2E" w14:paraId="16B3D040" w14:textId="77777777">
        <w:trPr>
          <w:trHeight w:val="270"/>
        </w:trPr>
        <w:tc>
          <w:tcPr>
            <w:tcW w:w="2089" w:type="dxa"/>
            <w:tcBorders>
              <w:left w:val="nil"/>
            </w:tcBorders>
          </w:tcPr>
          <w:p w14:paraId="63D798CE" w14:textId="77777777" w:rsidR="003A2D2E" w:rsidRDefault="00BA1833">
            <w:pPr>
              <w:pStyle w:val="TableParagraph"/>
              <w:spacing w:before="1" w:line="250" w:lineRule="exact"/>
              <w:ind w:left="197" w:right="167"/>
              <w:jc w:val="center"/>
              <w:rPr>
                <w:sz w:val="21"/>
              </w:rPr>
            </w:pPr>
            <w:r>
              <w:rPr>
                <w:sz w:val="21"/>
              </w:rPr>
              <w:t>直流电压表</w:t>
            </w:r>
          </w:p>
        </w:tc>
        <w:tc>
          <w:tcPr>
            <w:tcW w:w="2074" w:type="dxa"/>
          </w:tcPr>
          <w:p w14:paraId="610E079A" w14:textId="77777777" w:rsidR="003A2D2E" w:rsidRDefault="003A2D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6" w:type="dxa"/>
            <w:tcBorders>
              <w:right w:val="nil"/>
            </w:tcBorders>
          </w:tcPr>
          <w:p w14:paraId="724686F1" w14:textId="77777777" w:rsidR="003A2D2E" w:rsidRDefault="00BA1833">
            <w:pPr>
              <w:pStyle w:val="TableParagraph"/>
              <w:ind w:left="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</w:tr>
      <w:tr w:rsidR="003A2D2E" w14:paraId="01B7189C" w14:textId="77777777">
        <w:trPr>
          <w:trHeight w:val="273"/>
        </w:trPr>
        <w:tc>
          <w:tcPr>
            <w:tcW w:w="2089" w:type="dxa"/>
            <w:tcBorders>
              <w:left w:val="nil"/>
            </w:tcBorders>
          </w:tcPr>
          <w:p w14:paraId="0B48F51B" w14:textId="77777777" w:rsidR="003A2D2E" w:rsidRDefault="00BA1833">
            <w:pPr>
              <w:pStyle w:val="TableParagraph"/>
              <w:spacing w:before="3" w:line="250" w:lineRule="exact"/>
              <w:ind w:left="197" w:right="167"/>
              <w:jc w:val="center"/>
              <w:rPr>
                <w:sz w:val="21"/>
              </w:rPr>
            </w:pPr>
            <w:r>
              <w:rPr>
                <w:sz w:val="21"/>
              </w:rPr>
              <w:t>直流电流表</w:t>
            </w:r>
          </w:p>
        </w:tc>
        <w:tc>
          <w:tcPr>
            <w:tcW w:w="2074" w:type="dxa"/>
          </w:tcPr>
          <w:p w14:paraId="08EFB5B9" w14:textId="77777777" w:rsidR="003A2D2E" w:rsidRDefault="003A2D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6" w:type="dxa"/>
            <w:tcBorders>
              <w:right w:val="nil"/>
            </w:tcBorders>
          </w:tcPr>
          <w:p w14:paraId="6F1B346C" w14:textId="77777777" w:rsidR="003A2D2E" w:rsidRDefault="00BA1833">
            <w:pPr>
              <w:pStyle w:val="TableParagraph"/>
              <w:ind w:left="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</w:tr>
      <w:tr w:rsidR="003A2D2E" w14:paraId="2269C1E5" w14:textId="77777777">
        <w:trPr>
          <w:trHeight w:val="273"/>
        </w:trPr>
        <w:tc>
          <w:tcPr>
            <w:tcW w:w="2089" w:type="dxa"/>
            <w:tcBorders>
              <w:left w:val="nil"/>
            </w:tcBorders>
          </w:tcPr>
          <w:p w14:paraId="6837D86F" w14:textId="77777777" w:rsidR="003A2D2E" w:rsidRDefault="00BA1833">
            <w:pPr>
              <w:pStyle w:val="TableParagraph"/>
              <w:spacing w:before="1" w:line="252" w:lineRule="exact"/>
              <w:ind w:left="195" w:right="167"/>
              <w:jc w:val="center"/>
              <w:rPr>
                <w:sz w:val="21"/>
              </w:rPr>
            </w:pPr>
            <w:r>
              <w:rPr>
                <w:sz w:val="21"/>
              </w:rPr>
              <w:t>元件箱</w:t>
            </w:r>
          </w:p>
        </w:tc>
        <w:tc>
          <w:tcPr>
            <w:tcW w:w="2074" w:type="dxa"/>
          </w:tcPr>
          <w:p w14:paraId="41770A45" w14:textId="77777777" w:rsidR="003A2D2E" w:rsidRDefault="003A2D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6" w:type="dxa"/>
            <w:tcBorders>
              <w:right w:val="nil"/>
            </w:tcBorders>
          </w:tcPr>
          <w:p w14:paraId="0ED1D1C9" w14:textId="77777777" w:rsidR="003A2D2E" w:rsidRDefault="00BA1833">
            <w:pPr>
              <w:pStyle w:val="TableParagraph"/>
              <w:ind w:left="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</w:tr>
      <w:tr w:rsidR="003A2D2E" w14:paraId="3030AA31" w14:textId="77777777">
        <w:trPr>
          <w:trHeight w:val="270"/>
        </w:trPr>
        <w:tc>
          <w:tcPr>
            <w:tcW w:w="2089" w:type="dxa"/>
            <w:tcBorders>
              <w:left w:val="nil"/>
            </w:tcBorders>
          </w:tcPr>
          <w:p w14:paraId="4E4038AB" w14:textId="77777777" w:rsidR="003A2D2E" w:rsidRDefault="00BA1833">
            <w:pPr>
              <w:pStyle w:val="TableParagraph"/>
              <w:spacing w:before="1" w:line="250" w:lineRule="exact"/>
              <w:ind w:left="195" w:right="167"/>
              <w:jc w:val="center"/>
              <w:rPr>
                <w:sz w:val="21"/>
              </w:rPr>
            </w:pPr>
            <w:r>
              <w:rPr>
                <w:sz w:val="21"/>
              </w:rPr>
              <w:t>连接线</w:t>
            </w:r>
          </w:p>
        </w:tc>
        <w:tc>
          <w:tcPr>
            <w:tcW w:w="2074" w:type="dxa"/>
          </w:tcPr>
          <w:p w14:paraId="10CAE718" w14:textId="77777777" w:rsidR="003A2D2E" w:rsidRDefault="003A2D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6" w:type="dxa"/>
            <w:tcBorders>
              <w:right w:val="nil"/>
            </w:tcBorders>
          </w:tcPr>
          <w:p w14:paraId="53103791" w14:textId="77777777" w:rsidR="003A2D2E" w:rsidRDefault="00BA1833">
            <w:pPr>
              <w:pStyle w:val="TableParagraph"/>
              <w:spacing w:before="1" w:line="250" w:lineRule="exact"/>
              <w:ind w:left="808" w:right="802"/>
              <w:jc w:val="center"/>
              <w:rPr>
                <w:sz w:val="21"/>
              </w:rPr>
            </w:pPr>
            <w:r>
              <w:rPr>
                <w:sz w:val="21"/>
              </w:rPr>
              <w:t>若干</w:t>
            </w:r>
          </w:p>
        </w:tc>
      </w:tr>
    </w:tbl>
    <w:p w14:paraId="55FDDE95" w14:textId="77777777" w:rsidR="003A2D2E" w:rsidRDefault="003A2D2E">
      <w:pPr>
        <w:pStyle w:val="a3"/>
        <w:rPr>
          <w:sz w:val="26"/>
        </w:rPr>
      </w:pPr>
    </w:p>
    <w:p w14:paraId="0750F098" w14:textId="77777777" w:rsidR="003A2D2E" w:rsidRDefault="003A2D2E">
      <w:pPr>
        <w:pStyle w:val="a3"/>
        <w:spacing w:before="12"/>
        <w:rPr>
          <w:sz w:val="19"/>
        </w:rPr>
      </w:pPr>
    </w:p>
    <w:p w14:paraId="472AB15D" w14:textId="77777777" w:rsidR="003A2D2E" w:rsidRDefault="00BA1833">
      <w:pPr>
        <w:tabs>
          <w:tab w:val="left" w:pos="810"/>
        </w:tabs>
        <w:ind w:left="270"/>
        <w:rPr>
          <w:sz w:val="24"/>
        </w:rPr>
      </w:pPr>
      <w:r>
        <w:rPr>
          <w:sz w:val="24"/>
        </w:rPr>
        <w:t>四</w:t>
      </w:r>
      <w:r>
        <w:rPr>
          <w:rFonts w:ascii="Calibri" w:eastAsia="Calibri"/>
          <w:sz w:val="24"/>
        </w:rPr>
        <w:t>.</w:t>
      </w:r>
      <w:r>
        <w:rPr>
          <w:rFonts w:ascii="Calibri" w:eastAsia="Calibri"/>
          <w:sz w:val="24"/>
        </w:rPr>
        <w:tab/>
      </w:r>
      <w:r>
        <w:rPr>
          <w:sz w:val="24"/>
        </w:rPr>
        <w:t>实验内容及数据</w:t>
      </w:r>
    </w:p>
    <w:p w14:paraId="4BE314D3" w14:textId="77777777" w:rsidR="003A2D2E" w:rsidRDefault="003A2D2E">
      <w:pPr>
        <w:pStyle w:val="a3"/>
        <w:spacing w:before="1"/>
        <w:rPr>
          <w:sz w:val="23"/>
        </w:rPr>
      </w:pPr>
    </w:p>
    <w:p w14:paraId="61A2CCE6" w14:textId="77777777" w:rsidR="003A2D2E" w:rsidRDefault="00BA1833">
      <w:pPr>
        <w:pStyle w:val="a4"/>
        <w:numPr>
          <w:ilvl w:val="0"/>
          <w:numId w:val="1"/>
        </w:numPr>
        <w:tabs>
          <w:tab w:val="left" w:pos="851"/>
        </w:tabs>
        <w:spacing w:line="244" w:lineRule="auto"/>
        <w:ind w:right="315" w:firstLine="420"/>
        <w:rPr>
          <w:sz w:val="21"/>
        </w:rPr>
      </w:pPr>
      <w:r>
        <w:rPr>
          <w:spacing w:val="-12"/>
          <w:sz w:val="21"/>
        </w:rPr>
        <w:t>连接实验电路，如图</w:t>
      </w:r>
      <w:r>
        <w:rPr>
          <w:spacing w:val="-12"/>
          <w:sz w:val="21"/>
        </w:rPr>
        <w:t xml:space="preserve"> </w:t>
      </w:r>
      <w:r>
        <w:rPr>
          <w:sz w:val="21"/>
        </w:rPr>
        <w:t>1</w:t>
      </w:r>
      <w:r>
        <w:rPr>
          <w:spacing w:val="-22"/>
          <w:sz w:val="21"/>
        </w:rPr>
        <w:t xml:space="preserve"> </w:t>
      </w:r>
      <w:r>
        <w:rPr>
          <w:spacing w:val="-22"/>
          <w:sz w:val="21"/>
        </w:rPr>
        <w:t>所示。</w:t>
      </w:r>
      <w:r>
        <w:rPr>
          <w:sz w:val="21"/>
        </w:rPr>
        <w:t>E1</w:t>
      </w:r>
      <w:r>
        <w:rPr>
          <w:spacing w:val="-18"/>
          <w:sz w:val="21"/>
        </w:rPr>
        <w:t xml:space="preserve"> </w:t>
      </w:r>
      <w:r>
        <w:rPr>
          <w:spacing w:val="-18"/>
          <w:sz w:val="21"/>
        </w:rPr>
        <w:t>连接</w:t>
      </w:r>
      <w:r>
        <w:rPr>
          <w:sz w:val="21"/>
        </w:rPr>
        <w:t>+12V</w:t>
      </w:r>
      <w:r>
        <w:rPr>
          <w:spacing w:val="-10"/>
          <w:sz w:val="21"/>
        </w:rPr>
        <w:t xml:space="preserve"> </w:t>
      </w:r>
      <w:r>
        <w:rPr>
          <w:spacing w:val="-10"/>
          <w:sz w:val="21"/>
        </w:rPr>
        <w:t>直流稳压电源；</w:t>
      </w:r>
      <w:r>
        <w:rPr>
          <w:spacing w:val="-11"/>
          <w:sz w:val="21"/>
        </w:rPr>
        <w:t>E2</w:t>
      </w:r>
      <w:r>
        <w:rPr>
          <w:spacing w:val="-26"/>
          <w:sz w:val="21"/>
        </w:rPr>
        <w:t xml:space="preserve"> </w:t>
      </w:r>
      <w:r>
        <w:rPr>
          <w:spacing w:val="-26"/>
          <w:sz w:val="21"/>
        </w:rPr>
        <w:t>连接</w:t>
      </w:r>
      <w:r>
        <w:rPr>
          <w:spacing w:val="-26"/>
          <w:sz w:val="21"/>
        </w:rPr>
        <w:t xml:space="preserve"> </w:t>
      </w:r>
      <w:r>
        <w:rPr>
          <w:sz w:val="21"/>
        </w:rPr>
        <w:t>0~30V</w:t>
      </w:r>
      <w:r>
        <w:rPr>
          <w:spacing w:val="-10"/>
          <w:sz w:val="21"/>
        </w:rPr>
        <w:t xml:space="preserve"> </w:t>
      </w:r>
      <w:r>
        <w:rPr>
          <w:spacing w:val="-10"/>
          <w:sz w:val="21"/>
        </w:rPr>
        <w:t>可调直流稳</w:t>
      </w:r>
      <w:r>
        <w:rPr>
          <w:spacing w:val="-5"/>
          <w:sz w:val="21"/>
        </w:rPr>
        <w:t>压电源，使电源电压调至</w:t>
      </w:r>
      <w:r>
        <w:rPr>
          <w:spacing w:val="-5"/>
          <w:sz w:val="21"/>
        </w:rPr>
        <w:t>+</w:t>
      </w:r>
      <w:r>
        <w:rPr>
          <w:sz w:val="21"/>
        </w:rPr>
        <w:t>6V</w:t>
      </w:r>
      <w:r>
        <w:rPr>
          <w:spacing w:val="-3"/>
          <w:sz w:val="21"/>
        </w:rPr>
        <w:t>。</w:t>
      </w:r>
      <w:r>
        <w:rPr>
          <w:sz w:val="21"/>
        </w:rPr>
        <w:t xml:space="preserve"> </w:t>
      </w:r>
    </w:p>
    <w:p w14:paraId="3D9B8320" w14:textId="77777777" w:rsidR="003A2D2E" w:rsidRDefault="003A2D2E">
      <w:pPr>
        <w:pStyle w:val="a3"/>
        <w:rPr>
          <w:sz w:val="20"/>
        </w:rPr>
      </w:pPr>
    </w:p>
    <w:p w14:paraId="120227DD" w14:textId="77777777" w:rsidR="003A2D2E" w:rsidRDefault="003A2D2E">
      <w:pPr>
        <w:pStyle w:val="a3"/>
        <w:rPr>
          <w:sz w:val="20"/>
        </w:rPr>
      </w:pPr>
    </w:p>
    <w:p w14:paraId="77BFF677" w14:textId="77777777" w:rsidR="003A2D2E" w:rsidRDefault="003A2D2E">
      <w:pPr>
        <w:pStyle w:val="a3"/>
        <w:rPr>
          <w:sz w:val="20"/>
        </w:rPr>
      </w:pPr>
    </w:p>
    <w:p w14:paraId="1A5F2161" w14:textId="77777777" w:rsidR="003A2D2E" w:rsidRDefault="003A2D2E">
      <w:pPr>
        <w:pStyle w:val="a3"/>
        <w:rPr>
          <w:sz w:val="20"/>
        </w:rPr>
      </w:pPr>
    </w:p>
    <w:p w14:paraId="4E903A50" w14:textId="77777777" w:rsidR="003A2D2E" w:rsidRDefault="003A2D2E">
      <w:pPr>
        <w:pStyle w:val="a3"/>
        <w:rPr>
          <w:sz w:val="20"/>
        </w:rPr>
      </w:pPr>
    </w:p>
    <w:p w14:paraId="0E19F21F" w14:textId="77777777" w:rsidR="003A2D2E" w:rsidRDefault="003A2D2E">
      <w:pPr>
        <w:pStyle w:val="a3"/>
        <w:rPr>
          <w:sz w:val="20"/>
        </w:rPr>
      </w:pPr>
    </w:p>
    <w:p w14:paraId="146A47B0" w14:textId="77777777" w:rsidR="003A2D2E" w:rsidRDefault="003A2D2E">
      <w:pPr>
        <w:pStyle w:val="a3"/>
        <w:rPr>
          <w:sz w:val="20"/>
        </w:rPr>
      </w:pPr>
    </w:p>
    <w:p w14:paraId="4C4CD5CC" w14:textId="77777777" w:rsidR="003A2D2E" w:rsidRDefault="003A2D2E">
      <w:pPr>
        <w:pStyle w:val="a3"/>
        <w:rPr>
          <w:sz w:val="20"/>
        </w:rPr>
      </w:pPr>
    </w:p>
    <w:p w14:paraId="3AB2C90E" w14:textId="77777777" w:rsidR="003A2D2E" w:rsidRDefault="003A2D2E">
      <w:pPr>
        <w:pStyle w:val="a3"/>
        <w:rPr>
          <w:sz w:val="20"/>
        </w:rPr>
      </w:pPr>
    </w:p>
    <w:p w14:paraId="77D7DEAC" w14:textId="77777777" w:rsidR="003A2D2E" w:rsidRDefault="003A2D2E">
      <w:pPr>
        <w:pStyle w:val="a3"/>
        <w:rPr>
          <w:sz w:val="20"/>
        </w:rPr>
      </w:pPr>
    </w:p>
    <w:p w14:paraId="2F865C5B" w14:textId="77777777" w:rsidR="003A2D2E" w:rsidRDefault="003A2D2E">
      <w:pPr>
        <w:pStyle w:val="a3"/>
        <w:spacing w:before="12"/>
        <w:rPr>
          <w:sz w:val="17"/>
        </w:rPr>
      </w:pPr>
    </w:p>
    <w:p w14:paraId="5091C9E0" w14:textId="77777777" w:rsidR="003A2D2E" w:rsidRDefault="00BA1833">
      <w:pPr>
        <w:pStyle w:val="a3"/>
        <w:ind w:left="3094" w:right="3040"/>
        <w:jc w:val="center"/>
      </w:pPr>
      <w:r>
        <w:t>图</w:t>
      </w:r>
      <w:r>
        <w:t xml:space="preserve"> 1 </w:t>
      </w:r>
      <w:r>
        <w:t>基尔霍夫定理验证电路</w:t>
      </w:r>
      <w:r>
        <w:t xml:space="preserve"> </w:t>
      </w:r>
    </w:p>
    <w:p w14:paraId="03FA86C5" w14:textId="77777777" w:rsidR="003A2D2E" w:rsidRDefault="003A2D2E">
      <w:pPr>
        <w:pStyle w:val="a3"/>
        <w:spacing w:before="5"/>
        <w:rPr>
          <w:sz w:val="15"/>
        </w:rPr>
      </w:pPr>
    </w:p>
    <w:p w14:paraId="3D10F8BA" w14:textId="77777777" w:rsidR="003A2D2E" w:rsidRDefault="00BA1833">
      <w:pPr>
        <w:pStyle w:val="a4"/>
        <w:numPr>
          <w:ilvl w:val="0"/>
          <w:numId w:val="1"/>
        </w:numPr>
        <w:tabs>
          <w:tab w:val="left" w:pos="904"/>
        </w:tabs>
        <w:spacing w:before="79" w:line="244" w:lineRule="auto"/>
        <w:ind w:right="334" w:firstLine="420"/>
        <w:rPr>
          <w:sz w:val="20"/>
        </w:rPr>
      </w:pPr>
      <w:r>
        <w:rPr>
          <w:spacing w:val="-15"/>
          <w:sz w:val="21"/>
        </w:rPr>
        <w:t>设支路</w:t>
      </w:r>
      <w:r>
        <w:rPr>
          <w:spacing w:val="-15"/>
          <w:sz w:val="21"/>
        </w:rPr>
        <w:t xml:space="preserve"> </w:t>
      </w:r>
      <w:r>
        <w:rPr>
          <w:sz w:val="21"/>
        </w:rPr>
        <w:t>AB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上的电流为</w:t>
      </w:r>
      <w:r>
        <w:rPr>
          <w:sz w:val="21"/>
        </w:rPr>
        <w:t>I</w:t>
      </w:r>
      <w:r>
        <w:rPr>
          <w:sz w:val="20"/>
        </w:rPr>
        <w:t>1</w:t>
      </w:r>
      <w:r>
        <w:rPr>
          <w:spacing w:val="-15"/>
          <w:sz w:val="21"/>
        </w:rPr>
        <w:t>，支路</w:t>
      </w:r>
      <w:r>
        <w:rPr>
          <w:spacing w:val="-15"/>
          <w:sz w:val="21"/>
        </w:rPr>
        <w:t xml:space="preserve"> </w:t>
      </w:r>
      <w:r>
        <w:rPr>
          <w:sz w:val="21"/>
        </w:rPr>
        <w:t>BC</w:t>
      </w:r>
      <w:r>
        <w:rPr>
          <w:spacing w:val="-16"/>
          <w:sz w:val="21"/>
        </w:rPr>
        <w:t xml:space="preserve"> </w:t>
      </w:r>
      <w:r>
        <w:rPr>
          <w:spacing w:val="-16"/>
          <w:sz w:val="21"/>
        </w:rPr>
        <w:t>上的电流为</w:t>
      </w:r>
      <w:r>
        <w:rPr>
          <w:spacing w:val="-16"/>
          <w:sz w:val="21"/>
        </w:rPr>
        <w:t xml:space="preserve"> </w:t>
      </w:r>
      <w:r>
        <w:rPr>
          <w:sz w:val="21"/>
        </w:rPr>
        <w:t>I</w:t>
      </w:r>
      <w:r>
        <w:rPr>
          <w:sz w:val="20"/>
        </w:rPr>
        <w:t>2</w:t>
      </w:r>
      <w:r>
        <w:rPr>
          <w:spacing w:val="-15"/>
          <w:sz w:val="21"/>
        </w:rPr>
        <w:t>，支路</w:t>
      </w:r>
      <w:r>
        <w:rPr>
          <w:spacing w:val="-15"/>
          <w:sz w:val="21"/>
        </w:rPr>
        <w:t xml:space="preserve"> </w:t>
      </w:r>
      <w:r>
        <w:rPr>
          <w:sz w:val="21"/>
        </w:rPr>
        <w:t>BD</w:t>
      </w:r>
      <w:r>
        <w:rPr>
          <w:spacing w:val="-17"/>
          <w:sz w:val="21"/>
        </w:rPr>
        <w:t xml:space="preserve"> </w:t>
      </w:r>
      <w:r>
        <w:rPr>
          <w:spacing w:val="-17"/>
          <w:sz w:val="21"/>
        </w:rPr>
        <w:t>上的电流为</w:t>
      </w:r>
      <w:r>
        <w:rPr>
          <w:spacing w:val="-17"/>
          <w:sz w:val="21"/>
        </w:rPr>
        <w:t xml:space="preserve"> </w:t>
      </w:r>
      <w:r>
        <w:rPr>
          <w:sz w:val="21"/>
        </w:rPr>
        <w:t>I</w:t>
      </w:r>
      <w:r>
        <w:rPr>
          <w:sz w:val="20"/>
        </w:rPr>
        <w:t>3</w:t>
      </w:r>
      <w:r>
        <w:rPr>
          <w:spacing w:val="-2"/>
          <w:sz w:val="20"/>
        </w:rPr>
        <w:t>。连接电</w:t>
      </w:r>
      <w:r>
        <w:rPr>
          <w:spacing w:val="-4"/>
          <w:sz w:val="20"/>
        </w:rPr>
        <w:t>源、直流电流表和直流电压表，能够实现以下测量并将实验数据填入表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17"/>
          <w:sz w:val="20"/>
        </w:rPr>
        <w:t xml:space="preserve"> </w:t>
      </w:r>
      <w:r>
        <w:rPr>
          <w:spacing w:val="-17"/>
          <w:sz w:val="20"/>
        </w:rPr>
        <w:t>中。</w:t>
      </w:r>
      <w:r>
        <w:rPr>
          <w:spacing w:val="-17"/>
          <w:sz w:val="20"/>
        </w:rPr>
        <w:t xml:space="preserve"> </w:t>
      </w:r>
    </w:p>
    <w:p w14:paraId="4F22C425" w14:textId="77777777" w:rsidR="003A2D2E" w:rsidRDefault="00BA1833">
      <w:pPr>
        <w:spacing w:line="266" w:lineRule="exact"/>
        <w:ind w:left="690"/>
        <w:rPr>
          <w:sz w:val="21"/>
        </w:rPr>
      </w:pPr>
      <w:r>
        <w:rPr>
          <w:spacing w:val="-12"/>
          <w:sz w:val="21"/>
        </w:rPr>
        <w:t>①</w:t>
      </w:r>
      <w:r>
        <w:rPr>
          <w:spacing w:val="-12"/>
          <w:sz w:val="21"/>
        </w:rPr>
        <w:t>分别在</w:t>
      </w:r>
      <w:r>
        <w:rPr>
          <w:spacing w:val="-12"/>
          <w:sz w:val="21"/>
        </w:rPr>
        <w:t xml:space="preserve"> </w:t>
      </w:r>
      <w:r>
        <w:rPr>
          <w:sz w:val="21"/>
        </w:rPr>
        <w:t>E</w:t>
      </w:r>
      <w:r>
        <w:rPr>
          <w:sz w:val="20"/>
        </w:rPr>
        <w:t>1</w:t>
      </w:r>
      <w:r>
        <w:rPr>
          <w:sz w:val="21"/>
        </w:rPr>
        <w:t>、</w:t>
      </w:r>
      <w:r>
        <w:rPr>
          <w:sz w:val="21"/>
        </w:rPr>
        <w:t>E</w:t>
      </w:r>
      <w:r>
        <w:rPr>
          <w:sz w:val="20"/>
        </w:rPr>
        <w:t xml:space="preserve">2 </w:t>
      </w:r>
      <w:r>
        <w:rPr>
          <w:spacing w:val="8"/>
          <w:sz w:val="21"/>
        </w:rPr>
        <w:t>单独作用和</w:t>
      </w:r>
      <w:r>
        <w:rPr>
          <w:sz w:val="21"/>
        </w:rPr>
        <w:t>E</w:t>
      </w:r>
      <w:r>
        <w:rPr>
          <w:sz w:val="20"/>
        </w:rPr>
        <w:t>1</w:t>
      </w:r>
      <w:r>
        <w:rPr>
          <w:sz w:val="21"/>
        </w:rPr>
        <w:t>、</w:t>
      </w:r>
      <w:r>
        <w:rPr>
          <w:sz w:val="21"/>
        </w:rPr>
        <w:t>E</w:t>
      </w:r>
      <w:r>
        <w:rPr>
          <w:sz w:val="20"/>
        </w:rPr>
        <w:t xml:space="preserve">2 </w:t>
      </w:r>
      <w:r>
        <w:rPr>
          <w:spacing w:val="-8"/>
          <w:sz w:val="21"/>
        </w:rPr>
        <w:t>共同作用时，测量电流</w:t>
      </w:r>
      <w:r>
        <w:rPr>
          <w:spacing w:val="-8"/>
          <w:sz w:val="21"/>
        </w:rPr>
        <w:t xml:space="preserve"> </w:t>
      </w:r>
      <w:r>
        <w:rPr>
          <w:sz w:val="21"/>
        </w:rPr>
        <w:t>I</w:t>
      </w:r>
      <w:r>
        <w:rPr>
          <w:sz w:val="20"/>
        </w:rPr>
        <w:t>1</w:t>
      </w:r>
      <w:r>
        <w:rPr>
          <w:sz w:val="21"/>
        </w:rPr>
        <w:t>、</w:t>
      </w:r>
      <w:r>
        <w:rPr>
          <w:sz w:val="21"/>
        </w:rPr>
        <w:t>I</w:t>
      </w:r>
      <w:r>
        <w:rPr>
          <w:sz w:val="20"/>
        </w:rPr>
        <w:t>2</w:t>
      </w:r>
      <w:r>
        <w:rPr>
          <w:sz w:val="21"/>
        </w:rPr>
        <w:t>、</w:t>
      </w:r>
      <w:r>
        <w:rPr>
          <w:sz w:val="21"/>
        </w:rPr>
        <w:t>I</w:t>
      </w:r>
      <w:r>
        <w:rPr>
          <w:sz w:val="20"/>
        </w:rPr>
        <w:t xml:space="preserve">3 </w:t>
      </w:r>
      <w:r>
        <w:rPr>
          <w:spacing w:val="-3"/>
          <w:sz w:val="21"/>
        </w:rPr>
        <w:t>的值。</w:t>
      </w:r>
      <w:r>
        <w:rPr>
          <w:sz w:val="21"/>
        </w:rPr>
        <w:t xml:space="preserve">  </w:t>
      </w:r>
    </w:p>
    <w:p w14:paraId="03CBB1B6" w14:textId="77777777" w:rsidR="003A2D2E" w:rsidRDefault="00BA1833">
      <w:pPr>
        <w:spacing w:before="2"/>
        <w:ind w:left="690"/>
        <w:rPr>
          <w:sz w:val="21"/>
        </w:rPr>
      </w:pPr>
      <w:r>
        <w:rPr>
          <w:spacing w:val="-11"/>
          <w:sz w:val="21"/>
        </w:rPr>
        <w:t>②</w:t>
      </w:r>
      <w:r>
        <w:rPr>
          <w:spacing w:val="-11"/>
          <w:sz w:val="21"/>
        </w:rPr>
        <w:t>分别在</w:t>
      </w:r>
      <w:r>
        <w:rPr>
          <w:spacing w:val="-11"/>
          <w:sz w:val="21"/>
        </w:rPr>
        <w:t xml:space="preserve"> </w:t>
      </w:r>
      <w:r>
        <w:rPr>
          <w:sz w:val="21"/>
        </w:rPr>
        <w:t>E</w:t>
      </w:r>
      <w:r>
        <w:rPr>
          <w:sz w:val="20"/>
        </w:rPr>
        <w:t>1</w:t>
      </w:r>
      <w:r>
        <w:rPr>
          <w:sz w:val="21"/>
        </w:rPr>
        <w:t>、</w:t>
      </w:r>
      <w:r>
        <w:rPr>
          <w:sz w:val="21"/>
        </w:rPr>
        <w:t>E</w:t>
      </w:r>
      <w:r>
        <w:rPr>
          <w:sz w:val="20"/>
        </w:rPr>
        <w:t>2</w:t>
      </w:r>
      <w:r>
        <w:rPr>
          <w:spacing w:val="-45"/>
          <w:sz w:val="20"/>
        </w:rPr>
        <w:t xml:space="preserve"> </w:t>
      </w:r>
      <w:r>
        <w:rPr>
          <w:spacing w:val="8"/>
          <w:sz w:val="21"/>
        </w:rPr>
        <w:t>单独作用和</w:t>
      </w:r>
      <w:r>
        <w:rPr>
          <w:sz w:val="21"/>
        </w:rPr>
        <w:t>E</w:t>
      </w:r>
      <w:r>
        <w:rPr>
          <w:sz w:val="20"/>
        </w:rPr>
        <w:t>1</w:t>
      </w:r>
      <w:r>
        <w:rPr>
          <w:sz w:val="21"/>
        </w:rPr>
        <w:t>、</w:t>
      </w:r>
      <w:r>
        <w:rPr>
          <w:sz w:val="21"/>
        </w:rPr>
        <w:t>E</w:t>
      </w:r>
      <w:r>
        <w:rPr>
          <w:sz w:val="20"/>
        </w:rPr>
        <w:t>2</w:t>
      </w:r>
      <w:r>
        <w:rPr>
          <w:spacing w:val="-48"/>
          <w:sz w:val="20"/>
        </w:rPr>
        <w:t xml:space="preserve"> </w:t>
      </w:r>
      <w:r>
        <w:rPr>
          <w:spacing w:val="-8"/>
          <w:sz w:val="21"/>
        </w:rPr>
        <w:t>共同作用时，测量电压</w:t>
      </w:r>
      <w:r>
        <w:rPr>
          <w:spacing w:val="-8"/>
          <w:sz w:val="21"/>
        </w:rPr>
        <w:t xml:space="preserve"> </w:t>
      </w:r>
      <w:r>
        <w:rPr>
          <w:sz w:val="21"/>
        </w:rPr>
        <w:t>U</w:t>
      </w:r>
      <w:r>
        <w:rPr>
          <w:sz w:val="20"/>
        </w:rPr>
        <w:t>AB</w:t>
      </w:r>
      <w:r>
        <w:rPr>
          <w:sz w:val="21"/>
        </w:rPr>
        <w:t>、</w:t>
      </w:r>
      <w:r>
        <w:rPr>
          <w:sz w:val="21"/>
        </w:rPr>
        <w:t>U</w:t>
      </w:r>
      <w:r>
        <w:rPr>
          <w:sz w:val="20"/>
        </w:rPr>
        <w:t>BC</w:t>
      </w:r>
      <w:r>
        <w:rPr>
          <w:spacing w:val="-49"/>
          <w:sz w:val="20"/>
        </w:rPr>
        <w:t xml:space="preserve"> </w:t>
      </w:r>
      <w:r>
        <w:rPr>
          <w:spacing w:val="-25"/>
          <w:sz w:val="21"/>
        </w:rPr>
        <w:t>和</w:t>
      </w:r>
      <w:r>
        <w:rPr>
          <w:spacing w:val="-25"/>
          <w:sz w:val="21"/>
        </w:rPr>
        <w:t xml:space="preserve"> </w:t>
      </w:r>
      <w:r>
        <w:rPr>
          <w:sz w:val="21"/>
        </w:rPr>
        <w:t>U</w:t>
      </w:r>
      <w:r>
        <w:rPr>
          <w:sz w:val="20"/>
        </w:rPr>
        <w:t>BD</w:t>
      </w:r>
      <w:r>
        <w:rPr>
          <w:spacing w:val="-46"/>
          <w:sz w:val="20"/>
        </w:rPr>
        <w:t xml:space="preserve"> </w:t>
      </w:r>
      <w:r>
        <w:rPr>
          <w:spacing w:val="-3"/>
          <w:sz w:val="21"/>
        </w:rPr>
        <w:t>的值。</w:t>
      </w:r>
      <w:r>
        <w:rPr>
          <w:sz w:val="21"/>
        </w:rPr>
        <w:t xml:space="preserve"> </w:t>
      </w:r>
    </w:p>
    <w:p w14:paraId="386D46AB" w14:textId="77777777" w:rsidR="003A2D2E" w:rsidRDefault="00BA1833">
      <w:pPr>
        <w:pStyle w:val="a3"/>
        <w:spacing w:before="4"/>
        <w:ind w:left="270"/>
        <w:rPr>
          <w:sz w:val="20"/>
        </w:rPr>
      </w:pPr>
      <w:r>
        <w:rPr>
          <w:spacing w:val="-15"/>
        </w:rPr>
        <w:t>③</w:t>
      </w:r>
      <w:r>
        <w:rPr>
          <w:spacing w:val="-15"/>
        </w:rPr>
        <w:t>将</w:t>
      </w:r>
      <w:r>
        <w:rPr>
          <w:spacing w:val="-15"/>
        </w:rPr>
        <w:t xml:space="preserve"> </w:t>
      </w:r>
      <w:r>
        <w:t>E</w:t>
      </w:r>
      <w:r>
        <w:rPr>
          <w:sz w:val="20"/>
        </w:rPr>
        <w:t>1</w:t>
      </w:r>
      <w:r>
        <w:t>、</w:t>
      </w:r>
      <w:r>
        <w:t>E2</w:t>
      </w:r>
      <w:r>
        <w:rPr>
          <w:spacing w:val="-10"/>
        </w:rPr>
        <w:t xml:space="preserve"> </w:t>
      </w:r>
      <w:r>
        <w:rPr>
          <w:spacing w:val="-10"/>
        </w:rPr>
        <w:t>正负颠倒接入电路，再分别测量电流</w:t>
      </w:r>
      <w:r>
        <w:rPr>
          <w:spacing w:val="-10"/>
        </w:rPr>
        <w:t xml:space="preserve"> </w:t>
      </w:r>
      <w:r>
        <w:rPr>
          <w:spacing w:val="-3"/>
        </w:rPr>
        <w:t>I</w:t>
      </w:r>
      <w:r>
        <w:rPr>
          <w:spacing w:val="-3"/>
          <w:sz w:val="20"/>
        </w:rPr>
        <w:t>1</w:t>
      </w:r>
      <w:r>
        <w:t>、</w:t>
      </w:r>
      <w:r>
        <w:t>I</w:t>
      </w:r>
      <w:r>
        <w:rPr>
          <w:sz w:val="20"/>
        </w:rPr>
        <w:t>2</w:t>
      </w:r>
      <w:r>
        <w:t>、</w:t>
      </w:r>
      <w:r>
        <w:t>I</w:t>
      </w:r>
      <w:r>
        <w:rPr>
          <w:sz w:val="20"/>
        </w:rPr>
        <w:t>3</w:t>
      </w:r>
      <w:r>
        <w:rPr>
          <w:spacing w:val="-43"/>
          <w:sz w:val="20"/>
        </w:rPr>
        <w:t xml:space="preserve"> </w:t>
      </w:r>
      <w:r>
        <w:rPr>
          <w:spacing w:val="4"/>
        </w:rPr>
        <w:t>的值，测量电压</w:t>
      </w:r>
      <w:r>
        <w:t>U</w:t>
      </w:r>
      <w:r>
        <w:rPr>
          <w:sz w:val="20"/>
        </w:rPr>
        <w:t>AB</w:t>
      </w:r>
      <w:r>
        <w:rPr>
          <w:spacing w:val="-3"/>
        </w:rPr>
        <w:t>、</w:t>
      </w:r>
      <w:r>
        <w:t>U</w:t>
      </w:r>
      <w:r>
        <w:rPr>
          <w:sz w:val="20"/>
        </w:rPr>
        <w:t>BC</w:t>
      </w:r>
    </w:p>
    <w:p w14:paraId="533CE6C3" w14:textId="77777777" w:rsidR="003A2D2E" w:rsidRDefault="00BA1833">
      <w:pPr>
        <w:spacing w:before="3"/>
        <w:ind w:left="270"/>
        <w:rPr>
          <w:sz w:val="21"/>
        </w:rPr>
      </w:pPr>
      <w:r>
        <w:rPr>
          <w:sz w:val="21"/>
        </w:rPr>
        <w:t>和</w:t>
      </w:r>
      <w:r>
        <w:rPr>
          <w:sz w:val="21"/>
        </w:rPr>
        <w:t xml:space="preserve"> U</w:t>
      </w:r>
      <w:r>
        <w:rPr>
          <w:sz w:val="20"/>
        </w:rPr>
        <w:t xml:space="preserve">BD </w:t>
      </w:r>
      <w:r>
        <w:rPr>
          <w:sz w:val="21"/>
        </w:rPr>
        <w:t>的值。</w:t>
      </w:r>
    </w:p>
    <w:p w14:paraId="626D9C1B" w14:textId="77777777" w:rsidR="003A2D2E" w:rsidRDefault="003A2D2E">
      <w:pPr>
        <w:rPr>
          <w:sz w:val="21"/>
        </w:rPr>
        <w:sectPr w:rsidR="003A2D2E">
          <w:pgSz w:w="10440" w:h="14750"/>
          <w:pgMar w:top="1080" w:right="780" w:bottom="280" w:left="860" w:header="720" w:footer="720" w:gutter="0"/>
          <w:cols w:space="720"/>
        </w:sectPr>
      </w:pPr>
    </w:p>
    <w:p w14:paraId="220AACC6" w14:textId="77777777" w:rsidR="003A2D2E" w:rsidRDefault="00BA1833">
      <w:pPr>
        <w:pStyle w:val="a3"/>
        <w:spacing w:after="9" w:line="20" w:lineRule="exact"/>
        <w:ind w:left="68"/>
        <w:rPr>
          <w:sz w:val="2"/>
        </w:rPr>
      </w:pPr>
      <w:r>
        <w:rPr>
          <w:sz w:val="2"/>
        </w:rPr>
      </w:r>
      <w:r>
        <w:rPr>
          <w:sz w:val="2"/>
        </w:rPr>
        <w:pict w14:anchorId="7FB82BB3">
          <v:group id="_x0000_s1029" style="width:428.3pt;height:.75pt;mso-position-horizontal-relative:char;mso-position-vertical-relative:line" coordsize="8566,15">
            <v:line id="_x0000_s1030" style="position:absolute" from="0,7" to="8566,7" strokeweight=".72pt"/>
            <w10:anchorlock/>
          </v:group>
        </w:pict>
      </w:r>
    </w:p>
    <w:tbl>
      <w:tblPr>
        <w:tblStyle w:val="TableNormal"/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728"/>
        <w:gridCol w:w="754"/>
        <w:gridCol w:w="855"/>
        <w:gridCol w:w="855"/>
        <w:gridCol w:w="855"/>
        <w:gridCol w:w="856"/>
        <w:gridCol w:w="855"/>
        <w:gridCol w:w="844"/>
      </w:tblGrid>
      <w:tr w:rsidR="003A2D2E" w14:paraId="361432A1" w14:textId="77777777">
        <w:trPr>
          <w:trHeight w:val="364"/>
        </w:trPr>
        <w:tc>
          <w:tcPr>
            <w:tcW w:w="8508" w:type="dxa"/>
            <w:gridSpan w:val="9"/>
            <w:tcBorders>
              <w:bottom w:val="single" w:sz="8" w:space="0" w:color="000000"/>
            </w:tcBorders>
          </w:tcPr>
          <w:p w14:paraId="0E92F02A" w14:textId="77777777" w:rsidR="003A2D2E" w:rsidRDefault="003A2D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2D2E" w14:paraId="721D98DA" w14:textId="77777777">
        <w:trPr>
          <w:trHeight w:val="618"/>
        </w:trPr>
        <w:tc>
          <w:tcPr>
            <w:tcW w:w="190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FE72D3E" w14:textId="77777777" w:rsidR="003A2D2E" w:rsidRDefault="003A2D2E">
            <w:pPr>
              <w:pStyle w:val="TableParagraph"/>
              <w:rPr>
                <w:sz w:val="20"/>
              </w:rPr>
            </w:pPr>
          </w:p>
          <w:p w14:paraId="22BF8CCD" w14:textId="77777777" w:rsidR="003A2D2E" w:rsidRDefault="00BA1833">
            <w:pPr>
              <w:pStyle w:val="TableParagraph"/>
              <w:ind w:left="258" w:right="143"/>
              <w:jc w:val="center"/>
              <w:rPr>
                <w:sz w:val="18"/>
              </w:rPr>
            </w:pPr>
            <w:r>
              <w:rPr>
                <w:sz w:val="18"/>
              </w:rPr>
              <w:t>测量项目实验内容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94FD1" w14:textId="77777777" w:rsidR="003A2D2E" w:rsidRDefault="003A2D2E">
            <w:pPr>
              <w:pStyle w:val="TableParagraph"/>
              <w:rPr>
                <w:sz w:val="20"/>
              </w:rPr>
            </w:pPr>
          </w:p>
          <w:p w14:paraId="13C7D95F" w14:textId="77777777" w:rsidR="003A2D2E" w:rsidRDefault="00BA1833">
            <w:pPr>
              <w:pStyle w:val="TableParagraph"/>
              <w:ind w:left="146"/>
              <w:rPr>
                <w:sz w:val="18"/>
              </w:rPr>
            </w:pPr>
            <w:r>
              <w:rPr>
                <w:sz w:val="18"/>
              </w:rPr>
              <w:t>E</w:t>
            </w:r>
            <w:r>
              <w:rPr>
                <w:sz w:val="16"/>
              </w:rPr>
              <w:t>1</w:t>
            </w:r>
            <w:r>
              <w:rPr>
                <w:sz w:val="18"/>
              </w:rPr>
              <w:t xml:space="preserve">(v) 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AE02F" w14:textId="77777777" w:rsidR="003A2D2E" w:rsidRDefault="003A2D2E">
            <w:pPr>
              <w:pStyle w:val="TableParagraph"/>
              <w:rPr>
                <w:sz w:val="20"/>
              </w:rPr>
            </w:pPr>
          </w:p>
          <w:p w14:paraId="71A760A2" w14:textId="77777777" w:rsidR="003A2D2E" w:rsidRDefault="00BA1833">
            <w:pPr>
              <w:pStyle w:val="TableParagraph"/>
              <w:ind w:left="158"/>
              <w:rPr>
                <w:sz w:val="18"/>
              </w:rPr>
            </w:pPr>
            <w:r>
              <w:rPr>
                <w:sz w:val="18"/>
              </w:rPr>
              <w:t>E</w:t>
            </w:r>
            <w:r>
              <w:rPr>
                <w:sz w:val="16"/>
              </w:rPr>
              <w:t>2</w:t>
            </w:r>
            <w:r>
              <w:rPr>
                <w:sz w:val="18"/>
              </w:rPr>
              <w:t xml:space="preserve">(v)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326E8" w14:textId="77777777" w:rsidR="003A2D2E" w:rsidRDefault="003A2D2E">
            <w:pPr>
              <w:pStyle w:val="TableParagraph"/>
              <w:rPr>
                <w:sz w:val="20"/>
              </w:rPr>
            </w:pPr>
          </w:p>
          <w:p w14:paraId="6E685617" w14:textId="77777777" w:rsidR="003A2D2E" w:rsidRDefault="00BA1833">
            <w:pPr>
              <w:pStyle w:val="TableParagraph"/>
              <w:ind w:left="165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z w:val="16"/>
              </w:rPr>
              <w:t>1</w:t>
            </w:r>
            <w:r>
              <w:rPr>
                <w:sz w:val="18"/>
              </w:rPr>
              <w:t xml:space="preserve">(mA)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B98F5" w14:textId="77777777" w:rsidR="003A2D2E" w:rsidRDefault="003A2D2E">
            <w:pPr>
              <w:pStyle w:val="TableParagraph"/>
              <w:rPr>
                <w:sz w:val="20"/>
              </w:rPr>
            </w:pPr>
          </w:p>
          <w:p w14:paraId="3EE7B85C" w14:textId="77777777" w:rsidR="003A2D2E" w:rsidRDefault="00BA1833">
            <w:pPr>
              <w:pStyle w:val="TableParagraph"/>
              <w:ind w:left="162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z w:val="16"/>
              </w:rPr>
              <w:t>2</w:t>
            </w:r>
            <w:r>
              <w:rPr>
                <w:sz w:val="18"/>
              </w:rPr>
              <w:t xml:space="preserve">(mA)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87497" w14:textId="77777777" w:rsidR="003A2D2E" w:rsidRDefault="003A2D2E">
            <w:pPr>
              <w:pStyle w:val="TableParagraph"/>
              <w:rPr>
                <w:sz w:val="20"/>
              </w:rPr>
            </w:pPr>
          </w:p>
          <w:p w14:paraId="25BDB686" w14:textId="77777777" w:rsidR="003A2D2E" w:rsidRDefault="00BA1833">
            <w:pPr>
              <w:pStyle w:val="TableParagraph"/>
              <w:ind w:left="162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z w:val="16"/>
              </w:rPr>
              <w:t>3</w:t>
            </w:r>
            <w:r>
              <w:rPr>
                <w:sz w:val="18"/>
              </w:rPr>
              <w:t xml:space="preserve">(mA) 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FFB35" w14:textId="77777777" w:rsidR="003A2D2E" w:rsidRDefault="003A2D2E">
            <w:pPr>
              <w:pStyle w:val="TableParagraph"/>
              <w:rPr>
                <w:sz w:val="20"/>
              </w:rPr>
            </w:pPr>
          </w:p>
          <w:p w14:paraId="522519DD" w14:textId="77777777" w:rsidR="003A2D2E" w:rsidRDefault="00BA1833">
            <w:pPr>
              <w:pStyle w:val="TableParagraph"/>
              <w:ind w:left="166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sz w:val="16"/>
              </w:rPr>
              <w:t>AB</w:t>
            </w:r>
            <w:r>
              <w:rPr>
                <w:sz w:val="18"/>
              </w:rPr>
              <w:t xml:space="preserve">(v)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05A1" w14:textId="77777777" w:rsidR="003A2D2E" w:rsidRDefault="003A2D2E">
            <w:pPr>
              <w:pStyle w:val="TableParagraph"/>
              <w:rPr>
                <w:sz w:val="20"/>
              </w:rPr>
            </w:pPr>
          </w:p>
          <w:p w14:paraId="560AE33A" w14:textId="77777777" w:rsidR="003A2D2E" w:rsidRDefault="00BA1833">
            <w:pPr>
              <w:pStyle w:val="TableParagraph"/>
              <w:ind w:left="165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sz w:val="16"/>
              </w:rPr>
              <w:t>BC</w:t>
            </w:r>
            <w:r>
              <w:rPr>
                <w:sz w:val="18"/>
              </w:rPr>
              <w:t xml:space="preserve">(v) 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7ABC1E14" w14:textId="77777777" w:rsidR="003A2D2E" w:rsidRDefault="003A2D2E">
            <w:pPr>
              <w:pStyle w:val="TableParagraph"/>
              <w:rPr>
                <w:sz w:val="20"/>
              </w:rPr>
            </w:pPr>
          </w:p>
          <w:p w14:paraId="1DDAE8B1" w14:textId="77777777" w:rsidR="003A2D2E" w:rsidRDefault="00BA1833">
            <w:pPr>
              <w:pStyle w:val="TableParagraph"/>
              <w:ind w:left="164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sz w:val="16"/>
              </w:rPr>
              <w:t>BD</w:t>
            </w:r>
            <w:r>
              <w:rPr>
                <w:sz w:val="18"/>
              </w:rPr>
              <w:t xml:space="preserve">(v) </w:t>
            </w:r>
          </w:p>
        </w:tc>
      </w:tr>
      <w:tr w:rsidR="003A2D2E" w14:paraId="68DBF8AC" w14:textId="77777777">
        <w:trPr>
          <w:trHeight w:val="543"/>
        </w:trPr>
        <w:tc>
          <w:tcPr>
            <w:tcW w:w="190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47DD921" w14:textId="77777777" w:rsidR="003A2D2E" w:rsidRDefault="003A2D2E">
            <w:pPr>
              <w:pStyle w:val="TableParagraph"/>
              <w:spacing w:before="2"/>
              <w:rPr>
                <w:sz w:val="17"/>
              </w:rPr>
            </w:pPr>
          </w:p>
          <w:p w14:paraId="1AFFC399" w14:textId="77777777" w:rsidR="003A2D2E" w:rsidRDefault="00BA1833">
            <w:pPr>
              <w:pStyle w:val="TableParagraph"/>
              <w:ind w:left="258" w:right="143"/>
              <w:jc w:val="center"/>
              <w:rPr>
                <w:sz w:val="18"/>
              </w:rPr>
            </w:pPr>
            <w:r>
              <w:rPr>
                <w:sz w:val="18"/>
              </w:rPr>
              <w:t>E</w:t>
            </w:r>
            <w:r>
              <w:rPr>
                <w:sz w:val="16"/>
              </w:rPr>
              <w:t xml:space="preserve">1 </w:t>
            </w:r>
            <w:r>
              <w:rPr>
                <w:sz w:val="18"/>
              </w:rPr>
              <w:t>单独作用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F7AC1" w14:textId="77777777" w:rsidR="003A2D2E" w:rsidRDefault="00BA1833">
            <w:pPr>
              <w:pStyle w:val="TableParagraph"/>
              <w:spacing w:before="155"/>
              <w:ind w:left="146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52477" w14:textId="77777777" w:rsidR="003A2D2E" w:rsidRDefault="00BA1833">
            <w:pPr>
              <w:pStyle w:val="TableParagraph"/>
              <w:spacing w:before="122"/>
              <w:ind w:left="146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7.9</w:t>
            </w:r>
            <w:r>
              <w:rPr>
                <w:rFonts w:ascii="等线"/>
                <w:sz w:val="20"/>
              </w:rPr>
              <w:t>4</w:t>
            </w:r>
            <w:r>
              <w:rPr>
                <w:rFonts w:ascii="等线"/>
                <w:sz w:val="20"/>
              </w:rPr>
              <w:t>7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4C7B6" w14:textId="77777777" w:rsidR="003A2D2E" w:rsidRDefault="00BA1833">
            <w:pPr>
              <w:pStyle w:val="TableParagraph"/>
              <w:spacing w:before="122"/>
              <w:ind w:left="148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7</w:t>
            </w:r>
            <w:r>
              <w:rPr>
                <w:rFonts w:ascii="等线"/>
                <w:sz w:val="20"/>
              </w:rPr>
              <w:t>.</w:t>
            </w:r>
            <w:r>
              <w:rPr>
                <w:rFonts w:ascii="等线"/>
                <w:sz w:val="20"/>
              </w:rPr>
              <w:t>9</w:t>
            </w:r>
            <w:r>
              <w:rPr>
                <w:rFonts w:ascii="等线"/>
                <w:sz w:val="20"/>
              </w:rPr>
              <w:t>4</w:t>
            </w:r>
            <w:r>
              <w:rPr>
                <w:rFonts w:ascii="等线"/>
                <w:sz w:val="20"/>
              </w:rPr>
              <w:t>7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E9331" w14:textId="77777777" w:rsidR="003A2D2E" w:rsidRDefault="00BA1833">
            <w:pPr>
              <w:pStyle w:val="TableParagraph"/>
              <w:spacing w:before="122"/>
              <w:ind w:left="145"/>
              <w:rPr>
                <w:rFonts w:ascii="等线"/>
                <w:sz w:val="20"/>
              </w:rPr>
            </w:pPr>
            <w:r>
              <w:rPr>
                <w:rFonts w:ascii="等线"/>
                <w:w w:val="99"/>
                <w:sz w:val="20"/>
              </w:rPr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1A539" w14:textId="77777777" w:rsidR="003A2D2E" w:rsidRDefault="00BA1833">
            <w:pPr>
              <w:pStyle w:val="TableParagraph"/>
              <w:spacing w:before="122"/>
              <w:ind w:left="145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7.9</w:t>
            </w:r>
            <w:r>
              <w:rPr>
                <w:rFonts w:ascii="等线"/>
                <w:sz w:val="20"/>
              </w:rPr>
              <w:t>4</w:t>
            </w:r>
            <w:r>
              <w:rPr>
                <w:rFonts w:ascii="等线"/>
                <w:sz w:val="20"/>
              </w:rPr>
              <w:t>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C8799" w14:textId="77777777" w:rsidR="003A2D2E" w:rsidRDefault="00BA1833">
            <w:pPr>
              <w:pStyle w:val="TableParagraph"/>
              <w:spacing w:before="122"/>
              <w:ind w:left="144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4.05</w:t>
            </w:r>
            <w:r>
              <w:rPr>
                <w:rFonts w:ascii="等线"/>
                <w:sz w:val="20"/>
              </w:rPr>
              <w:t>3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AD737" w14:textId="77777777" w:rsidR="003A2D2E" w:rsidRDefault="00BA1833">
            <w:pPr>
              <w:pStyle w:val="TableParagraph"/>
              <w:spacing w:before="122"/>
              <w:ind w:left="143"/>
              <w:rPr>
                <w:rFonts w:ascii="等线"/>
                <w:sz w:val="20"/>
              </w:rPr>
            </w:pPr>
            <w:r>
              <w:rPr>
                <w:rFonts w:ascii="等线"/>
                <w:w w:val="99"/>
                <w:sz w:val="20"/>
              </w:rPr>
              <w:t>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FEF42A2" w14:textId="77777777" w:rsidR="003A2D2E" w:rsidRDefault="00BA1833">
            <w:pPr>
              <w:pStyle w:val="TableParagraph"/>
              <w:spacing w:before="122"/>
              <w:ind w:left="143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7.9</w:t>
            </w:r>
            <w:r>
              <w:rPr>
                <w:rFonts w:ascii="等线"/>
                <w:sz w:val="20"/>
              </w:rPr>
              <w:t>4</w:t>
            </w:r>
            <w:r>
              <w:rPr>
                <w:rFonts w:ascii="等线"/>
                <w:sz w:val="20"/>
              </w:rPr>
              <w:t>7</w:t>
            </w:r>
          </w:p>
        </w:tc>
      </w:tr>
      <w:tr w:rsidR="003A2D2E" w14:paraId="2422CFA2" w14:textId="77777777">
        <w:trPr>
          <w:trHeight w:val="551"/>
        </w:trPr>
        <w:tc>
          <w:tcPr>
            <w:tcW w:w="190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9DFC4AF" w14:textId="77777777" w:rsidR="003A2D2E" w:rsidRDefault="003A2D2E">
            <w:pPr>
              <w:pStyle w:val="TableParagraph"/>
              <w:spacing w:before="4"/>
              <w:rPr>
                <w:sz w:val="17"/>
              </w:rPr>
            </w:pPr>
          </w:p>
          <w:p w14:paraId="7889647B" w14:textId="77777777" w:rsidR="003A2D2E" w:rsidRDefault="00BA1833">
            <w:pPr>
              <w:pStyle w:val="TableParagraph"/>
              <w:spacing w:before="1"/>
              <w:ind w:left="258" w:right="143"/>
              <w:jc w:val="center"/>
              <w:rPr>
                <w:sz w:val="18"/>
              </w:rPr>
            </w:pPr>
            <w:r>
              <w:rPr>
                <w:sz w:val="18"/>
              </w:rPr>
              <w:t>E</w:t>
            </w:r>
            <w:r>
              <w:rPr>
                <w:sz w:val="16"/>
              </w:rPr>
              <w:t xml:space="preserve">2 </w:t>
            </w:r>
            <w:r>
              <w:rPr>
                <w:sz w:val="18"/>
              </w:rPr>
              <w:t>单独作用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CD00" w14:textId="77777777" w:rsidR="003A2D2E" w:rsidRDefault="00BA1833">
            <w:pPr>
              <w:pStyle w:val="TableParagraph"/>
              <w:spacing w:before="160"/>
              <w:ind w:left="146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5ED4" w14:textId="77777777" w:rsidR="003A2D2E" w:rsidRDefault="00BA1833">
            <w:pPr>
              <w:pStyle w:val="TableParagraph"/>
              <w:spacing w:before="127"/>
              <w:ind w:left="146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3.974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3BF16" w14:textId="77777777" w:rsidR="003A2D2E" w:rsidRDefault="00BA1833">
            <w:pPr>
              <w:pStyle w:val="TableParagraph"/>
              <w:spacing w:before="127"/>
              <w:ind w:left="148"/>
              <w:rPr>
                <w:rFonts w:ascii="等线"/>
                <w:sz w:val="20"/>
              </w:rPr>
            </w:pPr>
            <w:r>
              <w:rPr>
                <w:rFonts w:ascii="等线"/>
                <w:w w:val="99"/>
                <w:sz w:val="20"/>
              </w:rPr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68130" w14:textId="77777777" w:rsidR="003A2D2E" w:rsidRDefault="00BA1833">
            <w:pPr>
              <w:pStyle w:val="TableParagraph"/>
              <w:spacing w:before="127"/>
              <w:ind w:left="145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3.974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6F23D" w14:textId="77777777" w:rsidR="003A2D2E" w:rsidRDefault="00BA1833">
            <w:pPr>
              <w:pStyle w:val="TableParagraph"/>
              <w:spacing w:before="127"/>
              <w:ind w:left="145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3.974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80C44" w14:textId="77777777" w:rsidR="003A2D2E" w:rsidRDefault="00BA1833">
            <w:pPr>
              <w:pStyle w:val="TableParagraph"/>
              <w:spacing w:before="127"/>
              <w:ind w:left="144"/>
              <w:rPr>
                <w:rFonts w:ascii="等线"/>
                <w:sz w:val="20"/>
              </w:rPr>
            </w:pPr>
            <w:r>
              <w:rPr>
                <w:rFonts w:ascii="等线"/>
                <w:w w:val="99"/>
                <w:sz w:val="20"/>
              </w:rPr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B5B28" w14:textId="77777777" w:rsidR="003A2D2E" w:rsidRDefault="00BA1833">
            <w:pPr>
              <w:pStyle w:val="TableParagraph"/>
              <w:spacing w:before="127"/>
              <w:ind w:left="143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2.026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D74C7D4" w14:textId="77777777" w:rsidR="003A2D2E" w:rsidRDefault="00BA1833">
            <w:pPr>
              <w:pStyle w:val="TableParagraph"/>
              <w:spacing w:before="127"/>
              <w:ind w:left="143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3.974</w:t>
            </w:r>
          </w:p>
        </w:tc>
      </w:tr>
      <w:tr w:rsidR="003A2D2E" w14:paraId="7C5EF652" w14:textId="77777777">
        <w:trPr>
          <w:trHeight w:val="685"/>
        </w:trPr>
        <w:tc>
          <w:tcPr>
            <w:tcW w:w="190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684357E" w14:textId="77777777" w:rsidR="003A2D2E" w:rsidRDefault="003A2D2E">
            <w:pPr>
              <w:pStyle w:val="TableParagraph"/>
              <w:spacing w:before="8"/>
            </w:pPr>
          </w:p>
          <w:p w14:paraId="79051316" w14:textId="77777777" w:rsidR="003A2D2E" w:rsidRDefault="00BA1833">
            <w:pPr>
              <w:pStyle w:val="TableParagraph"/>
              <w:ind w:left="258" w:right="140"/>
              <w:jc w:val="center"/>
              <w:rPr>
                <w:sz w:val="18"/>
              </w:rPr>
            </w:pPr>
            <w:r>
              <w:rPr>
                <w:sz w:val="18"/>
              </w:rPr>
              <w:t>E</w:t>
            </w:r>
            <w:r>
              <w:rPr>
                <w:sz w:val="16"/>
              </w:rPr>
              <w:t>1</w:t>
            </w:r>
            <w:r>
              <w:rPr>
                <w:sz w:val="18"/>
              </w:rPr>
              <w:t>、</w:t>
            </w:r>
            <w:r>
              <w:rPr>
                <w:sz w:val="18"/>
              </w:rPr>
              <w:t>E</w:t>
            </w:r>
            <w:r>
              <w:rPr>
                <w:sz w:val="16"/>
              </w:rPr>
              <w:t xml:space="preserve">2 </w:t>
            </w:r>
            <w:r>
              <w:rPr>
                <w:sz w:val="18"/>
              </w:rPr>
              <w:t>共同作用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A3DE9" w14:textId="77777777" w:rsidR="003A2D2E" w:rsidRDefault="003A2D2E">
            <w:pPr>
              <w:pStyle w:val="TableParagraph"/>
              <w:spacing w:before="9"/>
              <w:rPr>
                <w:sz w:val="17"/>
              </w:rPr>
            </w:pPr>
          </w:p>
          <w:p w14:paraId="4DE5E47E" w14:textId="77777777" w:rsidR="003A2D2E" w:rsidRDefault="00BA1833">
            <w:pPr>
              <w:pStyle w:val="TableParagraph"/>
              <w:ind w:left="146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B8F3E" w14:textId="77777777" w:rsidR="003A2D2E" w:rsidRDefault="003A2D2E">
            <w:pPr>
              <w:pStyle w:val="TableParagraph"/>
              <w:spacing w:before="2"/>
              <w:rPr>
                <w:sz w:val="15"/>
              </w:rPr>
            </w:pPr>
          </w:p>
          <w:p w14:paraId="2A32EC5B" w14:textId="77777777" w:rsidR="003A2D2E" w:rsidRDefault="00BA1833">
            <w:pPr>
              <w:pStyle w:val="TableParagraph"/>
              <w:ind w:left="146"/>
              <w:rPr>
                <w:rFonts w:ascii="等线"/>
                <w:sz w:val="20"/>
              </w:rPr>
            </w:pPr>
            <w:r>
              <w:rPr>
                <w:rFonts w:ascii="等线"/>
                <w:w w:val="99"/>
                <w:sz w:val="20"/>
              </w:rPr>
              <w:t>6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226B0" w14:textId="77777777" w:rsidR="003A2D2E" w:rsidRDefault="003A2D2E">
            <w:pPr>
              <w:pStyle w:val="TableParagraph"/>
              <w:spacing w:before="8"/>
              <w:rPr>
                <w:sz w:val="25"/>
              </w:rPr>
            </w:pPr>
          </w:p>
          <w:p w14:paraId="2DB320A7" w14:textId="77777777" w:rsidR="003A2D2E" w:rsidRDefault="00BA1833">
            <w:pPr>
              <w:pStyle w:val="TableParagraph"/>
              <w:ind w:left="148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9.468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8841A" w14:textId="77777777" w:rsidR="003A2D2E" w:rsidRDefault="003A2D2E">
            <w:pPr>
              <w:pStyle w:val="TableParagraph"/>
              <w:spacing w:before="2"/>
              <w:rPr>
                <w:sz w:val="15"/>
              </w:rPr>
            </w:pPr>
          </w:p>
          <w:p w14:paraId="17F0C6B2" w14:textId="77777777" w:rsidR="003A2D2E" w:rsidRDefault="00BA1833">
            <w:pPr>
              <w:pStyle w:val="TableParagraph"/>
              <w:ind w:left="145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-2.296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347B3" w14:textId="77777777" w:rsidR="003A2D2E" w:rsidRDefault="003A2D2E">
            <w:pPr>
              <w:pStyle w:val="TableParagraph"/>
              <w:spacing w:before="2"/>
              <w:rPr>
                <w:sz w:val="15"/>
              </w:rPr>
            </w:pPr>
          </w:p>
          <w:p w14:paraId="17E257E0" w14:textId="77777777" w:rsidR="003A2D2E" w:rsidRDefault="00BA1833">
            <w:pPr>
              <w:pStyle w:val="TableParagraph"/>
              <w:ind w:left="145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7.172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1E88A" w14:textId="77777777" w:rsidR="003A2D2E" w:rsidRDefault="003A2D2E">
            <w:pPr>
              <w:pStyle w:val="TableParagraph"/>
              <w:spacing w:before="2"/>
              <w:rPr>
                <w:sz w:val="15"/>
              </w:rPr>
            </w:pPr>
          </w:p>
          <w:p w14:paraId="1E52F0DE" w14:textId="77777777" w:rsidR="003A2D2E" w:rsidRDefault="00BA1833">
            <w:pPr>
              <w:pStyle w:val="TableParagraph"/>
              <w:ind w:left="144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4.828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F3C5A" w14:textId="77777777" w:rsidR="003A2D2E" w:rsidRDefault="003A2D2E">
            <w:pPr>
              <w:pStyle w:val="TableParagraph"/>
              <w:spacing w:before="2"/>
              <w:rPr>
                <w:sz w:val="15"/>
              </w:rPr>
            </w:pPr>
          </w:p>
          <w:p w14:paraId="6AEB4260" w14:textId="77777777" w:rsidR="003A2D2E" w:rsidRDefault="00BA1833">
            <w:pPr>
              <w:pStyle w:val="TableParagraph"/>
              <w:ind w:left="143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-1.172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E5E5C7A" w14:textId="77777777" w:rsidR="003A2D2E" w:rsidRDefault="003A2D2E">
            <w:pPr>
              <w:pStyle w:val="TableParagraph"/>
              <w:spacing w:before="2"/>
              <w:rPr>
                <w:sz w:val="15"/>
              </w:rPr>
            </w:pPr>
          </w:p>
          <w:p w14:paraId="650E9B0C" w14:textId="77777777" w:rsidR="003A2D2E" w:rsidRDefault="00BA1833">
            <w:pPr>
              <w:pStyle w:val="TableParagraph"/>
              <w:ind w:left="143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7.172</w:t>
            </w:r>
          </w:p>
        </w:tc>
      </w:tr>
      <w:tr w:rsidR="003A2D2E" w14:paraId="2BD51037" w14:textId="77777777">
        <w:trPr>
          <w:trHeight w:val="866"/>
        </w:trPr>
        <w:tc>
          <w:tcPr>
            <w:tcW w:w="190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21C9542" w14:textId="77777777" w:rsidR="003A2D2E" w:rsidRDefault="00BA1833">
            <w:pPr>
              <w:pStyle w:val="TableParagraph"/>
              <w:spacing w:before="72" w:line="360" w:lineRule="atLeast"/>
              <w:ind w:left="593" w:right="106" w:hanging="370"/>
              <w:rPr>
                <w:sz w:val="18"/>
              </w:rPr>
            </w:pPr>
            <w:r>
              <w:rPr>
                <w:sz w:val="18"/>
              </w:rPr>
              <w:t>E</w:t>
            </w:r>
            <w:r>
              <w:rPr>
                <w:sz w:val="16"/>
              </w:rPr>
              <w:t>1</w:t>
            </w:r>
            <w:r>
              <w:rPr>
                <w:sz w:val="18"/>
              </w:rPr>
              <w:t>、</w:t>
            </w:r>
            <w:r>
              <w:rPr>
                <w:sz w:val="18"/>
              </w:rPr>
              <w:t>E</w:t>
            </w:r>
            <w:r>
              <w:rPr>
                <w:sz w:val="16"/>
              </w:rPr>
              <w:t xml:space="preserve">2 </w:t>
            </w:r>
            <w:r>
              <w:rPr>
                <w:sz w:val="18"/>
              </w:rPr>
              <w:t>正负颠倒后共同作用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6ED59" w14:textId="77777777" w:rsidR="003A2D2E" w:rsidRDefault="003A2D2E">
            <w:pPr>
              <w:pStyle w:val="TableParagraph"/>
              <w:spacing w:before="8"/>
              <w:rPr>
                <w:sz w:val="24"/>
              </w:rPr>
            </w:pPr>
          </w:p>
          <w:p w14:paraId="221C7083" w14:textId="77777777" w:rsidR="003A2D2E" w:rsidRDefault="00BA1833">
            <w:pPr>
              <w:pStyle w:val="TableParagraph"/>
              <w:spacing w:before="1"/>
              <w:ind w:left="146"/>
              <w:rPr>
                <w:sz w:val="18"/>
              </w:rPr>
            </w:pPr>
            <w:r>
              <w:rPr>
                <w:sz w:val="18"/>
              </w:rPr>
              <w:t xml:space="preserve">-12 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0AC3" w14:textId="77777777" w:rsidR="003A2D2E" w:rsidRDefault="003A2D2E">
            <w:pPr>
              <w:pStyle w:val="TableParagraph"/>
              <w:spacing w:before="1"/>
            </w:pPr>
          </w:p>
          <w:p w14:paraId="1A4AA505" w14:textId="77777777" w:rsidR="003A2D2E" w:rsidRDefault="00BA1833">
            <w:pPr>
              <w:pStyle w:val="TableParagraph"/>
              <w:ind w:left="146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-6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983EA" w14:textId="77777777" w:rsidR="003A2D2E" w:rsidRDefault="003A2D2E">
            <w:pPr>
              <w:pStyle w:val="TableParagraph"/>
              <w:spacing w:before="1"/>
            </w:pPr>
          </w:p>
          <w:p w14:paraId="4E366C58" w14:textId="77777777" w:rsidR="003A2D2E" w:rsidRDefault="00BA1833">
            <w:pPr>
              <w:pStyle w:val="TableParagraph"/>
              <w:ind w:left="148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-9.468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38A0" w14:textId="77777777" w:rsidR="003A2D2E" w:rsidRDefault="003A2D2E">
            <w:pPr>
              <w:pStyle w:val="TableParagraph"/>
              <w:spacing w:before="1"/>
            </w:pPr>
          </w:p>
          <w:p w14:paraId="7973FEA1" w14:textId="77777777" w:rsidR="003A2D2E" w:rsidRDefault="00BA1833">
            <w:pPr>
              <w:pStyle w:val="TableParagraph"/>
              <w:ind w:left="145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2.296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C62A4" w14:textId="77777777" w:rsidR="003A2D2E" w:rsidRDefault="003A2D2E">
            <w:pPr>
              <w:pStyle w:val="TableParagraph"/>
              <w:spacing w:before="1"/>
            </w:pPr>
          </w:p>
          <w:p w14:paraId="7A612D07" w14:textId="77777777" w:rsidR="003A2D2E" w:rsidRDefault="00BA1833">
            <w:pPr>
              <w:pStyle w:val="TableParagraph"/>
              <w:ind w:left="145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-7.172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964B1" w14:textId="77777777" w:rsidR="003A2D2E" w:rsidRDefault="003A2D2E">
            <w:pPr>
              <w:pStyle w:val="TableParagraph"/>
              <w:spacing w:before="1"/>
            </w:pPr>
          </w:p>
          <w:p w14:paraId="6C68E3F1" w14:textId="77777777" w:rsidR="003A2D2E" w:rsidRDefault="00BA1833">
            <w:pPr>
              <w:pStyle w:val="TableParagraph"/>
              <w:ind w:left="144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-4.428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D8851" w14:textId="77777777" w:rsidR="003A2D2E" w:rsidRDefault="003A2D2E">
            <w:pPr>
              <w:pStyle w:val="TableParagraph"/>
              <w:spacing w:before="1"/>
            </w:pPr>
          </w:p>
          <w:p w14:paraId="2F635754" w14:textId="77777777" w:rsidR="003A2D2E" w:rsidRDefault="00BA1833">
            <w:pPr>
              <w:pStyle w:val="TableParagraph"/>
              <w:ind w:left="143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1.172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11A0B6F" w14:textId="77777777" w:rsidR="003A2D2E" w:rsidRDefault="003A2D2E">
            <w:pPr>
              <w:pStyle w:val="TableParagraph"/>
              <w:spacing w:before="1"/>
            </w:pPr>
          </w:p>
          <w:p w14:paraId="2F35539A" w14:textId="77777777" w:rsidR="003A2D2E" w:rsidRDefault="00BA1833">
            <w:pPr>
              <w:pStyle w:val="TableParagraph"/>
              <w:ind w:left="143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t>-7.172</w:t>
            </w:r>
          </w:p>
        </w:tc>
      </w:tr>
      <w:tr w:rsidR="003A2D2E" w14:paraId="65F3D449" w14:textId="77777777">
        <w:trPr>
          <w:trHeight w:val="8870"/>
        </w:trPr>
        <w:tc>
          <w:tcPr>
            <w:tcW w:w="8508" w:type="dxa"/>
            <w:gridSpan w:val="9"/>
            <w:tcBorders>
              <w:top w:val="single" w:sz="8" w:space="0" w:color="000000"/>
            </w:tcBorders>
          </w:tcPr>
          <w:p w14:paraId="27DBDC95" w14:textId="77777777" w:rsidR="003A2D2E" w:rsidRDefault="003A2D2E">
            <w:pPr>
              <w:pStyle w:val="TableParagraph"/>
              <w:rPr>
                <w:sz w:val="26"/>
              </w:rPr>
            </w:pPr>
          </w:p>
          <w:p w14:paraId="38AA085C" w14:textId="77777777" w:rsidR="003A2D2E" w:rsidRDefault="003A2D2E">
            <w:pPr>
              <w:pStyle w:val="TableParagraph"/>
              <w:spacing w:before="11"/>
              <w:rPr>
                <w:sz w:val="19"/>
              </w:rPr>
            </w:pPr>
          </w:p>
          <w:p w14:paraId="763E512B" w14:textId="77777777" w:rsidR="003A2D2E" w:rsidRDefault="00BA1833">
            <w:pPr>
              <w:pStyle w:val="TableParagraph"/>
              <w:tabs>
                <w:tab w:val="left" w:pos="696"/>
              </w:tabs>
              <w:ind w:left="156"/>
              <w:rPr>
                <w:sz w:val="24"/>
              </w:rPr>
            </w:pPr>
            <w:r>
              <w:rPr>
                <w:sz w:val="24"/>
              </w:rPr>
              <w:t>五</w:t>
            </w:r>
            <w:r>
              <w:rPr>
                <w:rFonts w:ascii="Calibri" w:eastAsia="Calibri"/>
                <w:sz w:val="24"/>
              </w:rPr>
              <w:t>.</w:t>
            </w:r>
            <w:r>
              <w:rPr>
                <w:rFonts w:ascii="Calibri" w:eastAsia="Calibri"/>
                <w:sz w:val="24"/>
              </w:rPr>
              <w:tab/>
            </w:r>
            <w:r>
              <w:rPr>
                <w:sz w:val="24"/>
              </w:rPr>
              <w:t>数据分析</w:t>
            </w:r>
          </w:p>
          <w:p w14:paraId="17AF652A" w14:textId="77777777" w:rsidR="00786A9E" w:rsidRDefault="00786A9E">
            <w:pPr>
              <w:pStyle w:val="TableParagraph"/>
              <w:tabs>
                <w:tab w:val="left" w:pos="696"/>
              </w:tabs>
              <w:ind w:left="156"/>
              <w:rPr>
                <w:sz w:val="24"/>
              </w:rPr>
            </w:pPr>
          </w:p>
          <w:p w14:paraId="6E0F8F28" w14:textId="4FBCC3C6" w:rsidR="00786A9E" w:rsidRDefault="00786A9E">
            <w:pPr>
              <w:pStyle w:val="TableParagraph"/>
              <w:tabs>
                <w:tab w:val="left" w:pos="696"/>
              </w:tabs>
              <w:ind w:left="156"/>
              <w:rPr>
                <w:rFonts w:hint="eastAsia"/>
                <w:sz w:val="24"/>
              </w:rPr>
            </w:pPr>
          </w:p>
        </w:tc>
      </w:tr>
    </w:tbl>
    <w:p w14:paraId="5623DDF1" w14:textId="77777777" w:rsidR="003A2D2E" w:rsidRDefault="003A2D2E">
      <w:pPr>
        <w:rPr>
          <w:sz w:val="24"/>
        </w:rPr>
        <w:sectPr w:rsidR="003A2D2E">
          <w:pgSz w:w="10440" w:h="14750"/>
          <w:pgMar w:top="1080" w:right="780" w:bottom="280" w:left="860" w:header="720" w:footer="720" w:gutter="0"/>
          <w:cols w:space="720"/>
        </w:sectPr>
      </w:pPr>
    </w:p>
    <w:p w14:paraId="39065632" w14:textId="77777777" w:rsidR="003A2D2E" w:rsidRDefault="00BA1833">
      <w:pPr>
        <w:pStyle w:val="a3"/>
        <w:rPr>
          <w:sz w:val="20"/>
        </w:rPr>
      </w:pPr>
      <w:r>
        <w:lastRenderedPageBreak/>
        <w:pict w14:anchorId="57716EB5">
          <v:group id="_x0000_s1026" style="position:absolute;margin-left:46.8pt;margin-top:54.35pt;width:428.3pt;height:633.85pt;z-index:-252081152;mso-position-horizontal-relative:page;mso-position-vertical-relative:page" coordorigin="936,1087" coordsize="8566,12677">
            <v:line id="_x0000_s1028" style="position:absolute" from="936,1094" to="9502,1094" strokeweight=".72pt"/>
            <v:rect id="_x0000_s1027" style="position:absolute;left:979;top:1120;width:8504;height:12636" filled="f"/>
            <w10:wrap anchorx="page" anchory="page"/>
          </v:group>
        </w:pict>
      </w:r>
    </w:p>
    <w:p w14:paraId="4325885E" w14:textId="77777777" w:rsidR="003A2D2E" w:rsidRDefault="003A2D2E">
      <w:pPr>
        <w:pStyle w:val="a3"/>
        <w:rPr>
          <w:sz w:val="20"/>
        </w:rPr>
      </w:pPr>
    </w:p>
    <w:p w14:paraId="11ED4D93" w14:textId="77777777" w:rsidR="003A2D2E" w:rsidRDefault="003A2D2E">
      <w:pPr>
        <w:pStyle w:val="a3"/>
        <w:rPr>
          <w:sz w:val="20"/>
        </w:rPr>
      </w:pPr>
    </w:p>
    <w:p w14:paraId="57C5C88F" w14:textId="77777777" w:rsidR="003A2D2E" w:rsidRDefault="003A2D2E">
      <w:pPr>
        <w:pStyle w:val="a3"/>
        <w:rPr>
          <w:sz w:val="20"/>
        </w:rPr>
      </w:pPr>
    </w:p>
    <w:p w14:paraId="59ABECB7" w14:textId="77777777" w:rsidR="003A2D2E" w:rsidRDefault="003A2D2E">
      <w:pPr>
        <w:pStyle w:val="a3"/>
        <w:rPr>
          <w:sz w:val="20"/>
        </w:rPr>
      </w:pPr>
    </w:p>
    <w:p w14:paraId="33A50F5C" w14:textId="77777777" w:rsidR="003A2D2E" w:rsidRDefault="003A2D2E">
      <w:pPr>
        <w:pStyle w:val="a3"/>
        <w:rPr>
          <w:sz w:val="20"/>
        </w:rPr>
      </w:pPr>
    </w:p>
    <w:p w14:paraId="5E4AFEF5" w14:textId="77777777" w:rsidR="003A2D2E" w:rsidRDefault="003A2D2E">
      <w:pPr>
        <w:pStyle w:val="a3"/>
        <w:rPr>
          <w:sz w:val="20"/>
        </w:rPr>
      </w:pPr>
    </w:p>
    <w:p w14:paraId="7E23E23B" w14:textId="77777777" w:rsidR="003A2D2E" w:rsidRDefault="003A2D2E">
      <w:pPr>
        <w:pStyle w:val="a3"/>
        <w:rPr>
          <w:sz w:val="20"/>
        </w:rPr>
      </w:pPr>
    </w:p>
    <w:p w14:paraId="41AADA7C" w14:textId="77777777" w:rsidR="003A2D2E" w:rsidRDefault="003A2D2E">
      <w:pPr>
        <w:pStyle w:val="a3"/>
        <w:rPr>
          <w:sz w:val="20"/>
        </w:rPr>
      </w:pPr>
    </w:p>
    <w:p w14:paraId="528C93FF" w14:textId="77777777" w:rsidR="003A2D2E" w:rsidRDefault="003A2D2E">
      <w:pPr>
        <w:pStyle w:val="a3"/>
        <w:rPr>
          <w:sz w:val="20"/>
        </w:rPr>
      </w:pPr>
    </w:p>
    <w:p w14:paraId="76168C61" w14:textId="77777777" w:rsidR="003A2D2E" w:rsidRDefault="003A2D2E">
      <w:pPr>
        <w:pStyle w:val="a3"/>
        <w:rPr>
          <w:sz w:val="20"/>
        </w:rPr>
      </w:pPr>
    </w:p>
    <w:p w14:paraId="5A1450E9" w14:textId="77777777" w:rsidR="003A2D2E" w:rsidRDefault="003A2D2E">
      <w:pPr>
        <w:pStyle w:val="a3"/>
        <w:rPr>
          <w:sz w:val="20"/>
        </w:rPr>
      </w:pPr>
    </w:p>
    <w:p w14:paraId="5870D53B" w14:textId="77777777" w:rsidR="003A2D2E" w:rsidRDefault="003A2D2E">
      <w:pPr>
        <w:pStyle w:val="a3"/>
        <w:rPr>
          <w:sz w:val="20"/>
        </w:rPr>
      </w:pPr>
    </w:p>
    <w:p w14:paraId="7BB1296C" w14:textId="77777777" w:rsidR="003A2D2E" w:rsidRDefault="003A2D2E">
      <w:pPr>
        <w:pStyle w:val="a3"/>
        <w:rPr>
          <w:sz w:val="20"/>
        </w:rPr>
      </w:pPr>
    </w:p>
    <w:p w14:paraId="568F1124" w14:textId="77777777" w:rsidR="003A2D2E" w:rsidRDefault="003A2D2E">
      <w:pPr>
        <w:pStyle w:val="a3"/>
        <w:rPr>
          <w:sz w:val="20"/>
        </w:rPr>
      </w:pPr>
    </w:p>
    <w:p w14:paraId="49916420" w14:textId="77777777" w:rsidR="003A2D2E" w:rsidRDefault="003A2D2E">
      <w:pPr>
        <w:pStyle w:val="a3"/>
        <w:rPr>
          <w:sz w:val="20"/>
        </w:rPr>
      </w:pPr>
    </w:p>
    <w:p w14:paraId="69BAF57E" w14:textId="77777777" w:rsidR="003A2D2E" w:rsidRDefault="003A2D2E">
      <w:pPr>
        <w:pStyle w:val="a3"/>
        <w:rPr>
          <w:sz w:val="20"/>
        </w:rPr>
      </w:pPr>
    </w:p>
    <w:p w14:paraId="4468C2C2" w14:textId="77777777" w:rsidR="003A2D2E" w:rsidRDefault="003A2D2E">
      <w:pPr>
        <w:pStyle w:val="a3"/>
        <w:rPr>
          <w:sz w:val="20"/>
        </w:rPr>
      </w:pPr>
    </w:p>
    <w:p w14:paraId="02045A1B" w14:textId="77777777" w:rsidR="003A2D2E" w:rsidRDefault="003A2D2E">
      <w:pPr>
        <w:pStyle w:val="a3"/>
        <w:rPr>
          <w:sz w:val="20"/>
        </w:rPr>
      </w:pPr>
    </w:p>
    <w:p w14:paraId="7C01782D" w14:textId="77777777" w:rsidR="003A2D2E" w:rsidRDefault="003A2D2E">
      <w:pPr>
        <w:pStyle w:val="a3"/>
        <w:rPr>
          <w:sz w:val="20"/>
        </w:rPr>
      </w:pPr>
    </w:p>
    <w:p w14:paraId="5F6C434B" w14:textId="77777777" w:rsidR="003A2D2E" w:rsidRDefault="003A2D2E">
      <w:pPr>
        <w:pStyle w:val="a3"/>
        <w:rPr>
          <w:sz w:val="20"/>
        </w:rPr>
      </w:pPr>
    </w:p>
    <w:p w14:paraId="575E8935" w14:textId="77777777" w:rsidR="003A2D2E" w:rsidRDefault="003A2D2E">
      <w:pPr>
        <w:pStyle w:val="a3"/>
        <w:spacing w:before="7"/>
        <w:rPr>
          <w:sz w:val="18"/>
        </w:rPr>
      </w:pPr>
    </w:p>
    <w:p w14:paraId="60C2A4D9" w14:textId="77777777" w:rsidR="003A2D2E" w:rsidRDefault="00BA1833">
      <w:pPr>
        <w:pStyle w:val="2"/>
        <w:tabs>
          <w:tab w:val="left" w:pos="810"/>
        </w:tabs>
        <w:spacing w:before="67"/>
      </w:pPr>
      <w:r>
        <w:t>六</w:t>
      </w:r>
      <w:r>
        <w:rPr>
          <w:rFonts w:ascii="Calibri" w:eastAsia="Calibri"/>
        </w:rPr>
        <w:t>.</w:t>
      </w:r>
      <w:r>
        <w:rPr>
          <w:rFonts w:ascii="Calibri" w:eastAsia="Calibri"/>
        </w:rPr>
        <w:tab/>
      </w:r>
      <w:r>
        <w:t>思考题</w:t>
      </w:r>
    </w:p>
    <w:p w14:paraId="263AF692" w14:textId="77777777" w:rsidR="003A2D2E" w:rsidRDefault="003A2D2E">
      <w:pPr>
        <w:pStyle w:val="a3"/>
        <w:spacing w:before="1"/>
        <w:rPr>
          <w:sz w:val="23"/>
        </w:rPr>
      </w:pPr>
    </w:p>
    <w:p w14:paraId="3F11FB6F" w14:textId="77777777" w:rsidR="003A2D2E" w:rsidRDefault="00BA1833">
      <w:pPr>
        <w:pStyle w:val="a3"/>
        <w:ind w:left="585"/>
      </w:pPr>
      <w:r>
        <w:rPr>
          <w:rFonts w:ascii="Times New Roman" w:eastAsia="Times New Roman"/>
        </w:rPr>
        <w:t xml:space="preserve">1. </w:t>
      </w:r>
      <w:r>
        <w:t>根据实验数据进行分析，具体说明是否能够验证基尔霍夫定理。</w:t>
      </w:r>
      <w:r>
        <w:t xml:space="preserve"> </w:t>
      </w:r>
    </w:p>
    <w:p w14:paraId="2FE7943D" w14:textId="77777777" w:rsidR="003A2D2E" w:rsidRDefault="003A2D2E">
      <w:pPr>
        <w:pStyle w:val="a3"/>
        <w:spacing w:before="2"/>
        <w:rPr>
          <w:sz w:val="23"/>
        </w:rPr>
      </w:pPr>
    </w:p>
    <w:p w14:paraId="622EA380" w14:textId="77777777" w:rsidR="003A2D2E" w:rsidRDefault="00BA1833">
      <w:pPr>
        <w:pStyle w:val="1"/>
      </w:pPr>
      <w:r>
        <w:t>答：</w:t>
      </w:r>
      <w:r>
        <w:t xml:space="preserve"> </w:t>
      </w:r>
      <w:r>
        <w:rPr>
          <w:rFonts w:ascii="Calibri" w:eastAsia="Calibri"/>
        </w:rPr>
        <w:t xml:space="preserve">E1 </w:t>
      </w:r>
      <w:r>
        <w:t>、</w:t>
      </w:r>
      <w:r>
        <w:t xml:space="preserve"> </w:t>
      </w:r>
      <w:r>
        <w:rPr>
          <w:rFonts w:ascii="Calibri" w:eastAsia="Calibri"/>
        </w:rPr>
        <w:t xml:space="preserve">E2 </w:t>
      </w:r>
      <w:r>
        <w:t>无论是否共同作用，或者是否颠倒，</w:t>
      </w:r>
      <w:r>
        <w:t xml:space="preserve"> </w:t>
      </w:r>
      <w:r>
        <w:t>都满足</w:t>
      </w:r>
      <w:r>
        <w:t xml:space="preserve"> </w:t>
      </w:r>
    </w:p>
    <w:p w14:paraId="3243604F" w14:textId="77777777" w:rsidR="003A2D2E" w:rsidRDefault="00BA1833">
      <w:pPr>
        <w:spacing w:before="3"/>
        <w:ind w:left="270"/>
        <w:rPr>
          <w:sz w:val="28"/>
        </w:rPr>
      </w:pPr>
      <w:r w:rsidRPr="00786A9E">
        <w:rPr>
          <w:rFonts w:ascii="Calibri" w:eastAsia="Calibri"/>
          <w:sz w:val="28"/>
          <w:lang w:val="en-US"/>
        </w:rPr>
        <w:t>E1=UAB+UBD,E2=UCB+UBD;</w:t>
      </w:r>
      <w:r>
        <w:rPr>
          <w:sz w:val="28"/>
        </w:rPr>
        <w:t>且</w:t>
      </w:r>
      <w:r w:rsidRPr="00786A9E">
        <w:rPr>
          <w:sz w:val="28"/>
          <w:lang w:val="en-US"/>
        </w:rPr>
        <w:t xml:space="preserve"> </w:t>
      </w:r>
      <w:r w:rsidRPr="00786A9E">
        <w:rPr>
          <w:rFonts w:ascii="Calibri" w:eastAsia="Calibri"/>
          <w:sz w:val="28"/>
          <w:lang w:val="en-US"/>
        </w:rPr>
        <w:t>I1+I2=I3</w:t>
      </w:r>
      <w:r>
        <w:rPr>
          <w:sz w:val="28"/>
        </w:rPr>
        <w:t>。说明验证了基尔霍夫定律。</w:t>
      </w:r>
    </w:p>
    <w:sectPr w:rsidR="003A2D2E">
      <w:pgSz w:w="10440" w:h="14750"/>
      <w:pgMar w:top="108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2C8"/>
    <w:multiLevelType w:val="hybridMultilevel"/>
    <w:tmpl w:val="FAC4DCD2"/>
    <w:lvl w:ilvl="0" w:tplc="0D54A0EC">
      <w:start w:val="1"/>
      <w:numFmt w:val="decimal"/>
      <w:lvlText w:val="%1."/>
      <w:lvlJc w:val="left"/>
      <w:pPr>
        <w:ind w:left="270" w:hanging="160"/>
        <w:jc w:val="left"/>
      </w:pPr>
      <w:rPr>
        <w:rFonts w:ascii="Times New Roman" w:eastAsia="Times New Roman" w:hAnsi="Times New Roman" w:cs="Times New Roman" w:hint="default"/>
        <w:w w:val="100"/>
        <w:sz w:val="19"/>
        <w:szCs w:val="19"/>
        <w:lang w:val="zh-CN" w:eastAsia="zh-CN" w:bidi="zh-CN"/>
      </w:rPr>
    </w:lvl>
    <w:lvl w:ilvl="1" w:tplc="1FAEB90C">
      <w:numFmt w:val="bullet"/>
      <w:lvlText w:val="•"/>
      <w:lvlJc w:val="left"/>
      <w:pPr>
        <w:ind w:left="1131" w:hanging="160"/>
      </w:pPr>
      <w:rPr>
        <w:rFonts w:hint="default"/>
        <w:lang w:val="zh-CN" w:eastAsia="zh-CN" w:bidi="zh-CN"/>
      </w:rPr>
    </w:lvl>
    <w:lvl w:ilvl="2" w:tplc="9E6C04AE">
      <w:numFmt w:val="bullet"/>
      <w:lvlText w:val="•"/>
      <w:lvlJc w:val="left"/>
      <w:pPr>
        <w:ind w:left="1982" w:hanging="160"/>
      </w:pPr>
      <w:rPr>
        <w:rFonts w:hint="default"/>
        <w:lang w:val="zh-CN" w:eastAsia="zh-CN" w:bidi="zh-CN"/>
      </w:rPr>
    </w:lvl>
    <w:lvl w:ilvl="3" w:tplc="E7EE1FD6">
      <w:numFmt w:val="bullet"/>
      <w:lvlText w:val="•"/>
      <w:lvlJc w:val="left"/>
      <w:pPr>
        <w:ind w:left="2833" w:hanging="160"/>
      </w:pPr>
      <w:rPr>
        <w:rFonts w:hint="default"/>
        <w:lang w:val="zh-CN" w:eastAsia="zh-CN" w:bidi="zh-CN"/>
      </w:rPr>
    </w:lvl>
    <w:lvl w:ilvl="4" w:tplc="A0E85F08">
      <w:numFmt w:val="bullet"/>
      <w:lvlText w:val="•"/>
      <w:lvlJc w:val="left"/>
      <w:pPr>
        <w:ind w:left="3685" w:hanging="160"/>
      </w:pPr>
      <w:rPr>
        <w:rFonts w:hint="default"/>
        <w:lang w:val="zh-CN" w:eastAsia="zh-CN" w:bidi="zh-CN"/>
      </w:rPr>
    </w:lvl>
    <w:lvl w:ilvl="5" w:tplc="40FE99F4">
      <w:numFmt w:val="bullet"/>
      <w:lvlText w:val="•"/>
      <w:lvlJc w:val="left"/>
      <w:pPr>
        <w:ind w:left="4536" w:hanging="160"/>
      </w:pPr>
      <w:rPr>
        <w:rFonts w:hint="default"/>
        <w:lang w:val="zh-CN" w:eastAsia="zh-CN" w:bidi="zh-CN"/>
      </w:rPr>
    </w:lvl>
    <w:lvl w:ilvl="6" w:tplc="98C0A88A">
      <w:numFmt w:val="bullet"/>
      <w:lvlText w:val="•"/>
      <w:lvlJc w:val="left"/>
      <w:pPr>
        <w:ind w:left="5387" w:hanging="160"/>
      </w:pPr>
      <w:rPr>
        <w:rFonts w:hint="default"/>
        <w:lang w:val="zh-CN" w:eastAsia="zh-CN" w:bidi="zh-CN"/>
      </w:rPr>
    </w:lvl>
    <w:lvl w:ilvl="7" w:tplc="5ABC63E0">
      <w:numFmt w:val="bullet"/>
      <w:lvlText w:val="•"/>
      <w:lvlJc w:val="left"/>
      <w:pPr>
        <w:ind w:left="6238" w:hanging="160"/>
      </w:pPr>
      <w:rPr>
        <w:rFonts w:hint="default"/>
        <w:lang w:val="zh-CN" w:eastAsia="zh-CN" w:bidi="zh-CN"/>
      </w:rPr>
    </w:lvl>
    <w:lvl w:ilvl="8" w:tplc="FF760C5A">
      <w:numFmt w:val="bullet"/>
      <w:lvlText w:val="•"/>
      <w:lvlJc w:val="left"/>
      <w:pPr>
        <w:ind w:left="7090" w:hanging="160"/>
      </w:pPr>
      <w:rPr>
        <w:rFonts w:hint="default"/>
        <w:lang w:val="zh-CN" w:eastAsia="zh-CN" w:bidi="zh-CN"/>
      </w:rPr>
    </w:lvl>
  </w:abstractNum>
  <w:abstractNum w:abstractNumId="1" w15:restartNumberingAfterBreak="0">
    <w:nsid w:val="240512C9"/>
    <w:multiLevelType w:val="hybridMultilevel"/>
    <w:tmpl w:val="943AE99C"/>
    <w:lvl w:ilvl="0" w:tplc="BF9A0C62">
      <w:start w:val="1"/>
      <w:numFmt w:val="decimal"/>
      <w:lvlText w:val="%1."/>
      <w:lvlJc w:val="left"/>
      <w:pPr>
        <w:ind w:left="954" w:hanging="264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1" w:tplc="6040021C">
      <w:numFmt w:val="bullet"/>
      <w:lvlText w:val="•"/>
      <w:lvlJc w:val="left"/>
      <w:pPr>
        <w:ind w:left="1743" w:hanging="264"/>
      </w:pPr>
      <w:rPr>
        <w:rFonts w:hint="default"/>
        <w:lang w:val="zh-CN" w:eastAsia="zh-CN" w:bidi="zh-CN"/>
      </w:rPr>
    </w:lvl>
    <w:lvl w:ilvl="2" w:tplc="30D0E1F8">
      <w:numFmt w:val="bullet"/>
      <w:lvlText w:val="•"/>
      <w:lvlJc w:val="left"/>
      <w:pPr>
        <w:ind w:left="2526" w:hanging="264"/>
      </w:pPr>
      <w:rPr>
        <w:rFonts w:hint="default"/>
        <w:lang w:val="zh-CN" w:eastAsia="zh-CN" w:bidi="zh-CN"/>
      </w:rPr>
    </w:lvl>
    <w:lvl w:ilvl="3" w:tplc="6D4435D6">
      <w:numFmt w:val="bullet"/>
      <w:lvlText w:val="•"/>
      <w:lvlJc w:val="left"/>
      <w:pPr>
        <w:ind w:left="3309" w:hanging="264"/>
      </w:pPr>
      <w:rPr>
        <w:rFonts w:hint="default"/>
        <w:lang w:val="zh-CN" w:eastAsia="zh-CN" w:bidi="zh-CN"/>
      </w:rPr>
    </w:lvl>
    <w:lvl w:ilvl="4" w:tplc="B79084F4">
      <w:numFmt w:val="bullet"/>
      <w:lvlText w:val="•"/>
      <w:lvlJc w:val="left"/>
      <w:pPr>
        <w:ind w:left="4093" w:hanging="264"/>
      </w:pPr>
      <w:rPr>
        <w:rFonts w:hint="default"/>
        <w:lang w:val="zh-CN" w:eastAsia="zh-CN" w:bidi="zh-CN"/>
      </w:rPr>
    </w:lvl>
    <w:lvl w:ilvl="5" w:tplc="E9445C12">
      <w:numFmt w:val="bullet"/>
      <w:lvlText w:val="•"/>
      <w:lvlJc w:val="left"/>
      <w:pPr>
        <w:ind w:left="4876" w:hanging="264"/>
      </w:pPr>
      <w:rPr>
        <w:rFonts w:hint="default"/>
        <w:lang w:val="zh-CN" w:eastAsia="zh-CN" w:bidi="zh-CN"/>
      </w:rPr>
    </w:lvl>
    <w:lvl w:ilvl="6" w:tplc="AB54618A">
      <w:numFmt w:val="bullet"/>
      <w:lvlText w:val="•"/>
      <w:lvlJc w:val="left"/>
      <w:pPr>
        <w:ind w:left="5659" w:hanging="264"/>
      </w:pPr>
      <w:rPr>
        <w:rFonts w:hint="default"/>
        <w:lang w:val="zh-CN" w:eastAsia="zh-CN" w:bidi="zh-CN"/>
      </w:rPr>
    </w:lvl>
    <w:lvl w:ilvl="7" w:tplc="4CAA65C0">
      <w:numFmt w:val="bullet"/>
      <w:lvlText w:val="•"/>
      <w:lvlJc w:val="left"/>
      <w:pPr>
        <w:ind w:left="6442" w:hanging="264"/>
      </w:pPr>
      <w:rPr>
        <w:rFonts w:hint="default"/>
        <w:lang w:val="zh-CN" w:eastAsia="zh-CN" w:bidi="zh-CN"/>
      </w:rPr>
    </w:lvl>
    <w:lvl w:ilvl="8" w:tplc="0AA22CBE">
      <w:numFmt w:val="bullet"/>
      <w:lvlText w:val="•"/>
      <w:lvlJc w:val="left"/>
      <w:pPr>
        <w:ind w:left="7226" w:hanging="264"/>
      </w:pPr>
      <w:rPr>
        <w:rFonts w:hint="default"/>
        <w:lang w:val="zh-CN" w:eastAsia="zh-CN" w:bidi="zh-CN"/>
      </w:rPr>
    </w:lvl>
  </w:abstractNum>
  <w:abstractNum w:abstractNumId="2" w15:restartNumberingAfterBreak="0">
    <w:nsid w:val="3B420F2B"/>
    <w:multiLevelType w:val="hybridMultilevel"/>
    <w:tmpl w:val="45183240"/>
    <w:lvl w:ilvl="0" w:tplc="23420C6C">
      <w:start w:val="1"/>
      <w:numFmt w:val="decimal"/>
      <w:lvlText w:val="%1."/>
      <w:lvlJc w:val="left"/>
      <w:pPr>
        <w:ind w:left="850" w:hanging="160"/>
        <w:jc w:val="left"/>
      </w:pPr>
      <w:rPr>
        <w:rFonts w:ascii="Times New Roman" w:eastAsia="Times New Roman" w:hAnsi="Times New Roman" w:cs="Times New Roman" w:hint="default"/>
        <w:w w:val="100"/>
        <w:sz w:val="19"/>
        <w:szCs w:val="19"/>
        <w:lang w:val="zh-CN" w:eastAsia="zh-CN" w:bidi="zh-CN"/>
      </w:rPr>
    </w:lvl>
    <w:lvl w:ilvl="1" w:tplc="E2A43664">
      <w:numFmt w:val="bullet"/>
      <w:lvlText w:val="•"/>
      <w:lvlJc w:val="left"/>
      <w:pPr>
        <w:ind w:left="1653" w:hanging="160"/>
      </w:pPr>
      <w:rPr>
        <w:rFonts w:hint="default"/>
        <w:lang w:val="zh-CN" w:eastAsia="zh-CN" w:bidi="zh-CN"/>
      </w:rPr>
    </w:lvl>
    <w:lvl w:ilvl="2" w:tplc="106C69FE">
      <w:numFmt w:val="bullet"/>
      <w:lvlText w:val="•"/>
      <w:lvlJc w:val="left"/>
      <w:pPr>
        <w:ind w:left="2446" w:hanging="160"/>
      </w:pPr>
      <w:rPr>
        <w:rFonts w:hint="default"/>
        <w:lang w:val="zh-CN" w:eastAsia="zh-CN" w:bidi="zh-CN"/>
      </w:rPr>
    </w:lvl>
    <w:lvl w:ilvl="3" w:tplc="CF267D7A">
      <w:numFmt w:val="bullet"/>
      <w:lvlText w:val="•"/>
      <w:lvlJc w:val="left"/>
      <w:pPr>
        <w:ind w:left="3239" w:hanging="160"/>
      </w:pPr>
      <w:rPr>
        <w:rFonts w:hint="default"/>
        <w:lang w:val="zh-CN" w:eastAsia="zh-CN" w:bidi="zh-CN"/>
      </w:rPr>
    </w:lvl>
    <w:lvl w:ilvl="4" w:tplc="310298AC">
      <w:numFmt w:val="bullet"/>
      <w:lvlText w:val="•"/>
      <w:lvlJc w:val="left"/>
      <w:pPr>
        <w:ind w:left="4033" w:hanging="160"/>
      </w:pPr>
      <w:rPr>
        <w:rFonts w:hint="default"/>
        <w:lang w:val="zh-CN" w:eastAsia="zh-CN" w:bidi="zh-CN"/>
      </w:rPr>
    </w:lvl>
    <w:lvl w:ilvl="5" w:tplc="73D2A61A">
      <w:numFmt w:val="bullet"/>
      <w:lvlText w:val="•"/>
      <w:lvlJc w:val="left"/>
      <w:pPr>
        <w:ind w:left="4826" w:hanging="160"/>
      </w:pPr>
      <w:rPr>
        <w:rFonts w:hint="default"/>
        <w:lang w:val="zh-CN" w:eastAsia="zh-CN" w:bidi="zh-CN"/>
      </w:rPr>
    </w:lvl>
    <w:lvl w:ilvl="6" w:tplc="BAEEEB7A">
      <w:numFmt w:val="bullet"/>
      <w:lvlText w:val="•"/>
      <w:lvlJc w:val="left"/>
      <w:pPr>
        <w:ind w:left="5619" w:hanging="160"/>
      </w:pPr>
      <w:rPr>
        <w:rFonts w:hint="default"/>
        <w:lang w:val="zh-CN" w:eastAsia="zh-CN" w:bidi="zh-CN"/>
      </w:rPr>
    </w:lvl>
    <w:lvl w:ilvl="7" w:tplc="5FCEC410">
      <w:numFmt w:val="bullet"/>
      <w:lvlText w:val="•"/>
      <w:lvlJc w:val="left"/>
      <w:pPr>
        <w:ind w:left="6412" w:hanging="160"/>
      </w:pPr>
      <w:rPr>
        <w:rFonts w:hint="default"/>
        <w:lang w:val="zh-CN" w:eastAsia="zh-CN" w:bidi="zh-CN"/>
      </w:rPr>
    </w:lvl>
    <w:lvl w:ilvl="8" w:tplc="54FCC65A">
      <w:numFmt w:val="bullet"/>
      <w:lvlText w:val="•"/>
      <w:lvlJc w:val="left"/>
      <w:pPr>
        <w:ind w:left="7206" w:hanging="160"/>
      </w:pPr>
      <w:rPr>
        <w:rFonts w:hint="default"/>
        <w:lang w:val="zh-CN" w:eastAsia="zh-CN" w:bidi="zh-CN"/>
      </w:rPr>
    </w:lvl>
  </w:abstractNum>
  <w:num w:numId="1" w16cid:durableId="377970718">
    <w:abstractNumId w:val="0"/>
  </w:num>
  <w:num w:numId="2" w16cid:durableId="1713072350">
    <w:abstractNumId w:val="2"/>
  </w:num>
  <w:num w:numId="3" w16cid:durableId="2110925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D2E"/>
    <w:rsid w:val="003A2D2E"/>
    <w:rsid w:val="00786A9E"/>
    <w:rsid w:val="00BA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11E0202"/>
  <w15:docId w15:val="{E2FC0DA7-2ACF-4517-98A9-7DC72F63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1"/>
      <w:ind w:left="270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70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954" w:hanging="26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q q</cp:lastModifiedBy>
  <cp:revision>3</cp:revision>
  <dcterms:created xsi:type="dcterms:W3CDTF">2022-06-08T07:01:00Z</dcterms:created>
  <dcterms:modified xsi:type="dcterms:W3CDTF">2022-06-08T10:34:00Z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2022-06-08T00:00:00Z</vt:filetime>
  </property>
</Properties>
</file>