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组成原理矩阵乘法优化2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姓名：2113662     学号：张丛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实验步骤：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下载Putty</w:t>
      </w:r>
      <w:bookmarkStart w:id="0" w:name="_GoBack"/>
      <w:bookmarkEnd w:id="0"/>
    </w:p>
    <w:p>
      <w:pPr>
        <w:numPr>
          <w:numId w:val="0"/>
        </w:numPr>
      </w:pPr>
      <w:r>
        <w:drawing>
          <wp:inline distT="0" distB="0" distL="114300" distR="114300">
            <wp:extent cx="4549140" cy="406908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u w:val="none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2C3E50"/>
          <w:spacing w:val="0"/>
          <w:sz w:val="19"/>
          <w:szCs w:val="19"/>
          <w:shd w:val="clear" w:fill="FFFFFF"/>
        </w:rPr>
        <w:t>校内登录使用，</w:t>
      </w:r>
      <w:r>
        <w:rPr>
          <w:rFonts w:ascii="Helvetica" w:hAnsi="Helvetica" w:eastAsia="Helvetica" w:cs="Helvetica"/>
          <w:i w:val="0"/>
          <w:iCs w:val="0"/>
          <w:caps w:val="0"/>
          <w:color w:val="2C3E50"/>
          <w:spacing w:val="0"/>
          <w:sz w:val="19"/>
          <w:szCs w:val="19"/>
          <w:u w:val="none"/>
          <w:shd w:val="clear" w:fill="FFFFFF"/>
        </w:rPr>
        <w:t>服务器IP：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C3E50"/>
          <w:spacing w:val="0"/>
          <w:sz w:val="19"/>
          <w:szCs w:val="19"/>
          <w:u w:val="none"/>
        </w:rPr>
        <w:t>222.30.62.23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C3E50"/>
          <w:spacing w:val="0"/>
          <w:sz w:val="19"/>
          <w:szCs w:val="19"/>
          <w:u w:val="none"/>
          <w:shd w:val="clear" w:fill="FFFFFF"/>
        </w:rPr>
        <w:t>，端口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C3E50"/>
          <w:spacing w:val="0"/>
          <w:sz w:val="19"/>
          <w:szCs w:val="19"/>
          <w:u w:val="none"/>
        </w:rPr>
        <w:t>22</w:t>
      </w:r>
    </w:p>
    <w:p>
      <w:pPr>
        <w:numPr>
          <w:numId w:val="0"/>
        </w:numPr>
        <w:rPr>
          <w:rFonts w:hint="default" w:eastAsia="宋体"/>
          <w:u w:val="none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C3E50"/>
          <w:spacing w:val="0"/>
          <w:sz w:val="19"/>
          <w:szCs w:val="19"/>
          <w:u w:val="none"/>
          <w:lang w:val="en-US" w:eastAsia="zh-CN"/>
        </w:rPr>
        <w:t>登录用户名为stu2113662,密码为123456</w:t>
      </w:r>
    </w:p>
    <w:p>
      <w:pPr>
        <w:numPr>
          <w:numId w:val="0"/>
        </w:numPr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drawing>
          <wp:inline distT="0" distB="0" distL="114300" distR="114300">
            <wp:extent cx="5273040" cy="3333115"/>
            <wp:effectExtent l="0" t="0" r="0" b="4445"/>
            <wp:docPr id="3" name="图片 3" descr="2688dbb854db1a4cd768b7bb189af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688dbb854db1a4cd768b7bb189aff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u w:val="none"/>
          <w:lang w:val="en-US" w:eastAsia="zh-CN"/>
        </w:rPr>
      </w:pPr>
    </w:p>
    <w:p>
      <w:pPr>
        <w:numPr>
          <w:numId w:val="0"/>
        </w:numPr>
        <w:rPr>
          <w:rFonts w:hint="default"/>
          <w:u w:val="none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在vim+gcc编译环境下，创建cpp文件，编写矩阵乘法优化代码，编译cpp文件为可执行文件</w:t>
      </w:r>
    </w:p>
    <w:p>
      <w:pPr>
        <w:numPr>
          <w:numId w:val="0"/>
        </w:numPr>
      </w:pPr>
      <w:r>
        <w:drawing>
          <wp:inline distT="0" distB="0" distL="114300" distR="114300">
            <wp:extent cx="5267960" cy="958850"/>
            <wp:effectExtent l="0" t="0" r="5080" b="127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执行矩阵优化的可执行文件，1024规模的结果（耗时、性能）如下：</w:t>
      </w:r>
    </w:p>
    <w:p>
      <w:pPr>
        <w:numPr>
          <w:numId w:val="0"/>
        </w:numPr>
      </w:pPr>
      <w:r>
        <w:drawing>
          <wp:inline distT="0" distB="0" distL="114300" distR="114300">
            <wp:extent cx="5269865" cy="715010"/>
            <wp:effectExtent l="0" t="0" r="3175" b="127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1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3771900" cy="1676400"/>
            <wp:effectExtent l="0" t="0" r="762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测试更大规模的矩阵运算，计算加速比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drawing>
          <wp:inline distT="0" distB="0" distL="0" distR="0">
            <wp:extent cx="4381500" cy="2571750"/>
            <wp:effectExtent l="0" t="0" r="7620" b="3810"/>
            <wp:docPr id="10108530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853020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725" cy="257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实验中，</w:t>
      </w:r>
      <w:r>
        <w:rPr>
          <w:rFonts w:hint="eastAsia"/>
          <w:b/>
          <w:bCs/>
          <w:lang w:val="en-US" w:eastAsia="zh-CN"/>
        </w:rPr>
        <w:t>不同</w:t>
      </w:r>
      <w:r>
        <w:rPr>
          <w:rFonts w:hint="default"/>
          <w:b/>
          <w:bCs/>
          <w:lang w:val="en-US" w:eastAsia="zh-CN"/>
        </w:rPr>
        <w:t>电脑运行差异</w:t>
      </w:r>
      <w:r>
        <w:rPr>
          <w:rFonts w:hint="eastAsia"/>
          <w:b/>
          <w:bCs/>
          <w:lang w:val="en-US" w:eastAsia="zh-CN"/>
        </w:rPr>
        <w:t>的原因：</w:t>
      </w:r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源于硬件配置的不同，包括CPU的型号、主频、内存大小及频率、硬盘类型以及显卡的配置等等。</w:t>
      </w:r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一般情况下，配备更高端的硬件设备会导致更快的运行速度。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实验遇到的问题：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Putty的使用，如何进入Taishan服务器等等；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解决：上网搜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vim指令，文件的创建、编译、运行等等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解决：上网搜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numPr>
          <w:numId w:val="0"/>
        </w:numPr>
      </w:pPr>
      <w:r>
        <w:drawing>
          <wp:inline distT="0" distB="0" distL="114300" distR="114300">
            <wp:extent cx="4130040" cy="3596640"/>
            <wp:effectExtent l="0" t="0" r="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编译时找不到头文件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解决：上网搜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8120" cy="2249170"/>
            <wp:effectExtent l="0" t="0" r="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rcRect r="-72" b="4929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24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769110"/>
            <wp:effectExtent l="0" t="0" r="3810" b="1397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8932C5"/>
    <w:multiLevelType w:val="singleLevel"/>
    <w:tmpl w:val="CF8932C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57A8610"/>
    <w:multiLevelType w:val="singleLevel"/>
    <w:tmpl w:val="157A861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ExNGI0MTE3YmYxNjVlM2IzZTE1OThmYjQ1YTdmZDQifQ=="/>
  </w:docVars>
  <w:rsids>
    <w:rsidRoot w:val="00000000"/>
    <w:rsid w:val="6A476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2023-06-18T12:51:11Z</dcterms:created>
  <dc:creator>zc</dc:creator>
  <cp:lastModifiedBy>微信用户</cp:lastModifiedBy>
  <dcterms:modified xsi:type="dcterms:W3CDTF">2023-06-18T13:19:30Z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561D6E6618204CA0BE91D71BD9C27919_12</vt:lpwstr>
  </property>
</Properties>
</file>