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Angr应用示例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根据课本8.4.3章节，复现sym-write示例的两种angr求解方法，并就如何使用angr以及怎么解决一些实际问题做一些探讨。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</w:pPr>
      <w:r>
        <w:rPr>
          <w:rFonts w:hint="eastAsia" w:ascii="宋体" w:hAnsi="宋体" w:eastAsia="宋体"/>
          <w:lang w:val="en-US" w:eastAsia="zh-CN"/>
        </w:rPr>
        <w:t>安装python3,安装Angr</w:t>
      </w:r>
    </w:p>
    <w:p>
      <w:pPr>
        <w:numPr>
          <w:numId w:val="0"/>
        </w:numPr>
        <w:jc w:val="righ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5968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中途不能成功安装Angr，需要更新pip:</w:t>
      </w:r>
    </w:p>
    <w:p>
      <w:pPr>
        <w:ind w:left="420" w:leftChars="200"/>
      </w:pPr>
      <w:r>
        <w:drawing>
          <wp:inline distT="0" distB="0" distL="114300" distR="114300">
            <wp:extent cx="5273675" cy="117094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成功安装Angr:</w:t>
      </w:r>
    </w:p>
    <w:p>
      <w:pPr>
        <w:ind w:left="420" w:leftChars="200"/>
      </w:pPr>
      <w:r>
        <w:drawing>
          <wp:inline distT="0" distB="0" distL="114300" distR="114300">
            <wp:extent cx="5270500" cy="984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下载angr-doc-master文件</w:t>
      </w:r>
    </w:p>
    <w:p>
      <w:pPr>
        <w:numPr>
          <w:numId w:val="0"/>
        </w:numPr>
        <w:ind w:leftChars="200"/>
        <w:rPr>
          <w:rFonts w:ascii="宋体" w:hAnsi="宋体" w:eastAsia="宋体"/>
        </w:rPr>
      </w:pP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4573270" cy="2086610"/>
            <wp:effectExtent l="0" t="0" r="139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查看函数</w:t>
      </w:r>
    </w:p>
    <w:p>
      <w:pPr>
        <w:numPr>
          <w:numId w:val="0"/>
        </w:numPr>
        <w:ind w:leftChars="200"/>
        <w:rPr>
          <w:rFonts w:ascii="宋体" w:hAnsi="宋体" w:eastAsia="宋体"/>
        </w:rPr>
      </w:pPr>
    </w:p>
    <w:p>
      <w:pPr>
        <w:numPr>
          <w:numId w:val="0"/>
        </w:numPr>
        <w:ind w:leftChars="200"/>
        <w:rPr>
          <w:rFonts w:ascii="宋体" w:hAnsi="宋体" w:eastAsia="宋体"/>
        </w:rPr>
      </w:pPr>
      <w:r>
        <w:drawing>
          <wp:inline distT="0" distB="0" distL="114300" distR="114300">
            <wp:extent cx="5272405" cy="302577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目标是，破解哪一个u的值可以输出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you win</w:t>
      </w:r>
      <w:r>
        <w:rPr>
          <w:rFonts w:hint="default" w:ascii="宋体" w:hAnsi="宋体" w:eastAsia="宋体"/>
          <w:lang w:val="en-US" w:eastAsia="zh-CN"/>
        </w:rPr>
        <w:t>”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利用Angr，符号查找</w:t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代码如下，注释不再赘述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533140" cy="3580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使用IDLE运行：</w:t>
      </w:r>
    </w:p>
    <w:p>
      <w:pPr>
        <w:numPr>
          <w:numId w:val="0"/>
        </w:numPr>
        <w:ind w:leftChars="200"/>
      </w:pP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2813050" cy="284734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493135" cy="2793365"/>
            <wp:effectExtent l="0" t="0" r="120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可以看到，当u取值：51,57……54时，将会输出“you win!”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在VS上验证：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134995" cy="286766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089910" cy="139446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可以验证实验成功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方法二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4307205" cy="2927985"/>
            <wp:effectExtent l="0" t="0" r="571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同样可以进行破解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  <w:bCs w:val="0"/>
        </w:rPr>
      </w:pPr>
    </w:p>
    <w:p>
      <w:pPr>
        <w:rPr>
          <w:rFonts w:hint="eastAsia" w:ascii="宋体" w:hAnsi="宋体" w:eastAsia="宋体"/>
          <w:b/>
          <w:bCs w:val="0"/>
          <w:lang w:val="en-US" w:eastAsia="zh-CN"/>
        </w:rPr>
      </w:pPr>
      <w:r>
        <w:rPr>
          <w:rFonts w:hint="eastAsia" w:ascii="宋体" w:hAnsi="宋体" w:eastAsia="宋体"/>
          <w:b/>
          <w:bCs w:val="0"/>
          <w:lang w:val="en-US" w:eastAsia="zh-CN"/>
        </w:rPr>
        <w:t>实验难点：</w:t>
      </w:r>
      <w:bookmarkStart w:id="0" w:name="_GoBack"/>
      <w:bookmarkEnd w:id="0"/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配置环境，angr安装（因为python版本、pip版本）；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理解求解的代码，需要结合课上内容</w:t>
      </w:r>
    </w:p>
    <w:p>
      <w:pPr>
        <w:ind w:firstLine="422" w:firstLineChars="200"/>
        <w:rPr>
          <w:rFonts w:hint="eastAsia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利用angr解决实际问题：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1. 漏洞利用：Angr可以用于搜索二进制代码中存在的漏洞，然后通过构造输入以利用这些漏洞。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2. 安全性检查：Angr可以用于静态分析二进制代码以确定其中的安全问题，如缓冲区溢出、格式化字符串漏洞等。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3. 反汇编和反编译：Angr可以将二进制代码反汇编为汇编代码，或反编译为高级语言代码。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4. 二进制重定向：Angr可以用于分析二进制代码中包含的函数和数据结构，并对它们进行重定向，以便进行增量分析或其他分析技术。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5. 模糊测试：Angr可以用于生成有效的测试用例，以测试二进制代码的稳定性和安全性。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利用angr步骤：</w:t>
      </w:r>
    </w:p>
    <w:p>
      <w:pPr>
        <w:ind w:left="2310" w:leftChars="200" w:hanging="1890" w:hangingChars="9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1. 运行程序：我们在得到一个程序时，首先需要对此程序创建一个Angr工程：p = angr.Project(‘program’)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 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(1) 命令行参数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(2) 标准输入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 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2. Angr中程序的几种状态：状态在Angr中表示着程序符号执行后的几种结果，在Angr中，当获取到程序入口点的状态后，我们需要使用Angr的Simgr模拟器来进行符号执行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3. 获取输出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24466"/>
    <w:multiLevelType w:val="singleLevel"/>
    <w:tmpl w:val="0E4244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A72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17</TotalTime>
  <ScaleCrop>false</ScaleCrop>
  <LinksUpToDate>false</LinksUpToDate>
  <CharactersWithSpaces>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2023-05-06T17:22:31Z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C5F0F1C485AA4F75B31F6AE64D7BB20A_12</vt:lpwstr>
  </property>
</Properties>
</file>