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color w:val="auto"/>
        </w:rPr>
      </w:pPr>
    </w:p>
    <w:p>
      <w:pPr>
        <w:jc w:val="center"/>
        <w:rPr>
          <w:rFonts w:hint="eastAsia" w:ascii="宋体" w:hAnsi="宋体" w:eastAsia="宋体" w:cs="宋体"/>
          <w:color w:val="auto"/>
        </w:rPr>
      </w:pPr>
    </w:p>
    <w:p>
      <w:pPr>
        <w:jc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color w:val="auto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4"/>
          <w:szCs w:val="44"/>
        </w:rPr>
      </w:pPr>
      <w:r>
        <w:rPr>
          <w:rFonts w:hint="eastAsia" w:ascii="宋体" w:hAnsi="宋体" w:eastAsia="宋体" w:cs="宋体"/>
          <w:b/>
          <w:bCs/>
          <w:color w:val="auto"/>
          <w:sz w:val="44"/>
          <w:szCs w:val="44"/>
          <w:lang w:val="en-US" w:eastAsia="zh-CN"/>
        </w:rPr>
        <w:t>恶意代码分析与防治</w:t>
      </w:r>
      <w:r>
        <w:rPr>
          <w:rFonts w:hint="eastAsia" w:ascii="宋体" w:hAnsi="宋体" w:eastAsia="宋体" w:cs="宋体"/>
          <w:b/>
          <w:bCs/>
          <w:color w:val="auto"/>
          <w:sz w:val="44"/>
          <w:szCs w:val="44"/>
        </w:rPr>
        <w:t>课程实验报告</w:t>
      </w: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16"/>
          <w:szCs w:val="16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  <w:r>
        <w:rPr>
          <w:rFonts w:hint="eastAsia" w:ascii="宋体" w:hAnsi="宋体" w:eastAsia="宋体" w:cs="宋体"/>
          <w:b/>
          <w:bCs/>
          <w:color w:val="auto"/>
          <w:sz w:val="40"/>
          <w:szCs w:val="40"/>
          <w:lang w:val="en-US" w:eastAsia="zh-CN"/>
        </w:rPr>
        <w:t>R77-Rootkit</w:t>
      </w: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  <w:r>
        <w:rPr>
          <w:rFonts w:hint="eastAsia" w:ascii="宋体" w:hAnsi="宋体" w:eastAsia="宋体" w:cs="宋体"/>
          <w:b/>
          <w:bCs/>
          <w:color w:val="auto"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  <w:u w:val="single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>专   业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 xml:space="preserve"> 信息安全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>学   号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>2113662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>姓   名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>张丛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   </w:t>
      </w: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  <w:u w:val="single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 xml:space="preserve">班   级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>信安一班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</w:p>
    <w:p>
      <w:pPr>
        <w:pStyle w:val="17"/>
        <w:widowControl/>
        <w:numPr>
          <w:ilvl w:val="0"/>
          <w:numId w:val="1"/>
        </w:numPr>
        <w:ind w:firstLineChars="0"/>
        <w:jc w:val="left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</w:rPr>
        <w:t>实验目的</w:t>
      </w:r>
    </w:p>
    <w:p>
      <w:pPr>
        <w:bidi w:val="0"/>
        <w:ind w:firstLine="420" w:firstLineChars="0"/>
      </w:pPr>
      <w:r>
        <w:rPr>
          <w:rFonts w:hint="default"/>
        </w:rPr>
        <w:t>运行R77程序，实现对指定的进程、文件、注册表、网络连接的隐藏。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对实验结果进行截图，完成实验报告。</w:t>
      </w:r>
    </w:p>
    <w:p>
      <w:pPr>
        <w:pStyle w:val="17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</w:p>
    <w:p>
      <w:pPr>
        <w:pStyle w:val="17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</w:rPr>
        <w:t>实验过程</w:t>
      </w:r>
    </w:p>
    <w:p>
      <w:pPr>
        <w:pStyle w:val="17"/>
        <w:numPr>
          <w:numId w:val="0"/>
        </w:numPr>
        <w:ind w:leftChars="0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</w:p>
    <w:p>
      <w:pPr>
        <w:bidi w:val="0"/>
        <w:ind w:firstLine="420" w:firstLineChars="0"/>
      </w:pPr>
      <w:r>
        <w:rPr>
          <w:rFonts w:hint="default"/>
        </w:rPr>
        <w:t>r77-Rootkit是一款功能强大的无文件Ring 3 Rootkit，并且带有完整的安全工具和持久化机制，可以实现进程、文件和网络连接等操作及任务的隐藏。</w:t>
      </w:r>
    </w:p>
    <w:p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rPr>
          <w:rFonts w:hint="default"/>
        </w:rPr>
        <w:t>r77能够在所有进程中隐藏</w:t>
      </w:r>
      <w:r>
        <w:rPr>
          <w:rFonts w:hint="eastAsia"/>
          <w:lang w:val="en-US" w:eastAsia="zh-CN"/>
        </w:rPr>
        <w:t>以下</w:t>
      </w:r>
      <w:r>
        <w:rPr>
          <w:rFonts w:hint="default"/>
        </w:rPr>
        <w:t>实体：文件、目录、连接、命名管道、计划任务； 进程； CPU用量； 注册表键&amp;值； 服务； TCP&amp;UDP连接</w:t>
      </w:r>
      <w:r>
        <w:rPr>
          <w:rFonts w:hint="eastAsia"/>
          <w:lang w:eastAsia="zh-CN"/>
        </w:rPr>
        <w:t>。</w:t>
      </w:r>
    </w:p>
    <w:p>
      <w:pPr>
        <w:pStyle w:val="17"/>
        <w:numPr>
          <w:numId w:val="0"/>
        </w:numPr>
        <w:rPr>
          <w:rFonts w:hint="default" w:ascii="宋体" w:hAnsi="宋体" w:eastAsia="宋体" w:cs="宋体"/>
          <w:b/>
          <w:bCs/>
          <w:color w:val="auto"/>
          <w:sz w:val="36"/>
          <w:szCs w:val="36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尝试在本机运行R77: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3715" cy="2862580"/>
            <wp:effectExtent l="0" t="0" r="4445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然鹅事实上就算点击 仍要运行 其实还是不能运行。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17"/>
        <w:numPr>
          <w:numId w:val="0"/>
        </w:numPr>
        <w:rPr>
          <w:rFonts w:hint="default" w:ascii="宋体" w:hAnsi="宋体" w:eastAsia="宋体" w:cs="宋体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  <w:lang w:val="en-US" w:eastAsia="zh-CN"/>
        </w:rPr>
        <w:t>虚拟机中：</w:t>
      </w:r>
    </w:p>
    <w:p>
      <w:pPr>
        <w:pStyle w:val="17"/>
        <w:numPr>
          <w:numId w:val="0"/>
        </w:numPr>
        <w:ind w:leftChars="0" w:firstLine="420" w:firstLineChars="0"/>
      </w:pPr>
    </w:p>
    <w:p>
      <w:pPr>
        <w:pStyle w:val="17"/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4792980" cy="3347085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numId w:val="0"/>
        </w:numPr>
        <w:ind w:leftChars="0"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运行install.exe：</w:t>
      </w:r>
    </w:p>
    <w:p>
      <w:pPr>
        <w:bidi w:val="0"/>
        <w:ind w:left="420" w:leftChars="0" w:firstLine="0" w:firstLineChars="0"/>
      </w:pPr>
      <w:r>
        <w:t>r77可以直接使用单独的“Install.exe”进行安装，安装工具会将r77服务在用户登录之前开启，后台进程会向所有当前正在运行以及后续生成的进程中注入命令。</w:t>
      </w:r>
    </w:p>
    <w:p>
      <w:pPr>
        <w:bidi w:val="0"/>
        <w:ind w:left="420" w:leftChars="0" w:firstLine="0" w:firstLineChars="0"/>
      </w:pPr>
    </w:p>
    <w:p>
      <w:pPr>
        <w:pStyle w:val="3"/>
        <w:bidi w:val="0"/>
      </w:pPr>
      <w:r>
        <w:rPr>
          <w:rFonts w:hint="default"/>
        </w:rPr>
        <w:t>通过前缀隐藏</w:t>
      </w:r>
    </w:p>
    <w:p>
      <w:pPr>
        <w:bidi w:val="0"/>
        <w:rPr>
          <w:rFonts w:hint="default"/>
        </w:rPr>
      </w:pPr>
      <w:r>
        <w:rPr>
          <w:rFonts w:hint="default"/>
        </w:rPr>
        <w:t>所有以“$77”为前缀命名的实体都将被隐藏：</w:t>
      </w:r>
    </w:p>
    <w:p>
      <w:pPr>
        <w:pStyle w:val="17"/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下图是压缩包文件和运行后的文件对比：</w:t>
      </w:r>
    </w:p>
    <w:p>
      <w:pPr>
        <w:pStyle w:val="17"/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可以看到$77-Example.exe和r77-x64.dll和r77-x86.dll这些文件被隐藏了。</w:t>
      </w:r>
    </w:p>
    <w:p>
      <w:pPr>
        <w:pStyle w:val="17"/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7611745" cy="2616835"/>
            <wp:effectExtent l="0" t="0" r="825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1174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numId w:val="0"/>
        </w:numPr>
        <w:ind w:leftChars="0" w:firstLine="420" w:firstLineChars="0"/>
      </w:pPr>
    </w:p>
    <w:p>
      <w:pPr>
        <w:bidi w:val="0"/>
        <w:ind w:firstLine="420" w:firstLineChars="0"/>
        <w:rPr>
          <w:rFonts w:hint="default"/>
        </w:rPr>
      </w:pPr>
      <w:r>
        <w:t>动态配置系统允许研究人员通过PID</w:t>
      </w:r>
      <w:r>
        <w:rPr>
          <w:rFonts w:hint="eastAsia"/>
          <w:lang w:val="en-US" w:eastAsia="zh-CN"/>
        </w:rPr>
        <w:t>来</w:t>
      </w:r>
      <w:r>
        <w:rPr>
          <w:rStyle w:val="20"/>
        </w:rPr>
        <w:t>隐藏进程</w:t>
      </w:r>
      <w:r>
        <w:t>，通过完整路径来隐藏</w:t>
      </w:r>
      <w:r>
        <w:rPr>
          <w:rFonts w:hint="default"/>
        </w:rPr>
        <w:t>文件系统，或通过指定端口隐藏TCP&amp;UDP连接：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配置信息存储在“HKEY_LOCAL_MACHINE\SOFTWARE$77config”中，并且可以在未提权状态下由任何进程写入。这个键的DACL被设置为可以给任意用户授予完整访问权。</w:t>
      </w:r>
    </w:p>
    <w:p>
      <w:pPr>
        <w:bidi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3675" cy="2874010"/>
            <wp:effectExtent l="0" t="0" r="146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“$77config”键在注册表编辑器被注入了Rootkit之后会自动隐藏。</w:t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下图中</w:t>
      </w:r>
      <w:r>
        <w:rPr>
          <w:rFonts w:hint="default"/>
        </w:rPr>
        <w:t>“$77config”键</w:t>
      </w:r>
      <w:r>
        <w:rPr>
          <w:rFonts w:hint="eastAsia"/>
          <w:lang w:val="en-US" w:eastAsia="zh-CN"/>
        </w:rPr>
        <w:t>就被隐藏了：</w:t>
      </w:r>
    </w:p>
    <w:p>
      <w:pPr>
        <w:pStyle w:val="17"/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1770" cy="3890010"/>
            <wp:effectExtent l="0" t="0" r="127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numId w:val="0"/>
        </w:numPr>
      </w:pPr>
    </w:p>
    <w:p>
      <w:pPr>
        <w:bidi w:val="0"/>
        <w:rPr>
          <w:rFonts w:hint="eastAsia"/>
        </w:rPr>
      </w:pPr>
      <w:r>
        <w:rPr>
          <w:rFonts w:hint="eastAsia"/>
        </w:rPr>
        <w:t>使用配置系统通过特定名称</w:t>
      </w:r>
      <w:r>
        <w:rPr>
          <w:rFonts w:hint="eastAsia"/>
        </w:rPr>
        <w:t>隐藏进程</w:t>
      </w:r>
      <w:r>
        <w:rPr>
          <w:rFonts w:hint="eastAsia"/>
        </w:rPr>
        <w:t>：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064760" cy="1131570"/>
            <wp:effectExtent l="0" t="0" r="1016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numId w:val="0"/>
        </w:numPr>
        <w:rPr>
          <w:rFonts w:hint="eastAsia"/>
        </w:rPr>
      </w:pPr>
    </w:p>
    <w:p>
      <w:pPr>
        <w:bidi w:val="0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</w:p>
    <w:p>
      <w:pPr>
        <w:pStyle w:val="17"/>
        <w:numPr>
          <w:ilvl w:val="0"/>
          <w:numId w:val="0"/>
        </w:numPr>
        <w:ind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下面是R77的控制台：</w:t>
      </w:r>
    </w:p>
    <w:p>
      <w:pPr>
        <w:pStyle w:val="17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4150" cy="2755265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ind w:firstLine="420" w:firstLineChars="0"/>
        <w:rPr>
          <w:rFonts w:hint="eastAsia"/>
          <w:lang w:eastAsia="zh-CN"/>
        </w:rPr>
      </w:pPr>
      <w:r>
        <w:t>测试控制台可以用来向单独进程注入r77，或接触进程跟Rootkit的绑定关系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587240" cy="13487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594860" cy="297942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网络连接隐藏</w:t>
      </w:r>
    </w:p>
    <w:p>
      <w:pPr>
        <w:bidi w:val="0"/>
      </w:pPr>
      <w:r>
        <w:rPr>
          <w:rFonts w:hint="eastAsia"/>
        </w:rPr>
        <w:t>基于以下任一情况隐藏 TCP 和 UDP 连接：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</w:rPr>
        <w:t>具体情况：</w:t>
      </w:r>
    </w:p>
    <w:p>
      <w:pPr>
        <w:numPr>
          <w:ilvl w:val="0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eastAsia"/>
        </w:rPr>
        <w:t>进程被前缀隐藏。</w:t>
      </w:r>
    </w:p>
    <w:p>
      <w:pPr>
        <w:numPr>
          <w:ilvl w:val="0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eastAsia"/>
        </w:rPr>
        <w:t>进程被ID 隐藏。</w:t>
      </w:r>
    </w:p>
    <w:p>
      <w:pPr>
        <w:numPr>
          <w:ilvl w:val="0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eastAsia"/>
        </w:rPr>
        <w:t>该进程按名称隐藏。</w:t>
      </w:r>
    </w:p>
    <w:p>
      <w:pPr>
        <w:bidi w:val="0"/>
        <w:rPr>
          <w:rFonts w:hint="default"/>
        </w:rPr>
      </w:pPr>
      <w:r>
        <w:rPr>
          <w:rFonts w:hint="eastAsia"/>
        </w:rPr>
        <w:t>         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</w:rPr>
        <w:t>或者具体配置：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/>
        </w:rPr>
      </w:pPr>
      <w:r>
        <w:rPr>
          <w:rFonts w:hint="eastAsia"/>
        </w:rPr>
        <w:t>在配置系统中找到TCP 或TCPv6 连接的本地或远程端口。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</w:rPr>
      </w:pPr>
      <w:r>
        <w:rPr>
          <w:rFonts w:hint="eastAsia"/>
        </w:rPr>
        <w:t>UDP 或UDPv6 连接的端口在配置系统中找到。UDP 连接没有远程端口。</w:t>
      </w:r>
    </w:p>
    <w:p>
      <w:pPr>
        <w:bidi w:val="0"/>
        <w:rPr>
          <w:rFonts w:hint="default"/>
        </w:rPr>
      </w:pP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要隐藏传出 TCP 连接，将远程端口写入配置系统。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2405" cy="1655445"/>
            <wp:effectExtent l="0" t="0" r="6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同样的，要隐藏指定的注册表项，可以将注册表项添加到配置系统中。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</w:rPr>
        <w:t>实验结论及心得体会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学习使用R77-Rootkit。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但是怎么使用全靠摸索，以及网上不全的教程，以及看不懂的官方技术文档。课上学习的R77和实验不是一回事。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然后，R77这个程序的下载和安装也花费了很多时间，很无助。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这就说明，理论和实践确实不是一回事，以及我的网络安全技术水平可能确实不高。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再接再厉吧。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u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 CJK JP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60CFB2"/>
    <w:multiLevelType w:val="singleLevel"/>
    <w:tmpl w:val="B760CFB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">
    <w:nsid w:val="F5CE7D51"/>
    <w:multiLevelType w:val="singleLevel"/>
    <w:tmpl w:val="F5CE7D5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F51A3F"/>
    <w:rsid w:val="000A38B2"/>
    <w:rsid w:val="00161866"/>
    <w:rsid w:val="004F18E2"/>
    <w:rsid w:val="008028FC"/>
    <w:rsid w:val="00A07F76"/>
    <w:rsid w:val="00B556B0"/>
    <w:rsid w:val="00E12748"/>
    <w:rsid w:val="00F51A3F"/>
    <w:rsid w:val="07454A15"/>
    <w:rsid w:val="540E314D"/>
    <w:rsid w:val="66031FEA"/>
    <w:rsid w:val="68BA5F7A"/>
    <w:rsid w:val="6F05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yperlink"/>
    <w:basedOn w:val="11"/>
    <w:semiHidden/>
    <w:unhideWhenUsed/>
    <w:qFormat/>
    <w:uiPriority w:val="99"/>
    <w:rPr>
      <w:color w:val="0000FF"/>
      <w:u w:val="single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/>
      <w:sz w:val="20"/>
    </w:rPr>
  </w:style>
  <w:style w:type="character" w:customStyle="1" w:styleId="15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6">
    <w:name w:val="页脚 字符"/>
    <w:basedOn w:val="11"/>
    <w:link w:val="6"/>
    <w:qFormat/>
    <w:uiPriority w:val="99"/>
    <w:rPr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table" w:customStyle="1" w:styleId="18">
    <w:name w:val="网格型1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标题 1 Char"/>
    <w:link w:val="2"/>
    <w:uiPriority w:val="0"/>
    <w:rPr>
      <w:b/>
      <w:kern w:val="44"/>
      <w:sz w:val="44"/>
    </w:rPr>
  </w:style>
  <w:style w:type="character" w:customStyle="1" w:styleId="20">
    <w:name w:val="标题 2 Char"/>
    <w:link w:val="3"/>
    <w:uiPriority w:val="9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55</TotalTime>
  <ScaleCrop>false</ScaleCrop>
  <LinksUpToDate>false</LinksUpToDate>
  <CharactersWithSpaces>158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2023-11-23T12:58:59Z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93BA49D0ECAE4D68AB30E824E97061EB_12</vt:lpwstr>
  </property>
</Properties>
</file>