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指南针更新优化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自动更新弹窗规则：</w:t>
      </w:r>
    </w:p>
    <w:p>
      <w:pPr>
        <w:pStyle w:val="10"/>
        <w:numPr>
          <w:ilvl w:val="0"/>
          <w:numId w:val="2"/>
        </w:numPr>
        <w:ind w:left="1200" w:leftChars="0" w:firstLineChars="0"/>
      </w:pPr>
      <w:r>
        <w:rPr>
          <w:rFonts w:hint="eastAsia"/>
          <w:b/>
          <w:bCs/>
        </w:rPr>
        <w:t>安卓</w:t>
      </w:r>
      <w:r>
        <w:rPr>
          <w:rFonts w:hint="eastAsia"/>
        </w:rPr>
        <w:t>使用者登录指南针首页后需校验当前版本是否最新版本，若校验出是最新版本，需弹出最新版本发布的最新内容，弹框有“更新”与“取消”两个按键，使用者点击‘取消’的时候，则不更新指南针版本；使用者点击“更新”按键，立即更新指南针版本；</w:t>
      </w:r>
    </w:p>
    <w:p>
      <w:pPr>
        <w:pStyle w:val="10"/>
        <w:numPr>
          <w:ilvl w:val="0"/>
          <w:numId w:val="2"/>
        </w:numPr>
        <w:ind w:left="1200" w:leftChars="0" w:firstLineChars="0"/>
      </w:pPr>
      <w:r>
        <w:rPr>
          <w:rFonts w:hint="eastAsia"/>
        </w:rPr>
        <w:t>指南针的设置中关于我们需校验当前版本是否最新版本，使用者可点击最新版本，选择性更新指南针；</w:t>
      </w:r>
    </w:p>
    <w:p>
      <w:pPr>
        <w:pStyle w:val="10"/>
        <w:numPr>
          <w:ilvl w:val="0"/>
          <w:numId w:val="2"/>
        </w:numPr>
        <w:ind w:left="1200" w:leftChars="0" w:firstLineChars="0"/>
      </w:pPr>
      <w:r>
        <w:rPr>
          <w:rFonts w:hint="eastAsia"/>
        </w:rPr>
        <w:t>指南针自动更新做可配置化，可以强制更新、选择性更新；</w:t>
      </w:r>
      <w:r>
        <w:rPr>
          <w:rFonts w:hint="eastAsia"/>
          <w:lang w:val="en-US" w:eastAsia="zh-CN"/>
        </w:rPr>
        <w:t>(ps:发版的时候在页面配置)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自动更新发布规则：</w:t>
      </w:r>
    </w:p>
    <w:p>
      <w:pPr>
        <w:pStyle w:val="10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指南针发布最新版本后，分地市、</w:t>
      </w:r>
      <w:r>
        <w:rPr>
          <w:rFonts w:hint="default"/>
          <w:color w:val="FF0000"/>
        </w:rPr>
        <w:t>区县、</w:t>
      </w:r>
      <w:r>
        <w:rPr>
          <w:rFonts w:hint="eastAsia"/>
          <w:color w:val="FF0000"/>
        </w:rPr>
        <w:t>时间段、角色</w:t>
      </w:r>
      <w:r>
        <w:rPr>
          <w:rFonts w:hint="default"/>
          <w:color w:val="FF0000"/>
        </w:rPr>
        <w:t>、人员账号</w:t>
      </w:r>
      <w:r>
        <w:rPr>
          <w:rFonts w:hint="eastAsia"/>
          <w:color w:val="FF0000"/>
        </w:rPr>
        <w:t>推送指南针更新量，指南针周四发布完版本后，周五早上</w:t>
      </w:r>
      <w:r>
        <w:rPr>
          <w:color w:val="FF0000"/>
        </w:rPr>
        <w:t>7</w:t>
      </w:r>
      <w:r>
        <w:rPr>
          <w:rFonts w:hint="eastAsia"/>
          <w:color w:val="FF0000"/>
        </w:rPr>
        <w:t>点开始推送</w:t>
      </w:r>
      <w:r>
        <w:rPr>
          <w:color w:val="FF0000"/>
        </w:rPr>
        <w:t>21</w:t>
      </w:r>
      <w:r>
        <w:rPr>
          <w:rFonts w:hint="eastAsia"/>
          <w:color w:val="FF0000"/>
        </w:rPr>
        <w:t>个地市根据拼音顺序推送指南针更新提示；</w:t>
      </w:r>
      <w:r>
        <w:rPr>
          <w:rFonts w:hint="eastAsia"/>
          <w:b/>
          <w:bCs/>
          <w:color w:val="FF0000"/>
        </w:rPr>
        <w:t>成都需单独</w:t>
      </w:r>
      <w:r>
        <w:rPr>
          <w:rFonts w:hint="eastAsia"/>
          <w:color w:val="FF0000"/>
        </w:rPr>
        <w:t>按区县拼音顺序推送指南针更新提示；</w:t>
      </w:r>
      <w:r>
        <w:rPr>
          <w:rFonts w:hint="default"/>
          <w:color w:val="FF0000"/>
        </w:rPr>
        <w:t>，版本号，地市是否开启，区县是否开启。。。</w:t>
      </w:r>
    </w:p>
    <w:p>
      <w:pPr>
        <w:pStyle w:val="10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每个地市都优先推送客户经理角色，客户经理角色更新达到8</w:t>
      </w:r>
      <w:r>
        <w:rPr>
          <w:color w:val="FF0000"/>
        </w:rPr>
        <w:t>0</w:t>
      </w:r>
      <w:r>
        <w:rPr>
          <w:rFonts w:hint="eastAsia"/>
          <w:color w:val="FF0000"/>
        </w:rPr>
        <w:t>%后，再推送集客管理员角色达到8</w:t>
      </w:r>
      <w:r>
        <w:rPr>
          <w:color w:val="FF0000"/>
        </w:rPr>
        <w:t>0%</w:t>
      </w:r>
      <w:r>
        <w:rPr>
          <w:rFonts w:hint="eastAsia"/>
          <w:color w:val="FF0000"/>
        </w:rPr>
        <w:t>后，再推送集客首席角色达到8</w:t>
      </w:r>
      <w:r>
        <w:rPr>
          <w:color w:val="FF0000"/>
        </w:rPr>
        <w:t>0</w:t>
      </w:r>
      <w:r>
        <w:rPr>
          <w:rFonts w:hint="eastAsia"/>
          <w:color w:val="FF0000"/>
        </w:rPr>
        <w:t>%后，再开启推送下一个地市；定时任务跑每小时更新量；（如果只有网格角色的，也是从客户经理开始更新，最后才是管理员更新</w:t>
      </w:r>
      <w:r>
        <w:rPr>
          <w:rFonts w:hint="eastAsia"/>
          <w:color w:val="FF0000"/>
          <w:lang w:val="en-US" w:eastAsia="zh-CN"/>
        </w:rPr>
        <w:t>)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PS: 定时任务更新配置: 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配置分为 地市/区县和角色, 和个人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两个维度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地市: 一个地市到达80%后推送下一个地市, 在一定时间(可配置)后未达到80%,推送下一个地市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角色: 同地市</w:t>
      </w:r>
    </w:p>
    <w:p>
      <w:pPr>
        <w:pStyle w:val="10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需记录版本点击更新下载日志；</w:t>
      </w:r>
      <w:r>
        <w:rPr>
          <w:rFonts w:hint="default"/>
          <w:color w:val="FF0000"/>
        </w:rPr>
        <w:t>--人员账号，下载版本，开始下载时间，结束下载时间。</w:t>
      </w:r>
    </w:p>
    <w:p>
      <w:pPr>
        <w:pStyle w:val="10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根据当前发布内容，确定是否强制更新，由</w:t>
      </w:r>
      <w:r>
        <w:rPr>
          <w:rFonts w:hint="eastAsia"/>
          <w:b/>
          <w:bCs/>
          <w:color w:val="000000"/>
        </w:rPr>
        <w:t>业务方确定</w:t>
      </w:r>
      <w:r>
        <w:rPr>
          <w:rFonts w:hint="eastAsia"/>
          <w:color w:val="000000"/>
        </w:rPr>
        <w:t>是否发布强制更新。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需控制同一时间用户下载数量可配置化，最小控制点在每秒1户下载量，最大控制点在每秒20户。</w:t>
      </w:r>
    </w:p>
    <w:p>
      <w:pPr>
        <w:pStyle w:val="10"/>
        <w:numPr>
          <w:ilvl w:val="0"/>
          <w:numId w:val="3"/>
        </w:numPr>
        <w:ind w:firstLineChars="0"/>
      </w:pPr>
      <w:r>
        <w:t>Nginx</w:t>
      </w:r>
      <w:r>
        <w:rPr>
          <w:rFonts w:hint="eastAsia"/>
        </w:rPr>
        <w:t>的限制</w:t>
      </w: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</w:rPr>
        <w:t>下载速度控制为10M/S,连接数30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微软雅黑" w:hAnsi="微软雅黑"/>
          <w:color w:val="171A1D"/>
          <w:sz w:val="21"/>
          <w:szCs w:val="21"/>
          <w:shd w:val="clear" w:color="auto" w:fill="FFFFFF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  <w:t>目前的发布版本:</w:t>
      </w: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  <w:t>apk和版本信息作为静态文件放在服务器上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  <w:t>每个客户端定时去读,如果有可更新版本则提示更新.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91F37"/>
    <w:multiLevelType w:val="multilevel"/>
    <w:tmpl w:val="14291F37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8C579DF"/>
    <w:multiLevelType w:val="multilevel"/>
    <w:tmpl w:val="18C579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B2C0F"/>
    <w:multiLevelType w:val="multilevel"/>
    <w:tmpl w:val="5F7B2C0F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78"/>
    <w:rsid w:val="00233972"/>
    <w:rsid w:val="00292B2D"/>
    <w:rsid w:val="002B143C"/>
    <w:rsid w:val="00301BE3"/>
    <w:rsid w:val="003A0643"/>
    <w:rsid w:val="003F132E"/>
    <w:rsid w:val="00522B29"/>
    <w:rsid w:val="00526D30"/>
    <w:rsid w:val="00564769"/>
    <w:rsid w:val="0057419B"/>
    <w:rsid w:val="005E7D07"/>
    <w:rsid w:val="00701553"/>
    <w:rsid w:val="007A5C9E"/>
    <w:rsid w:val="0080038E"/>
    <w:rsid w:val="0091196B"/>
    <w:rsid w:val="00993678"/>
    <w:rsid w:val="00A258E6"/>
    <w:rsid w:val="00B0706C"/>
    <w:rsid w:val="00B17D44"/>
    <w:rsid w:val="00BD298E"/>
    <w:rsid w:val="00D45C97"/>
    <w:rsid w:val="00E25A6A"/>
    <w:rsid w:val="00ED1355"/>
    <w:rsid w:val="00FB1B2C"/>
    <w:rsid w:val="01632E43"/>
    <w:rsid w:val="02B03BE7"/>
    <w:rsid w:val="07550E62"/>
    <w:rsid w:val="077967F9"/>
    <w:rsid w:val="07BC5008"/>
    <w:rsid w:val="0B570D97"/>
    <w:rsid w:val="0CC31810"/>
    <w:rsid w:val="123A09A0"/>
    <w:rsid w:val="19C342A8"/>
    <w:rsid w:val="20F32AB7"/>
    <w:rsid w:val="21953DD4"/>
    <w:rsid w:val="22BB3D5F"/>
    <w:rsid w:val="274D12ED"/>
    <w:rsid w:val="2B997F1A"/>
    <w:rsid w:val="2BCB7CCB"/>
    <w:rsid w:val="3505048D"/>
    <w:rsid w:val="35A31C05"/>
    <w:rsid w:val="35BE6076"/>
    <w:rsid w:val="36E07A89"/>
    <w:rsid w:val="3764686F"/>
    <w:rsid w:val="3D0D62D2"/>
    <w:rsid w:val="3F3F1BFE"/>
    <w:rsid w:val="4426260E"/>
    <w:rsid w:val="443D7997"/>
    <w:rsid w:val="484C078A"/>
    <w:rsid w:val="499F6224"/>
    <w:rsid w:val="49E80DC0"/>
    <w:rsid w:val="4A653292"/>
    <w:rsid w:val="4B5141A7"/>
    <w:rsid w:val="4BE653D8"/>
    <w:rsid w:val="51AC6A39"/>
    <w:rsid w:val="5C034D52"/>
    <w:rsid w:val="5C231789"/>
    <w:rsid w:val="5D9D6D4A"/>
    <w:rsid w:val="614E3F13"/>
    <w:rsid w:val="627723C9"/>
    <w:rsid w:val="62995722"/>
    <w:rsid w:val="669D6480"/>
    <w:rsid w:val="6BFB2ACB"/>
    <w:rsid w:val="722258C3"/>
    <w:rsid w:val="72540A96"/>
    <w:rsid w:val="746573FB"/>
    <w:rsid w:val="77D3522A"/>
    <w:rsid w:val="7ACC0B9E"/>
    <w:rsid w:val="7BA233ED"/>
    <w:rsid w:val="7C6726A1"/>
    <w:rsid w:val="7F365751"/>
    <w:rsid w:val="7F8F70E6"/>
    <w:rsid w:val="7F9AD1AD"/>
    <w:rsid w:val="7FFF69B5"/>
    <w:rsid w:val="DF5D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1"/>
    <w:next w:val="1"/>
    <w:link w:val="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微软雅黑"/>
      <w:bCs/>
      <w:kern w:val="44"/>
      <w:sz w:val="28"/>
      <w:szCs w:val="44"/>
    </w:rPr>
  </w:style>
  <w:style w:type="character" w:customStyle="1" w:styleId="8">
    <w:name w:val="标题 4 字符"/>
    <w:basedOn w:val="6"/>
    <w:link w:val="4"/>
    <w:semiHidden/>
    <w:qFormat/>
    <w:uiPriority w:val="9"/>
    <w:rPr>
      <w:rFonts w:eastAsia="微软雅黑" w:asciiTheme="majorHAnsi" w:hAnsiTheme="majorHAnsi" w:cstheme="majorBidi"/>
      <w:bCs/>
      <w:sz w:val="28"/>
      <w:szCs w:val="28"/>
    </w:rPr>
  </w:style>
  <w:style w:type="character" w:customStyle="1" w:styleId="9">
    <w:name w:val="标题 2 字符"/>
    <w:basedOn w:val="6"/>
    <w:link w:val="3"/>
    <w:qFormat/>
    <w:uiPriority w:val="9"/>
    <w:rPr>
      <w:rFonts w:eastAsia="微软雅黑" w:asciiTheme="majorHAnsi" w:hAnsiTheme="majorHAnsi" w:cstheme="majorBidi"/>
      <w:bCs/>
      <w:sz w:val="28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82</Words>
  <Characters>472</Characters>
  <Lines>3</Lines>
  <Paragraphs>1</Paragraphs>
  <TotalTime>1111</TotalTime>
  <ScaleCrop>false</ScaleCrop>
  <LinksUpToDate>false</LinksUpToDate>
  <CharactersWithSpaces>553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2022-01-24T10:25:00Z</dcterms:created>
  <dc:creator>徐 荣</dc:creator>
  <cp:lastModifiedBy>19930</cp:lastModifiedBy>
  <dcterms:modified xsi:type="dcterms:W3CDTF">2022-02-11T09:32:36Z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B2B93ACDF6EE4717AAF75553826EC380</vt:lpwstr>
  </property>
</Properties>
</file>