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library(survival)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library(survminer)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library(ggplot2)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head(data)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event time group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1 1 310 Female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2 1 361 Female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3 1 654 Female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4 1 728 Female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5 1 61 Female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6 1 81 Female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fit &lt;- survfit(Surv(time, event) ~ group, data = data)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print(fit)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Call: survfit(formula = survival::Surv(time, event) ~ group, data = dat)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 xml:space="preserve">#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n events median 0.95LCL 0.95UCL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group=Female 90 53 426 348 550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group=Male 138 112 270 212 310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coxph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fit_cox &lt;- coxph(Surv(time, event) ~ group, data = data)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print(fit_cox)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Call: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 xml:space="preserve"># survival::coxph(formula = survival::Surv(time, event) ~ group,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data = dat)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 xml:space="preserve">#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 xml:space="preserve"># n= 228, number of events= 165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 xml:space="preserve">#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 xml:space="preserve"># coef exp(coef) se(coef) z Pr(&gt;|z|)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groupMale 0.5310 1.7007 0.1672 3.176 0.00149 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Signif. codes: 0 ‘***’ 0.001 ‘**’ 0.01 ‘*’ 0.05 ‘.’ 0.1 ‘ ’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 xml:space="preserve">#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exp(coef) exp(-coef) lower .95 upper .95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groupMale 1.701 0.588 1.226 2.36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 xml:space="preserve">#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Concordance= 0.579 (se = 0.021 )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Likelihood ratio test= 10.63 on 1 df, p=0.001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Wald test = 10.09 on 1 df, p=0.001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Score (logrank) test = 10.33 on 1 df, p=0.001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 xml:space="preserve">#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cox.zph(fit_cox)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chisq df 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group 2.86 1 0.091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 GLOBAL 2.86 1 0.091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## plot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ggsurvplot(fit = fit, data = data, fun = "pct",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palette = c("#00468B", "#ED0000", "#42B540", "#0099B4", "#925E9F"),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 xml:space="preserve">linetype = 1, pval = TRUE,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censor = TRUE, censor.size = 7,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555555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risk.table = FALSE, conf.int = FALSE)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12"/>
          <w:szCs w:val="1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0ZjlmN2FhMGNmZTQ1NGNkZjZkNjQ3NGE5YTI3NjYifQ=="/>
  </w:docVars>
  <w:rsids>
    <w:rsidRoot w:val="00000000"/>
    <w:rsid w:val="0004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2024-09-11T07:42:04Z</dcterms:created>
  <dc:creator>zcjia</dc:creator>
  <cp:lastModifiedBy>Z&amp;C</cp:lastModifiedBy>
  <dcterms:modified xsi:type="dcterms:W3CDTF">2024-09-11T08:12:41Z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9BB89C113BE143439A8ECD6EF9423C18_12</vt:lpwstr>
  </property>
</Properties>
</file>