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575B" w14:textId="77777777" w:rsidR="00D75FD6" w:rsidRDefault="00D75FD6" w:rsidP="003A7F47">
      <w:pPr>
        <w:ind w:left="420" w:hanging="420"/>
      </w:pPr>
    </w:p>
    <w:p w14:paraId="75534C4B" w14:textId="23AC9843" w:rsidR="003A7F47" w:rsidRDefault="003A7F47" w:rsidP="003A7F47">
      <w:pPr>
        <w:ind w:left="420" w:hanging="420"/>
        <w:rPr>
          <w:sz w:val="32"/>
          <w:szCs w:val="36"/>
        </w:rPr>
      </w:pPr>
      <w:r>
        <w:tab/>
      </w:r>
      <w:r w:rsidR="001506F5" w:rsidRPr="00D75FD6">
        <w:rPr>
          <w:sz w:val="22"/>
          <w:szCs w:val="24"/>
        </w:rPr>
        <w:t xml:space="preserve">     </w:t>
      </w:r>
      <w:r w:rsidRPr="00D75FD6">
        <w:rPr>
          <w:rFonts w:hint="eastAsia"/>
          <w:sz w:val="32"/>
          <w:szCs w:val="36"/>
        </w:rPr>
        <w:t>本程序是采用</w:t>
      </w:r>
      <w:r w:rsidR="00F2335A">
        <w:rPr>
          <w:rFonts w:hint="eastAsia"/>
          <w:sz w:val="32"/>
          <w:szCs w:val="36"/>
        </w:rPr>
        <w:t>线性回归</w:t>
      </w:r>
      <w:r w:rsidRPr="00D75FD6">
        <w:rPr>
          <w:rFonts w:hint="eastAsia"/>
          <w:sz w:val="32"/>
          <w:szCs w:val="36"/>
        </w:rPr>
        <w:t>模型</w:t>
      </w:r>
      <w:r w:rsidR="001506F5" w:rsidRPr="00D75FD6">
        <w:rPr>
          <w:rFonts w:hint="eastAsia"/>
          <w:sz w:val="32"/>
          <w:szCs w:val="36"/>
        </w:rPr>
        <w:t>和</w:t>
      </w:r>
      <w:proofErr w:type="spellStart"/>
      <w:r w:rsidR="001506F5" w:rsidRPr="00D75FD6">
        <w:rPr>
          <w:sz w:val="32"/>
          <w:szCs w:val="36"/>
        </w:rPr>
        <w:t>kaggle</w:t>
      </w:r>
      <w:proofErr w:type="spellEnd"/>
      <w:r w:rsidR="001506F5" w:rsidRPr="00D75FD6">
        <w:rPr>
          <w:rFonts w:hint="eastAsia"/>
          <w:sz w:val="32"/>
          <w:szCs w:val="36"/>
        </w:rPr>
        <w:t>的数据集进行模型训练</w:t>
      </w:r>
      <w:r w:rsidRPr="00D75FD6">
        <w:rPr>
          <w:rFonts w:hint="eastAsia"/>
          <w:sz w:val="32"/>
          <w:szCs w:val="36"/>
        </w:rPr>
        <w:t>，对美国金县的房价进行预测</w:t>
      </w:r>
      <w:r w:rsidR="001506F5" w:rsidRPr="00D75FD6">
        <w:rPr>
          <w:rFonts w:hint="eastAsia"/>
          <w:sz w:val="32"/>
          <w:szCs w:val="36"/>
        </w:rPr>
        <w:t>。</w:t>
      </w:r>
      <w:r w:rsidR="007645FC">
        <w:rPr>
          <w:rFonts w:hint="eastAsia"/>
          <w:sz w:val="32"/>
          <w:szCs w:val="36"/>
        </w:rPr>
        <w:t>此外还使用</w:t>
      </w:r>
      <w:proofErr w:type="spellStart"/>
      <w:r w:rsidR="007645FC">
        <w:rPr>
          <w:rFonts w:hint="eastAsia"/>
          <w:sz w:val="32"/>
          <w:szCs w:val="36"/>
        </w:rPr>
        <w:t>X</w:t>
      </w:r>
      <w:r w:rsidR="007645FC">
        <w:rPr>
          <w:sz w:val="32"/>
          <w:szCs w:val="36"/>
        </w:rPr>
        <w:t>gboost</w:t>
      </w:r>
      <w:proofErr w:type="spellEnd"/>
      <w:r w:rsidR="007645FC">
        <w:rPr>
          <w:rFonts w:hint="eastAsia"/>
          <w:sz w:val="32"/>
          <w:szCs w:val="36"/>
        </w:rPr>
        <w:t>模型，作为对比。</w:t>
      </w:r>
    </w:p>
    <w:p w14:paraId="76A04A7D" w14:textId="77777777" w:rsidR="003312A9" w:rsidRDefault="003312A9" w:rsidP="003A7F47">
      <w:pPr>
        <w:ind w:left="420" w:hanging="420"/>
        <w:rPr>
          <w:rFonts w:hint="eastAsia"/>
          <w:sz w:val="28"/>
          <w:szCs w:val="32"/>
        </w:rPr>
      </w:pPr>
    </w:p>
    <w:p w14:paraId="117CCE11" w14:textId="1D822A54" w:rsidR="001506F5" w:rsidRPr="001506F5" w:rsidRDefault="001506F5" w:rsidP="003A7F47">
      <w:pPr>
        <w:ind w:left="420" w:hanging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设计思路如下：</w:t>
      </w:r>
    </w:p>
    <w:p w14:paraId="7B8ED7E2" w14:textId="77777777" w:rsidR="003A7F47" w:rsidRPr="003312A9" w:rsidRDefault="003A7F47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t>下载数据集</w:t>
      </w:r>
    </w:p>
    <w:p w14:paraId="51765130" w14:textId="2393BA00" w:rsidR="003A7F47" w:rsidRDefault="003A7F47" w:rsidP="003A7F4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网址：</w:t>
      </w:r>
      <w:r w:rsidRPr="003A7F47">
        <w:rPr>
          <w:sz w:val="28"/>
          <w:szCs w:val="32"/>
        </w:rPr>
        <w:t>https://www.kaggle.com/harlfoxem/housesalesprediction</w:t>
      </w:r>
    </w:p>
    <w:p w14:paraId="7EFC80C2" w14:textId="77777777" w:rsidR="00D75FD6" w:rsidRPr="003312A9" w:rsidRDefault="001506F5" w:rsidP="00D75FD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t>对数据进行处理：</w:t>
      </w:r>
    </w:p>
    <w:p w14:paraId="0A1F7F4C" w14:textId="653720DD" w:rsidR="009B1DEE" w:rsidRDefault="009B1DEE" w:rsidP="00D75FD6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因为数据中拥有多个属性，都能对房价造成影响。所以计算每个属性与房价的关联关系，并按从大到小排序。</w:t>
      </w:r>
      <w:r w:rsidR="003312A9">
        <w:rPr>
          <w:rFonts w:hint="eastAsia"/>
          <w:sz w:val="28"/>
          <w:szCs w:val="32"/>
        </w:rPr>
        <w:t>从中选择与价格关联度最高的前十个属性，将其作为新的数据集。这样子可以提高训练出来的模型预测的精准度。输出关联度的代码如下：</w:t>
      </w:r>
    </w:p>
    <w:p w14:paraId="4E91C287" w14:textId="30B31459" w:rsidR="003312A9" w:rsidRDefault="003312A9" w:rsidP="00D75FD6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6120773E" wp14:editId="2790E6E1">
            <wp:extent cx="5274310" cy="1659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EEA" w14:textId="278DBB8A" w:rsidR="003312A9" w:rsidRDefault="003312A9" w:rsidP="00D75FD6">
      <w:pPr>
        <w:pStyle w:val="a3"/>
        <w:ind w:left="420" w:firstLineChars="0" w:firstLine="0"/>
        <w:rPr>
          <w:noProof/>
          <w:sz w:val="28"/>
          <w:szCs w:val="32"/>
        </w:rPr>
      </w:pPr>
      <w:r w:rsidRPr="003312A9">
        <w:rPr>
          <w:rFonts w:hint="eastAsia"/>
          <w:noProof/>
          <w:sz w:val="28"/>
          <w:szCs w:val="32"/>
        </w:rPr>
        <w:t>前</w:t>
      </w:r>
      <w:r>
        <w:rPr>
          <w:rFonts w:hint="eastAsia"/>
          <w:noProof/>
          <w:sz w:val="28"/>
          <w:szCs w:val="32"/>
        </w:rPr>
        <w:t>十个与价格关联度最高的属性为：</w:t>
      </w:r>
      <w:r w:rsidRPr="003312A9">
        <w:rPr>
          <w:noProof/>
          <w:sz w:val="28"/>
          <w:szCs w:val="32"/>
        </w:rPr>
        <w:t>'sqft_living',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'grade', 'sqft_above',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'sqft_living15',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'bathrooms',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'view',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'sqft_basement',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'bedrooms',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'lat',</w:t>
      </w:r>
      <w:r>
        <w:rPr>
          <w:noProof/>
          <w:sz w:val="28"/>
          <w:szCs w:val="32"/>
        </w:rPr>
        <w:t xml:space="preserve"> </w:t>
      </w:r>
      <w:r w:rsidRPr="003312A9">
        <w:rPr>
          <w:noProof/>
          <w:sz w:val="28"/>
          <w:szCs w:val="32"/>
        </w:rPr>
        <w:t>'waterfront'</w:t>
      </w:r>
      <w:r>
        <w:rPr>
          <w:rFonts w:hint="eastAsia"/>
          <w:noProof/>
          <w:sz w:val="28"/>
          <w:szCs w:val="32"/>
        </w:rPr>
        <w:t>。</w:t>
      </w:r>
    </w:p>
    <w:p w14:paraId="03606F55" w14:textId="5795719A" w:rsidR="003312A9" w:rsidRPr="003312A9" w:rsidRDefault="003312A9" w:rsidP="00D75FD6">
      <w:pPr>
        <w:pStyle w:val="a3"/>
        <w:ind w:left="420" w:firstLineChars="0" w:firstLine="0"/>
        <w:rPr>
          <w:rFonts w:hint="eastAsia"/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该段代码执行结果如下所示：</w:t>
      </w:r>
    </w:p>
    <w:p w14:paraId="416907E1" w14:textId="6CFEFFBB" w:rsidR="003312A9" w:rsidRDefault="003312A9" w:rsidP="00D75FD6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0BACF23" wp14:editId="6A3E242F">
            <wp:extent cx="3078480" cy="347117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884" cy="3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E88B" w14:textId="6976B58B" w:rsidR="001506F5" w:rsidRPr="00D75FD6" w:rsidRDefault="001506F5" w:rsidP="00D75FD6">
      <w:pPr>
        <w:pStyle w:val="a3"/>
        <w:ind w:left="420" w:firstLineChars="0" w:firstLine="0"/>
        <w:rPr>
          <w:rFonts w:hint="eastAsia"/>
          <w:sz w:val="28"/>
          <w:szCs w:val="32"/>
        </w:rPr>
      </w:pPr>
      <w:r w:rsidRPr="00D75FD6">
        <w:rPr>
          <w:rFonts w:hint="eastAsia"/>
          <w:sz w:val="28"/>
          <w:szCs w:val="32"/>
        </w:rPr>
        <w:t>使用</w:t>
      </w:r>
      <w:proofErr w:type="spellStart"/>
      <w:r w:rsidRPr="00D75FD6">
        <w:rPr>
          <w:rFonts w:ascii="Times New Roman" w:hAnsi="Times New Roman" w:cs="Times New Roman"/>
          <w:sz w:val="28"/>
          <w:szCs w:val="28"/>
        </w:rPr>
        <w:t>sklrean</w:t>
      </w:r>
      <w:proofErr w:type="spellEnd"/>
      <w:r w:rsidRPr="00D75FD6">
        <w:rPr>
          <w:rFonts w:ascii="Times New Roman" w:hAnsi="Times New Roman" w:cs="Times New Roman"/>
          <w:sz w:val="28"/>
          <w:szCs w:val="28"/>
        </w:rPr>
        <w:t>.</w:t>
      </w:r>
      <w:r w:rsidRPr="00D75FD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D75FD6">
        <w:rPr>
          <w:rFonts w:ascii="Times New Roman" w:hAnsi="Times New Roman" w:cs="Times New Roman"/>
          <w:color w:val="080808"/>
          <w:sz w:val="28"/>
          <w:szCs w:val="28"/>
        </w:rPr>
        <w:t>train_test_split</w:t>
      </w:r>
      <w:proofErr w:type="spellEnd"/>
      <w:r w:rsidRPr="00D75FD6">
        <w:rPr>
          <w:rFonts w:ascii="Times New Roman" w:hAnsi="Times New Roman" w:cs="Times New Roman"/>
          <w:color w:val="080808"/>
          <w:sz w:val="28"/>
          <w:szCs w:val="28"/>
        </w:rPr>
        <w:t>（）</w:t>
      </w:r>
      <w:r w:rsidRPr="00D75FD6">
        <w:rPr>
          <w:rFonts w:ascii="Times New Roman" w:hAnsi="Times New Roman" w:cs="Times New Roman" w:hint="eastAsia"/>
          <w:color w:val="080808"/>
          <w:sz w:val="28"/>
          <w:szCs w:val="28"/>
        </w:rPr>
        <w:t>函数，对数据集进行划分</w:t>
      </w:r>
      <w:r w:rsidR="00D75FD6" w:rsidRPr="00D75FD6">
        <w:rPr>
          <w:rFonts w:ascii="Times New Roman" w:hAnsi="Times New Roman" w:cs="Times New Roman" w:hint="eastAsia"/>
          <w:color w:val="080808"/>
          <w:sz w:val="28"/>
          <w:szCs w:val="28"/>
        </w:rPr>
        <w:t xml:space="preserve"> </w:t>
      </w:r>
      <w:r w:rsidR="00D75FD6" w:rsidRPr="00D75FD6">
        <w:rPr>
          <w:rFonts w:ascii="Times New Roman" w:hAnsi="Times New Roman" w:cs="Times New Roman" w:hint="eastAsia"/>
          <w:color w:val="080808"/>
          <w:sz w:val="28"/>
          <w:szCs w:val="28"/>
        </w:rPr>
        <w:t>，切分成训练集和测试集</w:t>
      </w:r>
    </w:p>
    <w:p w14:paraId="7B48EDC3" w14:textId="5B2F1CB1" w:rsidR="001506F5" w:rsidRPr="003312A9" w:rsidRDefault="00D75FD6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t>训练模型：</w:t>
      </w:r>
    </w:p>
    <w:p w14:paraId="396C9BF3" w14:textId="216F8262" w:rsidR="00D75FD6" w:rsidRDefault="00D75FD6" w:rsidP="00D75FD6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r w:rsidR="00F2335A">
        <w:rPr>
          <w:rFonts w:hint="eastAsia"/>
          <w:sz w:val="28"/>
          <w:szCs w:val="32"/>
        </w:rPr>
        <w:t>线性回归</w:t>
      </w:r>
      <w:r>
        <w:rPr>
          <w:rFonts w:hint="eastAsia"/>
          <w:sz w:val="28"/>
          <w:szCs w:val="32"/>
        </w:rPr>
        <w:t>模型：</w:t>
      </w:r>
    </w:p>
    <w:p w14:paraId="14D58C70" w14:textId="2F59FF7C" w:rsidR="00D75FD6" w:rsidRDefault="00F2335A" w:rsidP="00F2335A">
      <w:pPr>
        <w:ind w:leftChars="200" w:left="630" w:hangingChars="100" w:hanging="210"/>
        <w:rPr>
          <w:sz w:val="28"/>
          <w:szCs w:val="32"/>
        </w:rPr>
      </w:pPr>
      <w:r>
        <w:rPr>
          <w:noProof/>
        </w:rPr>
        <w:drawing>
          <wp:inline distT="0" distB="0" distL="0" distR="0" wp14:anchorId="26B65588" wp14:editId="3BFC16C7">
            <wp:extent cx="49244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F3EB" w14:textId="2CB670CF" w:rsidR="007645FC" w:rsidRDefault="007645FC" w:rsidP="00F2335A">
      <w:pPr>
        <w:ind w:leftChars="200" w:left="700" w:hangingChars="100" w:hanging="28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rFonts w:hint="eastAsia"/>
          <w:sz w:val="28"/>
          <w:szCs w:val="32"/>
        </w:rPr>
        <w:t>X</w:t>
      </w:r>
      <w:r>
        <w:rPr>
          <w:sz w:val="28"/>
          <w:szCs w:val="32"/>
        </w:rPr>
        <w:t>gboost</w:t>
      </w:r>
      <w:proofErr w:type="spellEnd"/>
      <w:r>
        <w:rPr>
          <w:rFonts w:hint="eastAsia"/>
          <w:sz w:val="28"/>
          <w:szCs w:val="32"/>
        </w:rPr>
        <w:t>模型</w:t>
      </w:r>
    </w:p>
    <w:p w14:paraId="6E127868" w14:textId="55AC0C8E" w:rsidR="007645FC" w:rsidRPr="00D75FD6" w:rsidRDefault="007645FC" w:rsidP="00F2335A">
      <w:pPr>
        <w:ind w:leftChars="200" w:left="630" w:hangingChars="100" w:hanging="21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446A8E82" wp14:editId="043DFB1C">
            <wp:extent cx="5274310" cy="59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C49" w14:textId="4153F4CD" w:rsidR="00D75FD6" w:rsidRPr="003312A9" w:rsidRDefault="007645FC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利用</w:t>
      </w:r>
      <w:r w:rsidR="00D75FD6" w:rsidRPr="003312A9">
        <w:rPr>
          <w:rFonts w:hint="eastAsia"/>
          <w:b/>
          <w:bCs/>
          <w:sz w:val="28"/>
          <w:szCs w:val="32"/>
        </w:rPr>
        <w:t>模型</w:t>
      </w:r>
      <w:r>
        <w:rPr>
          <w:rFonts w:hint="eastAsia"/>
          <w:b/>
          <w:bCs/>
          <w:sz w:val="28"/>
          <w:szCs w:val="32"/>
        </w:rPr>
        <w:t>进行预测</w:t>
      </w:r>
      <w:r w:rsidR="00D75FD6" w:rsidRPr="003312A9">
        <w:rPr>
          <w:rFonts w:hint="eastAsia"/>
          <w:b/>
          <w:bCs/>
          <w:sz w:val="28"/>
          <w:szCs w:val="32"/>
        </w:rPr>
        <w:t>，</w:t>
      </w:r>
      <w:r>
        <w:rPr>
          <w:rFonts w:hint="eastAsia"/>
          <w:b/>
          <w:bCs/>
          <w:sz w:val="28"/>
          <w:szCs w:val="32"/>
        </w:rPr>
        <w:t>评估模型并上传预测结果至S</w:t>
      </w:r>
      <w:r>
        <w:rPr>
          <w:b/>
          <w:bCs/>
          <w:sz w:val="28"/>
          <w:szCs w:val="32"/>
        </w:rPr>
        <w:t>3</w:t>
      </w:r>
      <w:r w:rsidR="00D75FD6" w:rsidRPr="003312A9">
        <w:rPr>
          <w:rFonts w:hint="eastAsia"/>
          <w:b/>
          <w:bCs/>
          <w:sz w:val="28"/>
          <w:szCs w:val="32"/>
        </w:rPr>
        <w:t>：</w:t>
      </w:r>
    </w:p>
    <w:p w14:paraId="14C6FF20" w14:textId="3E96EC62" w:rsidR="000B3436" w:rsidRDefault="007645FC" w:rsidP="00D75FD6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预测模型是采用模型自带的p</w:t>
      </w:r>
      <w:r>
        <w:rPr>
          <w:sz w:val="28"/>
          <w:szCs w:val="32"/>
        </w:rPr>
        <w:t>redict()</w:t>
      </w:r>
      <w:r>
        <w:rPr>
          <w:rFonts w:hint="eastAsia"/>
          <w:sz w:val="28"/>
          <w:szCs w:val="32"/>
        </w:rPr>
        <w:t>函数。</w:t>
      </w:r>
    </w:p>
    <w:p w14:paraId="14386F5F" w14:textId="77777777" w:rsidR="007645FC" w:rsidRDefault="007645FC" w:rsidP="007645FC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评估模型线性从三个方面进行评价，分别是回归模型的方差得分（</w:t>
      </w:r>
      <w:r w:rsidRPr="007645FC">
        <w:rPr>
          <w:rFonts w:hint="eastAsia"/>
          <w:sz w:val="24"/>
          <w:szCs w:val="28"/>
        </w:rPr>
        <w:t>其值取值范围是</w:t>
      </w:r>
      <w:r w:rsidRPr="007645FC">
        <w:rPr>
          <w:sz w:val="24"/>
          <w:szCs w:val="28"/>
        </w:rPr>
        <w:t>[0,1]，越接近于1说明自变量越能解释因变量的方差变化，值</w:t>
      </w:r>
      <w:r w:rsidRPr="007645FC">
        <w:rPr>
          <w:sz w:val="24"/>
          <w:szCs w:val="28"/>
        </w:rPr>
        <w:lastRenderedPageBreak/>
        <w:t>越小则说明效果越差</w:t>
      </w:r>
      <w:r>
        <w:rPr>
          <w:rFonts w:hint="eastAsia"/>
          <w:sz w:val="24"/>
          <w:szCs w:val="28"/>
        </w:rPr>
        <w:t>）、</w:t>
      </w:r>
      <w:r w:rsidRPr="007645FC">
        <w:rPr>
          <w:rFonts w:hint="eastAsia"/>
          <w:sz w:val="28"/>
          <w:szCs w:val="32"/>
        </w:rPr>
        <w:t>平均绝对误差</w:t>
      </w:r>
      <w:r>
        <w:rPr>
          <w:rFonts w:hint="eastAsia"/>
          <w:sz w:val="28"/>
          <w:szCs w:val="32"/>
        </w:rPr>
        <w:t>（</w:t>
      </w:r>
      <w:r w:rsidRPr="007645FC">
        <w:rPr>
          <w:rFonts w:hint="eastAsia"/>
          <w:sz w:val="24"/>
          <w:szCs w:val="28"/>
        </w:rPr>
        <w:t>用于评估预测结果和真实数据集的接近程度的程度</w:t>
      </w:r>
      <w:r>
        <w:rPr>
          <w:rFonts w:hint="eastAsia"/>
          <w:sz w:val="24"/>
          <w:szCs w:val="28"/>
        </w:rPr>
        <w:t>，</w:t>
      </w:r>
      <w:r w:rsidRPr="007645FC">
        <w:rPr>
          <w:sz w:val="24"/>
          <w:szCs w:val="28"/>
        </w:rPr>
        <w:t>其值越小说明拟合效果越好</w:t>
      </w:r>
      <w:r>
        <w:rPr>
          <w:rFonts w:hint="eastAsia"/>
          <w:sz w:val="28"/>
          <w:szCs w:val="32"/>
        </w:rPr>
        <w:t>）、均方差（</w:t>
      </w:r>
      <w:r w:rsidRPr="007645FC">
        <w:rPr>
          <w:rFonts w:hint="eastAsia"/>
          <w:sz w:val="24"/>
          <w:szCs w:val="28"/>
        </w:rPr>
        <w:t>该指标计算的是拟合数据和原始数据对应样本点的误差的</w:t>
      </w:r>
      <w:r w:rsidRPr="007645FC">
        <w:rPr>
          <w:sz w:val="24"/>
          <w:szCs w:val="28"/>
        </w:rPr>
        <w:t>平方和的均值，其值越小说明拟合效果越好</w:t>
      </w:r>
      <w:r>
        <w:rPr>
          <w:rFonts w:hint="eastAsia"/>
          <w:sz w:val="28"/>
          <w:szCs w:val="32"/>
        </w:rPr>
        <w:t>）。并使用</w:t>
      </w:r>
      <w:proofErr w:type="spellStart"/>
      <w:r>
        <w:rPr>
          <w:rFonts w:hint="eastAsia"/>
          <w:sz w:val="28"/>
          <w:szCs w:val="32"/>
        </w:rPr>
        <w:t>X</w:t>
      </w:r>
      <w:r>
        <w:rPr>
          <w:sz w:val="28"/>
          <w:szCs w:val="32"/>
        </w:rPr>
        <w:t>gboost</w:t>
      </w:r>
      <w:proofErr w:type="spellEnd"/>
      <w:r>
        <w:rPr>
          <w:rFonts w:hint="eastAsia"/>
          <w:sz w:val="28"/>
          <w:szCs w:val="32"/>
        </w:rPr>
        <w:t>模型的作为对比：</w:t>
      </w:r>
    </w:p>
    <w:p w14:paraId="3EF73F12" w14:textId="1B433061" w:rsidR="007645FC" w:rsidRPr="007645FC" w:rsidRDefault="007645FC" w:rsidP="007645FC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7BA3CAE8" wp14:editId="55AC2608">
            <wp:extent cx="409575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5FC">
        <w:rPr>
          <w:rFonts w:hint="eastAsia"/>
          <w:sz w:val="28"/>
          <w:szCs w:val="32"/>
        </w:rPr>
        <w:t xml:space="preserve"> </w:t>
      </w:r>
    </w:p>
    <w:p w14:paraId="16308945" w14:textId="7B2C3374" w:rsidR="00D75FD6" w:rsidRPr="007645FC" w:rsidRDefault="007645FC" w:rsidP="00D75FD6">
      <w:pPr>
        <w:rPr>
          <w:sz w:val="40"/>
          <w:szCs w:val="44"/>
        </w:rPr>
      </w:pPr>
      <w:r w:rsidRPr="007645FC">
        <w:rPr>
          <w:rFonts w:hint="eastAsia"/>
          <w:noProof/>
          <w:sz w:val="28"/>
          <w:szCs w:val="32"/>
        </w:rPr>
        <w:t>可见</w:t>
      </w:r>
      <w:r>
        <w:rPr>
          <w:rFonts w:hint="eastAsia"/>
          <w:noProof/>
          <w:sz w:val="28"/>
          <w:szCs w:val="32"/>
        </w:rPr>
        <w:t>，线性模型的预测结果较为一般，相比较而言，X</w:t>
      </w:r>
      <w:r>
        <w:rPr>
          <w:noProof/>
          <w:sz w:val="28"/>
          <w:szCs w:val="32"/>
        </w:rPr>
        <w:t>gboost</w:t>
      </w:r>
      <w:r>
        <w:rPr>
          <w:rFonts w:hint="eastAsia"/>
          <w:noProof/>
          <w:sz w:val="28"/>
          <w:szCs w:val="32"/>
        </w:rPr>
        <w:t>表现更好。</w:t>
      </w:r>
    </w:p>
    <w:p w14:paraId="51D664F5" w14:textId="5E62E1EB" w:rsidR="00D75FD6" w:rsidRDefault="00D75FD6" w:rsidP="00D75FD6">
      <w:pPr>
        <w:rPr>
          <w:noProof/>
        </w:rPr>
      </w:pPr>
    </w:p>
    <w:p w14:paraId="1281EBBC" w14:textId="2DC5E28C" w:rsidR="007645FC" w:rsidRDefault="007645FC" w:rsidP="00D75FD6">
      <w:pPr>
        <w:rPr>
          <w:noProof/>
        </w:rPr>
      </w:pPr>
    </w:p>
    <w:p w14:paraId="1B90DA2C" w14:textId="1F0E7E23" w:rsidR="007645FC" w:rsidRDefault="007645FC" w:rsidP="00D75FD6">
      <w:pPr>
        <w:rPr>
          <w:noProof/>
        </w:rPr>
      </w:pPr>
    </w:p>
    <w:p w14:paraId="0A09C861" w14:textId="3458E58A" w:rsidR="007645FC" w:rsidRDefault="007645FC" w:rsidP="00D75FD6">
      <w:pPr>
        <w:rPr>
          <w:noProof/>
        </w:rPr>
      </w:pPr>
    </w:p>
    <w:p w14:paraId="516AB0BB" w14:textId="050AC85C" w:rsidR="007645FC" w:rsidRDefault="007645FC" w:rsidP="00D75FD6">
      <w:pPr>
        <w:rPr>
          <w:noProof/>
        </w:rPr>
      </w:pPr>
    </w:p>
    <w:p w14:paraId="09B51D69" w14:textId="0435EA2A" w:rsidR="007645FC" w:rsidRDefault="007645FC" w:rsidP="00D75FD6">
      <w:pPr>
        <w:rPr>
          <w:noProof/>
        </w:rPr>
      </w:pPr>
    </w:p>
    <w:p w14:paraId="2364F665" w14:textId="734D4FD0" w:rsidR="007645FC" w:rsidRDefault="007645FC" w:rsidP="00D75FD6">
      <w:pPr>
        <w:rPr>
          <w:noProof/>
        </w:rPr>
      </w:pPr>
    </w:p>
    <w:p w14:paraId="77FBD792" w14:textId="1389E35E" w:rsidR="007645FC" w:rsidRDefault="007645FC" w:rsidP="00D75FD6">
      <w:pPr>
        <w:rPr>
          <w:noProof/>
        </w:rPr>
      </w:pPr>
    </w:p>
    <w:p w14:paraId="2BE45335" w14:textId="7158EBB9" w:rsidR="007645FC" w:rsidRDefault="007645FC" w:rsidP="00D75FD6">
      <w:pPr>
        <w:rPr>
          <w:noProof/>
        </w:rPr>
      </w:pPr>
    </w:p>
    <w:p w14:paraId="7B57FF61" w14:textId="79ED3115" w:rsidR="007645FC" w:rsidRDefault="007645FC" w:rsidP="00D75FD6">
      <w:pPr>
        <w:rPr>
          <w:noProof/>
        </w:rPr>
      </w:pPr>
    </w:p>
    <w:p w14:paraId="1B80F4C8" w14:textId="3D3B63C4" w:rsidR="007645FC" w:rsidRDefault="007645FC" w:rsidP="00D75FD6">
      <w:pPr>
        <w:rPr>
          <w:noProof/>
        </w:rPr>
      </w:pPr>
    </w:p>
    <w:p w14:paraId="2A6F1824" w14:textId="02FDF0ED" w:rsidR="007645FC" w:rsidRDefault="007645FC" w:rsidP="00D75FD6">
      <w:pPr>
        <w:rPr>
          <w:noProof/>
        </w:rPr>
      </w:pPr>
    </w:p>
    <w:p w14:paraId="63107163" w14:textId="08DAD323" w:rsidR="007645FC" w:rsidRDefault="007645FC" w:rsidP="00D75FD6">
      <w:pPr>
        <w:rPr>
          <w:noProof/>
        </w:rPr>
      </w:pPr>
    </w:p>
    <w:p w14:paraId="4DE2ACF9" w14:textId="0C129C56" w:rsidR="007645FC" w:rsidRDefault="007645FC" w:rsidP="00D75FD6">
      <w:pPr>
        <w:rPr>
          <w:noProof/>
        </w:rPr>
      </w:pPr>
    </w:p>
    <w:p w14:paraId="4104347B" w14:textId="595E3716" w:rsidR="007645FC" w:rsidRDefault="007645FC" w:rsidP="00D75FD6">
      <w:pPr>
        <w:rPr>
          <w:noProof/>
        </w:rPr>
      </w:pPr>
    </w:p>
    <w:p w14:paraId="0E74301F" w14:textId="1A66C2AC" w:rsidR="007645FC" w:rsidRDefault="007645FC" w:rsidP="00D75FD6">
      <w:pPr>
        <w:rPr>
          <w:noProof/>
        </w:rPr>
      </w:pPr>
    </w:p>
    <w:p w14:paraId="7346F6CE" w14:textId="04773121" w:rsidR="007645FC" w:rsidRDefault="007645FC" w:rsidP="00D75FD6">
      <w:pPr>
        <w:rPr>
          <w:noProof/>
        </w:rPr>
      </w:pPr>
    </w:p>
    <w:p w14:paraId="6BA46EDD" w14:textId="1E3E171D" w:rsidR="007645FC" w:rsidRDefault="007645FC" w:rsidP="00D75FD6">
      <w:pPr>
        <w:rPr>
          <w:noProof/>
        </w:rPr>
      </w:pPr>
    </w:p>
    <w:p w14:paraId="4F096CB4" w14:textId="379C25EF" w:rsidR="007645FC" w:rsidRDefault="007645FC" w:rsidP="00D75FD6">
      <w:pPr>
        <w:rPr>
          <w:noProof/>
        </w:rPr>
      </w:pPr>
    </w:p>
    <w:p w14:paraId="7C6814EB" w14:textId="3FF76612" w:rsidR="007645FC" w:rsidRDefault="007645FC" w:rsidP="00D75FD6">
      <w:pPr>
        <w:rPr>
          <w:noProof/>
        </w:rPr>
      </w:pPr>
    </w:p>
    <w:p w14:paraId="11138D32" w14:textId="361C63AC" w:rsidR="007645FC" w:rsidRDefault="007645FC" w:rsidP="00D75FD6">
      <w:pPr>
        <w:rPr>
          <w:noProof/>
        </w:rPr>
      </w:pPr>
    </w:p>
    <w:p w14:paraId="7A289346" w14:textId="01A6E3D0" w:rsidR="007645FC" w:rsidRDefault="007645FC" w:rsidP="00D75FD6">
      <w:pPr>
        <w:rPr>
          <w:noProof/>
        </w:rPr>
      </w:pPr>
    </w:p>
    <w:p w14:paraId="264CDC13" w14:textId="77777777" w:rsidR="007645FC" w:rsidRDefault="007645FC" w:rsidP="00D75FD6">
      <w:pPr>
        <w:rPr>
          <w:rFonts w:hint="eastAsia"/>
          <w:sz w:val="28"/>
          <w:szCs w:val="32"/>
        </w:rPr>
      </w:pPr>
    </w:p>
    <w:p w14:paraId="5CCBBCE0" w14:textId="28EBE119" w:rsidR="00D75FD6" w:rsidRDefault="00D75FD6" w:rsidP="00D75FD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使用方法：</w:t>
      </w:r>
    </w:p>
    <w:p w14:paraId="7C274A9B" w14:textId="42F6AFAC" w:rsidR="00D75FD6" w:rsidRPr="007F0C7C" w:rsidRDefault="00D75FD6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7F0C7C">
        <w:rPr>
          <w:rFonts w:hint="eastAsia"/>
          <w:sz w:val="28"/>
          <w:szCs w:val="32"/>
        </w:rPr>
        <w:t>使用</w:t>
      </w:r>
      <w:proofErr w:type="spellStart"/>
      <w:r w:rsidRPr="007F0C7C">
        <w:rPr>
          <w:sz w:val="28"/>
          <w:szCs w:val="32"/>
        </w:rPr>
        <w:t>pycharm</w:t>
      </w:r>
      <w:proofErr w:type="spellEnd"/>
      <w:r w:rsidRPr="007F0C7C">
        <w:rPr>
          <w:rFonts w:hint="eastAsia"/>
          <w:sz w:val="28"/>
          <w:szCs w:val="32"/>
        </w:rPr>
        <w:t>，打开h</w:t>
      </w:r>
      <w:r w:rsidR="007F0C7C" w:rsidRPr="007F0C7C">
        <w:rPr>
          <w:sz w:val="28"/>
          <w:szCs w:val="32"/>
        </w:rPr>
        <w:t>omework</w:t>
      </w:r>
      <w:r w:rsidR="007F0C7C" w:rsidRPr="007F0C7C">
        <w:rPr>
          <w:rFonts w:hint="eastAsia"/>
          <w:sz w:val="28"/>
          <w:szCs w:val="32"/>
        </w:rPr>
        <w:t>文件夹</w:t>
      </w:r>
    </w:p>
    <w:p w14:paraId="6E8B7B06" w14:textId="77525E37" w:rsidR="007F0C7C" w:rsidRPr="007F0C7C" w:rsidRDefault="007F0C7C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7F0C7C">
        <w:rPr>
          <w:rFonts w:hint="eastAsia"/>
          <w:sz w:val="28"/>
          <w:szCs w:val="32"/>
        </w:rPr>
        <w:t>依次点击【</w:t>
      </w:r>
      <w:proofErr w:type="spellStart"/>
      <w:r w:rsidRPr="007F0C7C">
        <w:rPr>
          <w:sz w:val="28"/>
          <w:szCs w:val="32"/>
        </w:rPr>
        <w:t>Tools→Deployment→Upload</w:t>
      </w:r>
      <w:proofErr w:type="spellEnd"/>
      <w:r w:rsidRPr="007F0C7C">
        <w:rPr>
          <w:sz w:val="28"/>
          <w:szCs w:val="32"/>
        </w:rPr>
        <w:t xml:space="preserve"> to …】，确保将程序上传到服务器上</w:t>
      </w:r>
    </w:p>
    <w:p w14:paraId="651A7490" w14:textId="0958AEB3" w:rsidR="007F0C7C" w:rsidRPr="007F0C7C" w:rsidRDefault="007F0C7C" w:rsidP="007F0C7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点击运行，等待结果输出</w:t>
      </w:r>
    </w:p>
    <w:sectPr w:rsidR="007F0C7C" w:rsidRPr="007F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5E92" w14:textId="77777777" w:rsidR="00B54949" w:rsidRDefault="00B54949" w:rsidP="001506F5">
      <w:r>
        <w:separator/>
      </w:r>
    </w:p>
  </w:endnote>
  <w:endnote w:type="continuationSeparator" w:id="0">
    <w:p w14:paraId="07233D38" w14:textId="77777777" w:rsidR="00B54949" w:rsidRDefault="00B54949" w:rsidP="0015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18C3" w14:textId="77777777" w:rsidR="00B54949" w:rsidRDefault="00B54949" w:rsidP="001506F5">
      <w:r>
        <w:separator/>
      </w:r>
    </w:p>
  </w:footnote>
  <w:footnote w:type="continuationSeparator" w:id="0">
    <w:p w14:paraId="1014C870" w14:textId="77777777" w:rsidR="00B54949" w:rsidRDefault="00B54949" w:rsidP="00150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9FA"/>
    <w:multiLevelType w:val="hybridMultilevel"/>
    <w:tmpl w:val="279616B2"/>
    <w:lvl w:ilvl="0" w:tplc="FE6C0E62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E79CB"/>
    <w:multiLevelType w:val="hybridMultilevel"/>
    <w:tmpl w:val="9CF8566E"/>
    <w:lvl w:ilvl="0" w:tplc="33C0B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7"/>
    <w:rsid w:val="000B3436"/>
    <w:rsid w:val="001506F5"/>
    <w:rsid w:val="00311FF8"/>
    <w:rsid w:val="003312A9"/>
    <w:rsid w:val="003A7F47"/>
    <w:rsid w:val="007645FC"/>
    <w:rsid w:val="007F0C7C"/>
    <w:rsid w:val="009A354D"/>
    <w:rsid w:val="009B1DEE"/>
    <w:rsid w:val="00B54949"/>
    <w:rsid w:val="00D75FD6"/>
    <w:rsid w:val="00F2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E63A8"/>
  <w15:chartTrackingRefBased/>
  <w15:docId w15:val="{EB55ADEB-0C7B-455F-81AC-199D3FB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6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6F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50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0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2021-06-24T03:04:00Z</dcterms:created>
  <dcterms:modified xsi:type="dcterms:W3CDTF">2021-06-24T10:54:00Z</dcterms:modified>
</cp:coreProperties>
</file>