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48"/>
          <w:sz-cs w:val="48"/>
        </w:rPr>
        <w:t xml:space="preserve"/>
      </w:r>
    </w:p>
    <w:p>
      <w:pPr>
        <w:jc w:val="center"/>
      </w:pPr>
      <w:r>
        <w:rPr>
          <w:rFonts w:ascii="Times" w:hAnsi="Times" w:cs="Times"/>
          <w:sz w:val="48"/>
          <w:sz-cs w:val="4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48"/>
          <w:sz-cs w:val="4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48"/>
          <w:sz-cs w:val="4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48"/>
          <w:sz-cs w:val="4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48"/>
          <w:sz-cs w:val="48"/>
          <w:b/>
        </w:rPr>
        <w:t xml:space="preserve">《项目名称》</w:t>
      </w:r>
    </w:p>
    <w:p>
      <w:pPr>
        <w:jc w:val="center"/>
      </w:pPr>
      <w:r>
        <w:rPr>
          <w:rFonts w:ascii="Times" w:hAnsi="Times" w:cs="Times"/>
          <w:sz w:val="48"/>
          <w:sz-cs w:val="48"/>
          <w:b/>
        </w:rPr>
        <w:t xml:space="preserve">接口测试方案</w:t>
      </w:r>
    </w:p>
    <w:p>
      <w:pPr>
        <w:jc w:val="center"/>
      </w:pPr>
      <w:r>
        <w:rPr>
          <w:rFonts w:ascii="Times" w:hAnsi="Times" w:cs="Times"/>
          <w:sz w:val="48"/>
          <w:sz-cs w:val="48"/>
          <w:b/>
        </w:rPr>
        <w:t xml:space="preserve"/>
        <w:br/>
        <w:t xml:space="preserve"/>
      </w:r>
    </w:p>
    <w:p>
      <w:pPr>
        <w:jc w:val="center"/>
      </w:pPr>
      <w:r>
        <w:rPr>
          <w:rFonts w:ascii="Times" w:hAnsi="Times" w:cs="Times"/>
          <w:sz w:val="48"/>
          <w:sz-cs w:val="4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48"/>
          <w:sz-cs w:val="4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48"/>
          <w:sz-cs w:val="4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48"/>
          <w:sz-cs w:val="4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48"/>
          <w:sz-cs w:val="4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  <w:br w:type="page"/>
        <w:t xml:space="preserve"/>
      </w:r>
      <w:r>
        <w:rPr>
          <w:rFonts w:ascii="Times" w:hAnsi="Times" w:cs="Times"/>
          <w:sz w:val="36"/>
          <w:sz-cs w:val="36"/>
          <w:b/>
        </w:rPr>
        <w:t xml:space="preserve">目  录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TOC \o "1-3" \h \z 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HYPERLINK \l "_Toc133427514"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基本计划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PAGEREF _Toc133427514 \h 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HYPERLINK \l "_Toc133427515"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1.1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目的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PAGEREF _Toc133427515 \h 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HYPERLINK \l "_Toc133427516"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1.2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背景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PAGEREF _Toc133427516 \h 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HYPERLINK \l "_Toc133427517"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1.3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范围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PAGEREF _Toc133427517 \h 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HYPERLINK \l "_Toc133427518"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测试资源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PAGEREF _Toc133427518 \h 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HYPERLINK \l "_Toc133427519"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2.1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人力资源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PAGEREF _Toc133427519 \h 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HYPERLINK \l "_Toc133427520"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2.2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测试环境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PAGEREF _Toc133427520 \h 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HYPERLINK \l "_Toc133427521"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2.3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压测机配置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PAGEREF _Toc133427521 \h 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HYPERLINK \l "_Toc133427522"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2.4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测试工具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PAGEREF _Toc133427522 \h 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HYPERLINK \l "_Toc133427523"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2.5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其他资源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PAGEREF _Toc133427523 \h 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HYPERLINK \l "_Toc133427524"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3. 测试执行条件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PAGEREF _Toc133427524 \h 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HYPERLINK \l "_Toc133427525"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3.1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启动条件/结束条件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PAGEREF _Toc133427525 \h 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HYPERLINK \l "_Toc133427526"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3.2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挂起条件/恢复条件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PAGEREF _Toc133427526 \h 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HYPERLINK \l "_Toc133427527"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测试工作量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PAGEREF _Toc133427527 \h 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HYPERLINK \l "_Toc133427528"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测试时间安排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PAGEREF _Toc133427528 \h 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HYPERLINK \l "_Toc133427529"</w:t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 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  <w:color w:val="0000FF"/>
        </w:rPr>
        <w:t xml:space="preserve">问题严重度定义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PAGEREF _Toc133427529 \h 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  <w:br w:type="page"/>
        <w:t xml:space="preserve"/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  <w:b/>
        </w:rPr>
        <w:t xml:space="preserve">基本计划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目的</w:t>
      </w:r>
    </w:p>
    <w:p>
      <w:pPr>
        <w:jc w:val="both"/>
        <w:ind w:left="210" w:first-line="420"/>
      </w:pPr>
      <w:r>
        <w:rPr>
          <w:rFonts w:ascii="Times" w:hAnsi="Times" w:cs="Times"/>
          <w:sz w:val="21"/>
          <w:sz-cs w:val="21"/>
        </w:rPr>
        <w:t xml:space="preserve">描述接口测试流程的规划和安排，为后续的接口测试工作提供直接的指导，有效地克服测试的盲目性,缩短测试周期,提高测试效率。</w:t>
      </w:r>
    </w:p>
    <w:p>
      <w:pPr>
        <w:jc w:val="both"/>
        <w:ind w:left="210" w:first-line="420"/>
      </w:pPr>
      <w:r>
        <w:rPr>
          <w:rFonts w:ascii="Times" w:hAnsi="Times" w:cs="Times"/>
          <w:sz w:val="21"/>
          <w:sz-cs w:val="21"/>
        </w:rPr>
        <w:t xml:space="preserve">测试计划描述的内容，包括测试背景、测试范围、所需资源、任务安排和进度、测试策略等。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背景</w:t>
      </w:r>
    </w:p>
    <w:p>
      <w:pPr>
        <w:jc w:val="both"/>
        <w:ind w:left="210" w:first-line="420"/>
      </w:pPr>
      <w:r>
        <w:rPr>
          <w:rFonts w:ascii="Times" w:hAnsi="Times" w:cs="Times"/>
          <w:sz w:val="21"/>
          <w:sz-cs w:val="21"/>
        </w:rPr>
        <w:t xml:space="preserve">[直接引用项目需求文档里的项目背景]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范围</w:t>
      </w:r>
    </w:p>
    <w:p>
      <w:pPr>
        <w:jc w:val="both"/>
        <w:ind w:left="210" w:first-line="420"/>
      </w:pPr>
      <w:r>
        <w:rPr>
          <w:rFonts w:ascii="Times" w:hAnsi="Times" w:cs="Times"/>
          <w:sz w:val="21"/>
          <w:sz-cs w:val="21"/>
        </w:rPr>
        <w:t xml:space="preserve">[需要测试的模块列表]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模块名称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模块说明（模块功能点）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备注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用户平台</w:t>
      </w:r>
      <w:r>
        <w:rPr>
          <w:rFonts w:ascii="Times" w:hAnsi="Times" w:cs="Times"/>
          <w:sz w:val="21"/>
          <w:sz-cs w:val="21"/>
        </w:rPr>
        <w:t xml:space="preserve">登录、用户首页、邮箱、通讯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管理平台</w:t>
      </w:r>
      <w:r>
        <w:rPr>
          <w:rFonts w:ascii="Times" w:hAnsi="Times" w:cs="Times"/>
          <w:sz w:val="21"/>
          <w:sz-cs w:val="21"/>
        </w:rPr>
        <w:t xml:space="preserve">系统管理、部门群组、安全管理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10"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  <w:b/>
        </w:rPr>
        <w:t xml:space="preserve">测试资源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人力资源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下表列出了在此项目的人员配备方面所作的各种假定。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[注：可适当地删除或添加角色项。]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角色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姓名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所推荐的最少资源（</w:t>
      </w:r>
      <w:r>
        <w:rPr>
          <w:rFonts w:ascii="Times" w:hAnsi="Times" w:cs="Times"/>
          <w:sz w:val="18"/>
          <w:sz-cs w:val="18"/>
        </w:rPr>
        <w:t xml:space="preserve">所分配的专职角色数量）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具体职责或注释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运维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运维姓名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环境部署维护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研发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研发姓名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问题修复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测试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测试姓名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接口测试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项目经理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项目经理姓名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项目进度把控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测试环境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示例：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服务器配置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FFFFFF"/>
        </w:rPr>
        <w:t xml:space="preserve">数量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FFFFFF"/>
        </w:rPr>
        <w:t xml:space="preserve">软硬件配置项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FFFFFF"/>
        </w:rPr>
        <w:t xml:space="preserve">测试环境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  <w:color w:val="FFFFFF"/>
        </w:rPr>
        <w:t xml:space="preserve">备注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硬件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处理器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8C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内存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16G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本地磁盘/存储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300G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软件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操作系统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银河麒麟（V10)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数据库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人大金仓（kingbase V10）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其他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压测机配置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Win7（2008、2012）</w:t>
      </w:r>
    </w:p>
    <w:p>
      <w:pPr/>
      <w:r>
        <w:rPr>
          <w:rFonts w:ascii="Times" w:hAnsi="Times" w:cs="Times"/>
          <w:sz w:val="21"/>
          <w:sz-cs w:val="21"/>
        </w:rPr>
        <w:t xml:space="preserve">CPU：P4.0</w:t>
      </w:r>
    </w:p>
    <w:p>
      <w:pPr/>
      <w:r>
        <w:rPr>
          <w:rFonts w:ascii="Times" w:hAnsi="Times" w:cs="Times"/>
          <w:sz w:val="21"/>
          <w:sz-cs w:val="21"/>
        </w:rPr>
        <w:t xml:space="preserve">内存：&gt;16G</w:t>
      </w:r>
    </w:p>
    <w:p>
      <w:pPr/>
      <w:r>
        <w:rPr>
          <w:rFonts w:ascii="Times" w:hAnsi="Times" w:cs="Times"/>
          <w:sz w:val="21"/>
          <w:sz-cs w:val="21"/>
        </w:rPr>
        <w:t xml:space="preserve">硬盘：&gt;200G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3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测试工具</w:t>
      </w:r>
    </w:p>
    <w:p>
      <w:pPr>
        <w:jc w:val="both"/>
        <w:ind w:first-line="630"/>
      </w:pPr>
      <w:r>
        <w:rPr>
          <w:rFonts w:ascii="Times" w:hAnsi="Times" w:cs="Times"/>
          <w:sz w:val="21"/>
          <w:sz-cs w:val="21"/>
        </w:rPr>
        <w:t xml:space="preserve">此项目将列出测试使用的工具：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用途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工具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生产厂商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版本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压力测试工具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Jmeter5.2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Jmeter5.2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监控工具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nmon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nmon_linux_x86_64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其他资源  </w:t>
      </w:r>
    </w:p>
    <w:p>
      <w:pPr>
        <w:jc w:val="both"/>
        <w:ind w:first-line="630"/>
      </w:pPr>
      <w:r>
        <w:rPr>
          <w:rFonts w:ascii="Times" w:hAnsi="Times" w:cs="Times"/>
          <w:sz w:val="21"/>
          <w:sz-cs w:val="21"/>
        </w:rPr>
        <w:t xml:space="preserve">此项目将列出测试其他资源：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名称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用途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提供人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备注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（例：手机号码）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（测试）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  <w:b/>
        </w:rPr>
        <w:t xml:space="preserve">3. 测试执行条件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启动条件/结束条件</w:t>
      </w:r>
    </w:p>
    <w:p>
      <w:pPr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启动条件：测试用例写作完成并已基线，开发人员完成编码并自测通过，测试环境已准备完成，测试资源和测试人力按要求到位启动测试。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结束条件：完成测试执行工作的所有活动，缺陷达到质量目标要求，没有致命和严重问题遗留，遗留问题率低于5%。测试活动结束。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挂起条件/恢复条件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挂起条件：测试严重超出质量目标，正常功能都无法实现或需求变更采取挂起。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恢复条件：挂起后符合测试的启动条件，测试恢复。</w:t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  <w:b/>
        </w:rPr>
        <w:t xml:space="preserve">测试工作量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000000"/>
        </w:rPr>
        <w:t xml:space="preserve">项目阶段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000000"/>
        </w:rPr>
        <w:t xml:space="preserve">工作细项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000000"/>
        </w:rPr>
        <w:t xml:space="preserve">工作量(人日)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000000"/>
        </w:rPr>
        <w:t xml:space="preserve">备注</w:t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测试需求分析（含测试可行性分析）</w:t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模块1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模块2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模块X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3366FF"/>
        </w:rPr>
        <w:t xml:space="preserve">...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测试计划</w:t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测试工作量评估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测试时间计划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测试计划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测试设计</w:t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模块1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模块2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模块X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...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测试设计评审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测试执行阶段</w:t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测试环境搭建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第一轮测试部署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冒烟测试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模块1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模块2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模块X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第二轮测试部署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冒烟测试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模块1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模块2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模块X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3366FF"/>
        </w:rPr>
        <w:t xml:space="preserve">...</w:t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测试报告与总结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3366FF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3366FF"/>
        </w:rPr>
        <w:t xml:space="preserve">上线验证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3366FF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i/>
          <w:color w:val="3366FF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i/>
          <w:color w:val="3366FF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i/>
          <w:color w:val="3366FF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i/>
          <w:color w:val="3366FF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合计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  <w:i/>
          <w:color w:val="3366FF"/>
        </w:rPr>
        <w:t xml:space="preserve">XX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0"/>
          <w:sz-cs w:val="30"/>
          <w:b/>
        </w:rPr>
        <w:t xml:space="preserve">测试时间安排</w:t>
      </w:r>
    </w:p>
    <w:p>
      <w:pPr>
        <w:jc w:val="center"/>
      </w:pPr>
      <w:r>
        <w:rPr>
          <w:rFonts w:ascii="Times" w:hAnsi="Times" w:cs="Times"/>
          <w:sz w:val="18"/>
          <w:sz-cs w:val="18"/>
          <w:b/>
          <w:color w:val="000000"/>
        </w:rPr>
        <w:t xml:space="preserve">项目阶段功能点/事项耗时( 天 )任务负责人计划开始时间开始时间计划结束时间结束时间备注</w:t>
      </w:r>
      <w:r>
        <w:rPr>
          <w:rFonts w:ascii="Times" w:hAnsi="Times" w:cs="Times"/>
          <w:sz w:val="18"/>
          <w:sz-cs w:val="18"/>
          <w:b/>
          <w:color w:val="000000"/>
        </w:rPr>
        <w:t xml:space="preserve"/>
      </w:r>
      <w:r>
        <w:rPr>
          <w:rFonts w:ascii="Times" w:hAnsi="Times" w:cs="Times"/>
          <w:sz w:val="20"/>
          <w:sz-cs w:val="20"/>
          <w:i/>
          <w:color w:val="3366FF"/>
        </w:rPr>
        <w:t xml:space="preserve">阶段1</w:t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功能1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XXX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功能2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XXX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功能3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XXX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功能4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XXX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功能5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XXX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功能6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XXX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功能7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XXX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功能8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XXX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功能9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XXX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功能10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XXX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阶段2</w:t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事项1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XXX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事项2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XXX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事项3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XXX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事项4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XXX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事项5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>XXX</w:t>
      </w:r>
    </w:p>
    <w:p>
      <w:pPr>
        <w:jc w:val="center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0"/>
          <w:sz-cs w:val="20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0"/>
          <w:sz-cs w:val="20"/>
          <w:i/>
          <w:color w:val="3366FF"/>
        </w:rPr>
        <w:t xml:space="preserve"/>
      </w:r>
    </w:p>
    <w:p>
      <w:pPr/>
      <w:r>
        <w:rPr>
          <w:rFonts w:ascii="Times" w:hAnsi="Times" w:cs="Times"/>
          <w:sz w:val="24"/>
          <w:sz-cs w:val="24"/>
          <w:i/>
          <w:color w:val="3366FF"/>
        </w:rPr>
        <w:t xml:space="preserve">YYYY-MM-DD</w:t>
      </w:r>
    </w:p>
    <w:p>
      <w:pPr>
        <w:jc w:val="both"/>
      </w:pPr>
      <w:r>
        <w:rPr>
          <w:rFonts w:ascii="Times" w:hAnsi="Times" w:cs="Times"/>
          <w:sz w:val="20"/>
          <w:sz-cs w:val="20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0"/>
          <w:sz-cs w:val="30"/>
          <w:b/>
        </w:rPr>
        <w:t xml:space="preserve">问题严重度定义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BUG等级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严重程度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响应时间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5-Urgent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致命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立即修复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4-Very High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严重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当天修复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3-High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一般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当前版本测试工作结束之前，修正优先级大于2-Medium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2-Medium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轻微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当前版本测试工作结束之前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1-Low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建议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不做限制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BUG等级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缺陷定义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说明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5-Urgent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1.导致系统、服务器崩溃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2.导致测试工作不能继续进行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3.系统中可能被攻击的安全漏洞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4.内存泄露或进程资源不能释放的漏洞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例如：由于某个模块的一个BUG影响到系统其他模块的正常运行；涉及到大数据量查询和插入、调用接口、发送邮件短信的模块缺少验证码或保护机制的缺陷。这些缺陷归入第5类。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4-Very High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1.整个模块的功能不能实现或者遗漏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2.严重的逻辑、流程错误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3.数据表写入有错误或遗漏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4.并发漏洞和性能问题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例如：一个抽奖活动页面，其中抽奖功能有缺陷；系统登录的信息没有写入登录日志表；多用户并发使用某个功能时发生逻辑错误。这些缺陷归入第4类。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3-High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1.某个模块中的部分或单个功能不能实现或遗漏，但不影响该模块的其他功能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2.非常不友好的，甚至影响功能正常使用的界面问题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由于目前测试的很多项目面向移动客户，对界面要求相对较高，因此把严重的页面走样、样式凌乱等问题归入第3类缺陷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2-Medium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1.普通或轻微的界面问题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2.不同浏览器出现兼容性问题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3.页面脚本错误，不影响系统功能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1-Low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对系统的优化建议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                                            </w:t>
      </w:r>
      <w:r>
        <w:rPr>
          <w:rFonts w:ascii="Times" w:hAnsi="Times" w:cs="Times"/>
          <w:sz w:val="21"/>
          <w:sz-cs w:val="21"/>
          <w:color w:val="000000"/>
        </w:rPr>
        <w:t xml:space="preserve">XXX项目-接口测试方案</w:t>
      </w: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4</w:t>
      </w:r>
    </w:p>
    <w:p>
      <w:pPr>
        <w:jc w:val="center"/>
      </w:pPr>
      <w:r>
        <w:rPr>
          <w:rFonts w:ascii="Times New Roman" w:hAnsi="Times New Roman" w:cs="Times New Roman"/>
          <w:sz w:val="15"/>
          <w:sz-cs w:val="15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5"/>
          <w:sz-cs w:val="15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richinfo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lix</dc:creator>
  <cp:keywords/>
  <cp:lastModifiedBy>Administrator</cp:lastModifiedBy>
  <dcterms:created>2009-01-17T10:58:00Z</dcterms:created>
  <dcterms:modified>2009-01-17T10:58:00Z</dcterms:modified>
</cp:coreProperties>
</file>

<file path=docProps/meta.xml><?xml version="1.0" encoding="utf-8"?>
<meta xmlns="http://schemas.apple.com/cocoa/2006/metadata">
  <generator>CocoaOOXMLWriter/2487.6</generator>
</meta>
</file>