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AD778">
      <w:pPr>
        <w:spacing w:line="360" w:lineRule="auto"/>
        <w:jc w:val="left"/>
        <w:outlineLvl w:val="1"/>
        <w:rPr>
          <w:rFonts w:hint="eastAsia" w:ascii="黑体" w:hAnsi="黑体" w:eastAsia="黑体" w:cs="黑体"/>
          <w:b/>
          <w:color w:val="auto"/>
          <w:szCs w:val="21"/>
        </w:rPr>
      </w:pPr>
      <w:bookmarkStart w:id="0" w:name="_Toc29281"/>
      <w:r>
        <w:rPr>
          <w:rFonts w:hint="eastAsia" w:ascii="黑体" w:hAnsi="黑体" w:eastAsia="黑体" w:cs="黑体"/>
          <w:b/>
          <w:bCs/>
          <w:color w:val="auto"/>
          <w:szCs w:val="21"/>
        </w:rPr>
        <w:t>钢材试验报告及汇总表：</w:t>
      </w:r>
      <w:bookmarkEnd w:id="0"/>
    </w:p>
    <w:p w14:paraId="007C946A">
      <w:pPr>
        <w:widowControl/>
        <w:spacing w:line="360" w:lineRule="auto"/>
        <w:jc w:val="right"/>
        <w:rPr>
          <w:rFonts w:hint="eastAsia" w:ascii="黑体" w:hAnsi="黑体" w:eastAsia="黑体" w:cs="黑体"/>
          <w:bCs/>
          <w:color w:val="auto"/>
          <w:szCs w:val="21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eastAsia="宋体" w:cs="Calibri"/>
          <w:color w:val="auto"/>
          <w:sz w:val="24"/>
          <w:szCs w:val="24"/>
        </w:rPr>
        <w:t>JZ-C-C4FS-0100-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6C41DD75">
      <w:pPr>
        <w:jc w:val="center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4886E3B2">
      <w:pPr>
        <w:jc w:val="center"/>
        <w:outlineLvl w:val="2"/>
        <w:rPr>
          <w:rFonts w:hint="eastAsia" w:ascii="宋体" w:hAnsi="宋体" w:eastAsia="黑体"/>
          <w:b/>
          <w:bCs/>
          <w:color w:val="auto"/>
          <w:sz w:val="36"/>
          <w:szCs w:val="36"/>
        </w:rPr>
      </w:pPr>
      <w:bookmarkStart w:id="1" w:name="_Toc11995"/>
      <w:r>
        <w:rPr>
          <w:rFonts w:hint="eastAsia" w:ascii="黑体" w:hAnsi="黑体" w:eastAsia="黑体" w:cs="黑体"/>
          <w:b/>
          <w:bCs/>
          <w:color w:val="auto"/>
          <w:szCs w:val="21"/>
        </w:rPr>
        <w:t>钢材试验报告汇总表</w:t>
      </w:r>
      <w:bookmarkEnd w:id="1"/>
    </w:p>
    <w:p w14:paraId="4E52D7D0">
      <w:pPr>
        <w:rPr>
          <w:rFonts w:hint="eastAsia" w:ascii="宋体" w:hAnsi="宋体"/>
          <w:color w:val="auto"/>
          <w:sz w:val="24"/>
        </w:rPr>
      </w:pPr>
    </w:p>
    <w:p w14:paraId="43E01D9D">
      <w:pPr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工程名称：                                                                      第   页，共    页</w:t>
      </w:r>
    </w:p>
    <w:tbl>
      <w:tblPr>
        <w:tblStyle w:val="3"/>
        <w:tblW w:w="8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729"/>
        <w:gridCol w:w="649"/>
        <w:gridCol w:w="1213"/>
        <w:gridCol w:w="1250"/>
        <w:gridCol w:w="234"/>
        <w:gridCol w:w="994"/>
        <w:gridCol w:w="1157"/>
        <w:gridCol w:w="1014"/>
        <w:gridCol w:w="1013"/>
      </w:tblGrid>
      <w:tr w14:paraId="597B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463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1886EE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序号</w:t>
            </w:r>
          </w:p>
        </w:tc>
        <w:tc>
          <w:tcPr>
            <w:tcW w:w="729" w:type="dxa"/>
            <w:tcBorders>
              <w:top w:val="single" w:color="auto" w:sz="12" w:space="0"/>
            </w:tcBorders>
            <w:vAlign w:val="center"/>
          </w:tcPr>
          <w:p w14:paraId="7AE122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品种</w:t>
            </w:r>
          </w:p>
          <w:p w14:paraId="2476DF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规格</w:t>
            </w:r>
          </w:p>
        </w:tc>
        <w:tc>
          <w:tcPr>
            <w:tcW w:w="649" w:type="dxa"/>
            <w:tcBorders>
              <w:top w:val="single" w:color="auto" w:sz="12" w:space="0"/>
            </w:tcBorders>
            <w:vAlign w:val="center"/>
          </w:tcPr>
          <w:p w14:paraId="53F007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牌号</w:t>
            </w:r>
          </w:p>
        </w:tc>
        <w:tc>
          <w:tcPr>
            <w:tcW w:w="1213" w:type="dxa"/>
            <w:tcBorders>
              <w:top w:val="single" w:color="auto" w:sz="12" w:space="0"/>
            </w:tcBorders>
            <w:vAlign w:val="center"/>
          </w:tcPr>
          <w:p w14:paraId="66682A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质保单编号</w:t>
            </w:r>
          </w:p>
          <w:p w14:paraId="5F9C5B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/炉罐</w:t>
            </w:r>
          </w:p>
          <w:p w14:paraId="6E2A3E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（批）号</w:t>
            </w:r>
          </w:p>
        </w:tc>
        <w:tc>
          <w:tcPr>
            <w:tcW w:w="1484" w:type="dxa"/>
            <w:gridSpan w:val="2"/>
            <w:tcBorders>
              <w:top w:val="single" w:color="auto" w:sz="12" w:space="0"/>
            </w:tcBorders>
            <w:vAlign w:val="center"/>
          </w:tcPr>
          <w:p w14:paraId="2A8AE5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</w:t>
            </w:r>
          </w:p>
        </w:tc>
        <w:tc>
          <w:tcPr>
            <w:tcW w:w="994" w:type="dxa"/>
            <w:tcBorders>
              <w:top w:val="single" w:color="auto" w:sz="12" w:space="0"/>
            </w:tcBorders>
            <w:vAlign w:val="center"/>
          </w:tcPr>
          <w:p w14:paraId="7FD41C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  <w:p w14:paraId="6B92B0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（t）</w:t>
            </w:r>
          </w:p>
        </w:tc>
        <w:tc>
          <w:tcPr>
            <w:tcW w:w="1157" w:type="dxa"/>
            <w:tcBorders>
              <w:top w:val="single" w:color="auto" w:sz="12" w:space="0"/>
            </w:tcBorders>
            <w:vAlign w:val="center"/>
          </w:tcPr>
          <w:p w14:paraId="6CC516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0935E9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014" w:type="dxa"/>
            <w:tcBorders>
              <w:top w:val="single" w:color="auto" w:sz="12" w:space="0"/>
            </w:tcBorders>
            <w:vAlign w:val="center"/>
          </w:tcPr>
          <w:p w14:paraId="3F319F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00659B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1013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52D8523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</w:t>
            </w:r>
          </w:p>
          <w:p w14:paraId="576B97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结果</w:t>
            </w:r>
          </w:p>
        </w:tc>
      </w:tr>
      <w:tr w14:paraId="27E2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0FA454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vAlign w:val="center"/>
          </w:tcPr>
          <w:p w14:paraId="3A0645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vAlign w:val="center"/>
          </w:tcPr>
          <w:p w14:paraId="74D59C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vAlign w:val="center"/>
          </w:tcPr>
          <w:p w14:paraId="6B3F98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vAlign w:val="center"/>
          </w:tcPr>
          <w:p w14:paraId="05A9FE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vAlign w:val="center"/>
          </w:tcPr>
          <w:p w14:paraId="016FE4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1833C3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Align w:val="center"/>
          </w:tcPr>
          <w:p w14:paraId="3F9ED1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right w:val="single" w:color="auto" w:sz="12" w:space="0"/>
            </w:tcBorders>
            <w:vAlign w:val="center"/>
          </w:tcPr>
          <w:p w14:paraId="47DBE34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22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1F8452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14:paraId="4A5BA47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49" w:type="dxa"/>
            <w:shd w:val="clear" w:color="auto" w:fill="auto"/>
            <w:vAlign w:val="center"/>
          </w:tcPr>
          <w:p w14:paraId="4015FE4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213" w:type="dxa"/>
            <w:shd w:val="clear" w:color="auto" w:fill="auto"/>
            <w:vAlign w:val="center"/>
          </w:tcPr>
          <w:p w14:paraId="44FC307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84" w:type="dxa"/>
            <w:gridSpan w:val="2"/>
            <w:shd w:val="clear" w:color="auto" w:fill="auto"/>
            <w:vAlign w:val="center"/>
          </w:tcPr>
          <w:p w14:paraId="08892C6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4" w:type="dxa"/>
            <w:shd w:val="clear" w:color="auto" w:fill="auto"/>
            <w:vAlign w:val="center"/>
          </w:tcPr>
          <w:p w14:paraId="7F25300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157" w:type="dxa"/>
            <w:shd w:val="clear" w:color="auto" w:fill="auto"/>
            <w:vAlign w:val="center"/>
          </w:tcPr>
          <w:p w14:paraId="18EE75B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5E3D83C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013" w:type="dxa"/>
            <w:tcBorders>
              <w:right w:val="single" w:color="auto" w:sz="12" w:space="0"/>
            </w:tcBorders>
            <w:vAlign w:val="center"/>
          </w:tcPr>
          <w:p w14:paraId="536E28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5A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34AA17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837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B6F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415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243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1DE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86D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8C3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6A35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F3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7B4FF2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CAF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50B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CF2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5B4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FD8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B4E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139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F6046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259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352B44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BA8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AB2C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2B5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FBA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DDD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BD2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996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723E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CA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1827D3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C7B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6F2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933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E5E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8B4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20B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B3B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E2B5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BC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1C7935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DEF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34D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1E7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E93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A4F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AD5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CAB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F654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5D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6C5E708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7ED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27D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293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F08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CE4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545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20C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65D7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4C5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0F4887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49A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EF4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09F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30B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13DE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E5F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386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1E2F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ED8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31E49C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2F1F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CEB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C59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B85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ED0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E5E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F06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DD5F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15C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332927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7A6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6B8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BBC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6BA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F12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4209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506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285D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13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0013B1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D22F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802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C5C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064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40D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2BB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29F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224F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6DF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071F54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6C1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D04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9A7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C58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EA8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482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E09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61308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00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09BB8D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C16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D26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493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709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508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46B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AD7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4315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3CEC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63" w:type="dxa"/>
            <w:tcBorders>
              <w:left w:val="single" w:color="auto" w:sz="12" w:space="0"/>
            </w:tcBorders>
            <w:vAlign w:val="center"/>
          </w:tcPr>
          <w:p w14:paraId="042F8A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AE2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B84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D09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BCF2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00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2DB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FA9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0279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2DE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4304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458520F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自查结论：</w:t>
            </w:r>
          </w:p>
          <w:p w14:paraId="3344F472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6ACD3BC0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5A26D7E0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  <w:tc>
          <w:tcPr>
            <w:tcW w:w="4412" w:type="dxa"/>
            <w:gridSpan w:val="5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F5ABC94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复查结论：</w:t>
            </w:r>
          </w:p>
          <w:p w14:paraId="18EBF326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07BA7DE3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650E8259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</w:tr>
    </w:tbl>
    <w:p w14:paraId="3C21BC98">
      <w:pPr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注：1、汇总表需按单位工程汇总，经项目经理和总监理工程师签字盖章。</w:t>
      </w:r>
    </w:p>
    <w:p w14:paraId="71549ABE">
      <w:pPr>
        <w:ind w:firstLine="360" w:firstLineChars="200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2、钢筋试验报告汇总按钢筋出厂证明文件汇总表汇总，其他钢材按该表汇总。</w:t>
      </w:r>
      <w:r>
        <w:rPr>
          <w:rFonts w:hint="eastAsia" w:ascii="宋体" w:hAnsi="宋体" w:eastAsia="宋体" w:cs="宋体"/>
          <w:color w:val="auto"/>
          <w:sz w:val="18"/>
        </w:rPr>
        <w:br w:type="page"/>
      </w:r>
    </w:p>
    <w:p w14:paraId="1B5BB4DB">
      <w:pPr>
        <w:jc w:val="right"/>
        <w:rPr>
          <w:rFonts w:hint="eastAsia" w:ascii="宋体" w:hAnsi="宋体" w:eastAsia="宋体" w:cs="宋体"/>
          <w:color w:val="auto"/>
          <w:sz w:val="18"/>
        </w:rPr>
      </w:pPr>
      <w:r>
        <w:rPr>
          <w:rFonts w:ascii="Calibri" w:hAnsi="Calibri" w:eastAsia="宋体" w:cs="宋体"/>
          <w:color w:val="auto"/>
          <w:sz w:val="24"/>
          <w:szCs w:val="24"/>
        </w:rPr>
        <w:t>JZ-C-C4FS-0101-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7805B84B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7D3A5006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4465B68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color w:val="auto"/>
          <w:spacing w:val="-2"/>
          <w:szCs w:val="21"/>
        </w:rPr>
      </w:pPr>
      <w:bookmarkStart w:id="2" w:name="_Toc7056"/>
      <w:bookmarkStart w:id="3" w:name="_Toc12745"/>
      <w:bookmarkStart w:id="4" w:name="_Toc23154"/>
      <w:bookmarkStart w:id="5" w:name="_Toc13999"/>
      <w:bookmarkStart w:id="6" w:name="_Toc20179"/>
      <w:bookmarkStart w:id="7" w:name="_Toc185"/>
      <w:bookmarkStart w:id="8" w:name="_Toc9850"/>
      <w:bookmarkStart w:id="9" w:name="_Toc18559"/>
      <w:bookmarkStart w:id="10" w:name="_Toc31369"/>
      <w:bookmarkStart w:id="11" w:name="_Toc28077"/>
      <w:bookmarkStart w:id="12" w:name="_Toc6639"/>
      <w:bookmarkStart w:id="13" w:name="_Toc14405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钢筋力学性能、工艺性能、重量偏差检测报告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528ADD1A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3AA3347E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检测类别：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4A10B024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685438C8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1C569F0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判定依据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收样日期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1C7B2026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检测日期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100DBB12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检测地址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 xml:space="preserve"> 样品来源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tbl>
      <w:tblPr>
        <w:tblStyle w:val="5"/>
        <w:tblW w:w="861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521"/>
        <w:gridCol w:w="480"/>
        <w:gridCol w:w="619"/>
        <w:gridCol w:w="1082"/>
        <w:gridCol w:w="885"/>
        <w:gridCol w:w="885"/>
        <w:gridCol w:w="885"/>
        <w:gridCol w:w="885"/>
        <w:gridCol w:w="886"/>
        <w:gridCol w:w="886"/>
      </w:tblGrid>
      <w:tr w14:paraId="038E57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20F2B860">
            <w:pPr>
              <w:spacing w:line="240" w:lineRule="exact"/>
              <w:ind w:right="-8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</w:p>
          <w:p w14:paraId="3F79C3B0">
            <w:pPr>
              <w:spacing w:line="240" w:lineRule="exact"/>
              <w:ind w:right="-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52ECD1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ADA854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420CDE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0988FF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46F26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8AC3E87">
            <w:pPr>
              <w:spacing w:line="240" w:lineRule="exact"/>
              <w:ind w:left="121"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3B5C1FC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样品种类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24884E1C">
            <w:pPr>
              <w:spacing w:line="240" w:lineRule="exact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C4944E3">
            <w:pPr>
              <w:spacing w:line="240" w:lineRule="exact"/>
              <w:ind w:left="833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764E9437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D1589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1CCA0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99AE46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5F5A048">
            <w:pPr>
              <w:spacing w:line="240" w:lineRule="exact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5733C020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3C77DD2D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C27D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D6A133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5BEC299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公称直径（mm）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7ECE80C">
            <w:pPr>
              <w:spacing w:line="240" w:lineRule="exact"/>
              <w:ind w:left="116" w:hanging="116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95B71C0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13760A91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8340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698FC4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225502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炉号（批号）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677C500">
            <w:pPr>
              <w:spacing w:line="240" w:lineRule="exact"/>
              <w:ind w:left="625" w:hanging="624" w:hangingChars="34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55CF761D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0BBE201C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5D76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7E11801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593F59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113184BC">
            <w:pPr>
              <w:spacing w:line="240" w:lineRule="exact"/>
              <w:ind w:left="618" w:hanging="617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3CE4472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1ADC5B71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CB04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C51112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4BDD498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代表数量（t）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8FA3335">
            <w:pPr>
              <w:spacing w:line="240" w:lineRule="exact"/>
              <w:ind w:left="618" w:hanging="617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759223D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1B200E2A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F4E34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D22D99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561069B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1E7FF65">
            <w:pPr>
              <w:spacing w:line="240" w:lineRule="exact"/>
              <w:ind w:left="618" w:hanging="617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5A42FEC8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7E51311A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CA7C7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784AAEE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力学</w:t>
            </w:r>
          </w:p>
          <w:p w14:paraId="66062F8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性能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33BB85DC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7C62524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5396E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316C0D9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C3C626C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下屈服强度</w:t>
            </w:r>
          </w:p>
          <w:p w14:paraId="223C1041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FFDD1F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2DD57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17013E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418FA5D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17A48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BCB92C3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A9D6E28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1F16AF0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4C0FED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C1F300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26928B5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5FE735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758DD3D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7768932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D28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52F6A50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5497169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  <w:t>抗拉强度</w:t>
            </w:r>
          </w:p>
          <w:p w14:paraId="1A0648FE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50988EC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24C6A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2CC068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38072D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7B46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57490F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DD91ACB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4B44AB7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F35F59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EED122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188CF5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5B1B49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89F3A9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CA63EB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4FA8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C46FF75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B1C4BF2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  <w:t>断后伸长率</w:t>
            </w:r>
          </w:p>
          <w:p w14:paraId="3B701EB9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  <w:t>（%）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9A752A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A2BCBC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32A635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396FC1F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050F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E1F80D2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5DBA6A5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E17B8D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5B5320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5CEDB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843297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270F8F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1D0609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E958CC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815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60850E2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5A508D3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最大力总延伸率</w:t>
            </w:r>
          </w:p>
          <w:p w14:paraId="45E94BFE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gt</w:t>
            </w: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（%）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3ADFE8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5E328F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1A7C8C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3A33072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E3B12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AECFA7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2FE1332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5A72656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5C78BE8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160276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BAB12B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D700DF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B05AA4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4F53E5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CD392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49949F6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D34B272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8DBA03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ABB67A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330EA9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2BEF1AA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17B0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FA21306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211D1B4">
            <w:pPr>
              <w:spacing w:line="240" w:lineRule="exact"/>
              <w:ind w:left="111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15D6515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5EA223C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0742B1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34CF4B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313F29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BFF832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5313FA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1A12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4CA924C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C2F9A75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BFC14C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68AF85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1815E5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2EEDB95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10AE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</w:tcPr>
          <w:p w14:paraId="022BCE8C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48C517EE">
            <w:pPr>
              <w:spacing w:line="240" w:lineRule="exact"/>
              <w:ind w:left="10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2660D17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B093F7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769342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DAD6A9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291114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5F50AF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29227E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2F0DC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055354E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工艺</w:t>
            </w:r>
          </w:p>
          <w:p w14:paraId="7F71558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性能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40120AAF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2D0FF51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A1A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737C1670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restart"/>
            <w:tcBorders>
              <w:tl2br w:val="nil"/>
              <w:tr2bl w:val="nil"/>
            </w:tcBorders>
            <w:vAlign w:val="center"/>
          </w:tcPr>
          <w:p w14:paraId="3549588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弯曲</w:t>
            </w: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61BBB7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弯曲压头直径（mm）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0CB03A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4E47DC8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0D83295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86CF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B107BEB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39AC546E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2A92CDF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弯曲角度（°）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A7629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AFC48F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5F1921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8D05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F1E7A64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11422A26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91F323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表面裂纹</w:t>
            </w:r>
          </w:p>
          <w:p w14:paraId="4DE4123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检验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7A390E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3FF5CC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5954AC0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5B38F73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CA21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25C485C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62A39040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9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E3BDAC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EA6B80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25C91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8C8DC6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A6FB1C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6585BC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1994F31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DD2D14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A200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0CB20A0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restart"/>
            <w:tcBorders>
              <w:tl2br w:val="nil"/>
              <w:tr2bl w:val="nil"/>
            </w:tcBorders>
            <w:vAlign w:val="center"/>
          </w:tcPr>
          <w:p w14:paraId="2AA5356E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反向</w:t>
            </w:r>
          </w:p>
          <w:p w14:paraId="12CD965F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弯曲</w:t>
            </w: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6BE7C15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弯曲压头直径（mm）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3A4C8C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D6ABE0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0E3321F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7E58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4ECB9DD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000C9382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75EA91B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弯曲角度（°）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8D7D85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458A7B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106AF57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6A60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839ADD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1BD315C9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DC61AB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表面裂纹</w:t>
            </w:r>
          </w:p>
          <w:p w14:paraId="351A75F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检验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CC021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972B9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1D5245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EE4DAF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734F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8A8E733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47497D81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9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B47F42D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86E5DE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A89D9B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B686D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57810D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CFC4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202529C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重量</w:t>
            </w:r>
          </w:p>
          <w:p w14:paraId="6DDDBA2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偏差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5BD3BA91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2B181A2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F1D1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9E23515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2FBFF3A4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55EEF6F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9AED14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89EB97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555E1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7E8DB08">
            <w:pPr>
              <w:spacing w:line="240" w:lineRule="auto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5E8B75FD">
            <w:pPr>
              <w:spacing w:line="240" w:lineRule="auto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23D6FC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9ED66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56EB2B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5CEF5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1" w:type="dxa"/>
            <w:gridSpan w:val="3"/>
            <w:tcBorders>
              <w:tl2br w:val="nil"/>
              <w:tr2bl w:val="nil"/>
            </w:tcBorders>
            <w:vAlign w:val="center"/>
          </w:tcPr>
          <w:p w14:paraId="32E43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13" w:type="dxa"/>
            <w:gridSpan w:val="8"/>
            <w:tcBorders>
              <w:tl2br w:val="nil"/>
              <w:tr2bl w:val="nil"/>
            </w:tcBorders>
          </w:tcPr>
          <w:p w14:paraId="6810EA0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C515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1" w:type="dxa"/>
            <w:gridSpan w:val="3"/>
            <w:tcBorders>
              <w:tl2br w:val="nil"/>
              <w:tr2bl w:val="nil"/>
            </w:tcBorders>
            <w:vAlign w:val="center"/>
          </w:tcPr>
          <w:p w14:paraId="46BEF3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13" w:type="dxa"/>
            <w:gridSpan w:val="8"/>
            <w:tcBorders>
              <w:tl2br w:val="nil"/>
              <w:tr2bl w:val="nil"/>
            </w:tcBorders>
          </w:tcPr>
          <w:p w14:paraId="05D7188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08E01A47">
      <w:pPr>
        <w:pStyle w:val="2"/>
        <w:spacing w:line="240" w:lineRule="exac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1B87D04A">
      <w:pPr>
        <w:pStyle w:val="2"/>
        <w:wordWrap w:val="0"/>
        <w:spacing w:line="240" w:lineRule="exact"/>
        <w:ind w:left="17"/>
        <w:jc w:val="center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                                                      签发日期：     </w:t>
      </w:r>
      <w:r>
        <w:rPr>
          <w:rFonts w:hint="eastAsia"/>
          <w:color w:val="auto"/>
          <w:spacing w:val="4"/>
          <w:sz w:val="18"/>
          <w:szCs w:val="18"/>
          <w:lang w:val="en-US" w:eastAsia="zh-CN"/>
        </w:rPr>
        <w:t xml:space="preserve">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</w:t>
      </w:r>
    </w:p>
    <w:p w14:paraId="0CC8B980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br w:type="page"/>
      </w:r>
    </w:p>
    <w:p w14:paraId="6161ED3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736DE3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24DB3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AE889C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1751DDE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693241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8800B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49A1941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1778FA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5623ED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D460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37F3876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511BD6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718E49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1A3B1B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CFDBB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510DE3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BC21C2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9165EA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723A88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3DC2B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7D5C7D60">
      <w:pPr>
        <w:jc w:val="right"/>
        <w:rPr>
          <w:rFonts w:hint="eastAsia" w:asciiTheme="minorEastAsia" w:hAnsiTheme="minorEastAsia" w:cstheme="minorEastAsia"/>
          <w:color w:val="auto"/>
          <w:sz w:val="24"/>
          <w:szCs w:val="24"/>
        </w:rPr>
      </w:pPr>
      <w:bookmarkStart w:id="14" w:name="_GoBack"/>
      <w:bookmarkEnd w:id="14"/>
      <w:r>
        <w:rPr>
          <w:rFonts w:hint="eastAsia" w:ascii="宋体" w:hAnsi="宋体" w:eastAsia="宋体" w:cs="宋体"/>
          <w:color w:val="auto"/>
          <w:sz w:val="18"/>
        </w:rPr>
        <w:br w:type="page"/>
      </w:r>
      <w:r>
        <w:rPr>
          <w:rFonts w:ascii="Calibri" w:hAnsi="Calibri" w:cs="Calibri"/>
          <w:color w:val="auto"/>
          <w:sz w:val="24"/>
          <w:szCs w:val="24"/>
        </w:rPr>
        <w:t>JZ-C-C4FS-0102-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69CD7338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3F222C29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49FEC1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05E4B"/>
    <w:rsid w:val="4B30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2026-07-02T05:07:00Z</dcterms:created>
  <dc:creator>阿道</dc:creator>
  <cp:lastModifiedBy>阿道</cp:lastModifiedBy>
  <dcterms:modified xsi:type="dcterms:W3CDTF">2026-07-02T05:07:50Z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AFBB40AD310F46BAB6452FF33E08B1CF_11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