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0A7BE">
      <w:pPr>
        <w:spacing w:before="240" w:after="240" w:line="300" w:lineRule="auto"/>
        <w:jc w:val="center"/>
      </w:pPr>
      <w:r>
        <w:rPr>
          <w:rFonts w:ascii="Times New Roman" w:hAnsi="Times New Roman" w:eastAsia="宋体" w:cs="Times New Roman"/>
          <w:b/>
          <w:sz w:val="44"/>
        </w:rPr>
        <w:t>北 京 林 业 大 学</w:t>
      </w:r>
    </w:p>
    <w:p w14:paraId="136C8289">
      <w:pPr>
        <w:spacing w:before="480" w:after="720" w:line="30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2025-2026学年第2学期《财务信息管理》期末作业报告</w:t>
      </w:r>
    </w:p>
    <w:p w14:paraId="042A30F7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专    业：</w:t>
      </w:r>
      <w:r>
        <w:rPr>
          <w:rFonts w:ascii="Times New Roman" w:hAnsi="Times New Roman" w:eastAsia="宋体" w:cs="Times New Roman"/>
          <w:b w:val="0"/>
          <w:sz w:val="24"/>
        </w:rPr>
        <w:t>信息管理与信息系统</w:t>
      </w:r>
    </w:p>
    <w:p w14:paraId="65CFFFE9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班    级：</w:t>
      </w:r>
      <w:r>
        <w:rPr>
          <w:rFonts w:ascii="Times New Roman" w:hAnsi="Times New Roman" w:eastAsia="宋体" w:cs="Times New Roman"/>
          <w:b w:val="0"/>
          <w:sz w:val="24"/>
        </w:rPr>
        <w:t>信息24-2</w:t>
      </w:r>
    </w:p>
    <w:p w14:paraId="3BE21722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学    号：</w:t>
      </w:r>
      <w:r>
        <w:rPr>
          <w:rFonts w:ascii="Times New Roman" w:hAnsi="Times New Roman" w:eastAsia="宋体" w:cs="Times New Roman"/>
          <w:b w:val="0"/>
          <w:sz w:val="24"/>
        </w:rPr>
        <w:t>241001209</w:t>
      </w:r>
    </w:p>
    <w:p w14:paraId="30DC009E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姓    名：</w:t>
      </w:r>
      <w:r>
        <w:rPr>
          <w:rFonts w:ascii="Times New Roman" w:hAnsi="Times New Roman" w:eastAsia="宋体" w:cs="Times New Roman"/>
          <w:b w:val="0"/>
          <w:sz w:val="24"/>
        </w:rPr>
        <w:t>周宸冉</w:t>
      </w:r>
    </w:p>
    <w:p w14:paraId="5D5AE65F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实验地点：</w:t>
      </w:r>
      <w:r>
        <w:rPr>
          <w:rFonts w:ascii="Times New Roman" w:hAnsi="Times New Roman" w:eastAsia="宋体" w:cs="Times New Roman"/>
          <w:b w:val="0"/>
          <w:sz w:val="24"/>
        </w:rPr>
        <w:t>计算机中心机房N09</w:t>
      </w:r>
    </w:p>
    <w:p w14:paraId="3C440B12">
      <w:pPr>
        <w:spacing w:line="480" w:lineRule="auto"/>
        <w:ind w:firstLine="0"/>
        <w:jc w:val="center"/>
      </w:pPr>
      <w:r>
        <w:rPr>
          <w:rFonts w:ascii="Times New Roman" w:hAnsi="Times New Roman" w:eastAsia="宋体" w:cs="Times New Roman"/>
          <w:b/>
          <w:sz w:val="24"/>
        </w:rPr>
        <w:t>任课教师：</w:t>
      </w:r>
      <w:r>
        <w:rPr>
          <w:rFonts w:ascii="Times New Roman" w:hAnsi="Times New Roman" w:eastAsia="宋体" w:cs="Times New Roman"/>
          <w:b w:val="0"/>
          <w:sz w:val="24"/>
        </w:rPr>
        <w:t>王海燕</w:t>
      </w:r>
    </w:p>
    <w:p w14:paraId="3ECADF13">
      <w:pPr>
        <w:spacing w:before="240" w:after="240" w:line="300" w:lineRule="auto"/>
        <w:jc w:val="center"/>
      </w:pPr>
      <w:r>
        <w:rPr>
          <w:rFonts w:ascii="Times New Roman" w:hAnsi="Times New Roman" w:eastAsia="宋体" w:cs="Times New Roman"/>
          <w:b/>
          <w:sz w:val="32"/>
        </w:rPr>
        <w:t>摘  要</w:t>
      </w:r>
    </w:p>
    <w:p w14:paraId="20B8BF04">
      <w:pPr>
        <w:spacing w:line="300" w:lineRule="auto"/>
      </w:pPr>
      <w:r>
        <w:rPr>
          <w:rFonts w:ascii="Times New Roman" w:hAnsi="Times New Roman" w:eastAsia="宋体" w:cs="Times New Roman"/>
          <w:b w:val="0"/>
          <w:sz w:val="24"/>
        </w:rPr>
        <w:t>本实验设计并实现了一个小型企业财务管理系统，使用Java语言和Swing图形界面库，使用Apache POI读写Excel文件作为数据存储。系统包含七个功能模块：首页资金看板、用户与权限管理、会计科目与期初余额设置、凭证填制与审核签字记账流程、期末损益结转与结账、财务报表查询与导出、操作日志记录。支持五级角色权限控制，不同角色登录后可见功能不同，并实现了制单、审核、记账三岗分离。所有数据存储于单个Excel文件中，系统每15分钟自动备份至backup目录并保留最近7天，账号密码连续输错5次自动锁定。</w:t>
      </w:r>
    </w:p>
    <w:p w14:paraId="01D47052">
      <w:pPr>
        <w:spacing w:before="240" w:after="240" w:line="300" w:lineRule="auto"/>
        <w:jc w:val="center"/>
      </w:pPr>
      <w:r>
        <w:rPr>
          <w:rFonts w:ascii="Times New Roman" w:hAnsi="Times New Roman" w:eastAsia="宋体" w:cs="Times New Roman"/>
          <w:b/>
          <w:sz w:val="32"/>
        </w:rPr>
        <w:t>目  录</w:t>
      </w:r>
    </w:p>
    <w:p w14:paraId="138502D9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_Toc14335 </w:instrText>
      </w:r>
      <w:r>
        <w:fldChar w:fldCharType="separate"/>
      </w:r>
      <w:r>
        <w:rPr>
          <w:rFonts w:ascii="Times New Roman" w:hAnsi="Times New Roman" w:eastAsia="宋体" w:cs="Times New Roman"/>
        </w:rPr>
        <w:t>1  课程知识应用</w:t>
      </w:r>
      <w:r>
        <w:tab/>
      </w:r>
      <w:r>
        <w:fldChar w:fldCharType="begin"/>
      </w:r>
      <w:r>
        <w:instrText xml:space="preserve"> PAGEREF _Toc14335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E85058C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_Toc30025 </w:instrText>
      </w:r>
      <w:r>
        <w:fldChar w:fldCharType="separate"/>
      </w:r>
      <w:r>
        <w:rPr>
          <w:rFonts w:ascii="Times New Roman" w:hAnsi="Times New Roman" w:eastAsia="宋体" w:cs="Times New Roman"/>
        </w:rPr>
        <w:t>2  开发平台与工具</w:t>
      </w:r>
      <w:r>
        <w:tab/>
      </w:r>
      <w:r>
        <w:fldChar w:fldCharType="begin"/>
      </w:r>
      <w:r>
        <w:instrText xml:space="preserve"> PAGEREF _Toc30025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FBC8F4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_Toc3754 </w:instrText>
      </w:r>
      <w:r>
        <w:fldChar w:fldCharType="separate"/>
      </w:r>
      <w:r>
        <w:rPr>
          <w:rFonts w:ascii="Times New Roman" w:hAnsi="Times New Roman" w:eastAsia="宋体" w:cs="Times New Roman"/>
        </w:rPr>
        <w:t>2.1  开发环境</w:t>
      </w:r>
      <w:r>
        <w:tab/>
      </w:r>
      <w:r>
        <w:fldChar w:fldCharType="begin"/>
      </w:r>
      <w:r>
        <w:instrText xml:space="preserve"> PAGEREF _Toc3754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8EE7AF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_Toc23484 </w:instrText>
      </w:r>
      <w:r>
        <w:fldChar w:fldCharType="separate"/>
      </w:r>
      <w:r>
        <w:rPr>
          <w:rFonts w:ascii="Times New Roman" w:hAnsi="Times New Roman" w:eastAsia="宋体" w:cs="Times New Roman"/>
        </w:rPr>
        <w:t>2.2  用到的库</w:t>
      </w:r>
      <w:r>
        <w:tab/>
      </w:r>
      <w:r>
        <w:fldChar w:fldCharType="begin"/>
      </w:r>
      <w:r>
        <w:instrText xml:space="preserve"> PAGEREF _Toc23484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FBD9206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_Toc16920 </w:instrText>
      </w:r>
      <w:r>
        <w:fldChar w:fldCharType="separate"/>
      </w:r>
      <w:r>
        <w:rPr>
          <w:rFonts w:ascii="Times New Roman" w:hAnsi="Times New Roman" w:eastAsia="宋体" w:cs="Times New Roman"/>
        </w:rPr>
        <w:t>2.3  数据怎么存的</w:t>
      </w:r>
      <w:r>
        <w:tab/>
      </w:r>
      <w:r>
        <w:fldChar w:fldCharType="begin"/>
      </w:r>
      <w:r>
        <w:instrText xml:space="preserve"> PAGEREF _Toc16920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7B0264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_Toc6845 </w:instrText>
      </w:r>
      <w:r>
        <w:fldChar w:fldCharType="separate"/>
      </w:r>
      <w:r>
        <w:rPr>
          <w:rFonts w:ascii="Times New Roman" w:hAnsi="Times New Roman" w:eastAsia="宋体" w:cs="Times New Roman"/>
        </w:rPr>
        <w:t>2.4  为什么用Java不用VBA</w:t>
      </w:r>
      <w:r>
        <w:tab/>
      </w:r>
      <w:r>
        <w:fldChar w:fldCharType="begin"/>
      </w:r>
      <w:r>
        <w:instrText xml:space="preserve"> PAGEREF _Toc6845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EBCD392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_Toc20562 </w:instrText>
      </w:r>
      <w:r>
        <w:fldChar w:fldCharType="separate"/>
      </w:r>
      <w:r>
        <w:rPr>
          <w:rFonts w:ascii="Times New Roman" w:hAnsi="Times New Roman" w:eastAsia="宋体" w:cs="Times New Roman"/>
        </w:rPr>
        <w:t>3  主要功能及技术难点</w:t>
      </w:r>
      <w:r>
        <w:tab/>
      </w:r>
      <w:r>
        <w:fldChar w:fldCharType="begin"/>
      </w:r>
      <w:r>
        <w:instrText xml:space="preserve"> PAGEREF _Toc20562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900879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_Toc2291 </w:instrText>
      </w:r>
      <w:r>
        <w:fldChar w:fldCharType="separate"/>
      </w:r>
      <w:r>
        <w:rPr>
          <w:rFonts w:ascii="Times New Roman" w:hAnsi="Times New Roman" w:eastAsia="宋体" w:cs="Times New Roman"/>
        </w:rPr>
        <w:t>3.1  系统主要功能</w:t>
      </w:r>
      <w:r>
        <w:tab/>
      </w:r>
      <w:r>
        <w:fldChar w:fldCharType="begin"/>
      </w:r>
      <w:r>
        <w:instrText xml:space="preserve"> PAGEREF _Toc2291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8FC9DDE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_Toc19233 </w:instrText>
      </w:r>
      <w:r>
        <w:fldChar w:fldCharType="separate"/>
      </w:r>
      <w:r>
        <w:rPr>
          <w:rFonts w:ascii="Times New Roman" w:hAnsi="Times New Roman" w:eastAsia="宋体" w:cs="Times New Roman"/>
        </w:rPr>
        <w:t>3.2  技术难点</w:t>
      </w:r>
      <w:r>
        <w:tab/>
      </w:r>
      <w:r>
        <w:fldChar w:fldCharType="begin"/>
      </w:r>
      <w:r>
        <w:instrText xml:space="preserve"> PAGEREF _Toc19233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8D68C7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_Toc6104 </w:instrText>
      </w:r>
      <w:r>
        <w:fldChar w:fldCharType="separate"/>
      </w:r>
      <w:r>
        <w:rPr>
          <w:rFonts w:ascii="Times New Roman" w:hAnsi="Times New Roman" w:eastAsia="宋体" w:cs="Times New Roman"/>
        </w:rPr>
        <w:t>3.2.1  科目汇总怎么保证多级不丢数据</w:t>
      </w:r>
      <w:r>
        <w:tab/>
      </w:r>
      <w:r>
        <w:fldChar w:fldCharType="begin"/>
      </w:r>
      <w:r>
        <w:instrText xml:space="preserve"> PAGEREF _Toc6104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8C9980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_Toc12700 </w:instrText>
      </w:r>
      <w:r>
        <w:fldChar w:fldCharType="separate"/>
      </w:r>
      <w:r>
        <w:rPr>
          <w:rFonts w:ascii="Times New Roman" w:hAnsi="Times New Roman" w:eastAsia="宋体" w:cs="Times New Roman"/>
        </w:rPr>
        <w:t>3.2.2  编码和名称互相自动填充不触发死循环</w:t>
      </w:r>
      <w:r>
        <w:tab/>
      </w:r>
      <w:r>
        <w:fldChar w:fldCharType="begin"/>
      </w:r>
      <w:r>
        <w:instrText xml:space="preserve"> PAGEREF _Toc12700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275FFF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_Toc30599 </w:instrText>
      </w:r>
      <w:r>
        <w:fldChar w:fldCharType="separate"/>
      </w:r>
      <w:r>
        <w:rPr>
          <w:rFonts w:ascii="Times New Roman" w:hAnsi="Times New Roman" w:eastAsia="宋体" w:cs="Times New Roman"/>
        </w:rPr>
        <w:t>3.2.3  试算平衡要查叶子科目而不是一级科目</w:t>
      </w:r>
      <w:r>
        <w:tab/>
      </w:r>
      <w:r>
        <w:fldChar w:fldCharType="begin"/>
      </w:r>
      <w:r>
        <w:instrText xml:space="preserve"> PAGEREF _Toc30599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2FBFE2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_Toc29519 </w:instrText>
      </w:r>
      <w:r>
        <w:fldChar w:fldCharType="separate"/>
      </w:r>
      <w:r>
        <w:rPr>
          <w:rFonts w:ascii="Times New Roman" w:hAnsi="Times New Roman" w:eastAsia="宋体" w:cs="Times New Roman"/>
        </w:rPr>
        <w:t>3.2.4  不用第三方库生成PDF</w:t>
      </w:r>
      <w:r>
        <w:tab/>
      </w:r>
      <w:r>
        <w:fldChar w:fldCharType="begin"/>
      </w:r>
      <w:r>
        <w:instrText xml:space="preserve"> PAGEREF _Toc29519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0E441E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_Toc16848 </w:instrText>
      </w:r>
      <w:r>
        <w:fldChar w:fldCharType="separate"/>
      </w:r>
      <w:r>
        <w:rPr>
          <w:rFonts w:ascii="Times New Roman" w:hAnsi="Times New Roman" w:eastAsia="宋体" w:cs="Times New Roman"/>
        </w:rPr>
        <w:t>4  特色功能</w:t>
      </w:r>
      <w:r>
        <w:tab/>
      </w:r>
      <w:r>
        <w:fldChar w:fldCharType="begin"/>
      </w:r>
      <w:r>
        <w:instrText xml:space="preserve"> PAGEREF _Toc16848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319A09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_Toc20852 </w:instrText>
      </w:r>
      <w:r>
        <w:fldChar w:fldCharType="separate"/>
      </w:r>
      <w:r>
        <w:rPr>
          <w:rFonts w:ascii="Times New Roman" w:hAnsi="Times New Roman" w:eastAsia="宋体" w:cs="Times New Roman"/>
        </w:rPr>
        <w:t>4.1  期初余额的自动汇总和多级科目处理</w:t>
      </w:r>
      <w:r>
        <w:tab/>
      </w:r>
      <w:r>
        <w:fldChar w:fldCharType="begin"/>
      </w:r>
      <w:r>
        <w:instrText xml:space="preserve"> PAGEREF _Toc20852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FF8794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_Toc12034 </w:instrText>
      </w:r>
      <w:r>
        <w:fldChar w:fldCharType="separate"/>
      </w:r>
      <w:r>
        <w:rPr>
          <w:rFonts w:ascii="Times New Roman" w:hAnsi="Times New Roman" w:eastAsia="宋体" w:cs="Times New Roman"/>
        </w:rPr>
        <w:t>4.2  会计科目的自动排序</w:t>
      </w:r>
      <w:r>
        <w:tab/>
      </w:r>
      <w:r>
        <w:fldChar w:fldCharType="begin"/>
      </w:r>
      <w:r>
        <w:instrText xml:space="preserve"> PAGEREF _Toc12034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1CD0D7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_Toc14100 </w:instrText>
      </w:r>
      <w:r>
        <w:fldChar w:fldCharType="separate"/>
      </w:r>
      <w:r>
        <w:rPr>
          <w:rFonts w:ascii="Times New Roman" w:hAnsi="Times New Roman" w:eastAsia="宋体" w:cs="Times New Roman"/>
        </w:rPr>
        <w:t>4.3  填制凭证不平不能保存</w:t>
      </w:r>
      <w:r>
        <w:tab/>
      </w:r>
      <w:r>
        <w:fldChar w:fldCharType="begin"/>
      </w:r>
      <w:r>
        <w:instrText xml:space="preserve"> PAGEREF _Toc14100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2CC50D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_Toc10778 </w:instrText>
      </w:r>
      <w:r>
        <w:fldChar w:fldCharType="separate"/>
      </w:r>
      <w:r>
        <w:rPr>
          <w:rFonts w:ascii="Times New Roman" w:hAnsi="Times New Roman" w:eastAsia="宋体" w:cs="Times New Roman"/>
        </w:rPr>
        <w:t>4.4  主界面显示库存现金和银行存款余额</w:t>
      </w:r>
      <w:r>
        <w:tab/>
      </w:r>
      <w:r>
        <w:fldChar w:fldCharType="begin"/>
      </w:r>
      <w:r>
        <w:instrText xml:space="preserve"> PAGEREF _Toc10778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820F7D8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_Toc9993 </w:instrText>
      </w:r>
      <w:r>
        <w:fldChar w:fldCharType="separate"/>
      </w:r>
      <w:r>
        <w:rPr>
          <w:rFonts w:ascii="Times New Roman" w:hAnsi="Times New Roman" w:eastAsia="宋体" w:cs="Times New Roman"/>
        </w:rPr>
        <w:t>4.5  自动备份不怕丢数据</w:t>
      </w:r>
      <w:r>
        <w:tab/>
      </w:r>
      <w:r>
        <w:fldChar w:fldCharType="begin"/>
      </w:r>
      <w:r>
        <w:instrText xml:space="preserve"> PAGEREF _Toc9993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B59A6B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_Toc1832 </w:instrText>
      </w:r>
      <w:r>
        <w:fldChar w:fldCharType="separate"/>
      </w:r>
      <w:r>
        <w:rPr>
          <w:rFonts w:ascii="Times New Roman" w:hAnsi="Times New Roman" w:eastAsia="宋体" w:cs="Times New Roman"/>
        </w:rPr>
        <w:t>4.6  密码输错5次锁定账号</w:t>
      </w:r>
      <w:r>
        <w:tab/>
      </w:r>
      <w:r>
        <w:fldChar w:fldCharType="begin"/>
      </w:r>
      <w:r>
        <w:instrText xml:space="preserve"> PAGEREF _Toc1832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65E5898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_Toc5944 </w:instrText>
      </w:r>
      <w:r>
        <w:fldChar w:fldCharType="separate"/>
      </w:r>
      <w:r>
        <w:rPr>
          <w:rFonts w:ascii="Times New Roman" w:hAnsi="Times New Roman" w:eastAsia="宋体" w:cs="Times New Roman"/>
        </w:rPr>
        <w:t>4.7  科目编码输入自动补全</w:t>
      </w:r>
      <w:r>
        <w:tab/>
      </w:r>
      <w:r>
        <w:fldChar w:fldCharType="begin"/>
      </w:r>
      <w:r>
        <w:instrText xml:space="preserve"> PAGEREF _Toc5944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2C6C168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_Toc30256 </w:instrText>
      </w:r>
      <w:r>
        <w:fldChar w:fldCharType="separate"/>
      </w:r>
      <w:r>
        <w:rPr>
          <w:rFonts w:ascii="Times New Roman" w:hAnsi="Times New Roman" w:eastAsia="宋体" w:cs="Times New Roman"/>
        </w:rPr>
        <w:t>5  大作业心得与实验总结</w:t>
      </w:r>
      <w:r>
        <w:tab/>
      </w:r>
      <w:r>
        <w:fldChar w:fldCharType="begin"/>
      </w:r>
      <w:r>
        <w:instrText xml:space="preserve"> PAGEREF _Toc30256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7C11228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_Toc2688 </w:instrText>
      </w:r>
      <w:r>
        <w:fldChar w:fldCharType="separate"/>
      </w:r>
      <w:r>
        <w:rPr>
          <w:rFonts w:ascii="Times New Roman" w:hAnsi="Times New Roman" w:eastAsia="宋体" w:cs="Times New Roman"/>
        </w:rPr>
        <w:t>5.1  大作业心得</w:t>
      </w:r>
      <w:r>
        <w:tab/>
      </w:r>
      <w:r>
        <w:fldChar w:fldCharType="begin"/>
      </w:r>
      <w:r>
        <w:instrText xml:space="preserve"> PAGEREF _Toc2688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B41310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_Toc24023 </w:instrText>
      </w:r>
      <w:r>
        <w:fldChar w:fldCharType="separate"/>
      </w:r>
      <w:r>
        <w:rPr>
          <w:rFonts w:ascii="Times New Roman" w:hAnsi="Times New Roman" w:eastAsia="宋体" w:cs="Times New Roman"/>
        </w:rPr>
        <w:t>5.2  实验总结</w:t>
      </w:r>
      <w:r>
        <w:tab/>
      </w:r>
      <w:r>
        <w:fldChar w:fldCharType="begin"/>
      </w:r>
      <w:r>
        <w:instrText xml:space="preserve"> PAGEREF _Toc24023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0622DC">
      <w:r>
        <w:fldChar w:fldCharType="end"/>
      </w:r>
    </w:p>
    <w:p w14:paraId="1A128042">
      <w:pPr>
        <w:spacing w:before="240" w:after="240" w:line="360" w:lineRule="auto"/>
        <w:jc w:val="center"/>
        <w:outlineLvl w:val="0"/>
      </w:pPr>
      <w:bookmarkStart w:id="0" w:name="_Toc14335"/>
      <w:r>
        <w:rPr>
          <w:rFonts w:ascii="Times New Roman" w:hAnsi="Times New Roman" w:eastAsia="宋体" w:cs="Times New Roman"/>
          <w:b/>
          <w:sz w:val="32"/>
        </w:rPr>
        <w:t>1  课程知识应用</w:t>
      </w:r>
      <w:bookmarkEnd w:id="0"/>
    </w:p>
    <w:p w14:paraId="41F14D3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这个系统用到了课上讲的不少东西：</w:t>
      </w:r>
    </w:p>
    <w:p w14:paraId="17DD12D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（1）会计科目编码。课上讲了资产1开头、负债2开头、权益3开头、成本4开头、损益5和6开头。我做的时候就把这个规则写进代码里了，新增科目的时候程序能自动判断方向。科目编码是</w:t>
      </w:r>
      <w:r>
        <w:rPr>
          <w:rFonts w:hint="eastAsia" w:ascii="Times New Roman" w:hAnsi="Times New Roman" w:cs="Times New Roman"/>
          <w:b w:val="0"/>
          <w:sz w:val="24"/>
          <w:lang w:val="en-US" w:eastAsia="zh-CN"/>
        </w:rPr>
        <w:t>和实验一样的</w:t>
      </w:r>
      <w:r>
        <w:rPr>
          <w:rFonts w:ascii="Times New Roman" w:hAnsi="Times New Roman" w:eastAsia="宋体" w:cs="Times New Roman"/>
          <w:b w:val="0"/>
          <w:sz w:val="24"/>
        </w:rPr>
        <w:t>4-2-2-2的层级结构，比如1001是库存现金，100201是工行存款，代码能自动把子科目的余额往上汇总。</w:t>
      </w:r>
    </w:p>
    <w:p w14:paraId="3B081A4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2）借贷记账法。"有借必有贷，借贷必相等"，老师在课上反复说的。我写凭证保存的时候会检查借贷两边加起来是不是一样，保存期初余额的时候也要试算平衡，连月末结转前都要再查一遍，不平就不让操作。等于把这句话写成了代码。</w:t>
      </w:r>
    </w:p>
    <w:p w14:paraId="1E0C6659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3）凭证流程。课上讲的填制→审核→记账→结账这个顺序，还有收付转三种凭证的区别——收款凭证借方要有现金或银行，付款凭证贷方要有现金或银行，转账凭证不能有现金和银行。这些规则全写在校验逻辑里了。</w:t>
      </w:r>
    </w:p>
    <w:p w14:paraId="5CF5817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（4）不相容岗位分离。制单的人不能审核、审核的人不能记账，这些在业务处理模块都做了硬性检查，违反就直接报错不给过。</w:t>
      </w:r>
    </w:p>
    <w:p w14:paraId="089D18C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（5）财务报表。资产负债表左边资产右边负债和权益，利润表收入减费用等于利润。系统能自动生成七种报表，数据都是根据凭证和余额实时算出来的。</w:t>
      </w:r>
    </w:p>
    <w:p w14:paraId="572483E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（6）Excel操作。课上提过Excel可以当数据交换格式，我这直接用POI读写Excel当数据库用了，算是把这个知识点用到了极致。</w:t>
      </w:r>
    </w:p>
    <w:p w14:paraId="1E748D83">
      <w:pPr>
        <w:spacing w:before="240" w:after="240" w:line="360" w:lineRule="auto"/>
        <w:jc w:val="center"/>
        <w:outlineLvl w:val="0"/>
      </w:pPr>
      <w:bookmarkStart w:id="1" w:name="_Toc30025"/>
      <w:r>
        <w:rPr>
          <w:rFonts w:ascii="Times New Roman" w:hAnsi="Times New Roman" w:eastAsia="宋体" w:cs="Times New Roman"/>
          <w:b/>
          <w:sz w:val="32"/>
        </w:rPr>
        <w:t>2  开发平台与工具</w:t>
      </w:r>
      <w:bookmarkEnd w:id="1"/>
    </w:p>
    <w:p w14:paraId="7979D810">
      <w:pPr>
        <w:spacing w:before="120" w:line="300" w:lineRule="auto"/>
        <w:outlineLvl w:val="1"/>
      </w:pPr>
      <w:bookmarkStart w:id="2" w:name="_Toc3754"/>
      <w:r>
        <w:rPr>
          <w:rFonts w:ascii="Times New Roman" w:hAnsi="Times New Roman" w:eastAsia="宋体" w:cs="Times New Roman"/>
          <w:b/>
          <w:sz w:val="28"/>
        </w:rPr>
        <w:t>2.1  开发环境</w:t>
      </w:r>
      <w:bookmarkEnd w:id="2"/>
    </w:p>
    <w:p w14:paraId="569BE9DF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我用的开发环境和配置：</w:t>
      </w:r>
    </w:p>
    <w:p w14:paraId="26379FC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操作系统：Windows 11</w:t>
      </w:r>
    </w:p>
    <w:p w14:paraId="56D232DD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JDK：Java 21</w:t>
      </w:r>
    </w:p>
    <w:p w14:paraId="0E9369CC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代码编辑器：Visual Studio Code</w:t>
      </w:r>
    </w:p>
    <w:p w14:paraId="7B482A2B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构建：Gradle管依赖，javac编译，jar打包</w:t>
      </w:r>
    </w:p>
    <w:p w14:paraId="5DADB0C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最终打包：用jpackage+jlink把JDK运行环境和程序jar打成一个exe，不装Java也能跑</w:t>
      </w:r>
    </w:p>
    <w:p w14:paraId="2428DFA7">
      <w:pPr>
        <w:spacing w:before="120" w:line="300" w:lineRule="auto"/>
        <w:outlineLvl w:val="1"/>
      </w:pPr>
      <w:bookmarkStart w:id="3" w:name="_Toc23484"/>
      <w:r>
        <w:rPr>
          <w:rFonts w:ascii="Times New Roman" w:hAnsi="Times New Roman" w:eastAsia="宋体" w:cs="Times New Roman"/>
          <w:b/>
          <w:sz w:val="28"/>
        </w:rPr>
        <w:t>2.2  用到的库</w:t>
      </w:r>
      <w:bookmarkEnd w:id="3"/>
    </w:p>
    <w:p w14:paraId="01D1B3A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Apache POI 5.3.0：核心的库，用来读写Excel。读写的时候要根据单元格类型分别处理——字符串、数字、日期各有各的读法，写的时候还要设CellStyle用createDataFormat格式化日期。表头用的是列名映射不是固定列号，这样用户自己手动改Excel加了一列也不会乱。</w:t>
      </w:r>
    </w:p>
    <w:p w14:paraId="03DC1A9F">
      <w:pPr>
        <w:spacing w:before="120" w:line="300" w:lineRule="auto"/>
        <w:outlineLvl w:val="1"/>
      </w:pPr>
      <w:bookmarkStart w:id="4" w:name="_Toc16920"/>
      <w:r>
        <w:rPr>
          <w:rFonts w:ascii="Times New Roman" w:hAnsi="Times New Roman" w:eastAsia="宋体" w:cs="Times New Roman"/>
          <w:b/>
          <w:sz w:val="28"/>
        </w:rPr>
        <w:t>2.3  数据怎么存的</w:t>
      </w:r>
      <w:bookmarkEnd w:id="4"/>
    </w:p>
    <w:p w14:paraId="09CAB5CA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数据全在一个DATA.xlsx文件里，分了五个工作表：</w:t>
      </w:r>
    </w:p>
    <w:p w14:paraId="0CF6444B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用户表：账号密码角色姓名，还有失败次数和锁定状态。</w:t>
      </w:r>
    </w:p>
    <w:p w14:paraId="128BEFF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会计科目表：编码名称方向辅助账类型等等。</w:t>
      </w:r>
    </w:p>
    <w:p w14:paraId="539DA349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期初余额表：每个科目的期初余额是多少。</w:t>
      </w:r>
    </w:p>
    <w:p w14:paraId="347D772F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凭证表：每条分录的科目金额制单人审核人签字人记账人，13列，是最大的一张表。</w:t>
      </w:r>
    </w:p>
    <w:p w14:paraId="628BC856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操作日志表：谁什么时候干了什么。这个表是第一次记日志的时候自动建的。</w:t>
      </w:r>
    </w:p>
    <w:p w14:paraId="042F34C5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程序一启动先看前四个表在不在，不在就报"账套文件损坏"直接拒绝运行。</w:t>
      </w:r>
    </w:p>
    <w:p w14:paraId="0AD566C2">
      <w:pPr>
        <w:spacing w:before="120" w:line="300" w:lineRule="auto"/>
        <w:outlineLvl w:val="1"/>
      </w:pPr>
      <w:bookmarkStart w:id="5" w:name="_Toc6845"/>
      <w:r>
        <w:rPr>
          <w:rFonts w:ascii="Times New Roman" w:hAnsi="Times New Roman" w:eastAsia="宋体" w:cs="Times New Roman"/>
          <w:b/>
          <w:sz w:val="28"/>
        </w:rPr>
        <w:t>2.4  为什么用Java不用VBA</w:t>
      </w:r>
      <w:bookmarkEnd w:id="5"/>
    </w:p>
    <w:p w14:paraId="6F16B375">
      <w:pPr>
        <w:spacing w:line="300" w:lineRule="auto"/>
        <w:ind w:firstLine="480"/>
      </w:pPr>
      <w:bookmarkStart w:id="24" w:name="_GoBack"/>
      <w:bookmarkEnd w:id="24"/>
      <w:r>
        <w:rPr>
          <w:rFonts w:ascii="Times New Roman" w:hAnsi="Times New Roman" w:eastAsia="宋体" w:cs="Times New Roman"/>
          <w:b w:val="0"/>
          <w:sz w:val="24"/>
        </w:rPr>
        <w:t>主要是因为VBA做窗体太累了——每个按钮、每个文本框、每个表格都要手动从工具箱里拖出来，然后一个一个调位置调大小，稍微改一下布局就要重新拖一遍。而且VBA的窗体控件绑定数据的时候经常莫名其妙崩掉，调试起来特别痛苦，有时候跑着跑着就闪退了，也不知道是哪行代码的问题。</w:t>
      </w:r>
    </w:p>
    <w:p w14:paraId="0504F2F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Java的话所有界面都可以用代码生成，不用拖控件。像Swing的JTable、JButton、JTextField这些，几行代码就能创建出来，布局管理器（FlowLayout、BorderLayout、GridBagLayout）自动帮你排版，改起来也方便——调个参数就行不用手动拖。数据绑定和事件处理也比VBA灵活得多，出错了IDE会精准报错到行，不像VBA有时候崩了连错误提示都没有。</w:t>
      </w:r>
    </w:p>
    <w:p w14:paraId="5917165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虽然Java写界面的代码量比VBA多点，但写起来逻辑清晰，维护方便，而且Java学好了以后还能做别的项目，VBA基本出了Office就没什么用了。所以综合下来选了Java。</w:t>
      </w:r>
    </w:p>
    <w:p w14:paraId="649D6C61">
      <w:pPr>
        <w:spacing w:before="240" w:after="240" w:line="360" w:lineRule="auto"/>
        <w:jc w:val="center"/>
        <w:outlineLvl w:val="0"/>
      </w:pPr>
      <w:bookmarkStart w:id="6" w:name="_Toc20562"/>
      <w:r>
        <w:rPr>
          <w:rFonts w:ascii="Times New Roman" w:hAnsi="Times New Roman" w:eastAsia="宋体" w:cs="Times New Roman"/>
          <w:b/>
          <w:sz w:val="32"/>
        </w:rPr>
        <w:t>3  主要功能及技术难点</w:t>
      </w:r>
      <w:bookmarkEnd w:id="6"/>
    </w:p>
    <w:p w14:paraId="7B12DAD1">
      <w:pPr>
        <w:spacing w:before="120" w:line="300" w:lineRule="auto"/>
        <w:outlineLvl w:val="1"/>
      </w:pPr>
      <w:bookmarkStart w:id="7" w:name="_Toc2291"/>
      <w:r>
        <w:rPr>
          <w:rFonts w:ascii="Times New Roman" w:hAnsi="Times New Roman" w:eastAsia="宋体" w:cs="Times New Roman"/>
          <w:b/>
          <w:sz w:val="28"/>
        </w:rPr>
        <w:t>3.1  系统主要功能</w:t>
      </w:r>
      <w:bookmarkEnd w:id="7"/>
    </w:p>
    <w:p w14:paraId="508EB239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一共做了七个功能模块：</w:t>
      </w:r>
    </w:p>
    <w:p w14:paraId="7300DE6A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（1）用户管理。建了五个角色：管理员管用户账号，主管什么都能做（除了管用户和出纳签字），财务填凭证和记账，出纳只签字，普通用户只能看。密码输错5次就锁定。</w:t>
      </w:r>
    </w:p>
    <w:p w14:paraId="135E35F6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（2）科目和期初余额。科目可以加改删，搜的时候打字就实时过滤，新增的时候编码第一位决定方向。期初余额能直接编辑，改了会自动往上汇总，试算不平不给保存。</w:t>
      </w:r>
    </w:p>
    <w:p w14:paraId="5F2E9B1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（3）填凭证。最核心的功能。收付转三种凭证，填科目编码的时候名称自动跳出来，填名字编码也自动补。保存的时候检查借贷平不平、凭证类型对不对。填完还要走审核→签字→记账的流程。</w:t>
      </w:r>
    </w:p>
    <w:p w14:paraId="67A1B45A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（4）期末处理。月底把收入和费用科目的余额自动转到本年利润，生成转账凭证。然后月结，结完那个月就不能动了。</w:t>
      </w:r>
    </w:p>
    <w:p w14:paraId="116340C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（5）报表。能查七种报表，总账明细账日记账资产负债表利润表都有，还能导出Excel和PDF。</w:t>
      </w:r>
    </w:p>
    <w:p w14:paraId="75A866CE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（6）首页看板。一登进来就能看到现金和银行存款各自还剩多少钱，每30秒自动刷新。</w:t>
      </w:r>
    </w:p>
    <w:p w14:paraId="21361199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（7）日志和备份。谁干了什么都记下来，15分钟自动备份一次数据，存最近7天的。</w:t>
      </w:r>
    </w:p>
    <w:p w14:paraId="0D648252">
      <w:pPr>
        <w:spacing w:before="120" w:line="300" w:lineRule="auto"/>
        <w:outlineLvl w:val="1"/>
      </w:pPr>
      <w:bookmarkStart w:id="8" w:name="_Toc19233"/>
      <w:r>
        <w:rPr>
          <w:rFonts w:ascii="Times New Roman" w:hAnsi="Times New Roman" w:eastAsia="宋体" w:cs="Times New Roman"/>
          <w:b/>
          <w:sz w:val="28"/>
        </w:rPr>
        <w:t>3.2  技术难点</w:t>
      </w:r>
      <w:bookmarkEnd w:id="8"/>
    </w:p>
    <w:p w14:paraId="7B56695C">
      <w:pPr>
        <w:spacing w:line="300" w:lineRule="auto"/>
        <w:outlineLvl w:val="2"/>
      </w:pPr>
      <w:bookmarkStart w:id="9" w:name="_Toc6104"/>
      <w:r>
        <w:rPr>
          <w:rFonts w:ascii="Times New Roman" w:hAnsi="Times New Roman" w:eastAsia="宋体" w:cs="Times New Roman"/>
          <w:b/>
          <w:sz w:val="24"/>
        </w:rPr>
        <w:t>3.2.1  科目汇总怎么保证多级不丢数据</w:t>
      </w:r>
      <w:bookmarkEnd w:id="9"/>
    </w:p>
    <w:p w14:paraId="3F25F4DB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科目是树形结构，比如1001下面有100101，100101下面还有10010101。改了一个叶子科目的余额，得自动加到所有上级科目上去。一开始我按表的顺序从上往下遍历，结果出问题了——子科目先加到了父科目，然后孙科目再加到父科目的时候，父科目已经加过祖科目了，孙的数据就丢了。</w:t>
      </w:r>
    </w:p>
    <w:p w14:paraId="6439580E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后来改成按编码长度降序排，先处理最长的（最深层的子孙），再处理短的（上层父科目）。而且所有有孩子的科目都先清零再重新算，不限一级二级。这样自底往上加，就不会漏了。</w:t>
      </w:r>
    </w:p>
    <w:p w14:paraId="44541863">
      <w:pPr>
        <w:spacing w:line="300" w:lineRule="auto"/>
        <w:outlineLvl w:val="2"/>
      </w:pPr>
      <w:bookmarkStart w:id="10" w:name="_Toc12700"/>
      <w:r>
        <w:rPr>
          <w:rFonts w:ascii="Times New Roman" w:hAnsi="Times New Roman" w:eastAsia="宋体" w:cs="Times New Roman"/>
          <w:b/>
          <w:sz w:val="24"/>
        </w:rPr>
        <w:t>3.2.2  编码和名称互相自动填充不触发死循环</w:t>
      </w:r>
      <w:bookmarkEnd w:id="10"/>
    </w:p>
    <w:p w14:paraId="567D9EA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填凭证的表格里，改了科目编码那一列，程序自动去填名称列；改了名称列，又自动去填编码列。但是这两个列的更新都会触发表格监听器，A更新B→B的更新事件又触发A→A又触发B……就死循环了。</w:t>
      </w:r>
    </w:p>
    <w:p w14:paraId="60C43885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办法就是加了个tableLock标志位。进监听器先看锁没锁，锁了就直接跳过不处理。程序自动填的时候先锁上，填完再解开。这样用户手输的能正常联动，程序自动填的不会触发第二轮。</w:t>
      </w:r>
    </w:p>
    <w:p w14:paraId="6CAD84E0">
      <w:pPr>
        <w:spacing w:line="300" w:lineRule="auto"/>
        <w:outlineLvl w:val="2"/>
      </w:pPr>
      <w:bookmarkStart w:id="11" w:name="_Toc30599"/>
      <w:r>
        <w:rPr>
          <w:rFonts w:ascii="Times New Roman" w:hAnsi="Times New Roman" w:eastAsia="宋体" w:cs="Times New Roman"/>
          <w:b/>
          <w:sz w:val="24"/>
        </w:rPr>
        <w:t>3.2.3  试算平衡要查叶子科目而不是一级科目</w:t>
      </w:r>
      <w:bookmarkEnd w:id="11"/>
    </w:p>
    <w:p w14:paraId="1D8D6C6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一开始我是查一级科目（编码4位）的借贷平不平。但一级科目的值是子科目汇总上来的，如果汇总逻辑本身有bug，那试算平衡也查不出来。等于用错的结果验证错的结果，没意义。</w:t>
      </w:r>
    </w:p>
    <w:p w14:paraId="019B050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改成只查叶子科目——就是没有子科目的最末级科目。这些科目的值都是手动录的，不依赖汇总算法。这样查出来不平，就说明数据真有问题，不是汇总的问题。</w:t>
      </w:r>
    </w:p>
    <w:p w14:paraId="22218028">
      <w:pPr>
        <w:spacing w:line="300" w:lineRule="auto"/>
        <w:outlineLvl w:val="2"/>
      </w:pPr>
      <w:bookmarkStart w:id="12" w:name="_Toc29519"/>
      <w:r>
        <w:rPr>
          <w:rFonts w:ascii="Times New Roman" w:hAnsi="Times New Roman" w:eastAsia="宋体" w:cs="Times New Roman"/>
          <w:b/>
          <w:sz w:val="24"/>
        </w:rPr>
        <w:t>3.2.4  不用第三方库生成PDF</w:t>
      </w:r>
      <w:bookmarkEnd w:id="12"/>
    </w:p>
    <w:p w14:paraId="5281E91F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来想用iText，但不想再多加一个依赖。就查了一下PDF文件格式的规范，发现其实不是特别复杂，就是一个文本文件，有固定的结构：头部、对象、交叉引用表、尾部。我就直接按规范拼字符串生成了，中文字用八进制转义写进去（虽然字体只能用英文的Helvetica，中文显示出来不太好看，但至少是个合法PDF，能打开）。</w:t>
      </w:r>
    </w:p>
    <w:p w14:paraId="0B9EF9EF">
      <w:pPr>
        <w:spacing w:before="240" w:after="240" w:line="360" w:lineRule="auto"/>
        <w:jc w:val="center"/>
        <w:outlineLvl w:val="0"/>
      </w:pPr>
      <w:bookmarkStart w:id="13" w:name="_Toc16848"/>
      <w:r>
        <w:rPr>
          <w:rFonts w:ascii="Times New Roman" w:hAnsi="Times New Roman" w:eastAsia="宋体" w:cs="Times New Roman"/>
          <w:b/>
          <w:sz w:val="32"/>
        </w:rPr>
        <w:t>4  特色功能</w:t>
      </w:r>
      <w:bookmarkEnd w:id="13"/>
    </w:p>
    <w:p w14:paraId="6CA6AD42">
      <w:pPr>
        <w:spacing w:before="120" w:line="300" w:lineRule="auto"/>
        <w:outlineLvl w:val="1"/>
      </w:pPr>
      <w:bookmarkStart w:id="14" w:name="_Toc20852"/>
      <w:r>
        <w:rPr>
          <w:rFonts w:ascii="Times New Roman" w:hAnsi="Times New Roman" w:eastAsia="宋体" w:cs="Times New Roman"/>
          <w:b/>
          <w:sz w:val="28"/>
        </w:rPr>
        <w:t>4.1  期初余额的自动汇总和多级科目处理</w:t>
      </w:r>
      <w:bookmarkEnd w:id="14"/>
    </w:p>
    <w:p w14:paraId="448AB6FB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期初余额界面每次编辑任意科目金额后，系统自动识别所有有子科目的父科目，先把它们的金额清零，然后按科目编码长度从长到短（也就是从最底层的叶子科目往上）逐级汇总。这样不管科目树有多少层——比如1001→100101→10010101三层结构——孙科目的数据都能完整传到祖科目，不会中途截断。</w:t>
      </w:r>
    </w:p>
    <w:p w14:paraId="75F2C834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而且每次汇总前父科目都被清零重新算，不会出现越加越多的bug。试算平衡也只查叶子科目的借贷平不平，保证检查的是手工录入的数据而不是汇总后的结果，这样汇总逻辑有问题也能查出来。保存时试算不平就拒绝保存并弹窗提示差额。</w:t>
      </w:r>
    </w:p>
    <w:p w14:paraId="158CB6E1">
      <w:pPr>
        <w:spacing w:before="120" w:line="300" w:lineRule="auto"/>
        <w:outlineLvl w:val="1"/>
      </w:pPr>
      <w:bookmarkStart w:id="15" w:name="_Toc12034"/>
      <w:r>
        <w:rPr>
          <w:rFonts w:ascii="Times New Roman" w:hAnsi="Times New Roman" w:eastAsia="宋体" w:cs="Times New Roman"/>
          <w:b/>
          <w:sz w:val="28"/>
        </w:rPr>
        <w:t>4.2  会计科目的自动排序</w:t>
      </w:r>
      <w:bookmarkEnd w:id="15"/>
    </w:p>
    <w:p w14:paraId="726C630C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科目管理页面显示的所有科目都按编码自动排序，新增或修改后也会重新排。编码是4-2-2-2的层级结构，比如1001库存现金、100101工行存款、100102建行存款，排完之后同一上级的科目都挨在一起，层级关系一目了然，找科目很方便。</w:t>
      </w:r>
    </w:p>
    <w:p w14:paraId="6EA81176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搜索框支持实时过滤——打一个字就筛一下，不用点搜索按钮。新增科目的时候编码敲进去，方向自动就帮你选好了——1开头默认借，2开头默认贷，6开头还能根据第二位数字判断是收入还是费用，减少手动选择的出错几率。</w:t>
      </w:r>
    </w:p>
    <w:p w14:paraId="38F2AB48">
      <w:pPr>
        <w:spacing w:before="120" w:line="300" w:lineRule="auto"/>
        <w:outlineLvl w:val="1"/>
      </w:pPr>
      <w:bookmarkStart w:id="16" w:name="_Toc14100"/>
      <w:r>
        <w:rPr>
          <w:rFonts w:ascii="Times New Roman" w:hAnsi="Times New Roman" w:eastAsia="宋体" w:cs="Times New Roman"/>
          <w:b/>
          <w:sz w:val="28"/>
        </w:rPr>
        <w:t>4.3  填制凭证不平不能保存</w:t>
      </w:r>
      <w:bookmarkEnd w:id="16"/>
    </w:p>
    <w:p w14:paraId="087370F7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填凭证的时候下面实时显示借方合计和贷方合计以及差额，差额不是零就标红，一眼就能看到平不平。</w:t>
      </w:r>
    </w:p>
    <w:p w14:paraId="6E0E0ABD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点保存的时候系统会检查三道关：第一，借贷平不平（差额不能超过0.5分钱），不平弹错误拒绝保存；第二，凭证类别规则——收款凭证借方要有现金或银行科目、付款凭证贷方要有现金或银行科目、转账凭证不能有现金和银行科目；第三，目标月份是不是已经结账了，结账了的月份不能再填新凭证。一条没通过都不让存，保证了数据的准确性。</w:t>
      </w:r>
    </w:p>
    <w:p w14:paraId="505E77FF">
      <w:pPr>
        <w:spacing w:before="120" w:line="300" w:lineRule="auto"/>
        <w:outlineLvl w:val="1"/>
      </w:pPr>
      <w:bookmarkStart w:id="17" w:name="_Toc10778"/>
      <w:r>
        <w:rPr>
          <w:rFonts w:ascii="Times New Roman" w:hAnsi="Times New Roman" w:eastAsia="宋体" w:cs="Times New Roman"/>
          <w:b/>
          <w:sz w:val="28"/>
        </w:rPr>
        <w:t>4.4  主界面显示库存现金和银行存款余额</w:t>
      </w:r>
      <w:bookmarkEnd w:id="17"/>
    </w:p>
    <w:p w14:paraId="4FEDC953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登录后首页顶部直接显示两个大数字：库存现金（科目1001）和银行存款（科目1002）当前各剩多少钱，字体很大很醒目。这个数字是实时算出来的——拿这两个科目下所有子科目的期初余额（如果父科目有子科目就跳过父科目本身，防止重复算），再加上所有关联凭证的借贷发生额。每30秒自动刷新一次，不用手动点刷新按钮。</w:t>
      </w:r>
    </w:p>
    <w:p w14:paraId="13549D0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这样不管在哪个页面操作完回到首页，都能立刻看到最新的资金情况，对出纳和主管来说很方便，随时知道公司账上还有多少钱。</w:t>
      </w:r>
    </w:p>
    <w:p w14:paraId="278F7280">
      <w:pPr>
        <w:spacing w:before="120" w:line="300" w:lineRule="auto"/>
        <w:outlineLvl w:val="1"/>
      </w:pPr>
      <w:bookmarkStart w:id="18" w:name="_Toc9993"/>
      <w:r>
        <w:rPr>
          <w:rFonts w:ascii="Times New Roman" w:hAnsi="Times New Roman" w:eastAsia="宋体" w:cs="Times New Roman"/>
          <w:b/>
          <w:sz w:val="28"/>
        </w:rPr>
        <w:t>4.5  自动备份不怕丢数据</w:t>
      </w:r>
      <w:bookmarkEnd w:id="18"/>
    </w:p>
    <w:p w14:paraId="6551774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程序开了之后有个后台线程，每15分钟自动把DATA.xlsx拷一份到backup文件夹，文件名带日期时间（比如DATA_20250530_143000.xlsx）。超过7天的旧备份自动删掉，不会堆满硬盘。菜单里也能手动备份到指定位置。这个功能平时不太注意到，但万一数据坏了或者误删了就很有用。</w:t>
      </w:r>
    </w:p>
    <w:p w14:paraId="40E066C9">
      <w:pPr>
        <w:spacing w:before="120" w:line="300" w:lineRule="auto"/>
        <w:outlineLvl w:val="1"/>
      </w:pPr>
      <w:bookmarkStart w:id="19" w:name="_Toc1832"/>
      <w:r>
        <w:rPr>
          <w:rFonts w:ascii="Times New Roman" w:hAnsi="Times New Roman" w:eastAsia="宋体" w:cs="Times New Roman"/>
          <w:b/>
          <w:sz w:val="28"/>
        </w:rPr>
        <w:t>4.6  密码输错5次锁定账号</w:t>
      </w:r>
      <w:bookmarkEnd w:id="19"/>
    </w:p>
    <w:p w14:paraId="6615278C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登录密码连续输错5次，账号自动锁定，只有管理员才能解锁。失败次数和锁定状态都保存在Excel里，关了程序重开也还是锁着的。登录成功的话失败次数清零。一个简单的安全措施，防止别人暴力试密码。</w:t>
      </w:r>
    </w:p>
    <w:p w14:paraId="21529AB6">
      <w:pPr>
        <w:spacing w:before="120" w:line="300" w:lineRule="auto"/>
        <w:outlineLvl w:val="1"/>
      </w:pPr>
      <w:bookmarkStart w:id="20" w:name="_Toc5944"/>
      <w:r>
        <w:rPr>
          <w:rFonts w:ascii="Times New Roman" w:hAnsi="Times New Roman" w:eastAsia="宋体" w:cs="Times New Roman"/>
          <w:b/>
          <w:sz w:val="28"/>
        </w:rPr>
        <w:t>4.7  科目编码输入自动补全</w:t>
      </w:r>
      <w:bookmarkEnd w:id="20"/>
    </w:p>
    <w:p w14:paraId="4BB3CA69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填凭证选科目的时候，下拉框是能打字的——输入"1001"能匹配到库存现金，输入"现金"也能匹配到库存现金，不用在一大堆科目里翻半天。选好科目后名称自动填充，反过来填名称也能自动回填编码，而且两个方向的自动填充不会触发死循环（加了锁控制的）。</w:t>
      </w:r>
    </w:p>
    <w:p w14:paraId="736422F1">
      <w:pPr>
        <w:spacing w:before="240" w:after="240" w:line="360" w:lineRule="auto"/>
        <w:jc w:val="center"/>
        <w:outlineLvl w:val="0"/>
      </w:pPr>
      <w:bookmarkStart w:id="21" w:name="_Toc30256"/>
      <w:r>
        <w:rPr>
          <w:rFonts w:ascii="Times New Roman" w:hAnsi="Times New Roman" w:eastAsia="宋体" w:cs="Times New Roman"/>
          <w:b/>
          <w:sz w:val="32"/>
        </w:rPr>
        <w:t>5  大作业心得与实验总结</w:t>
      </w:r>
      <w:bookmarkEnd w:id="21"/>
    </w:p>
    <w:p w14:paraId="32C5280E">
      <w:pPr>
        <w:spacing w:before="120" w:line="300" w:lineRule="auto"/>
        <w:outlineLvl w:val="1"/>
      </w:pPr>
      <w:bookmarkStart w:id="22" w:name="_Toc2688"/>
      <w:r>
        <w:rPr>
          <w:rFonts w:ascii="Times New Roman" w:hAnsi="Times New Roman" w:eastAsia="宋体" w:cs="Times New Roman"/>
          <w:b/>
          <w:sz w:val="28"/>
        </w:rPr>
        <w:t>5.1  大作业心得</w:t>
      </w:r>
      <w:bookmarkEnd w:id="22"/>
    </w:p>
    <w:p w14:paraId="0A12F124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做完这个项目最大的感受就是：看起来简单的东西写起来真不一定简单。</w:t>
      </w:r>
    </w:p>
    <w:p w14:paraId="6CE73B00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比如科目汇总，刚开始觉得不就是把子科目的数加起来填到父科目吗，写完发现多级的时候孙科目的数没传到祖科目，查了半天才知道遍历顺序搞反了。再比如表格里编码和名称互相自动填充，不加锁就是死循环，程序直接卡死。还有试算平衡一开始查一级科目，后来想明白了——一级科目的值本来就是汇总出来的，汇总有bug的话查也白查。这些坑不亲手踩一遍根本想不到。</w:t>
      </w:r>
    </w:p>
    <w:p w14:paraId="4092B5BA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还有个感受就是用Excel存数据有好有坏。好处是方便，能直接打开看，调试的时候一目了然。坏处是读写代码要写不少——每种单元格类型（字符串、数字、日期）都得分别处理，写入还要手动删旧行不然数据残留。跟直接用SQL比起来确实麻烦不少。</w:t>
      </w:r>
    </w:p>
    <w:p w14:paraId="5819465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总的收获就是：把课上学的东西变成了实际项目，写代码的过程逼着我把借贷记账、科目编码、凭证流程这些概念都想得特别清楚，不然代码写不下去。</w:t>
      </w:r>
    </w:p>
    <w:p w14:paraId="75338ED7">
      <w:pPr>
        <w:spacing w:before="120" w:line="300" w:lineRule="auto"/>
        <w:outlineLvl w:val="1"/>
      </w:pPr>
      <w:bookmarkStart w:id="23" w:name="_Toc24023"/>
      <w:r>
        <w:rPr>
          <w:rFonts w:ascii="Times New Roman" w:hAnsi="Times New Roman" w:eastAsia="宋体" w:cs="Times New Roman"/>
          <w:b/>
          <w:sz w:val="28"/>
        </w:rPr>
        <w:t>5.2  实验总结</w:t>
      </w:r>
      <w:bookmarkEnd w:id="23"/>
    </w:p>
    <w:p w14:paraId="42786771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这次实验我做了一个小型财务管理系统，实现了这些事情：</w:t>
      </w:r>
    </w:p>
    <w:p w14:paraId="24617663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（1）完整的凭证流程，从填制一路走到结账，收付转三种凭证都支持。</w:t>
      </w:r>
    </w:p>
    <w:p w14:paraId="699ADE2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（2）三岗分离，制单审核记账不能同一个人，写死了不让违规。</w:t>
      </w:r>
    </w:p>
    <w:p w14:paraId="16EC0E7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（3）五个角色不同权限，没权限的功能直接不显示。</w:t>
      </w:r>
    </w:p>
    <w:p w14:paraId="0E7C152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（4）七种报表能查能导出Excel和PDF。</w:t>
      </w:r>
    </w:p>
    <w:p w14:paraId="67C16F1E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（5）15分钟自动备份、密码5次锁定、操作日志全记录。</w:t>
      </w:r>
    </w:p>
    <w:p w14:paraId="0AF289A8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不足的地方：界面没有图表看着比较素；数据多了Excel读写可能会慢；辅助核算没做；PDF的中文显示不太好看。这些以后有时间再完善。</w:t>
      </w:r>
    </w:p>
    <w:p w14:paraId="6DA919B2">
      <w:pPr>
        <w:spacing w:line="30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总的来说这次大作业收获挺大的，把课上学的财务知识和写代码结合起来了，虽然中间踩了不少坑但解决之后挺有成就感的。</w:t>
      </w:r>
    </w:p>
    <w:sectPr>
      <w:pgSz w:w="11906" w:h="16838"/>
      <w:pgMar w:top="1701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B78A7"/>
    <w:rsid w:val="1514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4709</Words>
  <Characters>5270</Characters>
  <Lines>0</Lines>
  <Paragraphs>0</Paragraphs>
  <TotalTime>1</TotalTime>
  <ScaleCrop>false</ScaleCrop>
  <LinksUpToDate>false</LinksUpToDate>
  <CharactersWithSpaces>5353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周宸冉</cp:lastModifiedBy>
  <dcterms:modified xsi:type="dcterms:W3CDTF">2026-05-30T12:40:09Z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eyJoZGlkIjoiZGZmNWU1YWZjYzBmNmM5NzJiOGJkZDdjYTdmMDA2NGQiLCJ1c2VySWQiOiIxMzk4NzU2NDc1In0=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05941B0AF0F74965BAC23848EB6CD541_12</vt:lpwstr>
  </property>
</Properties>
</file>