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94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119"/>
        <w:gridCol w:w="1202"/>
        <w:gridCol w:w="1202"/>
        <w:gridCol w:w="1082"/>
        <w:gridCol w:w="1563"/>
        <w:gridCol w:w="3226"/>
      </w:tblGrid>
      <w:tr w:rsidR="007211A2" w:rsidRPr="007211A2" w:rsidTr="007211A2">
        <w:trPr>
          <w:trHeight w:val="255"/>
          <w:jc w:val="center"/>
        </w:trPr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211A2" w:rsidRPr="007211A2" w:rsidRDefault="007211A2" w:rsidP="00721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211A2" w:rsidRPr="007211A2" w:rsidRDefault="007211A2" w:rsidP="00721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211A2" w:rsidRPr="007211A2" w:rsidRDefault="007211A2" w:rsidP="00721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211A2" w:rsidRPr="007211A2" w:rsidRDefault="007211A2" w:rsidP="00721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211A2" w:rsidRPr="007211A2" w:rsidRDefault="007211A2" w:rsidP="00721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211A2" w:rsidRPr="007211A2" w:rsidRDefault="007211A2" w:rsidP="00721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7211A2" w:rsidRPr="007211A2" w:rsidRDefault="003D4EA5" w:rsidP="00721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2130" cy="1502410"/>
            <wp:effectExtent l="0" t="0" r="7620" b="254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ETO NUEV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A2" w:rsidRDefault="007211A2"/>
    <w:p w:rsidR="00BA4CEB" w:rsidRDefault="00BA4CEB"/>
    <w:p w:rsidR="004A6A94" w:rsidRDefault="008F7252" w:rsidP="008F7252">
      <w:pPr>
        <w:jc w:val="center"/>
      </w:pPr>
      <w:r>
        <w:t xml:space="preserve">                                                                        </w:t>
      </w:r>
      <w:r w:rsidR="00613F5D">
        <w:t xml:space="preserve">     </w:t>
      </w:r>
      <w:r w:rsidR="00C9008F">
        <w:t xml:space="preserve">      </w:t>
      </w:r>
      <w:r w:rsidR="00993D51">
        <w:t>H.</w:t>
      </w:r>
      <w:r w:rsidR="007D5E4A">
        <w:t xml:space="preserve"> </w:t>
      </w:r>
      <w:r w:rsidR="00C9008F">
        <w:t xml:space="preserve">Matamoros, </w:t>
      </w:r>
      <w:proofErr w:type="spellStart"/>
      <w:r w:rsidR="00C9008F">
        <w:t>Tams</w:t>
      </w:r>
      <w:proofErr w:type="spellEnd"/>
      <w:r w:rsidR="00C9008F">
        <w:t xml:space="preserve">. 21 de </w:t>
      </w:r>
      <w:proofErr w:type="gramStart"/>
      <w:r w:rsidR="00C9008F">
        <w:t>Agosto</w:t>
      </w:r>
      <w:proofErr w:type="gramEnd"/>
      <w:r w:rsidR="00C9008F">
        <w:t xml:space="preserve"> de 2023</w:t>
      </w:r>
      <w:r w:rsidR="004A6A94">
        <w:t>.</w:t>
      </w:r>
    </w:p>
    <w:p w:rsidR="00C9008F" w:rsidRDefault="00613F5D" w:rsidP="004A6A94">
      <w:r>
        <w:t xml:space="preserve">    </w:t>
      </w:r>
    </w:p>
    <w:p w:rsidR="0020394C" w:rsidRDefault="00C9008F" w:rsidP="004A6A94">
      <w:r>
        <w:t xml:space="preserve">    </w:t>
      </w:r>
      <w:r w:rsidR="00613F5D">
        <w:t xml:space="preserve">   </w:t>
      </w:r>
      <w:r w:rsidR="004A6A94">
        <w:t>ATN</w:t>
      </w:r>
      <w:r w:rsidR="007D5E4A">
        <w:t>: Sr. Odilón Rodríguez</w:t>
      </w:r>
    </w:p>
    <w:p w:rsidR="00C9008F" w:rsidRDefault="00C9008F" w:rsidP="004A6A94"/>
    <w:p w:rsidR="007D5E4A" w:rsidRDefault="00613F5D" w:rsidP="004A6A94">
      <w:pPr>
        <w:spacing w:line="240" w:lineRule="auto"/>
      </w:pPr>
      <w:r>
        <w:t xml:space="preserve">       </w:t>
      </w:r>
      <w:r w:rsidR="004A6A94">
        <w:t>Por este medio enviamo</w:t>
      </w:r>
      <w:r w:rsidR="008F7252">
        <w:t>s cotización solicitada</w:t>
      </w:r>
      <w:r w:rsidR="0020394C">
        <w:t xml:space="preserve"> </w:t>
      </w:r>
      <w:r w:rsidR="007D5E4A">
        <w:t xml:space="preserve">de Tornado </w:t>
      </w:r>
      <w:r w:rsidR="00412E6D">
        <w:t xml:space="preserve">Modelo </w:t>
      </w:r>
      <w:r w:rsidR="007D5E4A">
        <w:t>2019</w:t>
      </w:r>
      <w:r w:rsidR="005F5A9C">
        <w:t xml:space="preserve"> Placa LC-03-343</w:t>
      </w:r>
    </w:p>
    <w:p w:rsidR="007D5E4A" w:rsidRDefault="007D5E4A" w:rsidP="004A6A94">
      <w:pPr>
        <w:spacing w:line="240" w:lineRule="auto"/>
      </w:pPr>
    </w:p>
    <w:tbl>
      <w:tblPr>
        <w:tblW w:w="8124" w:type="dxa"/>
        <w:jc w:val="center"/>
        <w:tblInd w:w="-2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37"/>
        <w:gridCol w:w="1183"/>
      </w:tblGrid>
      <w:tr w:rsidR="005F5A9C" w:rsidRPr="008F7252" w:rsidTr="00613F5D">
        <w:trPr>
          <w:trHeight w:val="300"/>
          <w:jc w:val="center"/>
        </w:trPr>
        <w:tc>
          <w:tcPr>
            <w:tcW w:w="704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5F5A9C" w:rsidRPr="008F7252" w:rsidRDefault="005F5A9C" w:rsidP="00AE39AB">
            <w:pPr>
              <w:spacing w:after="0" w:line="240" w:lineRule="auto"/>
              <w:jc w:val="center"/>
              <w:rPr>
                <w:rStyle w:val="Textoennegrita"/>
              </w:rPr>
            </w:pPr>
          </w:p>
        </w:tc>
        <w:tc>
          <w:tcPr>
            <w:tcW w:w="623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5F5A9C" w:rsidRPr="00C9008F" w:rsidRDefault="00C9008F" w:rsidP="00AE39AB">
            <w:pPr>
              <w:spacing w:after="0" w:line="240" w:lineRule="auto"/>
              <w:rPr>
                <w:rStyle w:val="Textoennegrita"/>
                <w:sz w:val="20"/>
                <w:szCs w:val="20"/>
              </w:rPr>
            </w:pPr>
            <w:r w:rsidRPr="00C9008F">
              <w:rPr>
                <w:rStyle w:val="Textoennegrita"/>
                <w:sz w:val="20"/>
                <w:szCs w:val="20"/>
              </w:rPr>
              <w:t>REPARAR Y RECTIFICAR CABEZA</w:t>
            </w:r>
          </w:p>
        </w:tc>
        <w:tc>
          <w:tcPr>
            <w:tcW w:w="11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5F5A9C" w:rsidRDefault="00C9008F" w:rsidP="008F7252">
            <w:pPr>
              <w:spacing w:after="0" w:line="240" w:lineRule="auto"/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1,500.00</w:t>
            </w:r>
          </w:p>
        </w:tc>
      </w:tr>
      <w:tr w:rsidR="005F5A9C" w:rsidRPr="008F7252" w:rsidTr="00613F5D">
        <w:trPr>
          <w:trHeight w:val="300"/>
          <w:jc w:val="center"/>
        </w:trPr>
        <w:tc>
          <w:tcPr>
            <w:tcW w:w="704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5F5A9C" w:rsidRPr="008F7252" w:rsidRDefault="005F5A9C" w:rsidP="00AE39AB">
            <w:pPr>
              <w:spacing w:after="0" w:line="240" w:lineRule="auto"/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1</w:t>
            </w:r>
          </w:p>
        </w:tc>
        <w:tc>
          <w:tcPr>
            <w:tcW w:w="623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5F5A9C" w:rsidRPr="00C9008F" w:rsidRDefault="00C9008F" w:rsidP="00AE39AB">
            <w:pPr>
              <w:spacing w:after="0" w:line="240" w:lineRule="auto"/>
              <w:rPr>
                <w:rStyle w:val="Textoennegrita"/>
                <w:sz w:val="20"/>
                <w:szCs w:val="20"/>
              </w:rPr>
            </w:pPr>
            <w:r w:rsidRPr="00C9008F">
              <w:rPr>
                <w:rStyle w:val="Textoennegrita"/>
                <w:sz w:val="20"/>
                <w:szCs w:val="20"/>
              </w:rPr>
              <w:t>JUEGO DE HULES PARA VALVULAS</w:t>
            </w:r>
          </w:p>
        </w:tc>
        <w:tc>
          <w:tcPr>
            <w:tcW w:w="11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C9008F" w:rsidRDefault="00C9008F" w:rsidP="00C9008F">
            <w:pPr>
              <w:spacing w:after="0" w:line="240" w:lineRule="auto"/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290.00</w:t>
            </w:r>
          </w:p>
        </w:tc>
      </w:tr>
      <w:tr w:rsidR="00C9008F" w:rsidRPr="008F7252" w:rsidTr="00613F5D">
        <w:trPr>
          <w:trHeight w:val="300"/>
          <w:jc w:val="center"/>
        </w:trPr>
        <w:tc>
          <w:tcPr>
            <w:tcW w:w="704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C9008F" w:rsidRDefault="00C9008F" w:rsidP="00AE39AB">
            <w:pPr>
              <w:spacing w:after="0" w:line="240" w:lineRule="auto"/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1</w:t>
            </w:r>
          </w:p>
        </w:tc>
        <w:tc>
          <w:tcPr>
            <w:tcW w:w="623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C9008F" w:rsidRPr="00C9008F" w:rsidRDefault="00C9008F" w:rsidP="00AE39AB">
            <w:pPr>
              <w:spacing w:after="0" w:line="240" w:lineRule="auto"/>
              <w:rPr>
                <w:rStyle w:val="Textoennegrita"/>
                <w:sz w:val="20"/>
                <w:szCs w:val="20"/>
              </w:rPr>
            </w:pPr>
            <w:r w:rsidRPr="00C9008F">
              <w:rPr>
                <w:rStyle w:val="Textoennegrita"/>
                <w:sz w:val="20"/>
                <w:szCs w:val="20"/>
              </w:rPr>
              <w:t>EMPAQUE DE CABEZA</w:t>
            </w:r>
          </w:p>
        </w:tc>
        <w:tc>
          <w:tcPr>
            <w:tcW w:w="11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C9008F" w:rsidRDefault="00C9008F" w:rsidP="008F7252">
            <w:pPr>
              <w:spacing w:after="0" w:line="240" w:lineRule="auto"/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375.00</w:t>
            </w:r>
          </w:p>
        </w:tc>
      </w:tr>
      <w:tr w:rsidR="008F7252" w:rsidRPr="008F7252" w:rsidTr="00613F5D">
        <w:trPr>
          <w:trHeight w:val="300"/>
          <w:jc w:val="center"/>
        </w:trPr>
        <w:tc>
          <w:tcPr>
            <w:tcW w:w="704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F7252" w:rsidRPr="008F7252" w:rsidRDefault="00C9008F" w:rsidP="00AE39AB">
            <w:pPr>
              <w:spacing w:after="0" w:line="240" w:lineRule="auto"/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1</w:t>
            </w:r>
          </w:p>
        </w:tc>
        <w:tc>
          <w:tcPr>
            <w:tcW w:w="623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F7252" w:rsidRPr="00C9008F" w:rsidRDefault="00C9008F" w:rsidP="00AE39AB">
            <w:pPr>
              <w:spacing w:after="0" w:line="240" w:lineRule="auto"/>
              <w:rPr>
                <w:rStyle w:val="Textoennegrita"/>
                <w:sz w:val="20"/>
                <w:szCs w:val="20"/>
              </w:rPr>
            </w:pPr>
            <w:r w:rsidRPr="00C9008F">
              <w:rPr>
                <w:rStyle w:val="Textoennegrita"/>
                <w:sz w:val="20"/>
                <w:szCs w:val="20"/>
              </w:rPr>
              <w:t>FILTRO DE ACEITE</w:t>
            </w:r>
          </w:p>
        </w:tc>
        <w:tc>
          <w:tcPr>
            <w:tcW w:w="11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F7252" w:rsidRPr="008F7252" w:rsidRDefault="00C9008F" w:rsidP="008F7252">
            <w:pPr>
              <w:spacing w:after="0" w:line="240" w:lineRule="auto"/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90.00</w:t>
            </w:r>
          </w:p>
        </w:tc>
      </w:tr>
      <w:tr w:rsidR="008F7252" w:rsidRPr="008F7252" w:rsidTr="00613F5D">
        <w:trPr>
          <w:trHeight w:val="300"/>
          <w:jc w:val="center"/>
        </w:trPr>
        <w:tc>
          <w:tcPr>
            <w:tcW w:w="704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F7252" w:rsidRPr="008F7252" w:rsidRDefault="00C9008F" w:rsidP="00AE39AB">
            <w:pPr>
              <w:spacing w:after="0" w:line="240" w:lineRule="auto"/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4</w:t>
            </w:r>
          </w:p>
        </w:tc>
        <w:tc>
          <w:tcPr>
            <w:tcW w:w="623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F7252" w:rsidRPr="00C9008F" w:rsidRDefault="00C9008F" w:rsidP="00AE39AB">
            <w:pPr>
              <w:spacing w:after="0" w:line="240" w:lineRule="auto"/>
              <w:rPr>
                <w:rStyle w:val="Textoennegrita"/>
                <w:sz w:val="20"/>
                <w:szCs w:val="20"/>
              </w:rPr>
            </w:pPr>
            <w:r w:rsidRPr="00C9008F">
              <w:rPr>
                <w:rStyle w:val="Textoennegrita"/>
                <w:sz w:val="20"/>
                <w:szCs w:val="20"/>
              </w:rPr>
              <w:t>LITROS DE ACEITE PARA MOTOR</w:t>
            </w:r>
          </w:p>
        </w:tc>
        <w:tc>
          <w:tcPr>
            <w:tcW w:w="11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F7252" w:rsidRPr="008F7252" w:rsidRDefault="00C9008F" w:rsidP="008F7252">
            <w:pPr>
              <w:spacing w:after="0" w:line="240" w:lineRule="auto"/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600.00</w:t>
            </w:r>
          </w:p>
        </w:tc>
      </w:tr>
      <w:tr w:rsidR="008F7252" w:rsidRPr="008F7252" w:rsidTr="00613F5D">
        <w:trPr>
          <w:trHeight w:val="300"/>
          <w:jc w:val="center"/>
        </w:trPr>
        <w:tc>
          <w:tcPr>
            <w:tcW w:w="704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F7252" w:rsidRPr="008F7252" w:rsidRDefault="00C9008F" w:rsidP="00AE39AB">
            <w:pPr>
              <w:spacing w:after="0" w:line="240" w:lineRule="auto"/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1</w:t>
            </w:r>
          </w:p>
        </w:tc>
        <w:tc>
          <w:tcPr>
            <w:tcW w:w="623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F7252" w:rsidRPr="00C9008F" w:rsidRDefault="00C9008F" w:rsidP="00AE39AB">
            <w:pPr>
              <w:spacing w:after="0" w:line="240" w:lineRule="auto"/>
              <w:rPr>
                <w:rStyle w:val="Textoennegrita"/>
                <w:sz w:val="20"/>
                <w:szCs w:val="20"/>
              </w:rPr>
            </w:pPr>
            <w:r w:rsidRPr="00C9008F">
              <w:rPr>
                <w:rStyle w:val="Textoennegrita"/>
                <w:sz w:val="20"/>
                <w:szCs w:val="20"/>
              </w:rPr>
              <w:t>SILICON  PARA EMPAQUE</w:t>
            </w:r>
          </w:p>
        </w:tc>
        <w:tc>
          <w:tcPr>
            <w:tcW w:w="11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F7252" w:rsidRPr="008F7252" w:rsidRDefault="00C9008F" w:rsidP="008F7252">
            <w:pPr>
              <w:spacing w:after="0" w:line="240" w:lineRule="auto"/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150.00</w:t>
            </w:r>
          </w:p>
        </w:tc>
      </w:tr>
      <w:tr w:rsidR="00AE39AB" w:rsidRPr="008F7252" w:rsidTr="00613F5D">
        <w:trPr>
          <w:trHeight w:val="300"/>
          <w:jc w:val="center"/>
        </w:trPr>
        <w:tc>
          <w:tcPr>
            <w:tcW w:w="704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AE39AB" w:rsidRPr="008F7252" w:rsidRDefault="00AE39AB" w:rsidP="00AE39AB">
            <w:pPr>
              <w:spacing w:after="0" w:line="240" w:lineRule="auto"/>
              <w:jc w:val="center"/>
              <w:rPr>
                <w:rStyle w:val="Textoennegrita"/>
              </w:rPr>
            </w:pPr>
          </w:p>
        </w:tc>
        <w:tc>
          <w:tcPr>
            <w:tcW w:w="623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AE39AB" w:rsidRPr="00C9008F" w:rsidRDefault="005F5A9C" w:rsidP="00AE39AB">
            <w:pPr>
              <w:spacing w:after="0" w:line="240" w:lineRule="auto"/>
              <w:rPr>
                <w:rStyle w:val="Textoennegrita"/>
                <w:sz w:val="20"/>
                <w:szCs w:val="20"/>
              </w:rPr>
            </w:pPr>
            <w:r w:rsidRPr="00C9008F">
              <w:rPr>
                <w:rStyle w:val="Textoennegrita"/>
                <w:sz w:val="20"/>
                <w:szCs w:val="20"/>
              </w:rPr>
              <w:t>MANO DE OBRA</w:t>
            </w:r>
          </w:p>
        </w:tc>
        <w:tc>
          <w:tcPr>
            <w:tcW w:w="11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AE39AB" w:rsidRPr="008F7252" w:rsidRDefault="00C9008F" w:rsidP="008F7252">
            <w:pPr>
              <w:spacing w:after="0" w:line="240" w:lineRule="auto"/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4,000.00</w:t>
            </w:r>
          </w:p>
        </w:tc>
      </w:tr>
      <w:tr w:rsidR="00AE39AB" w:rsidRPr="008F7252" w:rsidTr="00613F5D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AE39AB" w:rsidRPr="008F7252" w:rsidRDefault="00AE39AB" w:rsidP="00AE39AB">
            <w:pPr>
              <w:spacing w:after="0" w:line="240" w:lineRule="auto"/>
              <w:jc w:val="center"/>
              <w:rPr>
                <w:rStyle w:val="Textoennegrita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AE39AB" w:rsidRPr="008F7252" w:rsidRDefault="007D5E4A" w:rsidP="00C9008F">
            <w:pPr>
              <w:spacing w:after="0" w:line="240" w:lineRule="auto"/>
              <w:jc w:val="right"/>
              <w:rPr>
                <w:rStyle w:val="Textoennegrita"/>
              </w:rPr>
            </w:pPr>
            <w:bookmarkStart w:id="0" w:name="_GoBack"/>
            <w:bookmarkEnd w:id="0"/>
            <w:r w:rsidRPr="008F7252">
              <w:rPr>
                <w:rStyle w:val="Textoennegrita"/>
              </w:rPr>
              <w:t>SUBTOTAL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AE39AB" w:rsidRPr="008F7252" w:rsidRDefault="00C9008F" w:rsidP="008F7252">
            <w:pPr>
              <w:spacing w:after="0" w:line="240" w:lineRule="auto"/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fldChar w:fldCharType="begin"/>
            </w:r>
            <w:r>
              <w:rPr>
                <w:rStyle w:val="Textoennegrita"/>
              </w:rPr>
              <w:instrText xml:space="preserve"> =SUM(ABOVE) \# "#,##0.00" </w:instrText>
            </w:r>
            <w:r>
              <w:rPr>
                <w:rStyle w:val="Textoennegrita"/>
              </w:rPr>
              <w:fldChar w:fldCharType="separate"/>
            </w:r>
            <w:r>
              <w:rPr>
                <w:rStyle w:val="Textoennegrita"/>
                <w:noProof/>
              </w:rPr>
              <w:t>7,005.00</w:t>
            </w:r>
            <w:r>
              <w:rPr>
                <w:rStyle w:val="Textoennegrita"/>
              </w:rPr>
              <w:fldChar w:fldCharType="end"/>
            </w:r>
          </w:p>
        </w:tc>
      </w:tr>
      <w:tr w:rsidR="00AE39AB" w:rsidRPr="008F7252" w:rsidTr="00613F5D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AE39AB" w:rsidRPr="008F7252" w:rsidRDefault="00AE39AB" w:rsidP="007D5E4A">
            <w:pPr>
              <w:spacing w:after="0" w:line="240" w:lineRule="auto"/>
              <w:rPr>
                <w:rStyle w:val="Textoennegrita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AE39AB" w:rsidRPr="008F7252" w:rsidRDefault="007D5E4A" w:rsidP="00C9008F">
            <w:pPr>
              <w:spacing w:after="0" w:line="240" w:lineRule="auto"/>
              <w:jc w:val="right"/>
              <w:rPr>
                <w:rStyle w:val="Textoennegrita"/>
              </w:rPr>
            </w:pPr>
            <w:r w:rsidRPr="008F7252">
              <w:rPr>
                <w:rStyle w:val="Textoennegrita"/>
              </w:rPr>
              <w:t>IVA 16%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AE39AB" w:rsidRPr="008F7252" w:rsidRDefault="00C9008F" w:rsidP="008F7252">
            <w:pPr>
              <w:spacing w:after="0" w:line="240" w:lineRule="auto"/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1,120.80</w:t>
            </w:r>
          </w:p>
        </w:tc>
      </w:tr>
      <w:tr w:rsidR="00AE39AB" w:rsidRPr="007D5E4A" w:rsidTr="00613F5D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AE39AB" w:rsidRPr="008F7252" w:rsidRDefault="00AE39AB" w:rsidP="007D5E4A">
            <w:pPr>
              <w:spacing w:after="0" w:line="240" w:lineRule="auto"/>
              <w:rPr>
                <w:rStyle w:val="Textoennegrita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AE39AB" w:rsidRPr="008F7252" w:rsidRDefault="007D5E4A" w:rsidP="00C9008F">
            <w:pPr>
              <w:spacing w:after="0" w:line="240" w:lineRule="auto"/>
              <w:jc w:val="right"/>
              <w:rPr>
                <w:rStyle w:val="Textoennegrita"/>
              </w:rPr>
            </w:pPr>
            <w:r w:rsidRPr="008F7252">
              <w:rPr>
                <w:rStyle w:val="Textoennegrita"/>
              </w:rPr>
              <w:t>TOTAL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AE39AB" w:rsidRPr="008F7252" w:rsidRDefault="00C9008F" w:rsidP="008F7252">
            <w:pPr>
              <w:spacing w:after="0" w:line="240" w:lineRule="auto"/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8,125.80</w:t>
            </w:r>
          </w:p>
        </w:tc>
      </w:tr>
    </w:tbl>
    <w:p w:rsidR="00C9008F" w:rsidRDefault="00C9008F" w:rsidP="00502B89"/>
    <w:p w:rsidR="007D5E4A" w:rsidRDefault="008512FE" w:rsidP="00502B89">
      <w:r>
        <w:t xml:space="preserve">       </w:t>
      </w:r>
      <w:r w:rsidR="00502B89">
        <w:t>Qued</w:t>
      </w:r>
      <w:r w:rsidR="00677016">
        <w:t>am</w:t>
      </w:r>
      <w:r w:rsidR="007D5E4A">
        <w:t>os atentos a sus instrucciones.</w:t>
      </w:r>
    </w:p>
    <w:p w:rsidR="00C9008F" w:rsidRDefault="00C9008F" w:rsidP="00502B89"/>
    <w:p w:rsidR="0020394C" w:rsidRDefault="0020394C" w:rsidP="00502B89"/>
    <w:p w:rsidR="008F7252" w:rsidRDefault="007D5E4A" w:rsidP="008512FE">
      <w:pPr>
        <w:jc w:val="center"/>
      </w:pPr>
      <w:r>
        <w:t>A T E N T A M E N T E</w:t>
      </w:r>
      <w:r w:rsidR="00861C16">
        <w:t>.</w:t>
      </w:r>
    </w:p>
    <w:p w:rsidR="00C9008F" w:rsidRDefault="00C9008F" w:rsidP="008512FE">
      <w:pPr>
        <w:jc w:val="center"/>
      </w:pPr>
    </w:p>
    <w:p w:rsidR="00C9008F" w:rsidRDefault="00C9008F" w:rsidP="008512FE">
      <w:pPr>
        <w:jc w:val="center"/>
      </w:pPr>
    </w:p>
    <w:p w:rsidR="004A6A94" w:rsidRDefault="008F7252" w:rsidP="00A97961">
      <w:pPr>
        <w:jc w:val="center"/>
      </w:pPr>
      <w:r>
        <w:t>ROBERTO C. PEREZ GARCIA</w:t>
      </w:r>
    </w:p>
    <w:sectPr w:rsidR="004A6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5D2D"/>
    <w:multiLevelType w:val="hybridMultilevel"/>
    <w:tmpl w:val="AA7017A0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A94"/>
    <w:rsid w:val="0003086A"/>
    <w:rsid w:val="00081077"/>
    <w:rsid w:val="0013360B"/>
    <w:rsid w:val="0017673B"/>
    <w:rsid w:val="001C698D"/>
    <w:rsid w:val="0020394C"/>
    <w:rsid w:val="00222260"/>
    <w:rsid w:val="0025111B"/>
    <w:rsid w:val="00295981"/>
    <w:rsid w:val="00303936"/>
    <w:rsid w:val="003341CA"/>
    <w:rsid w:val="003D4EA5"/>
    <w:rsid w:val="00412E6D"/>
    <w:rsid w:val="004A6A94"/>
    <w:rsid w:val="00502B89"/>
    <w:rsid w:val="005D060A"/>
    <w:rsid w:val="005F5A9C"/>
    <w:rsid w:val="00613F5D"/>
    <w:rsid w:val="00677016"/>
    <w:rsid w:val="006D0B01"/>
    <w:rsid w:val="007211A2"/>
    <w:rsid w:val="00735EE4"/>
    <w:rsid w:val="007D22B7"/>
    <w:rsid w:val="007D5E4A"/>
    <w:rsid w:val="007F24B6"/>
    <w:rsid w:val="008512FE"/>
    <w:rsid w:val="00861C16"/>
    <w:rsid w:val="008B6B65"/>
    <w:rsid w:val="008C34F3"/>
    <w:rsid w:val="008F7252"/>
    <w:rsid w:val="00934BB4"/>
    <w:rsid w:val="009712BF"/>
    <w:rsid w:val="00993D51"/>
    <w:rsid w:val="00A85EB4"/>
    <w:rsid w:val="00A87728"/>
    <w:rsid w:val="00A97961"/>
    <w:rsid w:val="00AE39AB"/>
    <w:rsid w:val="00B8277B"/>
    <w:rsid w:val="00BA4CEB"/>
    <w:rsid w:val="00C10F88"/>
    <w:rsid w:val="00C9008F"/>
    <w:rsid w:val="00CD27E1"/>
    <w:rsid w:val="00D2130C"/>
    <w:rsid w:val="00DD0947"/>
    <w:rsid w:val="00EF358D"/>
    <w:rsid w:val="00F35393"/>
    <w:rsid w:val="00F7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A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CEB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D5E4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A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CEB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D5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0A356-E67F-418E-95A5-A3F95AD9D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NOMINAS</dc:creator>
  <cp:lastModifiedBy>HP</cp:lastModifiedBy>
  <cp:revision>2</cp:revision>
  <dcterms:created xsi:type="dcterms:W3CDTF">2023-08-21T21:06:00Z</dcterms:created>
  <dcterms:modified xsi:type="dcterms:W3CDTF">2023-08-21T21:06:00Z</dcterms:modified>
</cp:coreProperties>
</file>