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2018年全国硕士研究生招生考试</w:t>
      </w:r>
    </w:p>
    <w:p>
      <w:pPr>
        <w:spacing w:before="156" w:beforeLines="50"/>
        <w:jc w:val="center"/>
        <w:rPr>
          <w:rFonts w:ascii="微软雅黑" w:hAnsi="微软雅黑" w:eastAsia="微软雅黑" w:cs="微软雅黑"/>
          <w:b/>
          <w:bCs/>
          <w:sz w:val="32"/>
          <w:szCs w:val="32"/>
        </w:rPr>
      </w:pPr>
      <w:r>
        <w:rPr>
          <w:rFonts w:hint="eastAsia" w:ascii="微软雅黑" w:hAnsi="微软雅黑" w:eastAsia="微软雅黑" w:cs="微软雅黑"/>
          <w:b/>
          <w:bCs/>
          <w:sz w:val="32"/>
          <w:szCs w:val="32"/>
        </w:rPr>
        <w:t>英语一试题</w:t>
      </w:r>
    </w:p>
    <w:p>
      <w:pPr>
        <w:spacing w:before="156" w:beforeLines="50"/>
        <w:jc w:val="center"/>
        <w:rPr>
          <w:rFonts w:cs="Times New Roman"/>
          <w:b/>
          <w:bCs/>
          <w:sz w:val="32"/>
          <w:szCs w:val="32"/>
        </w:rPr>
      </w:pPr>
      <w:r>
        <w:rPr>
          <w:rFonts w:cs="Times New Roman"/>
          <w:b/>
          <w:bCs/>
          <w:sz w:val="32"/>
          <w:szCs w:val="32"/>
        </w:rPr>
        <w:t>Section I  Use of English</w:t>
      </w:r>
    </w:p>
    <w:p>
      <w:pPr>
        <w:spacing w:before="156" w:beforeLines="50"/>
        <w:jc w:val="left"/>
        <w:rPr>
          <w:rFonts w:cs="Times New Roman"/>
          <w:b/>
          <w:bCs/>
        </w:rPr>
      </w:pPr>
      <w:r>
        <w:rPr>
          <w:rFonts w:cs="Times New Roman"/>
          <w:b/>
          <w:bCs/>
        </w:rPr>
        <w:t>Directions:</w:t>
      </w:r>
    </w:p>
    <w:p>
      <w:pPr>
        <w:spacing w:before="156" w:beforeLines="50"/>
        <w:jc w:val="left"/>
        <w:rPr>
          <w:rFonts w:cs="Times New Roman"/>
        </w:rPr>
      </w:pPr>
      <w:r>
        <w:rPr>
          <w:rFonts w:cs="Times New Roman"/>
        </w:rPr>
        <w:t>Read the following text. Choose the best word(s) for each numbered blank and mark A, B, C or D on the ANSWER SHEET. (10 points)</w:t>
      </w:r>
    </w:p>
    <w:p>
      <w:pPr>
        <w:tabs>
          <w:tab w:val="left" w:pos="426"/>
        </w:tabs>
        <w:spacing w:before="10"/>
        <w:rPr>
          <w:rFonts w:cs="Times New Roman"/>
        </w:rPr>
      </w:pPr>
      <w:r>
        <w:rPr>
          <w:rFonts w:hint="eastAsia"/>
        </w:rPr>
        <w:t xml:space="preserve">    </w:t>
      </w:r>
      <w:r>
        <w:rPr>
          <w:rFonts w:hint="eastAsia" w:ascii="宋体" w:hAnsi="宋体" w:eastAsia="宋体" w:cs="宋体"/>
        </w:rPr>
        <w:t>①</w:t>
      </w:r>
      <w:r>
        <w:rPr>
          <w:rFonts w:cs="Times New Roman"/>
        </w:rPr>
        <w:t>Trust is a tricky business.</w:t>
      </w:r>
      <w:r>
        <w:rPr>
          <w:rFonts w:hint="eastAsia" w:ascii="宋体" w:hAnsi="宋体" w:eastAsia="宋体" w:cs="宋体"/>
        </w:rPr>
        <w:t xml:space="preserve"> ②</w:t>
      </w:r>
      <w:r>
        <w:rPr>
          <w:rFonts w:cs="Times New Roman"/>
        </w:rPr>
        <w:t xml:space="preserve">On the one hand, it's a necessary condition </w:t>
      </w:r>
      <w:r>
        <w:rPr>
          <w:rFonts w:cs="Times New Roman"/>
          <w:u w:val="single"/>
        </w:rPr>
        <w:t xml:space="preserve">  1   </w:t>
      </w:r>
      <w:r>
        <w:rPr>
          <w:rFonts w:cs="Times New Roman"/>
        </w:rPr>
        <w:t xml:space="preserve">many worthwhile things: child care, friendships, etc. </w:t>
      </w:r>
      <w:r>
        <w:rPr>
          <w:rFonts w:hint="eastAsia" w:ascii="宋体" w:hAnsi="宋体" w:eastAsia="宋体" w:cs="宋体"/>
        </w:rPr>
        <w:t>③</w:t>
      </w:r>
      <w:r>
        <w:rPr>
          <w:rFonts w:cs="Times New Roman"/>
        </w:rPr>
        <w:t xml:space="preserve">On the other hand, putting your </w:t>
      </w:r>
      <w:r>
        <w:rPr>
          <w:rFonts w:cs="Times New Roman"/>
          <w:u w:val="single"/>
        </w:rPr>
        <w:t xml:space="preserve">  2   </w:t>
      </w:r>
      <w:r>
        <w:rPr>
          <w:rFonts w:cs="Times New Roman"/>
        </w:rPr>
        <w:t xml:space="preserve">in the wrong place often carries a high </w:t>
      </w:r>
      <w:r>
        <w:rPr>
          <w:rFonts w:cs="Times New Roman"/>
          <w:u w:val="single"/>
        </w:rPr>
        <w:t xml:space="preserve">  3  </w:t>
      </w:r>
      <w:r>
        <w:rPr>
          <w:rFonts w:cs="Times New Roman"/>
        </w:rPr>
        <w:t>.</w:t>
      </w:r>
    </w:p>
    <w:p>
      <w:pPr>
        <w:spacing w:before="10"/>
        <w:ind w:firstLine="420" w:firstLineChars="200"/>
        <w:rPr>
          <w:rFonts w:cs="Times New Roman"/>
        </w:rPr>
      </w:pPr>
      <w:r>
        <w:rPr>
          <w:rFonts w:hint="eastAsia" w:ascii="宋体" w:hAnsi="宋体" w:eastAsia="宋体" w:cs="宋体"/>
        </w:rPr>
        <w:t>①</w:t>
      </w:r>
      <w:r>
        <w:rPr>
          <w:rFonts w:cs="Times New Roman"/>
          <w:u w:val="single"/>
        </w:rPr>
        <w:t xml:space="preserve">  4  </w:t>
      </w:r>
      <w:r>
        <w:rPr>
          <w:rFonts w:cs="Times New Roman"/>
        </w:rPr>
        <w:t xml:space="preserve">, why do we trust at all? </w:t>
      </w:r>
      <w:r>
        <w:rPr>
          <w:rFonts w:hint="eastAsia" w:ascii="宋体" w:hAnsi="宋体" w:eastAsia="宋体" w:cs="宋体"/>
        </w:rPr>
        <w:t>②</w:t>
      </w:r>
      <w:r>
        <w:rPr>
          <w:rFonts w:cs="Times New Roman"/>
        </w:rPr>
        <w:t>Well, because it feels good.</w:t>
      </w:r>
      <w:r>
        <w:rPr>
          <w:rFonts w:hint="eastAsia" w:ascii="宋体" w:hAnsi="宋体" w:eastAsia="宋体" w:cs="宋体"/>
        </w:rPr>
        <w:t>③</w:t>
      </w:r>
      <w:r>
        <w:rPr>
          <w:rFonts w:cs="Times New Roman"/>
          <w:u w:val="single"/>
        </w:rPr>
        <w:t xml:space="preserve">  5  </w:t>
      </w:r>
      <w:r>
        <w:rPr>
          <w:rFonts w:cs="Times New Roman"/>
        </w:rPr>
        <w:t>people place their trust in an individual or an institution, their brains release oxytocin, a hormone that</w:t>
      </w:r>
      <w:r>
        <w:rPr>
          <w:rFonts w:cs="Times New Roman"/>
          <w:u w:val="single"/>
        </w:rPr>
        <w:t xml:space="preserve">  6   </w:t>
      </w:r>
      <w:r>
        <w:rPr>
          <w:rFonts w:cs="Times New Roman"/>
        </w:rPr>
        <w:t xml:space="preserve">pleasurable feelings and triggers the herding instinct that prompts humans to </w:t>
      </w:r>
      <w:r>
        <w:rPr>
          <w:rFonts w:cs="Times New Roman"/>
          <w:u w:val="single"/>
        </w:rPr>
        <w:t xml:space="preserve"> 7   </w:t>
      </w:r>
      <w:r>
        <w:rPr>
          <w:rFonts w:cs="Times New Roman"/>
        </w:rPr>
        <w:t xml:space="preserve">with one another. </w:t>
      </w:r>
      <w:r>
        <w:rPr>
          <w:rFonts w:hint="eastAsia" w:ascii="宋体" w:hAnsi="宋体" w:eastAsia="宋体" w:cs="宋体"/>
        </w:rPr>
        <w:t>④</w:t>
      </w:r>
      <w:r>
        <w:rPr>
          <w:rFonts w:cs="Times New Roman"/>
        </w:rPr>
        <w:t>Scientists have found that exposure</w:t>
      </w:r>
      <w:r>
        <w:rPr>
          <w:rFonts w:cs="Times New Roman"/>
          <w:u w:val="single"/>
        </w:rPr>
        <w:t xml:space="preserve">  8   </w:t>
      </w:r>
      <w:r>
        <w:rPr>
          <w:rFonts w:cs="Times New Roman"/>
        </w:rPr>
        <w:t>this hormone puts us in a trusting</w:t>
      </w:r>
      <w:r>
        <w:rPr>
          <w:rFonts w:cs="Times New Roman"/>
          <w:u w:val="single"/>
        </w:rPr>
        <w:t xml:space="preserve">  9  </w:t>
      </w:r>
      <w:r>
        <w:rPr>
          <w:rFonts w:cs="Times New Roman"/>
        </w:rPr>
        <w:t>: In a Swiss study, researchers sprayed oxytocin into the noses of half the subjects; those subjects were ready to lend significantly higher amounts of money to strangers than were their</w:t>
      </w:r>
      <w:r>
        <w:rPr>
          <w:rFonts w:hint="eastAsia" w:cs="Times New Roman"/>
        </w:rPr>
        <w:t xml:space="preserve"> </w:t>
      </w:r>
      <w:r>
        <w:rPr>
          <w:rFonts w:cs="Times New Roman"/>
          <w:u w:val="single"/>
        </w:rPr>
        <w:t xml:space="preserve">  10   </w:t>
      </w:r>
      <w:r>
        <w:rPr>
          <w:rFonts w:cs="Times New Roman"/>
        </w:rPr>
        <w:t xml:space="preserve">who inhaled something else. </w:t>
      </w:r>
    </w:p>
    <w:p>
      <w:pPr>
        <w:spacing w:before="10"/>
        <w:ind w:firstLine="420" w:firstLineChars="200"/>
        <w:rPr>
          <w:rFonts w:cs="Times New Roman"/>
        </w:rPr>
      </w:pPr>
      <w:r>
        <w:rPr>
          <w:rFonts w:hint="eastAsia" w:ascii="宋体" w:hAnsi="宋体" w:eastAsia="宋体" w:cs="宋体"/>
        </w:rPr>
        <w:t>①</w:t>
      </w:r>
      <w:r>
        <w:rPr>
          <w:rFonts w:cs="Times New Roman"/>
        </w:rPr>
        <w:t xml:space="preserve"> </w:t>
      </w:r>
      <w:r>
        <w:rPr>
          <w:rFonts w:cs="Times New Roman"/>
          <w:u w:val="single"/>
        </w:rPr>
        <w:t xml:space="preserve"> 11  </w:t>
      </w:r>
      <w:r>
        <w:rPr>
          <w:rFonts w:cs="Times New Roman"/>
        </w:rPr>
        <w:t xml:space="preserve"> for us, we also have a sixth sense for dishonesty that may</w:t>
      </w:r>
      <w:r>
        <w:rPr>
          <w:rFonts w:cs="Times New Roman"/>
          <w:u w:val="single"/>
        </w:rPr>
        <w:t xml:space="preserve">  12   </w:t>
      </w:r>
      <w:r>
        <w:rPr>
          <w:rFonts w:cs="Times New Roman"/>
        </w:rPr>
        <w:t xml:space="preserve">us. </w:t>
      </w:r>
      <w:r>
        <w:rPr>
          <w:rFonts w:hint="eastAsia" w:ascii="宋体" w:hAnsi="宋体" w:eastAsia="宋体" w:cs="宋体"/>
        </w:rPr>
        <w:t>②</w:t>
      </w:r>
      <w:r>
        <w:rPr>
          <w:rFonts w:cs="Times New Roman"/>
        </w:rPr>
        <w:t>A Canadian study found that children as young as 14 months can differentiate</w:t>
      </w:r>
      <w:r>
        <w:rPr>
          <w:rFonts w:cs="Times New Roman"/>
          <w:u w:val="single"/>
        </w:rPr>
        <w:t xml:space="preserve">  13   </w:t>
      </w:r>
      <w:r>
        <w:rPr>
          <w:rFonts w:cs="Times New Roman"/>
        </w:rPr>
        <w:t xml:space="preserve">a credible person and a dishonest one. Sixty toddlers were each </w:t>
      </w:r>
      <w:r>
        <w:rPr>
          <w:rFonts w:cs="Times New Roman"/>
          <w:u w:val="single"/>
        </w:rPr>
        <w:t xml:space="preserve">  14   </w:t>
      </w:r>
      <w:r>
        <w:rPr>
          <w:rFonts w:cs="Times New Roman"/>
        </w:rPr>
        <w:t xml:space="preserve">to an adult tester holding a plastic container. </w:t>
      </w:r>
      <w:r>
        <w:rPr>
          <w:rFonts w:hint="eastAsia" w:ascii="宋体" w:hAnsi="宋体" w:eastAsia="宋体" w:cs="宋体"/>
        </w:rPr>
        <w:t>③</w:t>
      </w:r>
      <w:r>
        <w:rPr>
          <w:rFonts w:cs="Times New Roman"/>
        </w:rPr>
        <w:t xml:space="preserve">The tester would ask, "What's in here?" before looking into the container, smiling, and exclaiming, "Wow!" </w:t>
      </w:r>
      <w:r>
        <w:rPr>
          <w:rFonts w:hint="eastAsia" w:ascii="宋体" w:hAnsi="宋体" w:eastAsia="宋体" w:cs="宋体"/>
        </w:rPr>
        <w:t>④</w:t>
      </w:r>
      <w:r>
        <w:rPr>
          <w:rFonts w:cs="Times New Roman"/>
        </w:rPr>
        <w:t>Each subject was then invited to look</w:t>
      </w:r>
      <w:r>
        <w:rPr>
          <w:rFonts w:cs="Times New Roman"/>
          <w:u w:val="single"/>
        </w:rPr>
        <w:t xml:space="preserve">  15  </w:t>
      </w:r>
      <w:r>
        <w:rPr>
          <w:rFonts w:cs="Times New Roman"/>
        </w:rPr>
        <w:t xml:space="preserve">. </w:t>
      </w:r>
      <w:r>
        <w:rPr>
          <w:rFonts w:hint="eastAsia" w:ascii="宋体" w:hAnsi="宋体" w:eastAsia="宋体" w:cs="宋体"/>
        </w:rPr>
        <w:t>⑤</w:t>
      </w:r>
      <w:r>
        <w:rPr>
          <w:rFonts w:cs="Times New Roman"/>
        </w:rPr>
        <w:t xml:space="preserve">Half of them found a toy; the other half </w:t>
      </w:r>
      <w:r>
        <w:rPr>
          <w:rFonts w:cs="Times New Roman"/>
          <w:u w:val="single"/>
        </w:rPr>
        <w:t xml:space="preserve">  16   </w:t>
      </w:r>
      <w:r>
        <w:rPr>
          <w:rFonts w:cs="Times New Roman"/>
        </w:rPr>
        <w:t xml:space="preserve">the container was empty—and realized the tester had </w:t>
      </w:r>
      <w:r>
        <w:rPr>
          <w:rFonts w:cs="Times New Roman"/>
          <w:u w:val="single"/>
        </w:rPr>
        <w:t xml:space="preserve"> 17  </w:t>
      </w:r>
      <w:r>
        <w:rPr>
          <w:rFonts w:cs="Times New Roman"/>
        </w:rPr>
        <w:t xml:space="preserve"> them.</w:t>
      </w:r>
    </w:p>
    <w:p>
      <w:pPr>
        <w:spacing w:before="10"/>
        <w:ind w:firstLine="420" w:firstLineChars="200"/>
        <w:rPr>
          <w:rFonts w:cs="Times New Roman"/>
        </w:rPr>
      </w:pPr>
      <w:r>
        <w:rPr>
          <w:rFonts w:hint="eastAsia" w:ascii="宋体" w:hAnsi="宋体" w:eastAsia="宋体" w:cs="宋体"/>
        </w:rPr>
        <w:t>①</w:t>
      </w:r>
      <w:r>
        <w:rPr>
          <w:rFonts w:cs="Times New Roman"/>
        </w:rPr>
        <w:t>Among the children who had not been tricked, the majority were</w:t>
      </w:r>
      <w:r>
        <w:rPr>
          <w:rFonts w:cs="Times New Roman"/>
          <w:u w:val="single"/>
        </w:rPr>
        <w:t xml:space="preserve">  18 </w:t>
      </w:r>
      <w:r>
        <w:rPr>
          <w:rFonts w:cs="Times New Roman"/>
        </w:rPr>
        <w:t xml:space="preserve">to cooperate with the tester in learning a new skill, demonstrating that they trusted his leadership. </w:t>
      </w:r>
      <w:r>
        <w:rPr>
          <w:rFonts w:hint="eastAsia" w:ascii="宋体" w:hAnsi="宋体" w:eastAsia="宋体" w:cs="宋体"/>
        </w:rPr>
        <w:t>②</w:t>
      </w:r>
      <w:r>
        <w:rPr>
          <w:rFonts w:cs="Times New Roman"/>
          <w:u w:val="single"/>
        </w:rPr>
        <w:t xml:space="preserve">  19 </w:t>
      </w:r>
      <w:r>
        <w:rPr>
          <w:rFonts w:cs="Times New Roman"/>
        </w:rPr>
        <w:t xml:space="preserve"> , only five of the 30 children paired with the "</w:t>
      </w:r>
      <w:r>
        <w:rPr>
          <w:rFonts w:cs="Times New Roman"/>
          <w:u w:val="single"/>
        </w:rPr>
        <w:t xml:space="preserve">  20 </w:t>
      </w:r>
      <w:r>
        <w:rPr>
          <w:rFonts w:cs="Times New Roman"/>
        </w:rPr>
        <w:t xml:space="preserve"> " tester participated in a follow-up activity.</w:t>
      </w:r>
    </w:p>
    <w:p>
      <w:pPr>
        <w:rPr>
          <w:rFonts w:cs="Times New Roman"/>
        </w:rPr>
      </w:pPr>
      <w:r>
        <w:rPr>
          <w:rFonts w:cs="Times New Roman"/>
        </w:rPr>
        <w:t xml:space="preserve">1. [A] from </w:t>
      </w:r>
      <w:r>
        <w:rPr>
          <w:rFonts w:hint="eastAsia" w:cs="Times New Roman"/>
        </w:rPr>
        <w:t xml:space="preserve">         </w:t>
      </w:r>
      <w:r>
        <w:rPr>
          <w:rFonts w:cs="Times New Roman"/>
        </w:rPr>
        <w:tab/>
      </w:r>
      <w:r>
        <w:rPr>
          <w:rFonts w:cs="Times New Roman"/>
        </w:rPr>
        <w:t>[B] for</w:t>
      </w:r>
      <w:r>
        <w:rPr>
          <w:rFonts w:cs="Times New Roman"/>
        </w:rPr>
        <w:tab/>
      </w:r>
      <w:r>
        <w:rPr>
          <w:rFonts w:hint="eastAsia" w:cs="Times New Roman"/>
        </w:rPr>
        <w:t xml:space="preserve">         </w:t>
      </w:r>
      <w:r>
        <w:rPr>
          <w:rFonts w:cs="Times New Roman"/>
        </w:rPr>
        <w:t xml:space="preserve">[C] like </w:t>
      </w:r>
      <w:r>
        <w:rPr>
          <w:rFonts w:cs="Times New Roman"/>
        </w:rPr>
        <w:tab/>
      </w:r>
      <w:r>
        <w:rPr>
          <w:rFonts w:hint="eastAsia" w:cs="Times New Roman"/>
        </w:rPr>
        <w:t xml:space="preserve">    </w:t>
      </w:r>
      <w:r>
        <w:rPr>
          <w:rFonts w:cs="Times New Roman"/>
        </w:rPr>
        <w:t>​​​[D] on</w:t>
      </w:r>
    </w:p>
    <w:p>
      <w:pPr>
        <w:rPr>
          <w:rFonts w:cs="Times New Roman"/>
        </w:rPr>
      </w:pPr>
      <w:r>
        <w:rPr>
          <w:rFonts w:cs="Times New Roman"/>
        </w:rPr>
        <w:t>2. [A] attention</w:t>
      </w:r>
      <w:r>
        <w:rPr>
          <w:rFonts w:cs="Times New Roman"/>
        </w:rPr>
        <w:tab/>
      </w:r>
      <w:r>
        <w:rPr>
          <w:rFonts w:hint="eastAsia" w:cs="Times New Roman"/>
        </w:rPr>
        <w:t xml:space="preserve">    </w:t>
      </w:r>
      <w:r>
        <w:rPr>
          <w:rFonts w:cs="Times New Roman"/>
        </w:rPr>
        <w:t>[B] concern​​</w:t>
      </w:r>
      <w:r>
        <w:rPr>
          <w:rFonts w:cs="Times New Roman"/>
        </w:rPr>
        <w:tab/>
      </w:r>
      <w:r>
        <w:rPr>
          <w:rFonts w:hint="eastAsia" w:cs="Times New Roman"/>
        </w:rPr>
        <w:t xml:space="preserve">     </w:t>
      </w:r>
      <w:r>
        <w:rPr>
          <w:rFonts w:cs="Times New Roman"/>
        </w:rPr>
        <w:t>[C] faith​​</w:t>
      </w:r>
      <w:r>
        <w:rPr>
          <w:rFonts w:hint="eastAsia" w:cs="Times New Roman"/>
        </w:rPr>
        <w:t xml:space="preserve">     </w:t>
      </w:r>
      <w:r>
        <w:rPr>
          <w:rFonts w:cs="Times New Roman"/>
        </w:rPr>
        <w:tab/>
      </w:r>
      <w:r>
        <w:rPr>
          <w:rFonts w:cs="Times New Roman"/>
        </w:rPr>
        <w:t>[D] interest</w:t>
      </w:r>
    </w:p>
    <w:p>
      <w:pPr>
        <w:rPr>
          <w:rFonts w:cs="Times New Roman"/>
        </w:rPr>
      </w:pPr>
      <w:r>
        <w:rPr>
          <w:rFonts w:cs="Times New Roman"/>
        </w:rPr>
        <w:t>3. [A] benefit</w:t>
      </w:r>
      <w:r>
        <w:rPr>
          <w:rFonts w:cs="Times New Roman"/>
        </w:rPr>
        <w:tab/>
      </w:r>
      <w:r>
        <w:rPr>
          <w:rFonts w:hint="eastAsia" w:cs="Times New Roman"/>
        </w:rPr>
        <w:t xml:space="preserve">        </w:t>
      </w:r>
      <w:r>
        <w:rPr>
          <w:rFonts w:cs="Times New Roman"/>
        </w:rPr>
        <w:t>​​​[B] price</w:t>
      </w:r>
      <w:r>
        <w:rPr>
          <w:rFonts w:cs="Times New Roman"/>
        </w:rPr>
        <w:tab/>
      </w:r>
      <w:r>
        <w:rPr>
          <w:rFonts w:hint="eastAsia" w:cs="Times New Roman"/>
        </w:rPr>
        <w:t xml:space="preserve">         </w:t>
      </w:r>
      <w:r>
        <w:rPr>
          <w:rFonts w:cs="Times New Roman"/>
        </w:rPr>
        <w:t>[C] debt​​​</w:t>
      </w:r>
      <w:r>
        <w:rPr>
          <w:rFonts w:hint="eastAsia" w:cs="Times New Roman"/>
        </w:rPr>
        <w:t xml:space="preserve">      </w:t>
      </w:r>
      <w:r>
        <w:rPr>
          <w:rFonts w:cs="Times New Roman"/>
        </w:rPr>
        <w:tab/>
      </w:r>
      <w:r>
        <w:rPr>
          <w:rFonts w:cs="Times New Roman"/>
        </w:rPr>
        <w:t>[D] hope</w:t>
      </w:r>
    </w:p>
    <w:p>
      <w:pPr>
        <w:rPr>
          <w:rFonts w:cs="Times New Roman"/>
        </w:rPr>
      </w:pPr>
      <w:r>
        <w:rPr>
          <w:rFonts w:cs="Times New Roman"/>
        </w:rPr>
        <w:t>4. [A] Again</w:t>
      </w:r>
      <w:r>
        <w:rPr>
          <w:rFonts w:cs="Times New Roman"/>
        </w:rPr>
        <w:tab/>
      </w:r>
      <w:r>
        <w:rPr>
          <w:rFonts w:hint="eastAsia" w:cs="Times New Roman"/>
        </w:rPr>
        <w:t xml:space="preserve">        </w:t>
      </w:r>
      <w:r>
        <w:rPr>
          <w:rFonts w:cs="Times New Roman"/>
        </w:rPr>
        <w:t>[B] Instead</w:t>
      </w:r>
      <w:r>
        <w:rPr>
          <w:rFonts w:hint="eastAsia" w:cs="Times New Roman"/>
        </w:rPr>
        <w:t xml:space="preserve">        </w:t>
      </w:r>
      <w:r>
        <w:rPr>
          <w:rFonts w:cs="Times New Roman"/>
        </w:rPr>
        <w:t>​​[C] Therefore</w:t>
      </w:r>
      <w:r>
        <w:rPr>
          <w:rFonts w:hint="eastAsia" w:cs="Times New Roman"/>
        </w:rPr>
        <w:t xml:space="preserve">  </w:t>
      </w:r>
      <w:r>
        <w:rPr>
          <w:rFonts w:cs="Times New Roman"/>
        </w:rPr>
        <w:t>​​</w:t>
      </w:r>
      <w:r>
        <w:rPr>
          <w:rFonts w:cs="Times New Roman"/>
        </w:rPr>
        <w:tab/>
      </w:r>
      <w:r>
        <w:rPr>
          <w:rFonts w:cs="Times New Roman"/>
        </w:rPr>
        <w:t>[D] Then</w:t>
      </w:r>
    </w:p>
    <w:p>
      <w:pPr>
        <w:rPr>
          <w:rFonts w:cs="Times New Roman"/>
        </w:rPr>
      </w:pPr>
      <w:r>
        <w:rPr>
          <w:rFonts w:cs="Times New Roman"/>
        </w:rPr>
        <w:t>5. [A] When</w:t>
      </w:r>
      <w:r>
        <w:rPr>
          <w:rFonts w:hint="eastAsia" w:cs="Times New Roman"/>
        </w:rPr>
        <w:t xml:space="preserve">      </w:t>
      </w:r>
      <w:r>
        <w:rPr>
          <w:rFonts w:cs="Times New Roman"/>
        </w:rPr>
        <w:tab/>
      </w:r>
      <w:r>
        <w:rPr>
          <w:rFonts w:cs="Times New Roman"/>
        </w:rPr>
        <w:t>​​​[B] Unless</w:t>
      </w:r>
      <w:r>
        <w:rPr>
          <w:rFonts w:cs="Times New Roman"/>
        </w:rPr>
        <w:tab/>
      </w:r>
      <w:r>
        <w:rPr>
          <w:rFonts w:hint="eastAsia" w:cs="Times New Roman"/>
        </w:rPr>
        <w:t xml:space="preserve">     </w:t>
      </w:r>
      <w:r>
        <w:rPr>
          <w:rFonts w:cs="Times New Roman"/>
        </w:rPr>
        <w:t>​​[C] Although ​</w:t>
      </w:r>
      <w:r>
        <w:rPr>
          <w:rFonts w:cs="Times New Roman"/>
        </w:rPr>
        <w:tab/>
      </w:r>
      <w:r>
        <w:rPr>
          <w:rFonts w:cs="Times New Roman"/>
        </w:rPr>
        <w:t>[D] Until</w:t>
      </w:r>
    </w:p>
    <w:p>
      <w:pPr>
        <w:rPr>
          <w:rFonts w:cs="Times New Roman"/>
        </w:rPr>
      </w:pPr>
      <w:r>
        <w:rPr>
          <w:rFonts w:cs="Times New Roman"/>
        </w:rPr>
        <w:t>6. [A] selects​​​</w:t>
      </w:r>
      <w:r>
        <w:rPr>
          <w:rFonts w:cs="Times New Roman"/>
        </w:rPr>
        <w:tab/>
      </w:r>
      <w:r>
        <w:rPr>
          <w:rFonts w:hint="eastAsia" w:cs="Times New Roman"/>
        </w:rPr>
        <w:t xml:space="preserve">        </w:t>
      </w:r>
      <w:r>
        <w:rPr>
          <w:rFonts w:cs="Times New Roman"/>
        </w:rPr>
        <w:t>[B] applies</w:t>
      </w:r>
      <w:r>
        <w:rPr>
          <w:rFonts w:hint="eastAsia" w:cs="Times New Roman"/>
        </w:rPr>
        <w:t xml:space="preserve">      </w:t>
      </w:r>
      <w:r>
        <w:rPr>
          <w:rFonts w:cs="Times New Roman"/>
        </w:rPr>
        <w:tab/>
      </w:r>
      <w:r>
        <w:rPr>
          <w:rFonts w:cs="Times New Roman"/>
        </w:rPr>
        <w:t>​​</w:t>
      </w:r>
      <w:r>
        <w:rPr>
          <w:rFonts w:hint="eastAsia" w:cs="Times New Roman"/>
        </w:rPr>
        <w:t xml:space="preserve"> </w:t>
      </w:r>
      <w:r>
        <w:rPr>
          <w:rFonts w:cs="Times New Roman"/>
        </w:rPr>
        <w:t>[C] produces​​</w:t>
      </w:r>
      <w:r>
        <w:rPr>
          <w:rFonts w:cs="Times New Roman"/>
        </w:rPr>
        <w:tab/>
      </w:r>
      <w:r>
        <w:rPr>
          <w:rFonts w:hint="eastAsia" w:cs="Times New Roman"/>
        </w:rPr>
        <w:t xml:space="preserve">    </w:t>
      </w:r>
      <w:r>
        <w:rPr>
          <w:rFonts w:cs="Times New Roman"/>
        </w:rPr>
        <w:t>[D] maintains</w:t>
      </w:r>
    </w:p>
    <w:p>
      <w:pPr>
        <w:rPr>
          <w:rFonts w:cs="Times New Roman"/>
        </w:rPr>
      </w:pPr>
      <w:r>
        <w:rPr>
          <w:rFonts w:cs="Times New Roman"/>
        </w:rPr>
        <w:t xml:space="preserve">7. [A] connect​​ </w:t>
      </w:r>
      <w:r>
        <w:rPr>
          <w:rFonts w:hint="eastAsia" w:cs="Times New Roman"/>
        </w:rPr>
        <w:t xml:space="preserve">        </w:t>
      </w:r>
      <w:r>
        <w:rPr>
          <w:rFonts w:cs="Times New Roman"/>
        </w:rPr>
        <w:t xml:space="preserve">[B] compete </w:t>
      </w:r>
      <w:r>
        <w:rPr>
          <w:rFonts w:hint="eastAsia" w:cs="Times New Roman"/>
        </w:rPr>
        <w:t xml:space="preserve">      </w:t>
      </w:r>
      <w:r>
        <w:rPr>
          <w:rFonts w:cs="Times New Roman"/>
        </w:rPr>
        <w:t>[C] consult</w:t>
      </w:r>
      <w:r>
        <w:rPr>
          <w:rFonts w:cs="Times New Roman"/>
        </w:rPr>
        <w:tab/>
      </w:r>
      <w:r>
        <w:rPr>
          <w:rFonts w:hint="eastAsia" w:cs="Times New Roman"/>
        </w:rPr>
        <w:t xml:space="preserve">    </w:t>
      </w:r>
      <w:r>
        <w:rPr>
          <w:rFonts w:cs="Times New Roman"/>
        </w:rPr>
        <w:t>​​[D] compare</w:t>
      </w:r>
    </w:p>
    <w:p>
      <w:pPr>
        <w:rPr>
          <w:rFonts w:cs="Times New Roman"/>
        </w:rPr>
      </w:pPr>
      <w:r>
        <w:rPr>
          <w:rFonts w:cs="Times New Roman"/>
        </w:rPr>
        <w:t>8. [A] by</w:t>
      </w:r>
      <w:r>
        <w:rPr>
          <w:rFonts w:cs="Times New Roman"/>
        </w:rPr>
        <w:tab/>
      </w:r>
      <w:r>
        <w:rPr>
          <w:rFonts w:cs="Times New Roman"/>
        </w:rPr>
        <w:tab/>
      </w:r>
      <w:r>
        <w:rPr>
          <w:rFonts w:hint="eastAsia" w:cs="Times New Roman"/>
        </w:rPr>
        <w:t xml:space="preserve">        </w:t>
      </w:r>
      <w:r>
        <w:rPr>
          <w:rFonts w:cs="Times New Roman"/>
        </w:rPr>
        <w:t>​​​​[B] to</w:t>
      </w:r>
      <w:r>
        <w:rPr>
          <w:rFonts w:cs="Times New Roman"/>
        </w:rPr>
        <w:tab/>
      </w:r>
      <w:r>
        <w:rPr>
          <w:rFonts w:cs="Times New Roman"/>
        </w:rPr>
        <w:tab/>
      </w:r>
      <w:r>
        <w:rPr>
          <w:rFonts w:cs="Times New Roman"/>
        </w:rPr>
        <w:t>​​​</w:t>
      </w:r>
      <w:r>
        <w:rPr>
          <w:rFonts w:hint="eastAsia" w:cs="Times New Roman"/>
        </w:rPr>
        <w:t xml:space="preserve">     </w:t>
      </w:r>
      <w:r>
        <w:rPr>
          <w:rFonts w:cs="Times New Roman"/>
        </w:rPr>
        <w:t>[C]of ​​​</w:t>
      </w:r>
      <w:r>
        <w:rPr>
          <w:rFonts w:cs="Times New Roman"/>
        </w:rPr>
        <w:tab/>
      </w:r>
      <w:r>
        <w:rPr>
          <w:rFonts w:cs="Times New Roman"/>
        </w:rPr>
        <w:tab/>
      </w:r>
      <w:r>
        <w:rPr>
          <w:rFonts w:hint="eastAsia" w:cs="Times New Roman"/>
        </w:rPr>
        <w:t xml:space="preserve">    </w:t>
      </w:r>
      <w:r>
        <w:rPr>
          <w:rFonts w:cs="Times New Roman"/>
        </w:rPr>
        <w:t>[D] at</w:t>
      </w:r>
    </w:p>
    <w:p>
      <w:pPr>
        <w:rPr>
          <w:rFonts w:cs="Times New Roman"/>
        </w:rPr>
      </w:pPr>
      <w:r>
        <w:rPr>
          <w:rFonts w:cs="Times New Roman"/>
        </w:rPr>
        <w:t>9. [A] context ​​</w:t>
      </w:r>
      <w:r>
        <w:rPr>
          <w:rFonts w:hint="eastAsia" w:cs="Times New Roman"/>
        </w:rPr>
        <w:t xml:space="preserve">        </w:t>
      </w:r>
      <w:r>
        <w:rPr>
          <w:rFonts w:cs="Times New Roman"/>
        </w:rPr>
        <w:t>[B] circle​​</w:t>
      </w:r>
      <w:r>
        <w:rPr>
          <w:rFonts w:cs="Times New Roman"/>
        </w:rPr>
        <w:tab/>
      </w:r>
      <w:r>
        <w:rPr>
          <w:rFonts w:cs="Times New Roman"/>
        </w:rPr>
        <w:tab/>
      </w:r>
      <w:r>
        <w:rPr>
          <w:rFonts w:hint="eastAsia" w:cs="Times New Roman"/>
        </w:rPr>
        <w:t xml:space="preserve">     </w:t>
      </w:r>
      <w:r>
        <w:rPr>
          <w:rFonts w:cs="Times New Roman"/>
        </w:rPr>
        <w:t>[C] period</w:t>
      </w:r>
      <w:r>
        <w:rPr>
          <w:rFonts w:cs="Times New Roman"/>
        </w:rPr>
        <w:tab/>
      </w:r>
      <w:r>
        <w:rPr>
          <w:rFonts w:hint="eastAsia" w:cs="Times New Roman"/>
        </w:rPr>
        <w:t xml:space="preserve">    </w:t>
      </w:r>
      <w:r>
        <w:rPr>
          <w:rFonts w:cs="Times New Roman"/>
        </w:rPr>
        <w:t>​​[D] mood</w:t>
      </w:r>
    </w:p>
    <w:p>
      <w:pPr>
        <w:rPr>
          <w:rFonts w:cs="Times New Roman"/>
        </w:rPr>
      </w:pPr>
      <w:r>
        <w:rPr>
          <w:rFonts w:cs="Times New Roman"/>
        </w:rPr>
        <w:t>10.[A] counterparts​​</w:t>
      </w:r>
      <w:r>
        <w:rPr>
          <w:rFonts w:hint="eastAsia" w:cs="Times New Roman"/>
        </w:rPr>
        <w:t xml:space="preserve">    </w:t>
      </w:r>
      <w:r>
        <w:rPr>
          <w:rFonts w:cs="Times New Roman"/>
        </w:rPr>
        <w:t xml:space="preserve">[B] colleagues​ </w:t>
      </w:r>
      <w:r>
        <w:rPr>
          <w:rFonts w:hint="eastAsia" w:cs="Times New Roman"/>
        </w:rPr>
        <w:t xml:space="preserve">     </w:t>
      </w:r>
      <w:r>
        <w:rPr>
          <w:rFonts w:cs="Times New Roman"/>
        </w:rPr>
        <w:t>​[C] substitutes​ ​</w:t>
      </w:r>
      <w:r>
        <w:rPr>
          <w:rFonts w:hint="eastAsia" w:cs="Times New Roman"/>
        </w:rPr>
        <w:t xml:space="preserve">  </w:t>
      </w:r>
      <w:r>
        <w:rPr>
          <w:rFonts w:cs="Times New Roman"/>
        </w:rPr>
        <w:t>[D] supporters</w:t>
      </w:r>
    </w:p>
    <w:p>
      <w:pPr>
        <w:rPr>
          <w:rFonts w:cs="Times New Roman"/>
        </w:rPr>
      </w:pPr>
      <w:r>
        <w:rPr>
          <w:rFonts w:cs="Times New Roman"/>
        </w:rPr>
        <w:t>11.[A] Odd​​​</w:t>
      </w:r>
      <w:r>
        <w:rPr>
          <w:rFonts w:cs="Times New Roman"/>
        </w:rPr>
        <w:tab/>
      </w:r>
      <w:r>
        <w:rPr>
          <w:rFonts w:hint="eastAsia" w:cs="Times New Roman"/>
        </w:rPr>
        <w:t xml:space="preserve">        </w:t>
      </w:r>
      <w:r>
        <w:rPr>
          <w:rFonts w:cs="Times New Roman"/>
        </w:rPr>
        <w:t>[B] Funny</w:t>
      </w:r>
      <w:r>
        <w:rPr>
          <w:rFonts w:cs="Times New Roman"/>
        </w:rPr>
        <w:tab/>
      </w:r>
      <w:r>
        <w:rPr>
          <w:rFonts w:hint="eastAsia" w:cs="Times New Roman"/>
        </w:rPr>
        <w:t xml:space="preserve">     </w:t>
      </w:r>
      <w:r>
        <w:rPr>
          <w:rFonts w:cs="Times New Roman"/>
        </w:rPr>
        <w:t>​​[C] Lucky​​</w:t>
      </w:r>
      <w:r>
        <w:rPr>
          <w:rFonts w:cs="Times New Roman"/>
        </w:rPr>
        <w:tab/>
      </w:r>
      <w:r>
        <w:rPr>
          <w:rFonts w:hint="eastAsia" w:cs="Times New Roman"/>
        </w:rPr>
        <w:t xml:space="preserve">    </w:t>
      </w:r>
      <w:r>
        <w:rPr>
          <w:rFonts w:cs="Times New Roman"/>
        </w:rPr>
        <w:t>[D] Ironic</w:t>
      </w:r>
    </w:p>
    <w:p>
      <w:pPr>
        <w:rPr>
          <w:rFonts w:cs="Times New Roman"/>
        </w:rPr>
      </w:pPr>
      <w:r>
        <w:rPr>
          <w:rFonts w:cs="Times New Roman"/>
        </w:rPr>
        <w:t>12.[A] protect​​</w:t>
      </w:r>
      <w:r>
        <w:rPr>
          <w:rFonts w:cs="Times New Roman"/>
        </w:rPr>
        <w:tab/>
      </w:r>
      <w:r>
        <w:rPr>
          <w:rFonts w:cs="Times New Roman"/>
        </w:rPr>
        <w:tab/>
      </w:r>
      <w:r>
        <w:rPr>
          <w:rFonts w:cs="Times New Roman"/>
        </w:rPr>
        <w:t xml:space="preserve"> [B] delight</w:t>
      </w:r>
      <w:r>
        <w:rPr>
          <w:rFonts w:cs="Times New Roman"/>
        </w:rPr>
        <w:tab/>
      </w:r>
      <w:r>
        <w:rPr>
          <w:rFonts w:cs="Times New Roman"/>
        </w:rPr>
        <w:t>​​</w:t>
      </w:r>
      <w:r>
        <w:rPr>
          <w:rFonts w:cs="Times New Roman"/>
        </w:rPr>
        <w:tab/>
      </w:r>
      <w:r>
        <w:rPr>
          <w:rFonts w:cs="Times New Roman"/>
        </w:rPr>
        <w:t>[C] surprise ​​</w:t>
      </w:r>
      <w:r>
        <w:rPr>
          <w:rFonts w:cs="Times New Roman"/>
        </w:rPr>
        <w:tab/>
      </w:r>
      <w:r>
        <w:rPr>
          <w:rFonts w:cs="Times New Roman"/>
        </w:rPr>
        <w:tab/>
      </w:r>
      <w:r>
        <w:rPr>
          <w:rFonts w:cs="Times New Roman"/>
        </w:rPr>
        <w:t>[D] monitor</w:t>
      </w:r>
    </w:p>
    <w:p>
      <w:pPr>
        <w:rPr>
          <w:rFonts w:cs="Times New Roman"/>
        </w:rPr>
      </w:pPr>
      <w:r>
        <w:rPr>
          <w:rFonts w:cs="Times New Roman"/>
        </w:rPr>
        <w:t>13.[A] over​​</w:t>
      </w:r>
      <w:r>
        <w:rPr>
          <w:rFonts w:cs="Times New Roman"/>
        </w:rPr>
        <w:tab/>
      </w:r>
      <w:r>
        <w:rPr>
          <w:rFonts w:cs="Times New Roman"/>
        </w:rPr>
        <w:tab/>
      </w:r>
      <w:r>
        <w:rPr>
          <w:rFonts w:cs="Times New Roman"/>
        </w:rPr>
        <w:t xml:space="preserve"> [B] within</w:t>
      </w:r>
      <w:r>
        <w:rPr>
          <w:rFonts w:cs="Times New Roman"/>
        </w:rPr>
        <w:tab/>
      </w:r>
      <w:r>
        <w:rPr>
          <w:rFonts w:cs="Times New Roman"/>
        </w:rPr>
        <w:tab/>
      </w:r>
      <w:r>
        <w:rPr>
          <w:rFonts w:cs="Times New Roman"/>
        </w:rPr>
        <w:t xml:space="preserve">​​[C] toward ​​ </w:t>
      </w:r>
      <w:r>
        <w:rPr>
          <w:rFonts w:cs="Times New Roman"/>
        </w:rPr>
        <w:tab/>
      </w:r>
      <w:r>
        <w:rPr>
          <w:rFonts w:cs="Times New Roman"/>
        </w:rPr>
        <w:tab/>
      </w:r>
      <w:r>
        <w:rPr>
          <w:rFonts w:cs="Times New Roman"/>
        </w:rPr>
        <w:t>[D] between</w:t>
      </w:r>
    </w:p>
    <w:p>
      <w:pPr>
        <w:rPr>
          <w:rFonts w:cs="Times New Roman"/>
        </w:rPr>
      </w:pPr>
      <w:r>
        <w:rPr>
          <w:rFonts w:cs="Times New Roman"/>
        </w:rPr>
        <w:t>14.[A] added</w:t>
      </w:r>
      <w:r>
        <w:rPr>
          <w:rFonts w:cs="Times New Roman"/>
        </w:rPr>
        <w:tab/>
      </w:r>
      <w:r>
        <w:rPr>
          <w:rFonts w:cs="Times New Roman"/>
        </w:rPr>
        <w:tab/>
      </w:r>
      <w:r>
        <w:rPr>
          <w:rFonts w:cs="Times New Roman"/>
        </w:rPr>
        <w:t xml:space="preserve"> [B] transferred​​</w:t>
      </w:r>
      <w:r>
        <w:rPr>
          <w:rFonts w:cs="Times New Roman"/>
        </w:rPr>
        <w:tab/>
      </w:r>
      <w:r>
        <w:rPr>
          <w:rFonts w:cs="Times New Roman"/>
        </w:rPr>
        <w:t>[C] introduced</w:t>
      </w:r>
      <w:r>
        <w:rPr>
          <w:rFonts w:cs="Times New Roman"/>
        </w:rPr>
        <w:tab/>
      </w:r>
      <w:r>
        <w:rPr>
          <w:rFonts w:cs="Times New Roman"/>
        </w:rPr>
        <w:t xml:space="preserve"> ​</w:t>
      </w:r>
      <w:r>
        <w:rPr>
          <w:rFonts w:cs="Times New Roman"/>
        </w:rPr>
        <w:tab/>
      </w:r>
      <w:r>
        <w:rPr>
          <w:rFonts w:cs="Times New Roman"/>
        </w:rPr>
        <w:t>[D] entrusted</w:t>
      </w:r>
    </w:p>
    <w:p>
      <w:pPr>
        <w:rPr>
          <w:rFonts w:cs="Times New Roman"/>
        </w:rPr>
      </w:pPr>
      <w:r>
        <w:rPr>
          <w:rFonts w:cs="Times New Roman"/>
        </w:rPr>
        <w:t>15.[A] out</w:t>
      </w:r>
      <w:r>
        <w:rPr>
          <w:rFonts w:cs="Times New Roman"/>
        </w:rPr>
        <w:tab/>
      </w:r>
      <w:r>
        <w:rPr>
          <w:rFonts w:cs="Times New Roman"/>
        </w:rPr>
        <w:tab/>
      </w:r>
      <w:r>
        <w:rPr>
          <w:rFonts w:cs="Times New Roman"/>
        </w:rPr>
        <w:t xml:space="preserve"> ​​​[B] inside​​​</w:t>
      </w:r>
      <w:r>
        <w:rPr>
          <w:rFonts w:cs="Times New Roman"/>
        </w:rPr>
        <w:tab/>
      </w:r>
      <w:r>
        <w:rPr>
          <w:rFonts w:cs="Times New Roman"/>
        </w:rPr>
        <w:tab/>
      </w:r>
      <w:r>
        <w:rPr>
          <w:rFonts w:cs="Times New Roman"/>
        </w:rPr>
        <w:t xml:space="preserve">[C] back​​    </w:t>
      </w:r>
      <w:r>
        <w:rPr>
          <w:rFonts w:cs="Times New Roman"/>
        </w:rPr>
        <w:tab/>
      </w:r>
      <w:r>
        <w:rPr>
          <w:rFonts w:cs="Times New Roman"/>
        </w:rPr>
        <w:tab/>
      </w:r>
      <w:r>
        <w:rPr>
          <w:rFonts w:cs="Times New Roman"/>
        </w:rPr>
        <w:t>[D] around</w:t>
      </w:r>
    </w:p>
    <w:p>
      <w:pPr>
        <w:rPr>
          <w:rFonts w:cs="Times New Roman"/>
        </w:rPr>
      </w:pPr>
      <w:r>
        <w:rPr>
          <w:rFonts w:cs="Times New Roman"/>
        </w:rPr>
        <w:t xml:space="preserve">16.[A] proved​​    </w:t>
      </w:r>
      <w:r>
        <w:rPr>
          <w:rFonts w:cs="Times New Roman"/>
        </w:rPr>
        <w:tab/>
      </w:r>
      <w:r>
        <w:rPr>
          <w:rFonts w:cs="Times New Roman"/>
        </w:rPr>
        <w:t xml:space="preserve"> [B] remembered​</w:t>
      </w:r>
      <w:r>
        <w:rPr>
          <w:rFonts w:cs="Times New Roman"/>
        </w:rPr>
        <w:tab/>
      </w:r>
      <w:r>
        <w:rPr>
          <w:rFonts w:cs="Times New Roman"/>
        </w:rPr>
        <w:t>[C] insisted​​</w:t>
      </w:r>
      <w:r>
        <w:rPr>
          <w:rFonts w:cs="Times New Roman"/>
        </w:rPr>
        <w:tab/>
      </w:r>
      <w:r>
        <w:rPr>
          <w:rFonts w:cs="Times New Roman"/>
        </w:rPr>
        <w:tab/>
      </w:r>
      <w:r>
        <w:rPr>
          <w:rFonts w:cs="Times New Roman"/>
        </w:rPr>
        <w:t>[D] discovered</w:t>
      </w:r>
    </w:p>
    <w:p>
      <w:pPr>
        <w:rPr>
          <w:rFonts w:cs="Times New Roman"/>
        </w:rPr>
      </w:pPr>
      <w:r>
        <w:rPr>
          <w:rFonts w:cs="Times New Roman"/>
        </w:rPr>
        <w:t xml:space="preserve">17.[A] fooled​​    </w:t>
      </w:r>
      <w:r>
        <w:rPr>
          <w:rFonts w:cs="Times New Roman"/>
        </w:rPr>
        <w:tab/>
      </w:r>
      <w:r>
        <w:rPr>
          <w:rFonts w:cs="Times New Roman"/>
        </w:rPr>
        <w:t xml:space="preserve"> [B] mocked​​</w:t>
      </w:r>
      <w:r>
        <w:rPr>
          <w:rFonts w:cs="Times New Roman"/>
        </w:rPr>
        <w:tab/>
      </w:r>
      <w:r>
        <w:rPr>
          <w:rFonts w:cs="Times New Roman"/>
        </w:rPr>
        <w:t xml:space="preserve">    [C] betrayed​​</w:t>
      </w:r>
      <w:r>
        <w:rPr>
          <w:rFonts w:cs="Times New Roman"/>
        </w:rPr>
        <w:tab/>
      </w:r>
      <w:r>
        <w:rPr>
          <w:rFonts w:cs="Times New Roman"/>
        </w:rPr>
        <w:tab/>
      </w:r>
      <w:r>
        <w:rPr>
          <w:rFonts w:cs="Times New Roman"/>
        </w:rPr>
        <w:t>[D] wronged</w:t>
      </w:r>
    </w:p>
    <w:p>
      <w:pPr>
        <w:rPr>
          <w:rFonts w:cs="Times New Roman"/>
        </w:rPr>
      </w:pPr>
      <w:r>
        <w:rPr>
          <w:rFonts w:cs="Times New Roman"/>
        </w:rPr>
        <w:t>18.[A] forced</w:t>
      </w:r>
      <w:r>
        <w:rPr>
          <w:rFonts w:cs="Times New Roman"/>
        </w:rPr>
        <w:tab/>
      </w:r>
      <w:r>
        <w:rPr>
          <w:rFonts w:cs="Times New Roman"/>
        </w:rPr>
        <w:tab/>
      </w:r>
      <w:r>
        <w:rPr>
          <w:rFonts w:cs="Times New Roman"/>
        </w:rPr>
        <w:t xml:space="preserve"> ​​​[B] willing      ​​[C] hesitant ​​      [D] entitled</w:t>
      </w:r>
    </w:p>
    <w:p>
      <w:pPr>
        <w:rPr>
          <w:rFonts w:cs="Times New Roman"/>
        </w:rPr>
      </w:pPr>
      <w:r>
        <w:rPr>
          <w:rFonts w:cs="Times New Roman"/>
        </w:rPr>
        <w:t>19.[A] On the whole ​[B] As a result ​  [C] For instance​   [D] In contrast</w:t>
      </w:r>
    </w:p>
    <w:p>
      <w:pPr>
        <w:rPr>
          <w:rFonts w:cs="Times New Roman"/>
        </w:rPr>
      </w:pPr>
      <w:r>
        <w:rPr>
          <w:rFonts w:cs="Times New Roman"/>
        </w:rPr>
        <w:t>20.[A] incapable</w:t>
      </w:r>
      <w:r>
        <w:rPr>
          <w:rFonts w:cs="Times New Roman"/>
        </w:rPr>
        <w:tab/>
      </w:r>
      <w:r>
        <w:rPr>
          <w:rFonts w:cs="Times New Roman"/>
        </w:rPr>
        <w:t xml:space="preserve"> ​​[B] inflexible</w:t>
      </w:r>
      <w:r>
        <w:rPr>
          <w:rFonts w:cs="Times New Roman"/>
        </w:rPr>
        <w:tab/>
      </w:r>
      <w:r>
        <w:rPr>
          <w:rFonts w:cs="Times New Roman"/>
        </w:rPr>
        <w:tab/>
      </w:r>
      <w:r>
        <w:rPr>
          <w:rFonts w:cs="Times New Roman"/>
        </w:rPr>
        <w:t>​​[C] unreliable​</w:t>
      </w:r>
      <w:r>
        <w:rPr>
          <w:rFonts w:cs="Times New Roman"/>
        </w:rPr>
        <w:tab/>
      </w:r>
      <w:r>
        <w:rPr>
          <w:rFonts w:cs="Times New Roman"/>
        </w:rPr>
        <w:tab/>
      </w:r>
      <w:r>
        <w:rPr>
          <w:rFonts w:cs="Times New Roman"/>
        </w:rPr>
        <w:t>[D] unsuitable</w:t>
      </w:r>
    </w:p>
    <w:p>
      <w:pPr>
        <w:spacing w:before="156" w:beforeLines="50"/>
        <w:jc w:val="center"/>
        <w:rPr>
          <w:rFonts w:cs="Times New Roman"/>
          <w:b/>
          <w:bCs/>
          <w:sz w:val="32"/>
          <w:szCs w:val="32"/>
        </w:rPr>
      </w:pPr>
      <w:r>
        <w:rPr>
          <w:rFonts w:cs="Times New Roman"/>
          <w:b/>
          <w:bCs/>
          <w:sz w:val="32"/>
          <w:szCs w:val="32"/>
        </w:rPr>
        <w:t xml:space="preserve">Section II </w:t>
      </w:r>
      <w:r>
        <w:rPr>
          <w:rFonts w:hint="eastAsia" w:cs="Times New Roman"/>
          <w:b/>
          <w:bCs/>
          <w:sz w:val="32"/>
          <w:szCs w:val="32"/>
        </w:rPr>
        <w:t xml:space="preserve"> </w:t>
      </w:r>
      <w:r>
        <w:rPr>
          <w:rFonts w:cs="Times New Roman"/>
          <w:b/>
          <w:bCs/>
          <w:sz w:val="32"/>
          <w:szCs w:val="32"/>
        </w:rPr>
        <w:t>Reading Comprehension</w:t>
      </w:r>
    </w:p>
    <w:p>
      <w:pPr>
        <w:spacing w:before="156" w:beforeLines="50"/>
        <w:rPr>
          <w:rFonts w:cs="Times New Roman"/>
          <w:b/>
          <w:bCs/>
        </w:rPr>
      </w:pPr>
      <w:r>
        <w:rPr>
          <w:rFonts w:cs="Times New Roman"/>
          <w:b/>
          <w:bCs/>
        </w:rPr>
        <w:t>Part A</w:t>
      </w:r>
    </w:p>
    <w:p>
      <w:pPr>
        <w:spacing w:before="156" w:beforeLines="50"/>
        <w:rPr>
          <w:rFonts w:cs="Times New Roman"/>
          <w:b/>
          <w:bCs/>
        </w:rPr>
      </w:pPr>
      <w:r>
        <w:rPr>
          <w:rFonts w:cs="Times New Roman"/>
          <w:b/>
          <w:bCs/>
        </w:rPr>
        <w:t>Directions:</w:t>
      </w:r>
    </w:p>
    <w:p>
      <w:pPr>
        <w:spacing w:before="156" w:beforeLines="50"/>
        <w:rPr>
          <w:rFonts w:cs="Times New Roman"/>
        </w:rPr>
      </w:pPr>
      <w:r>
        <w:rPr>
          <w:rFonts w:cs="Times New Roman"/>
        </w:rPr>
        <w:t xml:space="preserve">Read the following four texts. Answer the questions </w:t>
      </w:r>
      <w:r>
        <w:rPr>
          <w:rFonts w:hint="eastAsia" w:cs="Times New Roman"/>
        </w:rPr>
        <w:t>after</w:t>
      </w:r>
      <w:r>
        <w:rPr>
          <w:rFonts w:cs="Times New Roman"/>
        </w:rPr>
        <w:t xml:space="preserve"> each text by choosing A, B, C or D. Mark your answers on the ANSWER SHEET. (40 points)</w:t>
      </w:r>
    </w:p>
    <w:p>
      <w:pPr>
        <w:spacing w:before="156" w:beforeLines="50"/>
        <w:jc w:val="center"/>
      </w:pPr>
      <w:r>
        <w:rPr>
          <w:rFonts w:cs="Times New Roman"/>
          <w:b/>
          <w:bCs/>
        </w:rPr>
        <w:t>Text 1</w:t>
      </w:r>
    </w:p>
    <w:p>
      <w:pPr>
        <w:ind w:firstLine="420" w:firstLineChars="200"/>
        <w:rPr>
          <w:rFonts w:cs="Times New Roman"/>
        </w:rPr>
      </w:pPr>
      <w:r>
        <w:rPr>
          <w:rFonts w:cs="Times New Roman"/>
        </w:rPr>
        <w:t>①Among the annoying challenges facing the middle class is one that will probably go unmentioned in the next presidential campaign: What happens when the robots come for their jobs?</w:t>
      </w:r>
    </w:p>
    <w:p>
      <w:pPr>
        <w:ind w:firstLine="420" w:firstLineChars="200"/>
        <w:rPr>
          <w:rFonts w:cs="Times New Roman"/>
        </w:rPr>
      </w:pPr>
      <w:r>
        <w:rPr>
          <w:rFonts w:cs="Times New Roman"/>
        </w:rPr>
        <w:t>①Don't dismiss that possibility entirely. ②About half of U.S. jobs are at high risk of being automated, according to a University of Oxford study, with the middle class disproportionately squeezed. ③Lower-income jobs like gardening or day care don't appeal to robots. ④But many middle-class occupations—trucking, financial advice, software engineering—have aroused their interest, or soon will. ⑤The rich own the robots, so they will be fine.</w:t>
      </w:r>
    </w:p>
    <w:p>
      <w:pPr>
        <w:ind w:firstLine="420" w:firstLineChars="200"/>
        <w:rPr>
          <w:rFonts w:cs="Times New Roman"/>
        </w:rPr>
      </w:pPr>
      <w:r>
        <w:rPr>
          <w:rFonts w:cs="Times New Roman"/>
        </w:rPr>
        <w:t>①This isn't to be alarmist. ②Optimists point out that technological upheaval has benefited workers in the past. ③The Industrial Revolution didn't go so well for Luddites whose jobs were displaced by mechanized looms, but it eventually raised living standards and created more jobs than it destroyed. ④Likewise, automation should eventually boost productivity, stimulate demand by driving down prices, and free workers from hard, boring work. ⑤But in the medium term, middle-class workers may need a lot of help adjusting.</w:t>
      </w:r>
    </w:p>
    <w:p>
      <w:pPr>
        <w:ind w:firstLine="420" w:firstLineChars="200"/>
        <w:rPr>
          <w:rFonts w:cs="Times New Roman"/>
        </w:rPr>
      </w:pPr>
      <w:r>
        <w:rPr>
          <w:rFonts w:cs="Times New Roman"/>
        </w:rPr>
        <w:t xml:space="preserve">①The first step, as Erik Brynjolfsson and Andrew McAfee argue in </w:t>
      </w:r>
      <w:r>
        <w:rPr>
          <w:rFonts w:cs="Times New Roman"/>
          <w:i/>
          <w:iCs/>
        </w:rPr>
        <w:t>The Second Machine Age</w:t>
      </w:r>
      <w:r>
        <w:rPr>
          <w:rFonts w:cs="Times New Roman"/>
        </w:rPr>
        <w:t>, should be rethinking education and job training. ②Curriculums—from grammar school to college—should evolve to focus less on memorizing facts and more on creativity and complex communication. ③Vocational schools should do a better job of fostering problem-solving skills and helping students work alongside robots. ④Online education can supplement the traditional kind. ⑤It could make extra training and instruction affordable. ⑥Professionals trying to acquire new skills will be able to do so without going into debt.</w:t>
      </w:r>
    </w:p>
    <w:p>
      <w:pPr>
        <w:ind w:firstLine="420" w:firstLineChars="200"/>
        <w:rPr>
          <w:rFonts w:cs="Times New Roman"/>
        </w:rPr>
      </w:pPr>
      <w:r>
        <w:rPr>
          <w:rFonts w:cs="Times New Roman"/>
        </w:rPr>
        <w:t>①The challenge of coping with automation underlines the need for the U.S. to revive its fading business dynamism: Starting new companies must be made easier. ②In previous eras of drastic technological change, entrepreneurs smoothed the transition by dreaming up ways to combine labor and machines. ③The best uses of 3D printers and virtual reality haven't been invented yet. ④The U.S. needs the new companies that will invent them.</w:t>
      </w:r>
    </w:p>
    <w:p>
      <w:pPr>
        <w:ind w:firstLine="420" w:firstLineChars="200"/>
        <w:rPr>
          <w:rFonts w:cs="Times New Roman"/>
        </w:rPr>
      </w:pPr>
      <w:r>
        <w:rPr>
          <w:rFonts w:cs="Times New Roman"/>
        </w:rPr>
        <w:t>①Finally, because automation threatens to widen the gap between capital income and labor income, taxes and the safety net will have to be rethought. ②Taxes on low-wage labor need to be cut, and wage subsidies such as the earned income tax credit should be expanded: This would boost incomes, encourage work, reward companies for job creation, and reduce inequality.</w:t>
      </w:r>
    </w:p>
    <w:p>
      <w:pPr>
        <w:ind w:firstLine="420" w:firstLineChars="200"/>
      </w:pPr>
      <w:r>
        <w:rPr>
          <w:rFonts w:cs="Times New Roman"/>
        </w:rPr>
        <w:t>①Technology will improve society in ways big and small over the next few years, yet this will be little comfort to those who find their lives and careers upended by automation. ②Destroying the machines that are coming for our jobs would be nuts. ③But policies to help workers adapt will be indispensable.</w:t>
      </w:r>
    </w:p>
    <w:p>
      <w:pPr>
        <w:rPr>
          <w:rFonts w:cs="Times New Roman"/>
        </w:rPr>
      </w:pPr>
      <w:r>
        <w:rPr>
          <w:rFonts w:cs="Times New Roman"/>
        </w:rPr>
        <w:t>21. Who will be most threatened by automation?</w:t>
      </w:r>
    </w:p>
    <w:p>
      <w:pPr>
        <w:ind w:firstLine="420" w:firstLineChars="200"/>
        <w:rPr>
          <w:rFonts w:cs="Times New Roman"/>
        </w:rPr>
      </w:pPr>
      <w:r>
        <w:rPr>
          <w:rFonts w:cs="Times New Roman"/>
        </w:rPr>
        <w:t>[A] Leading politicians.</w:t>
      </w:r>
    </w:p>
    <w:p>
      <w:pPr>
        <w:ind w:firstLine="420" w:firstLineChars="200"/>
        <w:rPr>
          <w:rFonts w:cs="Times New Roman"/>
        </w:rPr>
      </w:pPr>
      <w:r>
        <w:rPr>
          <w:rFonts w:cs="Times New Roman"/>
        </w:rPr>
        <w:t>[B] Low-wage laborers.</w:t>
      </w:r>
    </w:p>
    <w:p>
      <w:pPr>
        <w:ind w:firstLine="420" w:firstLineChars="200"/>
        <w:rPr>
          <w:rFonts w:cs="Times New Roman"/>
        </w:rPr>
      </w:pPr>
      <w:r>
        <w:rPr>
          <w:rFonts w:cs="Times New Roman"/>
        </w:rPr>
        <w:t>[C] Robot owners.</w:t>
      </w:r>
    </w:p>
    <w:p>
      <w:pPr>
        <w:ind w:firstLine="420" w:firstLineChars="200"/>
        <w:rPr>
          <w:rFonts w:cs="Times New Roman"/>
        </w:rPr>
      </w:pPr>
      <w:r>
        <w:rPr>
          <w:rFonts w:cs="Times New Roman"/>
        </w:rPr>
        <w:t>[D] Middle-class workers.</w:t>
      </w:r>
    </w:p>
    <w:p>
      <w:pPr>
        <w:rPr>
          <w:rFonts w:cs="Times New Roman"/>
        </w:rPr>
      </w:pPr>
      <w:r>
        <w:rPr>
          <w:rFonts w:cs="Times New Roman"/>
        </w:rPr>
        <w:t>22. Which of the following best represents the author’s view?</w:t>
      </w:r>
    </w:p>
    <w:p>
      <w:pPr>
        <w:ind w:firstLine="420" w:firstLineChars="200"/>
        <w:rPr>
          <w:rFonts w:cs="Times New Roman"/>
        </w:rPr>
      </w:pPr>
      <w:r>
        <w:rPr>
          <w:rFonts w:cs="Times New Roman"/>
        </w:rPr>
        <w:t>[A] Worries about automation are in fact groundless.</w:t>
      </w:r>
    </w:p>
    <w:p>
      <w:pPr>
        <w:ind w:firstLine="420" w:firstLineChars="200"/>
        <w:rPr>
          <w:rFonts w:cs="Times New Roman"/>
        </w:rPr>
      </w:pPr>
      <w:r>
        <w:rPr>
          <w:rFonts w:cs="Times New Roman"/>
        </w:rPr>
        <w:t>[B] Optimists’ opinions on new tech find little support.</w:t>
      </w:r>
    </w:p>
    <w:p>
      <w:pPr>
        <w:ind w:firstLine="420" w:firstLineChars="200"/>
        <w:rPr>
          <w:rFonts w:cs="Times New Roman"/>
        </w:rPr>
      </w:pPr>
      <w:r>
        <w:rPr>
          <w:rFonts w:cs="Times New Roman"/>
        </w:rPr>
        <w:t>[C] Issues arising from automation need to be tackled.</w:t>
      </w:r>
    </w:p>
    <w:p>
      <w:pPr>
        <w:ind w:firstLine="420" w:firstLineChars="200"/>
        <w:rPr>
          <w:rFonts w:cs="Times New Roman"/>
        </w:rPr>
      </w:pPr>
      <w:r>
        <w:rPr>
          <w:rFonts w:cs="Times New Roman"/>
        </w:rPr>
        <w:t>[D] Negative consequences of new tech can be avoided.</w:t>
      </w:r>
    </w:p>
    <w:p>
      <w:pPr>
        <w:rPr>
          <w:rFonts w:cs="Times New Roman"/>
        </w:rPr>
      </w:pPr>
      <w:r>
        <w:rPr>
          <w:rFonts w:cs="Times New Roman"/>
        </w:rPr>
        <w:t>23. Education in the age of automation should put more emphasis on</w:t>
      </w:r>
    </w:p>
    <w:p>
      <w:pPr>
        <w:ind w:firstLine="420" w:firstLineChars="200"/>
        <w:rPr>
          <w:rFonts w:cs="Times New Roman"/>
        </w:rPr>
      </w:pPr>
      <w:r>
        <w:rPr>
          <w:rFonts w:cs="Times New Roman"/>
        </w:rPr>
        <w:t>[A] creative potential.</w:t>
      </w:r>
    </w:p>
    <w:p>
      <w:pPr>
        <w:ind w:firstLine="420" w:firstLineChars="200"/>
        <w:rPr>
          <w:rFonts w:cs="Times New Roman"/>
        </w:rPr>
      </w:pPr>
      <w:r>
        <w:rPr>
          <w:rFonts w:cs="Times New Roman"/>
        </w:rPr>
        <w:t>[B] job-hunting skills.</w:t>
      </w:r>
    </w:p>
    <w:p>
      <w:pPr>
        <w:ind w:firstLine="420" w:firstLineChars="200"/>
        <w:rPr>
          <w:rFonts w:cs="Times New Roman"/>
        </w:rPr>
      </w:pPr>
      <w:r>
        <w:rPr>
          <w:rFonts w:cs="Times New Roman"/>
        </w:rPr>
        <w:t>[C] individual needs.</w:t>
      </w:r>
    </w:p>
    <w:p>
      <w:pPr>
        <w:ind w:firstLine="420" w:firstLineChars="200"/>
        <w:rPr>
          <w:rFonts w:cs="Times New Roman"/>
        </w:rPr>
      </w:pPr>
      <w:r>
        <w:rPr>
          <w:rFonts w:cs="Times New Roman"/>
        </w:rPr>
        <w:t>[D] cooperative spirit.</w:t>
      </w:r>
    </w:p>
    <w:p>
      <w:pPr>
        <w:rPr>
          <w:rFonts w:cs="Times New Roman"/>
        </w:rPr>
      </w:pPr>
      <w:r>
        <w:rPr>
          <w:rFonts w:cs="Times New Roman"/>
        </w:rPr>
        <w:t>24. The author suggests that tax policies be aimed at</w:t>
      </w:r>
    </w:p>
    <w:p>
      <w:pPr>
        <w:ind w:firstLine="420" w:firstLineChars="200"/>
        <w:rPr>
          <w:rFonts w:cs="Times New Roman"/>
        </w:rPr>
      </w:pPr>
      <w:r>
        <w:rPr>
          <w:rFonts w:cs="Times New Roman"/>
        </w:rPr>
        <w:t>[A] encouraging the development of automation.</w:t>
      </w:r>
    </w:p>
    <w:p>
      <w:pPr>
        <w:ind w:firstLine="420" w:firstLineChars="200"/>
        <w:rPr>
          <w:rFonts w:cs="Times New Roman"/>
        </w:rPr>
      </w:pPr>
      <w:r>
        <w:rPr>
          <w:rFonts w:cs="Times New Roman"/>
        </w:rPr>
        <w:t>[B] increasing the return on capital investment.</w:t>
      </w:r>
    </w:p>
    <w:p>
      <w:pPr>
        <w:ind w:firstLine="420" w:firstLineChars="200"/>
        <w:rPr>
          <w:rFonts w:cs="Times New Roman"/>
        </w:rPr>
      </w:pPr>
      <w:r>
        <w:rPr>
          <w:rFonts w:cs="Times New Roman"/>
        </w:rPr>
        <w:t>[C] easing the hostility between rich and poor.</w:t>
      </w:r>
    </w:p>
    <w:p>
      <w:pPr>
        <w:ind w:firstLine="420" w:firstLineChars="200"/>
        <w:rPr>
          <w:rFonts w:cs="Times New Roman"/>
        </w:rPr>
      </w:pPr>
      <w:r>
        <w:rPr>
          <w:rFonts w:cs="Times New Roman"/>
        </w:rPr>
        <w:t>[D] preventing the income gap from widening.</w:t>
      </w:r>
    </w:p>
    <w:p>
      <w:pPr>
        <w:rPr>
          <w:rFonts w:cs="Times New Roman"/>
        </w:rPr>
      </w:pPr>
      <w:r>
        <w:rPr>
          <w:rFonts w:cs="Times New Roman"/>
        </w:rPr>
        <w:t>25. In this text, the author presents a problem with</w:t>
      </w:r>
    </w:p>
    <w:p>
      <w:pPr>
        <w:ind w:firstLine="420" w:firstLineChars="200"/>
        <w:rPr>
          <w:rFonts w:cs="Times New Roman"/>
        </w:rPr>
      </w:pPr>
      <w:r>
        <w:rPr>
          <w:rFonts w:cs="Times New Roman"/>
        </w:rPr>
        <w:t>[A] opposing views on it.</w:t>
      </w:r>
    </w:p>
    <w:p>
      <w:pPr>
        <w:ind w:firstLine="420" w:firstLineChars="200"/>
        <w:rPr>
          <w:rFonts w:cs="Times New Roman"/>
        </w:rPr>
      </w:pPr>
      <w:r>
        <w:rPr>
          <w:rFonts w:cs="Times New Roman"/>
        </w:rPr>
        <w:t>[B] possible solutions to it.</w:t>
      </w:r>
    </w:p>
    <w:p>
      <w:pPr>
        <w:ind w:firstLine="420" w:firstLineChars="200"/>
        <w:rPr>
          <w:rFonts w:cs="Times New Roman"/>
        </w:rPr>
      </w:pPr>
      <w:r>
        <w:rPr>
          <w:rFonts w:cs="Times New Roman"/>
        </w:rPr>
        <w:t>[C] its alarming impacts.</w:t>
      </w:r>
    </w:p>
    <w:p>
      <w:pPr>
        <w:ind w:firstLine="420" w:firstLineChars="200"/>
        <w:rPr>
          <w:rFonts w:cs="Times New Roman"/>
        </w:rPr>
      </w:pPr>
      <w:r>
        <w:rPr>
          <w:rFonts w:cs="Times New Roman"/>
        </w:rPr>
        <w:t>[D] its major variations.</w:t>
      </w:r>
    </w:p>
    <w:p>
      <w:pPr>
        <w:spacing w:before="156" w:beforeLines="50"/>
        <w:jc w:val="center"/>
      </w:pPr>
      <w:r>
        <w:rPr>
          <w:rFonts w:cs="Times New Roman"/>
          <w:b/>
          <w:bCs/>
        </w:rPr>
        <w:t>Text 2</w:t>
      </w:r>
    </w:p>
    <w:p>
      <w:pPr>
        <w:ind w:firstLine="420" w:firstLineChars="200"/>
        <w:rPr>
          <w:rFonts w:cs="Times New Roman"/>
        </w:rPr>
      </w:pPr>
      <w:r>
        <w:rPr>
          <w:rFonts w:cs="Times New Roman"/>
        </w:rPr>
        <w:t>①A new survey by Harvard University finds more than two-thirds of young Americans disapprove of President Trump’s use of Twitter. ②The implication is that Millennials prefer news from the White House to be filtered through other sources, not a president’s social media platform.</w:t>
      </w:r>
    </w:p>
    <w:p>
      <w:pPr>
        <w:ind w:firstLine="420" w:firstLineChars="200"/>
        <w:rPr>
          <w:rFonts w:cs="Times New Roman"/>
        </w:rPr>
      </w:pPr>
      <w:r>
        <w:rPr>
          <w:rFonts w:cs="Times New Roman"/>
        </w:rPr>
        <w:t xml:space="preserve">①Most Americans rely on social media to check daily headlines. ②Yet as distrust has risen toward all media, people may be starting to </w:t>
      </w:r>
      <w:r>
        <w:rPr>
          <w:rFonts w:cs="Times New Roman"/>
          <w:u w:val="single"/>
        </w:rPr>
        <w:t>beef up</w:t>
      </w:r>
      <w:r>
        <w:rPr>
          <w:rFonts w:cs="Times New Roman"/>
        </w:rPr>
        <w:t xml:space="preserve"> their media literacy skills. ③Such a trend is badly needed. ④During the 2016 presidential campaign, nearly a quarter of web content shared by Twitter users in the politically critical state of Michigan was fake news, according to the University of Oxford. ⑤And a survey conducted for BuzzFeed News found 44 percent of Facebook users rarely or never trust news from the media giant.</w:t>
      </w:r>
    </w:p>
    <w:p>
      <w:pPr>
        <w:ind w:firstLine="420" w:firstLineChars="200"/>
        <w:rPr>
          <w:rFonts w:cs="Times New Roman"/>
        </w:rPr>
      </w:pPr>
      <w:r>
        <w:rPr>
          <w:rFonts w:cs="Times New Roman"/>
        </w:rPr>
        <w:t>①Young people who are digital natives are indeed becoming more skillful at separating fact from fiction in cyberspace. ②A Knight Foundation focus-group survey of young people between ages 14 and 24 found they use “distributed trust” to verify stories. ③They cross-check sources and prefer news from different perspectives—especially those that are open about any bias. ④“Many young people assume a great deal of personal responsibility for educating themselves and actively seeking out opposing viewpoints,” the survey concluded.</w:t>
      </w:r>
    </w:p>
    <w:p>
      <w:pPr>
        <w:ind w:firstLine="420" w:firstLineChars="200"/>
        <w:rPr>
          <w:rFonts w:cs="Times New Roman"/>
        </w:rPr>
      </w:pPr>
      <w:r>
        <w:rPr>
          <w:rFonts w:cs="Times New Roman"/>
        </w:rPr>
        <w:t>①Such active research can have another effect. ②A 2014 survey conducted in Australia, Britain, and the United States by the University of Wisconsin-Madison found that young people’s reliance on social media led to greater political engagement.</w:t>
      </w:r>
    </w:p>
    <w:p>
      <w:pPr>
        <w:ind w:firstLine="420" w:firstLineChars="200"/>
        <w:rPr>
          <w:rFonts w:cs="Times New Roman"/>
        </w:rPr>
      </w:pPr>
      <w:r>
        <w:rPr>
          <w:rFonts w:cs="Times New Roman"/>
        </w:rPr>
        <w:t>①Social media allows users to experience news events more intimately and immediately while also permitting them to re-share news as a projection of their values and interests. ②This forces users to be more conscious of their role in passing along information. ③A survey by Barna research group found the top reason given by Americans for the fake news phenomenon is “reader error,” more so than made-up stories or factual mistakes in reporting. ④About a third say the problem of fake news lies in “misinterpretation or exaggeration of actual news” via social media. ⑤In other words, the choice to share news on social media may be the heart of the issue. ⑥“This indicates there is a real personal responsibility in counteracting this problem,” says Roxanne Stone, editor in chief at Barna Group.</w:t>
      </w:r>
    </w:p>
    <w:p>
      <w:pPr>
        <w:ind w:firstLine="420" w:firstLineChars="200"/>
      </w:pPr>
      <w:r>
        <w:rPr>
          <w:rFonts w:cs="Times New Roman"/>
        </w:rPr>
        <w:t>①So when young people are critical of an over-tweeting president, they reveal a mental discipline in thinking skills—and in their choices on when to share on social media.</w:t>
      </w:r>
    </w:p>
    <w:p>
      <w:pPr>
        <w:rPr>
          <w:rFonts w:cs="Times New Roman"/>
        </w:rPr>
      </w:pPr>
      <w:r>
        <w:rPr>
          <w:rFonts w:cs="Times New Roman"/>
        </w:rPr>
        <w:t>26. According to Paragraphs 1 and 2, many young Americans cast doubt on</w:t>
      </w:r>
    </w:p>
    <w:p>
      <w:pPr>
        <w:ind w:firstLine="420" w:firstLineChars="200"/>
        <w:rPr>
          <w:rFonts w:cs="Times New Roman"/>
        </w:rPr>
      </w:pPr>
      <w:r>
        <w:rPr>
          <w:rFonts w:cs="Times New Roman"/>
        </w:rPr>
        <w:t>[A] the justification of the news-filtering practice.</w:t>
      </w:r>
    </w:p>
    <w:p>
      <w:pPr>
        <w:ind w:firstLine="420" w:firstLineChars="200"/>
        <w:rPr>
          <w:rFonts w:cs="Times New Roman"/>
        </w:rPr>
      </w:pPr>
      <w:r>
        <w:rPr>
          <w:rFonts w:cs="Times New Roman"/>
        </w:rPr>
        <w:t>[B] people's preference for social media platforms.</w:t>
      </w:r>
    </w:p>
    <w:p>
      <w:pPr>
        <w:ind w:firstLine="420" w:firstLineChars="200"/>
        <w:rPr>
          <w:rFonts w:cs="Times New Roman"/>
        </w:rPr>
      </w:pPr>
      <w:r>
        <w:rPr>
          <w:rFonts w:cs="Times New Roman"/>
        </w:rPr>
        <w:t>[C] the administration's ability to handle information.</w:t>
      </w:r>
    </w:p>
    <w:p>
      <w:pPr>
        <w:ind w:firstLine="420" w:firstLineChars="200"/>
        <w:rPr>
          <w:rFonts w:cs="Times New Roman"/>
        </w:rPr>
      </w:pPr>
      <w:r>
        <w:rPr>
          <w:rFonts w:cs="Times New Roman"/>
        </w:rPr>
        <w:t>[D] social media as a reliable source of news.</w:t>
      </w:r>
    </w:p>
    <w:p>
      <w:pPr>
        <w:rPr>
          <w:rFonts w:cs="Times New Roman"/>
        </w:rPr>
      </w:pPr>
      <w:r>
        <w:rPr>
          <w:rFonts w:cs="Times New Roman"/>
        </w:rPr>
        <w:t>27. The phrase "bee</w:t>
      </w:r>
      <w:r>
        <w:rPr>
          <w:rFonts w:hint="eastAsia" w:cs="Times New Roman"/>
        </w:rPr>
        <w:t>f</w:t>
      </w:r>
      <w:r>
        <w:rPr>
          <w:rFonts w:cs="Times New Roman"/>
        </w:rPr>
        <w:t xml:space="preserve"> up” (Para. 2) is closest in meaning to</w:t>
      </w:r>
    </w:p>
    <w:p>
      <w:pPr>
        <w:ind w:firstLine="420" w:firstLineChars="200"/>
        <w:rPr>
          <w:rFonts w:cs="Times New Roman"/>
        </w:rPr>
      </w:pPr>
      <w:r>
        <w:rPr>
          <w:rFonts w:cs="Times New Roman"/>
        </w:rPr>
        <w:t>[A] boast.</w:t>
      </w:r>
    </w:p>
    <w:p>
      <w:pPr>
        <w:ind w:firstLine="420" w:firstLineChars="200"/>
        <w:rPr>
          <w:rFonts w:cs="Times New Roman"/>
        </w:rPr>
      </w:pPr>
      <w:r>
        <w:rPr>
          <w:rFonts w:cs="Times New Roman"/>
        </w:rPr>
        <w:t>[B] define.</w:t>
      </w:r>
    </w:p>
    <w:p>
      <w:pPr>
        <w:ind w:firstLine="420" w:firstLineChars="200"/>
        <w:rPr>
          <w:rFonts w:cs="Times New Roman"/>
        </w:rPr>
      </w:pPr>
      <w:r>
        <w:rPr>
          <w:rFonts w:cs="Times New Roman"/>
        </w:rPr>
        <w:t>[C] sharpen.</w:t>
      </w:r>
    </w:p>
    <w:p>
      <w:pPr>
        <w:ind w:firstLine="420" w:firstLineChars="200"/>
        <w:rPr>
          <w:rFonts w:cs="Times New Roman"/>
        </w:rPr>
      </w:pPr>
      <w:r>
        <w:rPr>
          <w:rFonts w:cs="Times New Roman"/>
        </w:rPr>
        <w:t>[D] share.</w:t>
      </w:r>
    </w:p>
    <w:p>
      <w:pPr>
        <w:rPr>
          <w:rFonts w:cs="Times New Roman"/>
        </w:rPr>
      </w:pPr>
      <w:r>
        <w:rPr>
          <w:rFonts w:cs="Times New Roman"/>
        </w:rPr>
        <w:t>28. According to the Knight Foundation survey, young people</w:t>
      </w:r>
    </w:p>
    <w:p>
      <w:pPr>
        <w:rPr>
          <w:rFonts w:cs="Times New Roman"/>
        </w:rPr>
      </w:pPr>
      <w:r>
        <w:rPr>
          <w:rFonts w:cs="Times New Roman"/>
        </w:rPr>
        <w:t>　</w:t>
      </w:r>
      <w:r>
        <w:rPr>
          <w:rFonts w:hint="eastAsia" w:cs="Times New Roman"/>
        </w:rPr>
        <w:t xml:space="preserve">  </w:t>
      </w:r>
      <w:r>
        <w:rPr>
          <w:rFonts w:cs="Times New Roman"/>
        </w:rPr>
        <w:t>[A] tend to voice their opinions in cyberspace.</w:t>
      </w:r>
    </w:p>
    <w:p>
      <w:pPr>
        <w:ind w:firstLine="210" w:firstLineChars="100"/>
        <w:rPr>
          <w:rFonts w:cs="Times New Roman"/>
        </w:rPr>
      </w:pPr>
      <w:r>
        <w:rPr>
          <w:rFonts w:cs="Times New Roman"/>
        </w:rPr>
        <w:t>　[B] verify news by referring to diverse sources.</w:t>
      </w:r>
    </w:p>
    <w:p>
      <w:pPr>
        <w:ind w:firstLine="210" w:firstLineChars="100"/>
        <w:rPr>
          <w:rFonts w:cs="Times New Roman"/>
        </w:rPr>
      </w:pPr>
      <w:r>
        <w:rPr>
          <w:rFonts w:cs="Times New Roman"/>
        </w:rPr>
        <w:t>　[C] have a strong sense of social responsibility.</w:t>
      </w:r>
    </w:p>
    <w:p>
      <w:pPr>
        <w:rPr>
          <w:rFonts w:cs="Times New Roman"/>
        </w:rPr>
      </w:pPr>
      <w:r>
        <w:rPr>
          <w:rFonts w:cs="Times New Roman"/>
        </w:rPr>
        <w:t>　</w:t>
      </w:r>
      <w:r>
        <w:rPr>
          <w:rFonts w:hint="eastAsia" w:cs="Times New Roman"/>
        </w:rPr>
        <w:t xml:space="preserve">  </w:t>
      </w:r>
      <w:r>
        <w:rPr>
          <w:rFonts w:cs="Times New Roman"/>
        </w:rPr>
        <w:t>[D] like to exchange views on "distributed trust".</w:t>
      </w:r>
    </w:p>
    <w:p>
      <w:pPr>
        <w:rPr>
          <w:rFonts w:cs="Times New Roman"/>
        </w:rPr>
      </w:pPr>
      <w:r>
        <w:rPr>
          <w:rFonts w:cs="Times New Roman"/>
        </w:rPr>
        <w:t>29. The Barna survey found that a main cause for the fake news problem is</w:t>
      </w:r>
    </w:p>
    <w:p>
      <w:pPr>
        <w:ind w:firstLine="420" w:firstLineChars="200"/>
        <w:rPr>
          <w:rFonts w:cs="Times New Roman"/>
        </w:rPr>
      </w:pPr>
      <w:r>
        <w:rPr>
          <w:rFonts w:cs="Times New Roman"/>
        </w:rPr>
        <w:t>[A] readers' misinterpretation.</w:t>
      </w:r>
    </w:p>
    <w:p>
      <w:pPr>
        <w:ind w:firstLine="420" w:firstLineChars="200"/>
        <w:rPr>
          <w:rFonts w:cs="Times New Roman"/>
        </w:rPr>
      </w:pPr>
      <w:r>
        <w:rPr>
          <w:rFonts w:cs="Times New Roman"/>
        </w:rPr>
        <w:t>[B] journalists' biased reporting.</w:t>
      </w:r>
    </w:p>
    <w:p>
      <w:pPr>
        <w:ind w:firstLine="420" w:firstLineChars="200"/>
        <w:rPr>
          <w:rFonts w:cs="Times New Roman"/>
        </w:rPr>
      </w:pPr>
      <w:r>
        <w:rPr>
          <w:rFonts w:cs="Times New Roman"/>
        </w:rPr>
        <w:t>[C] readers' outdated values.</w:t>
      </w:r>
    </w:p>
    <w:p>
      <w:pPr>
        <w:ind w:firstLine="420" w:firstLineChars="200"/>
        <w:rPr>
          <w:rFonts w:cs="Times New Roman"/>
        </w:rPr>
      </w:pPr>
      <w:r>
        <w:rPr>
          <w:rFonts w:cs="Times New Roman"/>
        </w:rPr>
        <w:t>[D] journalists' made-up stories.</w:t>
      </w:r>
    </w:p>
    <w:p>
      <w:pPr>
        <w:rPr>
          <w:rFonts w:cs="Times New Roman"/>
        </w:rPr>
      </w:pPr>
      <w:r>
        <w:rPr>
          <w:rFonts w:cs="Times New Roman"/>
        </w:rPr>
        <w:t>30. Which of the following would be the best title for the text?</w:t>
      </w:r>
    </w:p>
    <w:p>
      <w:pPr>
        <w:ind w:firstLine="420" w:firstLineChars="200"/>
        <w:rPr>
          <w:rFonts w:cs="Times New Roman"/>
        </w:rPr>
      </w:pPr>
      <w:r>
        <w:rPr>
          <w:rFonts w:cs="Times New Roman"/>
        </w:rPr>
        <w:t>[A] A Counteraction Against the Over-tweeting Trend</w:t>
      </w:r>
    </w:p>
    <w:p>
      <w:pPr>
        <w:ind w:firstLine="420" w:firstLineChars="200"/>
        <w:rPr>
          <w:rFonts w:cs="Times New Roman"/>
        </w:rPr>
      </w:pPr>
      <w:r>
        <w:rPr>
          <w:rFonts w:cs="Times New Roman"/>
        </w:rPr>
        <w:t>[B] A Rise in Critical Skills for Sharing News Online</w:t>
      </w:r>
    </w:p>
    <w:p>
      <w:pPr>
        <w:ind w:firstLine="420" w:firstLineChars="200"/>
        <w:rPr>
          <w:rFonts w:cs="Times New Roman"/>
        </w:rPr>
      </w:pPr>
      <w:r>
        <w:rPr>
          <w:rFonts w:cs="Times New Roman"/>
        </w:rPr>
        <w:t>[C] The Accumulation of Mutual Trust on Social Media</w:t>
      </w:r>
    </w:p>
    <w:p>
      <w:pPr>
        <w:ind w:firstLine="420" w:firstLineChars="200"/>
        <w:rPr>
          <w:rFonts w:cs="Times New Roman"/>
        </w:rPr>
      </w:pPr>
      <w:r>
        <w:rPr>
          <w:rFonts w:cs="Times New Roman"/>
        </w:rPr>
        <w:t>[D] The Platforms for Projection of Personal Interests</w:t>
      </w:r>
    </w:p>
    <w:p>
      <w:pPr>
        <w:spacing w:before="156" w:beforeLines="50"/>
        <w:jc w:val="center"/>
        <w:rPr>
          <w:rFonts w:cs="Times New Roman"/>
          <w:b/>
          <w:bCs/>
        </w:rPr>
      </w:pPr>
      <w:r>
        <w:rPr>
          <w:rFonts w:cs="Times New Roman"/>
          <w:b/>
          <w:bCs/>
        </w:rPr>
        <w:t>Text 3</w:t>
      </w:r>
    </w:p>
    <w:p>
      <w:pPr>
        <w:ind w:firstLine="420" w:firstLineChars="200"/>
        <w:rPr>
          <w:rFonts w:cs="Times New Roman"/>
        </w:rPr>
      </w:pPr>
      <w:r>
        <w:rPr>
          <w:rFonts w:cs="Times New Roman"/>
        </w:rPr>
        <w:t xml:space="preserve">①Any fair-minded assessment of the dangers of the deal between Britain's National Health Service (NHS) and DeepMind must start by acknowledging that both sides mean well. ②DeepMind is one of the leading artificial intelligence (AI) companies in the world. ③The potential of this work applied to healthcare is very great, but it could also lead to further concentration of power in the tech giants. ④It </w:t>
      </w:r>
      <w:r>
        <w:rPr>
          <w:rFonts w:hint="eastAsia" w:cs="Times New Roman"/>
        </w:rPr>
        <w:t>i</w:t>
      </w:r>
      <w:r>
        <w:rPr>
          <w:rFonts w:cs="Times New Roman"/>
        </w:rPr>
        <w:t>s against that background that the information commissioner, Elizabeth Denham, has issued her damning verdict against the Royal Free hospital trust under the NHS, which handed over to DeepMind the records of 1.6 million patients in 2015 on the basis of a vague agreement which took far too little account of the patients' rights and their expectations of privacy.</w:t>
      </w:r>
    </w:p>
    <w:p>
      <w:pPr>
        <w:ind w:firstLine="420" w:firstLineChars="200"/>
        <w:rPr>
          <w:rFonts w:cs="Times New Roman"/>
        </w:rPr>
      </w:pPr>
      <w:r>
        <w:rPr>
          <w:rFonts w:cs="Times New Roman"/>
        </w:rPr>
        <w:t>①DeepMind has almost apologi</w:t>
      </w:r>
      <w:r>
        <w:rPr>
          <w:rFonts w:hint="eastAsia" w:cs="Times New Roman"/>
        </w:rPr>
        <w:t>s</w:t>
      </w:r>
      <w:r>
        <w:rPr>
          <w:rFonts w:cs="Times New Roman"/>
        </w:rPr>
        <w:t>ed. ②The NHS trust has mended its ways. ③Further arrangements—and there may be many—between the NHS and DeepMind will be carefully scrutinised to ensure that all necessary permissions have been asked of patients and all unnecessary data has been cleaned. ④There are lessons about informed patient consent to learn. ⑤But privacy is not the only angle in this case and not even the most important. ⑥Ms Denham chose to concentrate the blame on the NHS trust, since under existing law it “controlled” the data and DeepMind merely “processed” it. ⑦But this distinction misses the point that it is processing and aggregation, not the mere possession of bits, that gives the data value.</w:t>
      </w:r>
    </w:p>
    <w:p>
      <w:pPr>
        <w:ind w:firstLine="420" w:firstLineChars="200"/>
        <w:rPr>
          <w:rFonts w:cs="Times New Roman"/>
        </w:rPr>
      </w:pPr>
      <w:r>
        <w:rPr>
          <w:rFonts w:cs="Times New Roman"/>
        </w:rPr>
        <w:t>①The great question is who should benefit from the analysis of all the data that our lives now generate. ②Privacy law builds on the concept of damage to an individual from identifiable knowledge about them. ③That misses the way the surveillance economy works. ④The data of an individual there gains its value only when it is compared with the data of countless millions more.</w:t>
      </w:r>
    </w:p>
    <w:p>
      <w:pPr>
        <w:ind w:firstLine="420" w:firstLineChars="200"/>
      </w:pPr>
      <w:r>
        <w:rPr>
          <w:rFonts w:cs="Times New Roman"/>
        </w:rPr>
        <w:t>①The use of privacy law to curb the tech giants in this instance feels slightly maladapted. ②This practice does not address the real worry. ③It is not enough to say that the algorithms DeepMind develops will benefit patients and save lives. ④What matters is that they will belong to a private monopoly which developed them using public resources. ⑤If software promises to save lives on the scale that drugs now can, big data may be expected to behave as big pharma has done. ⑥We are still at the beginning of this revolution and small choices now may turn out to have gigantic consequences later. ⑦A long struggle will be needed to avoid a future of digital feudalism. ⑧Ms Denham’s report is a welcome start.</w:t>
      </w:r>
    </w:p>
    <w:p>
      <w:pPr>
        <w:rPr>
          <w:rFonts w:cs="Times New Roman"/>
        </w:rPr>
      </w:pPr>
      <w:r>
        <w:rPr>
          <w:rFonts w:cs="Times New Roman"/>
        </w:rPr>
        <w:t>31. What is true of the agreement between the NHS and DeepMind?</w:t>
      </w:r>
    </w:p>
    <w:p>
      <w:pPr>
        <w:ind w:firstLine="420" w:firstLineChars="200"/>
        <w:rPr>
          <w:rFonts w:cs="Times New Roman"/>
        </w:rPr>
      </w:pPr>
      <w:r>
        <w:rPr>
          <w:rFonts w:cs="Times New Roman"/>
        </w:rPr>
        <w:t>[A] It fell short of the latter's expectations.</w:t>
      </w:r>
    </w:p>
    <w:p>
      <w:pPr>
        <w:ind w:firstLine="420" w:firstLineChars="200"/>
        <w:rPr>
          <w:rFonts w:cs="Times New Roman"/>
        </w:rPr>
      </w:pPr>
      <w:r>
        <w:rPr>
          <w:rFonts w:cs="Times New Roman"/>
        </w:rPr>
        <w:t>[B] It caused conflicts among tech giants.</w:t>
      </w:r>
    </w:p>
    <w:p>
      <w:pPr>
        <w:ind w:firstLine="420" w:firstLineChars="200"/>
        <w:rPr>
          <w:rFonts w:cs="Times New Roman"/>
        </w:rPr>
      </w:pPr>
      <w:r>
        <w:rPr>
          <w:rFonts w:cs="Times New Roman"/>
        </w:rPr>
        <w:t>[C] It failed to pay due attention to patients' rights.</w:t>
      </w:r>
    </w:p>
    <w:p>
      <w:pPr>
        <w:ind w:firstLine="420" w:firstLineChars="200"/>
        <w:rPr>
          <w:rFonts w:cs="Times New Roman"/>
        </w:rPr>
      </w:pPr>
      <w:r>
        <w:rPr>
          <w:rFonts w:cs="Times New Roman"/>
        </w:rPr>
        <w:t>[D] It put both sides into a dangerous situation.</w:t>
      </w:r>
    </w:p>
    <w:p>
      <w:pPr>
        <w:rPr>
          <w:rFonts w:cs="Times New Roman"/>
        </w:rPr>
      </w:pPr>
      <w:r>
        <w:rPr>
          <w:rFonts w:cs="Times New Roman"/>
        </w:rPr>
        <w:t>32. The NHS trust responded to Denham's verdict with</w:t>
      </w:r>
    </w:p>
    <w:p>
      <w:pPr>
        <w:ind w:firstLine="420" w:firstLineChars="200"/>
        <w:rPr>
          <w:rFonts w:cs="Times New Roman"/>
        </w:rPr>
      </w:pPr>
      <w:r>
        <w:rPr>
          <w:rFonts w:cs="Times New Roman"/>
        </w:rPr>
        <w:t>[A] empty promises.</w:t>
      </w:r>
    </w:p>
    <w:p>
      <w:pPr>
        <w:ind w:firstLine="420" w:firstLineChars="200"/>
        <w:rPr>
          <w:rFonts w:cs="Times New Roman"/>
        </w:rPr>
      </w:pPr>
      <w:r>
        <w:rPr>
          <w:rFonts w:cs="Times New Roman"/>
        </w:rPr>
        <w:t>[B] tough resistance.</w:t>
      </w:r>
    </w:p>
    <w:p>
      <w:pPr>
        <w:ind w:firstLine="420" w:firstLineChars="200"/>
        <w:rPr>
          <w:rFonts w:cs="Times New Roman"/>
        </w:rPr>
      </w:pPr>
      <w:r>
        <w:rPr>
          <w:rFonts w:cs="Times New Roman"/>
        </w:rPr>
        <w:t>[C] sincere apologies.</w:t>
      </w:r>
    </w:p>
    <w:p>
      <w:pPr>
        <w:ind w:firstLine="420" w:firstLineChars="200"/>
        <w:rPr>
          <w:rFonts w:cs="Times New Roman"/>
        </w:rPr>
      </w:pPr>
      <w:r>
        <w:rPr>
          <w:rFonts w:cs="Times New Roman"/>
        </w:rPr>
        <w:t>[D] necessary adjustments.</w:t>
      </w:r>
    </w:p>
    <w:p>
      <w:pPr>
        <w:rPr>
          <w:rFonts w:cs="Times New Roman"/>
        </w:rPr>
      </w:pPr>
      <w:r>
        <w:rPr>
          <w:rFonts w:cs="Times New Roman"/>
        </w:rPr>
        <w:t>33. The author argues in Paragraph 2 that</w:t>
      </w:r>
    </w:p>
    <w:p>
      <w:pPr>
        <w:ind w:firstLine="420" w:firstLineChars="200"/>
        <w:rPr>
          <w:rFonts w:cs="Times New Roman"/>
        </w:rPr>
      </w:pPr>
      <w:r>
        <w:rPr>
          <w:rFonts w:cs="Times New Roman"/>
        </w:rPr>
        <w:t>[A] privacy protection must be secured at all costs.</w:t>
      </w:r>
    </w:p>
    <w:p>
      <w:pPr>
        <w:ind w:firstLine="420" w:firstLineChars="200"/>
        <w:rPr>
          <w:rFonts w:cs="Times New Roman"/>
        </w:rPr>
      </w:pPr>
      <w:r>
        <w:rPr>
          <w:rFonts w:cs="Times New Roman"/>
        </w:rPr>
        <w:t>[B] the value of data comes from the processing of it.</w:t>
      </w:r>
    </w:p>
    <w:p>
      <w:pPr>
        <w:ind w:firstLine="420" w:firstLineChars="200"/>
        <w:rPr>
          <w:rFonts w:cs="Times New Roman"/>
        </w:rPr>
      </w:pPr>
      <w:r>
        <w:rPr>
          <w:rFonts w:cs="Times New Roman"/>
        </w:rPr>
        <w:t>[C] making profits from patients' data is illegal.</w:t>
      </w:r>
    </w:p>
    <w:p>
      <w:pPr>
        <w:ind w:firstLine="420" w:firstLineChars="200"/>
        <w:rPr>
          <w:rFonts w:cs="Times New Roman"/>
        </w:rPr>
      </w:pPr>
      <w:r>
        <w:rPr>
          <w:rFonts w:cs="Times New Roman"/>
        </w:rPr>
        <w:t>[D] leaking patients' data is worse than selling it.</w:t>
      </w:r>
    </w:p>
    <w:p>
      <w:pPr>
        <w:rPr>
          <w:rFonts w:cs="Times New Roman"/>
        </w:rPr>
      </w:pPr>
      <w:r>
        <w:rPr>
          <w:rFonts w:cs="Times New Roman"/>
        </w:rPr>
        <w:t>34. According to the last paragraph, the real worry arising from this deal is</w:t>
      </w:r>
    </w:p>
    <w:p>
      <w:pPr>
        <w:ind w:firstLine="420" w:firstLineChars="200"/>
        <w:rPr>
          <w:rFonts w:cs="Times New Roman"/>
        </w:rPr>
      </w:pPr>
      <w:r>
        <w:rPr>
          <w:rFonts w:cs="Times New Roman"/>
        </w:rPr>
        <w:t>[A] the monopoly of big data by tech giants.</w:t>
      </w:r>
    </w:p>
    <w:p>
      <w:pPr>
        <w:ind w:firstLine="420" w:firstLineChars="200"/>
        <w:rPr>
          <w:rFonts w:cs="Times New Roman"/>
        </w:rPr>
      </w:pPr>
      <w:r>
        <w:rPr>
          <w:rFonts w:cs="Times New Roman"/>
        </w:rPr>
        <w:t>[B] the vicious rivalry among big pharmas.</w:t>
      </w:r>
    </w:p>
    <w:p>
      <w:pPr>
        <w:ind w:firstLine="420" w:firstLineChars="200"/>
        <w:rPr>
          <w:rFonts w:cs="Times New Roman"/>
        </w:rPr>
      </w:pPr>
      <w:r>
        <w:rPr>
          <w:rFonts w:cs="Times New Roman"/>
        </w:rPr>
        <w:t>[C] the uncontrolled use of new software.</w:t>
      </w:r>
    </w:p>
    <w:p>
      <w:pPr>
        <w:ind w:firstLine="420" w:firstLineChars="200"/>
        <w:rPr>
          <w:rFonts w:cs="Times New Roman"/>
        </w:rPr>
      </w:pPr>
      <w:r>
        <w:rPr>
          <w:rFonts w:cs="Times New Roman"/>
        </w:rPr>
        <w:t>[D] the ineffective enforcement of privacy law.</w:t>
      </w:r>
    </w:p>
    <w:p>
      <w:pPr>
        <w:rPr>
          <w:rFonts w:cs="Times New Roman"/>
        </w:rPr>
      </w:pPr>
      <w:r>
        <w:rPr>
          <w:rFonts w:cs="Times New Roman"/>
        </w:rPr>
        <w:t>35. The author's attitude toward the application of AI to healthcare is</w:t>
      </w:r>
    </w:p>
    <w:p>
      <w:pPr>
        <w:ind w:firstLine="420" w:firstLineChars="200"/>
        <w:rPr>
          <w:rFonts w:cs="Times New Roman"/>
        </w:rPr>
      </w:pPr>
      <w:r>
        <w:rPr>
          <w:rFonts w:cs="Times New Roman"/>
        </w:rPr>
        <w:t>[A] ambiguous.</w:t>
      </w:r>
    </w:p>
    <w:p>
      <w:pPr>
        <w:ind w:firstLine="420" w:firstLineChars="200"/>
        <w:rPr>
          <w:rFonts w:cs="Times New Roman"/>
        </w:rPr>
      </w:pPr>
      <w:r>
        <w:rPr>
          <w:rFonts w:cs="Times New Roman"/>
        </w:rPr>
        <w:t>[B] appreciative.</w:t>
      </w:r>
    </w:p>
    <w:p>
      <w:pPr>
        <w:ind w:firstLine="420" w:firstLineChars="200"/>
        <w:rPr>
          <w:rFonts w:cs="Times New Roman"/>
        </w:rPr>
      </w:pPr>
      <w:r>
        <w:rPr>
          <w:rFonts w:cs="Times New Roman"/>
        </w:rPr>
        <w:t>[C] cautious.</w:t>
      </w:r>
    </w:p>
    <w:p>
      <w:pPr>
        <w:ind w:firstLine="420" w:firstLineChars="200"/>
        <w:rPr>
          <w:rFonts w:cs="Times New Roman"/>
        </w:rPr>
      </w:pPr>
      <w:r>
        <w:rPr>
          <w:rFonts w:cs="Times New Roman"/>
        </w:rPr>
        <w:t>[D] contemptuous.</w:t>
      </w:r>
    </w:p>
    <w:p>
      <w:pPr>
        <w:spacing w:before="156" w:beforeLines="50"/>
        <w:jc w:val="center"/>
        <w:rPr>
          <w:rFonts w:cs="Times New Roman"/>
          <w:b/>
          <w:bCs/>
        </w:rPr>
      </w:pPr>
      <w:r>
        <w:rPr>
          <w:rFonts w:cs="Times New Roman"/>
          <w:b/>
          <w:bCs/>
        </w:rPr>
        <w:t>Text 4</w:t>
      </w:r>
    </w:p>
    <w:p>
      <w:pPr>
        <w:ind w:firstLine="420" w:firstLineChars="200"/>
        <w:rPr>
          <w:rFonts w:cs="Times New Roman"/>
        </w:rPr>
      </w:pPr>
      <w:r>
        <w:rPr>
          <w:rFonts w:cs="Times New Roman"/>
        </w:rPr>
        <w:t>①The U.S. Postal Service (USPS) continues to bleed red ink. ②It reported a net loss of $5.6 billion for fiscal 2016, the 10</w:t>
      </w:r>
      <w:r>
        <w:rPr>
          <w:rFonts w:cs="Times New Roman"/>
          <w:vertAlign w:val="superscript"/>
        </w:rPr>
        <w:t>th</w:t>
      </w:r>
      <w:r>
        <w:rPr>
          <w:rFonts w:cs="Times New Roman"/>
        </w:rPr>
        <w:t xml:space="preserve"> straight year its expenses have exceeded revenue. ③Meanwhile, it has more than $120 billion in unfunded liabilities, mostly for employee health and retirement costs. ④There are many reasons this formerly stable federal institution finds itself on the verge of bankruptcy. ⑤Fundamentally, the USPS is in a historic squeeze between technological change that has permanently decreased demand for its bread-and-butter product, first-class mail, and a regulatory structure that denies management the flexibility to adjust its operations to the new reality.</w:t>
      </w:r>
    </w:p>
    <w:p>
      <w:pPr>
        <w:ind w:firstLine="420" w:firstLineChars="200"/>
        <w:rPr>
          <w:rFonts w:cs="Times New Roman"/>
        </w:rPr>
      </w:pPr>
      <w:r>
        <w:rPr>
          <w:rFonts w:cs="Times New Roman"/>
        </w:rPr>
        <w:t>①And interest groups ranging from postal unions to greeting-card makers exert self-interested pressure on the USPS’s ultimate overseer—Congress—insisting that whatever else happens to the Postal Service, aspects of the status quo they depend on get protected. ②This is why repeated attempts at reform legislation have failed in recent years, leaving the Postal Service unable to pay its bills except by deferring vital modernization.</w:t>
      </w:r>
    </w:p>
    <w:p>
      <w:pPr>
        <w:ind w:firstLine="420" w:firstLineChars="200"/>
        <w:rPr>
          <w:rFonts w:cs="Times New Roman"/>
        </w:rPr>
      </w:pPr>
      <w:r>
        <w:rPr>
          <w:rFonts w:cs="Times New Roman"/>
        </w:rPr>
        <w:t>①Now comes word that everyone involved—Democrats, Republicans, the Postal Service, the unions and the system's heaviest users—has finally agreed on a plan to fix the system. ②Legislation is moving through the House that would save USPS an estimated $28.6 billion over five years, which could help pay for new vehicles, among other survival measures. ③Most of the money would come from a penny-per-letter permanent rate increase and from shifting postal retirees into Medicare. ④The latter step would largely offset the financial burden of annually pre-funding retiree health care, thus addressing a long-standing complaint by the USPS and its union</w:t>
      </w:r>
      <w:r>
        <w:rPr>
          <w:rFonts w:hint="eastAsia" w:cs="Times New Roman"/>
        </w:rPr>
        <w:t>s</w:t>
      </w:r>
      <w:r>
        <w:rPr>
          <w:rFonts w:cs="Times New Roman"/>
        </w:rPr>
        <w:t>.</w:t>
      </w:r>
    </w:p>
    <w:p>
      <w:pPr>
        <w:ind w:firstLine="420" w:firstLineChars="200"/>
      </w:pPr>
      <w:r>
        <w:rPr>
          <w:rFonts w:cs="Times New Roman"/>
        </w:rPr>
        <w:t>①If it clears the House, this measure would still have to get through the Senate—where someone is bound to point out that it amounts to the bare, bare minimum necessary to keep the Postal Service afloat, not comprehensive reform. ②There’s no change to collective bargaining at the USPS, a major omission considering that personnel accounts for 80 percent of the agency’s costs. ③Also missing is any discussion of eliminating Saturday letter delivery. ④That common-sense change enjoys wide public support and would save the USPS $2 billion per year. ⑤But postal special-interest groups seem to have killed it, at least in the House. ⑥The emerging consensus around the bill is a sign that legislators are getting frightened about a politically embarrassing short-term collapse at the USPS. ⑦It is not, however, a sign that they’re getting serious about transforming the postal system for the 21</w:t>
      </w:r>
      <w:r>
        <w:rPr>
          <w:rFonts w:cs="Times New Roman"/>
          <w:vertAlign w:val="superscript"/>
        </w:rPr>
        <w:t>st</w:t>
      </w:r>
      <w:r>
        <w:rPr>
          <w:rFonts w:cs="Times New Roman"/>
        </w:rPr>
        <w:t xml:space="preserve"> century.</w:t>
      </w:r>
    </w:p>
    <w:p>
      <w:pPr>
        <w:rPr>
          <w:rFonts w:cs="Times New Roman"/>
        </w:rPr>
      </w:pPr>
      <w:r>
        <w:rPr>
          <w:rFonts w:cs="Times New Roman"/>
        </w:rPr>
        <w:t>36. The financial problem with the USPS is caused partly by</w:t>
      </w:r>
    </w:p>
    <w:p>
      <w:pPr>
        <w:ind w:firstLine="420" w:firstLineChars="200"/>
        <w:rPr>
          <w:rFonts w:cs="Times New Roman"/>
        </w:rPr>
      </w:pPr>
      <w:r>
        <w:rPr>
          <w:rFonts w:cs="Times New Roman"/>
        </w:rPr>
        <w:t>[A] its unbalanced budget.</w:t>
      </w:r>
    </w:p>
    <w:p>
      <w:pPr>
        <w:ind w:firstLine="420" w:firstLineChars="200"/>
        <w:rPr>
          <w:rFonts w:cs="Times New Roman"/>
        </w:rPr>
      </w:pPr>
      <w:r>
        <w:rPr>
          <w:rFonts w:cs="Times New Roman"/>
        </w:rPr>
        <w:t>[B] its rigid management.</w:t>
      </w:r>
    </w:p>
    <w:p>
      <w:pPr>
        <w:ind w:firstLine="420" w:firstLineChars="200"/>
        <w:rPr>
          <w:rFonts w:cs="Times New Roman"/>
        </w:rPr>
      </w:pPr>
      <w:r>
        <w:rPr>
          <w:rFonts w:cs="Times New Roman"/>
        </w:rPr>
        <w:t>[C] the cost for technical upgrading.</w:t>
      </w:r>
    </w:p>
    <w:p>
      <w:pPr>
        <w:ind w:firstLine="420" w:firstLineChars="200"/>
        <w:rPr>
          <w:rFonts w:cs="Times New Roman"/>
        </w:rPr>
      </w:pPr>
      <w:r>
        <w:rPr>
          <w:rFonts w:cs="Times New Roman"/>
        </w:rPr>
        <w:t>[D] the withdrawal of bank support.</w:t>
      </w:r>
    </w:p>
    <w:p>
      <w:pPr>
        <w:rPr>
          <w:rFonts w:cs="Times New Roman"/>
        </w:rPr>
      </w:pPr>
      <w:r>
        <w:rPr>
          <w:rFonts w:cs="Times New Roman"/>
        </w:rPr>
        <w:t>37. According to Paragraph 2, the USPS fails to modernize itself due to</w:t>
      </w:r>
    </w:p>
    <w:p>
      <w:pPr>
        <w:ind w:firstLine="420" w:firstLineChars="200"/>
        <w:rPr>
          <w:rFonts w:cs="Times New Roman"/>
        </w:rPr>
      </w:pPr>
      <w:r>
        <w:rPr>
          <w:rFonts w:cs="Times New Roman"/>
        </w:rPr>
        <w:t>[A] the interference from interest groups.</w:t>
      </w:r>
    </w:p>
    <w:p>
      <w:pPr>
        <w:ind w:firstLine="420" w:firstLineChars="200"/>
        <w:rPr>
          <w:rFonts w:cs="Times New Roman"/>
        </w:rPr>
      </w:pPr>
      <w:r>
        <w:rPr>
          <w:rFonts w:cs="Times New Roman"/>
        </w:rPr>
        <w:t>[B] the inadequate funding from Congress.</w:t>
      </w:r>
    </w:p>
    <w:p>
      <w:pPr>
        <w:ind w:firstLine="420" w:firstLineChars="200"/>
        <w:rPr>
          <w:rFonts w:cs="Times New Roman"/>
        </w:rPr>
      </w:pPr>
      <w:r>
        <w:rPr>
          <w:rFonts w:cs="Times New Roman"/>
        </w:rPr>
        <w:t>[C] the shrinking demand for postal service.</w:t>
      </w:r>
    </w:p>
    <w:p>
      <w:pPr>
        <w:ind w:firstLine="420" w:firstLineChars="200"/>
        <w:rPr>
          <w:rFonts w:cs="Times New Roman"/>
        </w:rPr>
      </w:pPr>
      <w:r>
        <w:rPr>
          <w:rFonts w:cs="Times New Roman"/>
        </w:rPr>
        <w:t>[D] the incompetence of postal unions.</w:t>
      </w:r>
    </w:p>
    <w:p>
      <w:pPr>
        <w:rPr>
          <w:rFonts w:cs="Times New Roman"/>
        </w:rPr>
      </w:pPr>
      <w:r>
        <w:rPr>
          <w:rFonts w:cs="Times New Roman"/>
        </w:rPr>
        <w:t>38. The long-standing complaint by the USPS and its unions can be addressed by</w:t>
      </w:r>
    </w:p>
    <w:p>
      <w:pPr>
        <w:ind w:firstLine="420" w:firstLineChars="200"/>
        <w:rPr>
          <w:rFonts w:cs="Times New Roman"/>
        </w:rPr>
      </w:pPr>
      <w:r>
        <w:rPr>
          <w:rFonts w:cs="Times New Roman"/>
        </w:rPr>
        <w:t>[A] removing its burden of retiree health care.</w:t>
      </w:r>
    </w:p>
    <w:p>
      <w:pPr>
        <w:ind w:firstLine="420" w:firstLineChars="200"/>
        <w:rPr>
          <w:rFonts w:cs="Times New Roman"/>
        </w:rPr>
      </w:pPr>
      <w:r>
        <w:rPr>
          <w:rFonts w:cs="Times New Roman"/>
        </w:rPr>
        <w:t>[B] making more investment in new vehicles.</w:t>
      </w:r>
    </w:p>
    <w:p>
      <w:pPr>
        <w:ind w:firstLine="420" w:firstLineChars="200"/>
        <w:rPr>
          <w:rFonts w:cs="Times New Roman"/>
        </w:rPr>
      </w:pPr>
      <w:r>
        <w:rPr>
          <w:rFonts w:cs="Times New Roman"/>
        </w:rPr>
        <w:t>[C] adopting a new rate-increase mechanism.</w:t>
      </w:r>
    </w:p>
    <w:p>
      <w:pPr>
        <w:ind w:firstLine="420" w:firstLineChars="200"/>
        <w:rPr>
          <w:rFonts w:cs="Times New Roman"/>
        </w:rPr>
      </w:pPr>
      <w:r>
        <w:rPr>
          <w:rFonts w:cs="Times New Roman"/>
        </w:rPr>
        <w:t>[D] attracting more first-class mail users.</w:t>
      </w:r>
    </w:p>
    <w:p>
      <w:pPr>
        <w:rPr>
          <w:rFonts w:cs="Times New Roman"/>
        </w:rPr>
      </w:pPr>
      <w:r>
        <w:rPr>
          <w:rFonts w:cs="Times New Roman"/>
        </w:rPr>
        <w:t>39. In the last paragraph, the author seems to view legislators with</w:t>
      </w:r>
    </w:p>
    <w:p>
      <w:pPr>
        <w:ind w:firstLine="420" w:firstLineChars="200"/>
        <w:rPr>
          <w:rFonts w:cs="Times New Roman"/>
        </w:rPr>
      </w:pPr>
      <w:r>
        <w:rPr>
          <w:rFonts w:cs="Times New Roman"/>
        </w:rPr>
        <w:t>[A] respect.</w:t>
      </w:r>
    </w:p>
    <w:p>
      <w:pPr>
        <w:ind w:firstLine="420" w:firstLineChars="200"/>
        <w:rPr>
          <w:rFonts w:cs="Times New Roman"/>
        </w:rPr>
      </w:pPr>
      <w:r>
        <w:rPr>
          <w:rFonts w:cs="Times New Roman"/>
        </w:rPr>
        <w:t>[B] tolerance.</w:t>
      </w:r>
    </w:p>
    <w:p>
      <w:pPr>
        <w:ind w:firstLine="420" w:firstLineChars="200"/>
        <w:rPr>
          <w:rFonts w:cs="Times New Roman"/>
        </w:rPr>
      </w:pPr>
      <w:r>
        <w:rPr>
          <w:rFonts w:cs="Times New Roman"/>
        </w:rPr>
        <w:t>[C] discontent.</w:t>
      </w:r>
    </w:p>
    <w:p>
      <w:pPr>
        <w:ind w:firstLine="420" w:firstLineChars="200"/>
        <w:rPr>
          <w:rFonts w:cs="Times New Roman"/>
        </w:rPr>
      </w:pPr>
      <w:r>
        <w:rPr>
          <w:rFonts w:cs="Times New Roman"/>
        </w:rPr>
        <w:t>[D] gratitude.</w:t>
      </w:r>
    </w:p>
    <w:p>
      <w:pPr>
        <w:rPr>
          <w:rFonts w:cs="Times New Roman"/>
        </w:rPr>
      </w:pPr>
      <w:r>
        <w:rPr>
          <w:rFonts w:cs="Times New Roman"/>
        </w:rPr>
        <w:t>40. Which of the following would be the best title for the text?</w:t>
      </w:r>
    </w:p>
    <w:p>
      <w:pPr>
        <w:ind w:firstLine="420" w:firstLineChars="200"/>
        <w:rPr>
          <w:rFonts w:cs="Times New Roman"/>
        </w:rPr>
      </w:pPr>
      <w:r>
        <w:rPr>
          <w:rFonts w:cs="Times New Roman"/>
        </w:rPr>
        <w:t>[A] The USPS Starts to Miss Its Good Old Days</w:t>
      </w:r>
    </w:p>
    <w:p>
      <w:pPr>
        <w:ind w:firstLine="420" w:firstLineChars="200"/>
        <w:rPr>
          <w:rFonts w:cs="Times New Roman"/>
        </w:rPr>
      </w:pPr>
      <w:r>
        <w:rPr>
          <w:rFonts w:cs="Times New Roman"/>
        </w:rPr>
        <w:t>[B] The Postal Service: Keep Away from My Cheese</w:t>
      </w:r>
    </w:p>
    <w:p>
      <w:pPr>
        <w:ind w:firstLine="420" w:firstLineChars="200"/>
        <w:rPr>
          <w:rFonts w:cs="Times New Roman"/>
        </w:rPr>
      </w:pPr>
      <w:r>
        <w:rPr>
          <w:rFonts w:cs="Times New Roman"/>
        </w:rPr>
        <w:t>[C] The USPS: Chronic Illness Requires a Quick Cure</w:t>
      </w:r>
    </w:p>
    <w:p>
      <w:pPr>
        <w:ind w:firstLine="420" w:firstLineChars="200"/>
        <w:rPr>
          <w:rFonts w:cs="Times New Roman"/>
        </w:rPr>
      </w:pPr>
      <w:r>
        <w:rPr>
          <w:rFonts w:cs="Times New Roman"/>
        </w:rPr>
        <w:t>[D] The Postal Service Needs More than a Band-Aid</w:t>
      </w:r>
    </w:p>
    <w:p>
      <w:pPr>
        <w:spacing w:before="156" w:beforeLines="50"/>
        <w:rPr>
          <w:rFonts w:cs="Times New Roman"/>
          <w:b/>
          <w:bCs/>
        </w:rPr>
      </w:pPr>
      <w:r>
        <w:rPr>
          <w:rFonts w:cs="Times New Roman"/>
          <w:b/>
          <w:bCs/>
        </w:rPr>
        <w:t>Part B</w:t>
      </w:r>
    </w:p>
    <w:p>
      <w:pPr>
        <w:spacing w:before="156" w:beforeLines="50"/>
        <w:rPr>
          <w:rFonts w:cs="Times New Roman"/>
          <w:b/>
          <w:bCs/>
        </w:rPr>
      </w:pPr>
      <w:r>
        <w:rPr>
          <w:rFonts w:cs="Times New Roman"/>
          <w:b/>
          <w:bCs/>
        </w:rPr>
        <w:t>Directions:</w:t>
      </w:r>
    </w:p>
    <w:p>
      <w:pPr>
        <w:spacing w:before="156" w:beforeLines="50"/>
        <w:rPr>
          <w:rFonts w:cs="Times New Roman"/>
        </w:rPr>
      </w:pPr>
      <w:r>
        <w:rPr>
          <w:rFonts w:cs="Times New Roman"/>
        </w:rPr>
        <w:t xml:space="preserve">The following paragraphs are given in a wrong order. For </w:t>
      </w:r>
      <w:r>
        <w:rPr>
          <w:rFonts w:hint="eastAsia" w:cs="Times New Roman"/>
        </w:rPr>
        <w:t>q</w:t>
      </w:r>
      <w:r>
        <w:rPr>
          <w:rFonts w:cs="Times New Roman"/>
        </w:rPr>
        <w:t xml:space="preserve">uestions 41-45, you are required to reorganize these paragraphs into a coherent </w:t>
      </w:r>
      <w:r>
        <w:rPr>
          <w:rFonts w:hint="eastAsia" w:cs="Times New Roman"/>
        </w:rPr>
        <w:t>text</w:t>
      </w:r>
      <w:r>
        <w:rPr>
          <w:rFonts w:cs="Times New Roman"/>
        </w:rPr>
        <w:t xml:space="preserve"> by choosing from the list A-G and filling them into the numbered boxes. </w:t>
      </w:r>
      <w:r>
        <w:rPr>
          <w:rFonts w:cs="Times New Roman"/>
          <w:b/>
        </w:rPr>
        <w:t>Paragraphs C and F</w:t>
      </w:r>
      <w:r>
        <w:rPr>
          <w:rFonts w:cs="Times New Roman"/>
        </w:rPr>
        <w:t xml:space="preserve"> have been correctly placed. Mark your answers on </w:t>
      </w:r>
      <w:r>
        <w:rPr>
          <w:rFonts w:hint="eastAsia" w:cs="Times New Roman"/>
        </w:rPr>
        <w:t xml:space="preserve">the </w:t>
      </w:r>
      <w:r>
        <w:rPr>
          <w:rFonts w:cs="Times New Roman"/>
        </w:rPr>
        <w:t>ANSWER SHEET. (10 points)</w:t>
      </w:r>
    </w:p>
    <w:p>
      <w:pPr>
        <w:ind w:left="315" w:hanging="315" w:hangingChars="150"/>
        <w:rPr>
          <w:rFonts w:cs="Times New Roman"/>
        </w:rPr>
      </w:pPr>
      <w:r>
        <w:rPr>
          <w:rFonts w:cs="Times New Roman"/>
        </w:rPr>
        <w:t>A. In December of 1869, Congress appointed a commission to select a site and prepare plans and cost estimates for a new State Department Building. The commission was also to consider possible arrangements for the War and Navy Departments. To the horror of some who expected a Greek Revival twin of the Treasury Building to be erected on the other side of the White House, the elaborate French Second Empire style design by Alfred Mullett was selected, and construction of a building to house all three departments began in June of 1871.</w:t>
      </w:r>
    </w:p>
    <w:p>
      <w:pPr>
        <w:ind w:left="315" w:hanging="315" w:hangingChars="150"/>
        <w:rPr>
          <w:rFonts w:cs="Times New Roman"/>
        </w:rPr>
      </w:pPr>
      <w:r>
        <w:rPr>
          <w:rFonts w:cs="Times New Roman"/>
        </w:rPr>
        <w:t>B. Completed in 1875, the State Department's south wing was the first to be occupied, with its elegant four-story library (completed in 1876), Diplomatic Reception Room, and Secretary's office decorated with carved wood, Oriental rugs, and stenciled wall patterns. The Navy Department moved into the east wing in 1879, where elaborate wall and ceiling stenciling and marquetry floors decorated the office of the Secretary.</w:t>
      </w:r>
    </w:p>
    <w:p>
      <w:pPr>
        <w:ind w:left="315" w:hanging="315" w:hangingChars="150"/>
        <w:rPr>
          <w:rFonts w:cs="Times New Roman"/>
        </w:rPr>
      </w:pPr>
      <w:r>
        <w:rPr>
          <w:rFonts w:cs="Times New Roman"/>
        </w:rPr>
        <w:t>C. The State, War, and Navy Building, as it was originally known, housed the three Executive Branch Departments most intimately associated with formulating and conducting the nation's foreign policy in the last quarter of the nineteenth century and the first quarter of the twentieth century—the period when the United States emerged as an international power. The building has housed some of the nation's most significant diplomats and politicians and has been the scene of many historic events.</w:t>
      </w:r>
    </w:p>
    <w:p>
      <w:pPr>
        <w:ind w:left="315" w:hanging="315" w:hangingChars="150"/>
        <w:rPr>
          <w:rFonts w:cs="Times New Roman"/>
        </w:rPr>
      </w:pPr>
      <w:r>
        <w:rPr>
          <w:rFonts w:cs="Times New Roman"/>
        </w:rPr>
        <w:t>D. Many of the most celebrated national figures have participated in historical events that have taken place within the EEOB's granite walls. Theodore and Franklin D. Roosevelt, William Howard Taft, Dwight D. Eisenhower, Lyndon B. Johnson, Gerald Ford, and George H. W. Bush all had offices in this building before becoming President. It has housed 16 Secretaries of the Navy, 21 Secretaries of War, and 24 Secretaries of State. Winston Churchill once walked its corridors and Japanese emissaries met here with Secretary of State Cordell Hull after the bombing of Pearl Harbor.</w:t>
      </w:r>
    </w:p>
    <w:p>
      <w:pPr>
        <w:ind w:left="315" w:hanging="315" w:hangingChars="150"/>
        <w:rPr>
          <w:rFonts w:cs="Times New Roman"/>
        </w:rPr>
      </w:pPr>
      <w:r>
        <w:rPr>
          <w:rFonts w:cs="Times New Roman"/>
        </w:rPr>
        <w:t>E. The Eisenhower Executive Office Building (EEOB) commands a unique position in both the national history and the architectural heritage of the United States. Designed by Supervising Architect of the Treasury, Alfred B. Mullett, it was built from 1871 to 1888 to house the growing staffs of the State, War, and Navy Departments, and is considered one of the best examples of French Second Empire architecture in the country.</w:t>
      </w:r>
    </w:p>
    <w:p>
      <w:pPr>
        <w:ind w:left="315" w:hanging="315" w:hangingChars="150"/>
        <w:rPr>
          <w:rFonts w:cs="Times New Roman"/>
        </w:rPr>
      </w:pPr>
      <w:r>
        <w:rPr>
          <w:rFonts w:cs="Times New Roman"/>
        </w:rPr>
        <w:t>F. Construction took 17 years as the building slowly rose wing by wing. When the EEOB was finished, it was the largest office building in Washington, with nearly 2 miles of black and white tiled corridors. Almost all of the interior detail is of cast iron or plaster; the use of wood was minimized to insure fire safety. Eight monumental curving staircases of granite with over 4,000 individually cast bronze balusters are capped by four skylight domes and two stained glass rotundas.</w:t>
      </w:r>
    </w:p>
    <w:p>
      <w:pPr>
        <w:ind w:left="315" w:hanging="315" w:hangingChars="150"/>
        <w:rPr>
          <w:rFonts w:cs="Times New Roman"/>
        </w:rPr>
      </w:pPr>
      <w:r>
        <w:rPr>
          <w:rFonts w:cs="Times New Roman"/>
        </w:rPr>
        <w:t>G. The history of the EEOB began long before its foundations were laid. The first executive offices were constructed between 1799 and 1820. A series of fires (including those set by the British in 1814) and overcrowded conditions led to the construction of the existing Treasury Building. In 1866, the construction of the North Wing of the Treasury Building necessitated the demolition of the State Department building.</w:t>
      </w:r>
    </w:p>
    <w:p>
      <w:r>
        <w:rPr>
          <w:rFonts w:hint="eastAsia"/>
        </w:rPr>
        <w:t xml:space="preserve"> </w:t>
      </w:r>
    </w:p>
    <w:p>
      <w:r>
        <w:rPr>
          <w:rFonts w:hint="eastAsia"/>
        </w:rPr>
        <w:t>41._______→ C → 42. _______ → 43. _______→ F → 44. _______→45. _______</w:t>
      </w:r>
    </w:p>
    <w:p>
      <w:pPr>
        <w:spacing w:before="156" w:beforeLines="50"/>
        <w:rPr>
          <w:rFonts w:cs="Times New Roman"/>
          <w:b/>
          <w:bCs/>
        </w:rPr>
      </w:pPr>
      <w:r>
        <w:rPr>
          <w:rFonts w:cs="Times New Roman"/>
          <w:b/>
          <w:bCs/>
        </w:rPr>
        <w:t>Part C</w:t>
      </w:r>
    </w:p>
    <w:p>
      <w:pPr>
        <w:spacing w:before="156" w:beforeLines="50"/>
        <w:rPr>
          <w:rFonts w:cs="Times New Roman"/>
          <w:b/>
          <w:bCs/>
        </w:rPr>
      </w:pPr>
      <w:r>
        <w:rPr>
          <w:rFonts w:cs="Times New Roman"/>
          <w:b/>
          <w:bCs/>
        </w:rPr>
        <w:t>Directions:</w:t>
      </w:r>
    </w:p>
    <w:p>
      <w:pPr>
        <w:spacing w:before="156" w:beforeLines="50"/>
      </w:pPr>
      <w:r>
        <w:rPr>
          <w:rFonts w:cs="Times New Roman"/>
        </w:rPr>
        <w:t xml:space="preserve">Read the following text carefully and then translate the underlined segments into Chinese. </w:t>
      </w:r>
      <w:r>
        <w:rPr>
          <w:rFonts w:hint="eastAsia" w:cs="Times New Roman"/>
        </w:rPr>
        <w:t>Write your answers</w:t>
      </w:r>
      <w:r>
        <w:rPr>
          <w:rFonts w:cs="Times New Roman"/>
        </w:rPr>
        <w:t xml:space="preserve"> on the ANSWER SHEET. (10 points)</w:t>
      </w:r>
    </w:p>
    <w:p>
      <w:pPr>
        <w:ind w:firstLine="420" w:firstLineChars="200"/>
        <w:rPr>
          <w:rFonts w:cs="Times New Roman"/>
          <w:u w:val="single"/>
        </w:rPr>
      </w:pPr>
      <w:r>
        <w:rPr>
          <w:rFonts w:hint="eastAsia"/>
        </w:rPr>
        <w:t xml:space="preserve"> </w:t>
      </w:r>
      <w:r>
        <w:rPr>
          <w:rFonts w:cs="Times New Roman"/>
        </w:rPr>
        <w:t xml:space="preserve">Shakespeare's lifetime was coincident with a period of extraordinary activity and achievement in the drama. (46) </w:t>
      </w:r>
      <w:r>
        <w:rPr>
          <w:rFonts w:cs="Times New Roman"/>
          <w:u w:val="single"/>
        </w:rPr>
        <w:t>By the date of his birth Europe was witnessing the passing of the religious drama, and the creation of new forms under the incentive of classical tragedy and comedy.</w:t>
      </w:r>
      <w:r>
        <w:rPr>
          <w:rFonts w:cs="Times New Roman"/>
        </w:rPr>
        <w:t xml:space="preserve"> These new forms were at first mainly written by scholars and performed by amateurs, but in England, as everywhere else in western Europe, the growth of a class of professional actors was threatening to make the drama popular, whether it should be new or old, classical or medieval, literary or farcical</w:t>
      </w:r>
      <w:r>
        <w:rPr>
          <w:rFonts w:hint="eastAsia" w:cs="Times New Roman"/>
        </w:rPr>
        <w:t>.</w:t>
      </w:r>
      <w:r>
        <w:rPr>
          <w:rFonts w:cs="Times New Roman"/>
        </w:rPr>
        <w:t xml:space="preserve"> Court, school, organizations of amateurs, and the traveling actors were all rivals in supplying a widespread desire for dramatic entertainment; and (47) </w:t>
      </w:r>
      <w:r>
        <w:rPr>
          <w:rFonts w:cs="Times New Roman"/>
          <w:u w:val="single"/>
        </w:rPr>
        <w:t>no boy who went to a grammar school could be ignorant that the drama was a form of literature which gave glory to Greece and Rome and might yet bring honor to England.</w:t>
      </w:r>
    </w:p>
    <w:p>
      <w:pPr>
        <w:ind w:firstLine="420" w:firstLineChars="200"/>
        <w:rPr>
          <w:rFonts w:cs="Times New Roman"/>
          <w:u w:val="single"/>
        </w:rPr>
      </w:pPr>
      <w:r>
        <w:rPr>
          <w:rFonts w:cs="Times New Roman"/>
        </w:rPr>
        <w:t xml:space="preserve">When Shakespeare was twelve years old the first public playhouse was built in London. For a time literature showed no interest in this public stage. Plays aiming at literary distinction were written for schools or court, or for the choir boys of St. Paul's and the royal chapel, who, however, gave plays in public as well as at court. (48) </w:t>
      </w:r>
      <w:r>
        <w:rPr>
          <w:rFonts w:cs="Times New Roman"/>
          <w:u w:val="single"/>
        </w:rPr>
        <w:t>But the professional companies prospered in their permanent theaters, and university men with literary ambitions were quick to turn to these theaters as offering a means of livelihood.</w:t>
      </w:r>
      <w:r>
        <w:rPr>
          <w:rFonts w:cs="Times New Roman"/>
        </w:rPr>
        <w:t xml:space="preserve"> By the time that Shakespeare was twenty-five, Lyly, Peele, and Greene had made comedies that were at once popular and literary; Kyd had written a tragedy that crowded the pit; and Marlowe had brought poetry and genius to triumph on the common stage—where they had played no part since the death of Euripides. (49) </w:t>
      </w:r>
      <w:r>
        <w:rPr>
          <w:rFonts w:cs="Times New Roman"/>
          <w:u w:val="single"/>
        </w:rPr>
        <w:t>A native literary drama had been created, its alliance with the public playhouses established, and at least some of its great traditions had been begun.</w:t>
      </w:r>
    </w:p>
    <w:p>
      <w:pPr>
        <w:ind w:firstLine="420" w:firstLineChars="200"/>
        <w:rPr>
          <w:rFonts w:cs="Times New Roman"/>
          <w:u w:val="single"/>
        </w:rPr>
      </w:pPr>
      <w:r>
        <w:rPr>
          <w:rFonts w:cs="Times New Roman"/>
        </w:rPr>
        <w:t xml:space="preserve">The development of the Elizabethan drama for the next twenty-five years is of exceptional interest to students of literary history, for in this brief period we may trace the beginning, growth, blossoming, and decay of many kinds of plays, and of many great careers. We are amazed today at the mere number of plays produced, as well as by the number of dramatists writing at the same time for this London of two hundred thousand inhabitants. (50) </w:t>
      </w:r>
      <w:r>
        <w:rPr>
          <w:rFonts w:cs="Times New Roman"/>
          <w:u w:val="single"/>
        </w:rPr>
        <w:t>To realize how great was the dramatic activity, we must remember further that hosts of plays have been lost, and that probably there is no author of note whose entire work has survived.</w:t>
      </w:r>
    </w:p>
    <w:p>
      <w:pPr>
        <w:spacing w:before="156" w:beforeLines="50"/>
        <w:jc w:val="center"/>
        <w:rPr>
          <w:rFonts w:cs="Times New Roman"/>
          <w:b/>
          <w:bCs/>
          <w:sz w:val="32"/>
          <w:szCs w:val="32"/>
        </w:rPr>
      </w:pPr>
      <w:r>
        <w:rPr>
          <w:rFonts w:cs="Times New Roman"/>
          <w:b/>
          <w:bCs/>
          <w:sz w:val="32"/>
          <w:szCs w:val="32"/>
        </w:rPr>
        <w:t xml:space="preserve">Section III </w:t>
      </w:r>
      <w:r>
        <w:rPr>
          <w:rFonts w:hint="eastAsia" w:cs="Times New Roman"/>
          <w:b/>
          <w:bCs/>
          <w:sz w:val="32"/>
          <w:szCs w:val="32"/>
        </w:rPr>
        <w:t xml:space="preserve"> </w:t>
      </w:r>
      <w:r>
        <w:rPr>
          <w:rFonts w:cs="Times New Roman"/>
          <w:b/>
          <w:bCs/>
          <w:sz w:val="32"/>
          <w:szCs w:val="32"/>
        </w:rPr>
        <w:t>Writing</w:t>
      </w:r>
    </w:p>
    <w:p>
      <w:pPr>
        <w:spacing w:before="156" w:beforeLines="50"/>
        <w:rPr>
          <w:rFonts w:cs="Times New Roman"/>
          <w:b/>
          <w:bCs/>
        </w:rPr>
      </w:pPr>
      <w:r>
        <w:rPr>
          <w:rFonts w:cs="Times New Roman"/>
          <w:b/>
          <w:bCs/>
        </w:rPr>
        <w:t>Part A</w:t>
      </w:r>
    </w:p>
    <w:p>
      <w:pPr>
        <w:spacing w:before="156" w:beforeLines="50"/>
        <w:rPr>
          <w:rFonts w:cs="Times New Roman"/>
          <w:b/>
          <w:bCs/>
        </w:rPr>
      </w:pPr>
      <w:r>
        <w:rPr>
          <w:rFonts w:cs="Times New Roman"/>
          <w:bCs/>
        </w:rPr>
        <w:t>51.</w:t>
      </w:r>
      <w:r>
        <w:rPr>
          <w:rFonts w:hint="eastAsia" w:cs="Times New Roman"/>
          <w:b/>
          <w:bCs/>
        </w:rPr>
        <w:t xml:space="preserve"> </w:t>
      </w:r>
      <w:r>
        <w:rPr>
          <w:rFonts w:cs="Times New Roman"/>
          <w:b/>
          <w:bCs/>
        </w:rPr>
        <w:t>Directions</w:t>
      </w:r>
      <w:r>
        <w:rPr>
          <w:rFonts w:hint="eastAsia" w:cs="Times New Roman"/>
          <w:b/>
          <w:bCs/>
        </w:rPr>
        <w:t>:</w:t>
      </w:r>
    </w:p>
    <w:p>
      <w:pPr>
        <w:spacing w:before="156" w:beforeLines="50"/>
        <w:ind w:firstLine="420" w:firstLineChars="200"/>
        <w:rPr>
          <w:rFonts w:cs="Times New Roman"/>
        </w:rPr>
      </w:pPr>
      <w:r>
        <w:rPr>
          <w:rFonts w:cs="Times New Roman"/>
        </w:rPr>
        <w:t>Write an email to all international experts on campus</w:t>
      </w:r>
      <w:r>
        <w:rPr>
          <w:rFonts w:hint="eastAsia" w:cs="Times New Roman"/>
        </w:rPr>
        <w:t xml:space="preserve">, </w:t>
      </w:r>
      <w:r>
        <w:rPr>
          <w:rFonts w:cs="Times New Roman"/>
        </w:rPr>
        <w:t>inviting them to attend the graduation ceremony. In your email</w:t>
      </w:r>
      <w:r>
        <w:rPr>
          <w:rFonts w:hint="eastAsia" w:cs="Times New Roman"/>
        </w:rPr>
        <w:t xml:space="preserve">, </w:t>
      </w:r>
      <w:r>
        <w:rPr>
          <w:rFonts w:cs="Times New Roman"/>
        </w:rPr>
        <w:t>you should include</w:t>
      </w:r>
      <w:r>
        <w:rPr>
          <w:rFonts w:hint="eastAsia" w:cs="Times New Roman"/>
        </w:rPr>
        <w:t xml:space="preserve"> the</w:t>
      </w:r>
      <w:r>
        <w:rPr>
          <w:rFonts w:cs="Times New Roman"/>
        </w:rPr>
        <w:t xml:space="preserve"> time, place and other relevant information about the ceremony.</w:t>
      </w:r>
    </w:p>
    <w:p>
      <w:pPr>
        <w:spacing w:before="156" w:beforeLines="50"/>
        <w:rPr>
          <w:rFonts w:cs="Times New Roman"/>
        </w:rPr>
      </w:pPr>
      <w:r>
        <w:rPr>
          <w:rFonts w:cs="Times New Roman"/>
        </w:rPr>
        <w:t>　　You should write about 100 words on the ANSEWER SHEET</w:t>
      </w:r>
    </w:p>
    <w:p>
      <w:pPr>
        <w:spacing w:before="156" w:beforeLines="50"/>
        <w:rPr>
          <w:rFonts w:cs="Times New Roman"/>
        </w:rPr>
      </w:pPr>
      <w:r>
        <w:rPr>
          <w:rFonts w:cs="Times New Roman"/>
        </w:rPr>
        <w:t>　　</w:t>
      </w:r>
      <w:r>
        <w:rPr>
          <w:rFonts w:cs="Times New Roman"/>
          <w:b/>
          <w:bCs/>
        </w:rPr>
        <w:t>Do not</w:t>
      </w:r>
      <w:r>
        <w:rPr>
          <w:rFonts w:cs="Times New Roman"/>
        </w:rPr>
        <w:t xml:space="preserve"> use your own name at the end of the email. Use “Li Ming” instead. (10 points)</w:t>
      </w:r>
    </w:p>
    <w:p>
      <w:pPr>
        <w:spacing w:before="156" w:beforeLines="50"/>
        <w:rPr>
          <w:rFonts w:cs="Times New Roman"/>
          <w:b/>
          <w:bCs/>
        </w:rPr>
      </w:pPr>
      <w:r>
        <w:rPr>
          <w:rFonts w:cs="Times New Roman"/>
          <w:b/>
          <w:bCs/>
        </w:rPr>
        <w:t>Part B</w:t>
      </w:r>
    </w:p>
    <w:p>
      <w:pPr>
        <w:spacing w:before="156" w:beforeLines="50"/>
        <w:rPr>
          <w:rFonts w:cs="Times New Roman"/>
          <w:b/>
          <w:bCs/>
        </w:rPr>
      </w:pPr>
      <w:r>
        <w:rPr>
          <w:rFonts w:hint="eastAsia" w:cs="Times New Roman"/>
          <w:bCs/>
        </w:rPr>
        <w:t xml:space="preserve">52. </w:t>
      </w:r>
      <w:r>
        <w:rPr>
          <w:rFonts w:cs="Times New Roman"/>
          <w:b/>
          <w:bCs/>
        </w:rPr>
        <w:t>Directions:</w:t>
      </w:r>
    </w:p>
    <w:p>
      <w:pPr>
        <w:spacing w:before="156" w:beforeLines="50"/>
        <w:ind w:firstLine="420" w:firstLineChars="200"/>
        <w:rPr>
          <w:rFonts w:cs="Times New Roman"/>
        </w:rPr>
      </w:pPr>
      <w:r>
        <w:rPr>
          <w:rFonts w:cs="Times New Roman"/>
        </w:rPr>
        <w:t>Write an essay of 160-200 words based on the picture below. In your essay, you should</w:t>
      </w:r>
    </w:p>
    <w:p>
      <w:pPr>
        <w:spacing w:before="156" w:beforeLines="50"/>
        <w:ind w:firstLine="420" w:firstLineChars="200"/>
        <w:rPr>
          <w:rFonts w:cs="Times New Roman"/>
        </w:rPr>
      </w:pPr>
      <w:r>
        <w:rPr>
          <w:rFonts w:cs="Times New Roman"/>
        </w:rPr>
        <w:t>1) describe the picture briefly,</w:t>
      </w:r>
    </w:p>
    <w:p>
      <w:pPr>
        <w:spacing w:before="156" w:beforeLines="50"/>
        <w:ind w:firstLine="420" w:firstLineChars="200"/>
        <w:rPr>
          <w:rFonts w:cs="Times New Roman"/>
        </w:rPr>
      </w:pPr>
      <w:r>
        <w:rPr>
          <w:rFonts w:cs="Times New Roman"/>
        </w:rPr>
        <w:t>2) interpret the meaning, and</w:t>
      </w:r>
    </w:p>
    <w:p>
      <w:pPr>
        <w:spacing w:before="156" w:beforeLines="50"/>
        <w:ind w:firstLine="420" w:firstLineChars="200"/>
        <w:rPr>
          <w:rFonts w:cs="Times New Roman"/>
        </w:rPr>
      </w:pPr>
      <w:r>
        <w:rPr>
          <w:rFonts w:cs="Times New Roman"/>
        </w:rPr>
        <w:t>3) give your comments.</w:t>
      </w:r>
    </w:p>
    <w:p>
      <w:pPr>
        <w:spacing w:before="156" w:beforeLines="50"/>
        <w:ind w:firstLine="420" w:firstLineChars="200"/>
        <w:rPr>
          <w:rFonts w:cs="Times New Roman"/>
        </w:rPr>
      </w:pPr>
      <w:r>
        <w:rPr>
          <w:rFonts w:hint="eastAsia" w:cs="Times New Roman"/>
        </w:rPr>
        <w:t>Write your answer</w:t>
      </w:r>
      <w:r>
        <w:rPr>
          <w:rFonts w:cs="Times New Roman"/>
        </w:rPr>
        <w:t xml:space="preserve"> on the ANSWER SHEET. (20 points)</w:t>
      </w:r>
    </w:p>
    <w:p>
      <w:pPr>
        <w:jc w:val="center"/>
      </w:pPr>
      <w:r>
        <w:drawing>
          <wp:inline distT="0" distB="0" distL="0" distR="0">
            <wp:extent cx="4159885" cy="35477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4"/>
                    <a:stretch>
                      <a:fillRect/>
                    </a:stretch>
                  </pic:blipFill>
                  <pic:spPr>
                    <a:xfrm>
                      <a:off x="0" y="0"/>
                      <a:ext cx="4167886" cy="3554696"/>
                    </a:xfrm>
                    <a:prstGeom prst="rect">
                      <a:avLst/>
                    </a:prstGeom>
                  </pic:spPr>
                </pic:pic>
              </a:graphicData>
            </a:graphic>
          </wp:inline>
        </w:drawing>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21"/>
    <w:rsid w:val="00017EB3"/>
    <w:rsid w:val="0002187C"/>
    <w:rsid w:val="000300A0"/>
    <w:rsid w:val="00054B34"/>
    <w:rsid w:val="00063E1C"/>
    <w:rsid w:val="00063E91"/>
    <w:rsid w:val="00066711"/>
    <w:rsid w:val="00070CD6"/>
    <w:rsid w:val="00071C42"/>
    <w:rsid w:val="0007471C"/>
    <w:rsid w:val="000860F4"/>
    <w:rsid w:val="000915B5"/>
    <w:rsid w:val="000935F4"/>
    <w:rsid w:val="00093D28"/>
    <w:rsid w:val="00095BE9"/>
    <w:rsid w:val="00096AE1"/>
    <w:rsid w:val="00096CB9"/>
    <w:rsid w:val="000B487C"/>
    <w:rsid w:val="000C4E8B"/>
    <w:rsid w:val="000E5841"/>
    <w:rsid w:val="00115C25"/>
    <w:rsid w:val="00135E26"/>
    <w:rsid w:val="00147164"/>
    <w:rsid w:val="00150947"/>
    <w:rsid w:val="00150AB0"/>
    <w:rsid w:val="001541FA"/>
    <w:rsid w:val="001719D9"/>
    <w:rsid w:val="00174B88"/>
    <w:rsid w:val="0019389D"/>
    <w:rsid w:val="00196F15"/>
    <w:rsid w:val="001A7D53"/>
    <w:rsid w:val="001D45B5"/>
    <w:rsid w:val="001F010D"/>
    <w:rsid w:val="002240BC"/>
    <w:rsid w:val="002347FA"/>
    <w:rsid w:val="00241972"/>
    <w:rsid w:val="00246E37"/>
    <w:rsid w:val="002752E7"/>
    <w:rsid w:val="00276DDA"/>
    <w:rsid w:val="002920F9"/>
    <w:rsid w:val="00293D69"/>
    <w:rsid w:val="002A0655"/>
    <w:rsid w:val="002A2BF2"/>
    <w:rsid w:val="002B3E0F"/>
    <w:rsid w:val="002C5149"/>
    <w:rsid w:val="002C7612"/>
    <w:rsid w:val="002D3944"/>
    <w:rsid w:val="002E53AA"/>
    <w:rsid w:val="00317ED8"/>
    <w:rsid w:val="00321846"/>
    <w:rsid w:val="003343DA"/>
    <w:rsid w:val="00337089"/>
    <w:rsid w:val="00342411"/>
    <w:rsid w:val="00344235"/>
    <w:rsid w:val="00357790"/>
    <w:rsid w:val="00363AA4"/>
    <w:rsid w:val="003947EA"/>
    <w:rsid w:val="00395C33"/>
    <w:rsid w:val="00396647"/>
    <w:rsid w:val="003A1B5A"/>
    <w:rsid w:val="003A6AB3"/>
    <w:rsid w:val="003C2A42"/>
    <w:rsid w:val="003C60EA"/>
    <w:rsid w:val="003D1523"/>
    <w:rsid w:val="003D3F1F"/>
    <w:rsid w:val="003E11BB"/>
    <w:rsid w:val="00411180"/>
    <w:rsid w:val="00413D32"/>
    <w:rsid w:val="00435925"/>
    <w:rsid w:val="00446260"/>
    <w:rsid w:val="00447614"/>
    <w:rsid w:val="00451614"/>
    <w:rsid w:val="004563D0"/>
    <w:rsid w:val="00463C1D"/>
    <w:rsid w:val="00467DDB"/>
    <w:rsid w:val="00495C67"/>
    <w:rsid w:val="004A1E90"/>
    <w:rsid w:val="004A2ACE"/>
    <w:rsid w:val="004C3BE4"/>
    <w:rsid w:val="004D1EEE"/>
    <w:rsid w:val="004F4C94"/>
    <w:rsid w:val="00503AEF"/>
    <w:rsid w:val="00506CCF"/>
    <w:rsid w:val="00527057"/>
    <w:rsid w:val="00532222"/>
    <w:rsid w:val="00532756"/>
    <w:rsid w:val="00533FA1"/>
    <w:rsid w:val="00535377"/>
    <w:rsid w:val="005373E4"/>
    <w:rsid w:val="005413A0"/>
    <w:rsid w:val="00563058"/>
    <w:rsid w:val="005721C1"/>
    <w:rsid w:val="005753DD"/>
    <w:rsid w:val="005778F5"/>
    <w:rsid w:val="005A1B07"/>
    <w:rsid w:val="005A30EA"/>
    <w:rsid w:val="005A484F"/>
    <w:rsid w:val="005A5F19"/>
    <w:rsid w:val="005B0025"/>
    <w:rsid w:val="005C3A6F"/>
    <w:rsid w:val="005D10FA"/>
    <w:rsid w:val="005E2766"/>
    <w:rsid w:val="005F61E2"/>
    <w:rsid w:val="00604B56"/>
    <w:rsid w:val="00642A3C"/>
    <w:rsid w:val="006633DD"/>
    <w:rsid w:val="00680644"/>
    <w:rsid w:val="006A20A6"/>
    <w:rsid w:val="006A3E12"/>
    <w:rsid w:val="006D14F0"/>
    <w:rsid w:val="007169A9"/>
    <w:rsid w:val="007221B8"/>
    <w:rsid w:val="00723615"/>
    <w:rsid w:val="007372D5"/>
    <w:rsid w:val="00753334"/>
    <w:rsid w:val="007569C7"/>
    <w:rsid w:val="007660E1"/>
    <w:rsid w:val="007726DC"/>
    <w:rsid w:val="00774FC6"/>
    <w:rsid w:val="0077523A"/>
    <w:rsid w:val="00781A34"/>
    <w:rsid w:val="00796334"/>
    <w:rsid w:val="007A1C1C"/>
    <w:rsid w:val="007B15EF"/>
    <w:rsid w:val="007E4CF1"/>
    <w:rsid w:val="007F33E8"/>
    <w:rsid w:val="008118F7"/>
    <w:rsid w:val="00827C99"/>
    <w:rsid w:val="00851717"/>
    <w:rsid w:val="008730B5"/>
    <w:rsid w:val="00877591"/>
    <w:rsid w:val="00880859"/>
    <w:rsid w:val="0089186D"/>
    <w:rsid w:val="0089227D"/>
    <w:rsid w:val="00897075"/>
    <w:rsid w:val="008A1751"/>
    <w:rsid w:val="008A297D"/>
    <w:rsid w:val="008A2C27"/>
    <w:rsid w:val="008B3B22"/>
    <w:rsid w:val="008B523F"/>
    <w:rsid w:val="008D13F1"/>
    <w:rsid w:val="008E7095"/>
    <w:rsid w:val="00902186"/>
    <w:rsid w:val="00926DDC"/>
    <w:rsid w:val="00946821"/>
    <w:rsid w:val="00953B3C"/>
    <w:rsid w:val="009650F6"/>
    <w:rsid w:val="009713C1"/>
    <w:rsid w:val="00983078"/>
    <w:rsid w:val="009A10EC"/>
    <w:rsid w:val="009C39E0"/>
    <w:rsid w:val="009E7CA6"/>
    <w:rsid w:val="009F1643"/>
    <w:rsid w:val="009F1C0A"/>
    <w:rsid w:val="009F2836"/>
    <w:rsid w:val="009F436D"/>
    <w:rsid w:val="009F6799"/>
    <w:rsid w:val="00A14011"/>
    <w:rsid w:val="00A140F5"/>
    <w:rsid w:val="00A14DF1"/>
    <w:rsid w:val="00A160FF"/>
    <w:rsid w:val="00A27518"/>
    <w:rsid w:val="00A318EF"/>
    <w:rsid w:val="00A47E3B"/>
    <w:rsid w:val="00A5038D"/>
    <w:rsid w:val="00A52529"/>
    <w:rsid w:val="00A529A8"/>
    <w:rsid w:val="00A657D6"/>
    <w:rsid w:val="00A742F2"/>
    <w:rsid w:val="00A821B6"/>
    <w:rsid w:val="00A95651"/>
    <w:rsid w:val="00AA40F8"/>
    <w:rsid w:val="00AB4313"/>
    <w:rsid w:val="00AC4D26"/>
    <w:rsid w:val="00AC546A"/>
    <w:rsid w:val="00AD5E94"/>
    <w:rsid w:val="00AD6590"/>
    <w:rsid w:val="00AE0EBA"/>
    <w:rsid w:val="00AF67D7"/>
    <w:rsid w:val="00AF6A2E"/>
    <w:rsid w:val="00B10568"/>
    <w:rsid w:val="00B22B16"/>
    <w:rsid w:val="00B32111"/>
    <w:rsid w:val="00B5237D"/>
    <w:rsid w:val="00B52F1E"/>
    <w:rsid w:val="00B67500"/>
    <w:rsid w:val="00B73EA0"/>
    <w:rsid w:val="00B74A60"/>
    <w:rsid w:val="00B83DBC"/>
    <w:rsid w:val="00B92E08"/>
    <w:rsid w:val="00BB08D7"/>
    <w:rsid w:val="00BC3C04"/>
    <w:rsid w:val="00BC77FC"/>
    <w:rsid w:val="00BE14EF"/>
    <w:rsid w:val="00BF4CF1"/>
    <w:rsid w:val="00C013EC"/>
    <w:rsid w:val="00C02FD5"/>
    <w:rsid w:val="00C0646B"/>
    <w:rsid w:val="00C13A38"/>
    <w:rsid w:val="00C33B6A"/>
    <w:rsid w:val="00C34209"/>
    <w:rsid w:val="00C4626F"/>
    <w:rsid w:val="00C50A61"/>
    <w:rsid w:val="00C52F62"/>
    <w:rsid w:val="00C72957"/>
    <w:rsid w:val="00C74B00"/>
    <w:rsid w:val="00C751B2"/>
    <w:rsid w:val="00C759D9"/>
    <w:rsid w:val="00C827EB"/>
    <w:rsid w:val="00CA097E"/>
    <w:rsid w:val="00CA19AD"/>
    <w:rsid w:val="00CA20F6"/>
    <w:rsid w:val="00CB45E0"/>
    <w:rsid w:val="00CD470D"/>
    <w:rsid w:val="00CD65F6"/>
    <w:rsid w:val="00CE3388"/>
    <w:rsid w:val="00CE3AAC"/>
    <w:rsid w:val="00CE5A23"/>
    <w:rsid w:val="00D0692D"/>
    <w:rsid w:val="00D11149"/>
    <w:rsid w:val="00D143E8"/>
    <w:rsid w:val="00D15EB3"/>
    <w:rsid w:val="00D17A44"/>
    <w:rsid w:val="00D22621"/>
    <w:rsid w:val="00D23F87"/>
    <w:rsid w:val="00D355DA"/>
    <w:rsid w:val="00D47262"/>
    <w:rsid w:val="00D6477A"/>
    <w:rsid w:val="00D8397C"/>
    <w:rsid w:val="00D86EF1"/>
    <w:rsid w:val="00D9054C"/>
    <w:rsid w:val="00DC2BBF"/>
    <w:rsid w:val="00DD6411"/>
    <w:rsid w:val="00DD7D6A"/>
    <w:rsid w:val="00DE652E"/>
    <w:rsid w:val="00DF0FC1"/>
    <w:rsid w:val="00DF34CF"/>
    <w:rsid w:val="00DF7898"/>
    <w:rsid w:val="00E00D25"/>
    <w:rsid w:val="00E418D0"/>
    <w:rsid w:val="00E46AB0"/>
    <w:rsid w:val="00E606F7"/>
    <w:rsid w:val="00E71450"/>
    <w:rsid w:val="00E720B3"/>
    <w:rsid w:val="00E75488"/>
    <w:rsid w:val="00E809C5"/>
    <w:rsid w:val="00E81DE5"/>
    <w:rsid w:val="00E83775"/>
    <w:rsid w:val="00E920C3"/>
    <w:rsid w:val="00E92CF2"/>
    <w:rsid w:val="00EA74EE"/>
    <w:rsid w:val="00EB0142"/>
    <w:rsid w:val="00EB2375"/>
    <w:rsid w:val="00EB47C6"/>
    <w:rsid w:val="00EB6FEC"/>
    <w:rsid w:val="00EC27B8"/>
    <w:rsid w:val="00ED1175"/>
    <w:rsid w:val="00ED2ADB"/>
    <w:rsid w:val="00EE3E96"/>
    <w:rsid w:val="00EF42AF"/>
    <w:rsid w:val="00EF50EA"/>
    <w:rsid w:val="00F017A1"/>
    <w:rsid w:val="00F02613"/>
    <w:rsid w:val="00F177DE"/>
    <w:rsid w:val="00F1780A"/>
    <w:rsid w:val="00F23562"/>
    <w:rsid w:val="00F361F3"/>
    <w:rsid w:val="00F36C87"/>
    <w:rsid w:val="00F53543"/>
    <w:rsid w:val="00F5358D"/>
    <w:rsid w:val="00F55012"/>
    <w:rsid w:val="00F55421"/>
    <w:rsid w:val="00F67B0B"/>
    <w:rsid w:val="00F7775C"/>
    <w:rsid w:val="00F83DF4"/>
    <w:rsid w:val="00F848FE"/>
    <w:rsid w:val="00F87F49"/>
    <w:rsid w:val="00F96797"/>
    <w:rsid w:val="00FA1F0A"/>
    <w:rsid w:val="00FB1823"/>
    <w:rsid w:val="00FD7471"/>
    <w:rsid w:val="00FF0197"/>
    <w:rsid w:val="00FF1926"/>
    <w:rsid w:val="00FF6984"/>
    <w:rsid w:val="035059CF"/>
    <w:rsid w:val="099D3350"/>
    <w:rsid w:val="0BC56D8C"/>
    <w:rsid w:val="0CA12330"/>
    <w:rsid w:val="27ED27FA"/>
    <w:rsid w:val="28DB26EF"/>
    <w:rsid w:val="2B475CD6"/>
    <w:rsid w:val="2F7659C9"/>
    <w:rsid w:val="31903C62"/>
    <w:rsid w:val="386E589A"/>
    <w:rsid w:val="3D0C1228"/>
    <w:rsid w:val="46FB1001"/>
    <w:rsid w:val="52FE29DE"/>
    <w:rsid w:val="546B46DA"/>
    <w:rsid w:val="60B42B1E"/>
    <w:rsid w:val="65006722"/>
    <w:rsid w:val="689133E0"/>
    <w:rsid w:val="6DC27124"/>
    <w:rsid w:val="72832CD0"/>
    <w:rsid w:val="74074A58"/>
    <w:rsid w:val="74D62AB9"/>
    <w:rsid w:val="78884D6C"/>
    <w:rsid w:val="79152E44"/>
    <w:rsid w:val="7A7813E7"/>
    <w:rsid w:val="7CF27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link w:val="15"/>
    <w:qFormat/>
    <w:uiPriority w:val="0"/>
    <w:pPr>
      <w:outlineLvl w:val="0"/>
    </w:pPr>
  </w:style>
  <w:style w:type="character" w:default="1" w:styleId="13">
    <w:name w:val="Default Paragraph Font"/>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8"/>
    <w:semiHidden/>
    <w:unhideWhenUsed/>
    <w:qFormat/>
    <w:uiPriority w:val="99"/>
    <w:pPr>
      <w:jc w:val="left"/>
    </w:pPr>
  </w:style>
  <w:style w:type="paragraph" w:styleId="4">
    <w:name w:val="Balloon Text"/>
    <w:basedOn w:val="1"/>
    <w:link w:val="21"/>
    <w:semiHidden/>
    <w:unhideWhenUsed/>
    <w:qFormat/>
    <w:uiPriority w:val="99"/>
    <w:rPr>
      <w:sz w:val="18"/>
      <w:szCs w:val="18"/>
    </w:rPr>
  </w:style>
  <w:style w:type="paragraph" w:styleId="5">
    <w:name w:val="footer"/>
    <w:basedOn w:val="1"/>
    <w:link w:val="26"/>
    <w:unhideWhenUsed/>
    <w:qFormat/>
    <w:uiPriority w:val="99"/>
    <w:pPr>
      <w:tabs>
        <w:tab w:val="center" w:pos="4153"/>
        <w:tab w:val="right" w:pos="8306"/>
      </w:tabs>
      <w:snapToGrid w:val="0"/>
      <w:jc w:val="left"/>
    </w:pPr>
    <w:rPr>
      <w:rFonts w:eastAsia="宋体" w:cs="Times New Roman"/>
      <w:sz w:val="18"/>
      <w:szCs w:val="18"/>
    </w:rPr>
  </w:style>
  <w:style w:type="paragraph" w:styleId="6">
    <w:name w:val="header"/>
    <w:basedOn w:val="1"/>
    <w:link w:val="2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link w:val="29"/>
    <w:unhideWhenUsed/>
    <w:qFormat/>
    <w:uiPriority w:val="99"/>
    <w:rPr>
      <w:sz w:val="24"/>
    </w:rPr>
  </w:style>
  <w:style w:type="paragraph" w:styleId="8">
    <w:name w:val="Title"/>
    <w:basedOn w:val="9"/>
    <w:next w:val="1"/>
    <w:link w:val="17"/>
    <w:qFormat/>
    <w:uiPriority w:val="0"/>
  </w:style>
  <w:style w:type="paragraph" w:customStyle="1" w:styleId="9">
    <w:name w:val="A+朱康-标题2"/>
    <w:basedOn w:val="1"/>
    <w:qFormat/>
    <w:uiPriority w:val="0"/>
    <w:pPr>
      <w:spacing w:before="156" w:beforeLines="50"/>
      <w:jc w:val="center"/>
    </w:pPr>
    <w:rPr>
      <w:rFonts w:ascii="微软雅黑" w:hAnsi="微软雅黑" w:eastAsia="微软雅黑"/>
      <w:b/>
      <w:sz w:val="32"/>
      <w:szCs w:val="32"/>
    </w:rPr>
  </w:style>
  <w:style w:type="paragraph" w:styleId="10">
    <w:name w:val="annotation subject"/>
    <w:basedOn w:val="3"/>
    <w:next w:val="3"/>
    <w:link w:val="19"/>
    <w:semiHidden/>
    <w:unhideWhenUsed/>
    <w:qFormat/>
    <w:uiPriority w:val="99"/>
    <w:rPr>
      <w:b/>
      <w:bCs/>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semiHidden/>
    <w:unhideWhenUsed/>
    <w:qFormat/>
    <w:uiPriority w:val="99"/>
    <w:rPr>
      <w:sz w:val="21"/>
      <w:szCs w:val="21"/>
    </w:rPr>
  </w:style>
  <w:style w:type="character" w:customStyle="1" w:styleId="15">
    <w:name w:val="标题 1 Char"/>
    <w:basedOn w:val="13"/>
    <w:link w:val="2"/>
    <w:qFormat/>
    <w:uiPriority w:val="0"/>
    <w:rPr>
      <w:rFonts w:ascii="微软雅黑" w:hAnsi="微软雅黑" w:eastAsia="微软雅黑"/>
      <w:b/>
      <w:kern w:val="2"/>
      <w:sz w:val="32"/>
      <w:szCs w:val="32"/>
    </w:rPr>
  </w:style>
  <w:style w:type="paragraph" w:customStyle="1" w:styleId="16">
    <w:name w:val="directions"/>
    <w:basedOn w:val="1"/>
    <w:qFormat/>
    <w:uiPriority w:val="0"/>
    <w:pPr>
      <w:spacing w:beforeLines="50"/>
    </w:pPr>
    <w:rPr>
      <w:sz w:val="24"/>
    </w:rPr>
  </w:style>
  <w:style w:type="character" w:customStyle="1" w:styleId="17">
    <w:name w:val="标题 Char"/>
    <w:basedOn w:val="13"/>
    <w:link w:val="8"/>
    <w:qFormat/>
    <w:uiPriority w:val="0"/>
    <w:rPr>
      <w:rFonts w:ascii="微软雅黑" w:hAnsi="微软雅黑" w:eastAsia="微软雅黑"/>
      <w:b/>
      <w:kern w:val="2"/>
      <w:sz w:val="32"/>
      <w:szCs w:val="32"/>
    </w:rPr>
  </w:style>
  <w:style w:type="character" w:customStyle="1" w:styleId="18">
    <w:name w:val="批注文字 Char"/>
    <w:basedOn w:val="13"/>
    <w:link w:val="3"/>
    <w:semiHidden/>
    <w:qFormat/>
    <w:uiPriority w:val="99"/>
    <w:rPr>
      <w:rFonts w:ascii="Times New Roman" w:hAnsi="Times New Roman"/>
      <w:szCs w:val="24"/>
    </w:rPr>
  </w:style>
  <w:style w:type="character" w:customStyle="1" w:styleId="19">
    <w:name w:val="批注主题 Char"/>
    <w:basedOn w:val="18"/>
    <w:link w:val="10"/>
    <w:semiHidden/>
    <w:qFormat/>
    <w:uiPriority w:val="99"/>
    <w:rPr>
      <w:rFonts w:ascii="Times New Roman" w:hAnsi="Times New Roman"/>
      <w:b/>
      <w:bCs/>
      <w:szCs w:val="24"/>
    </w:rPr>
  </w:style>
  <w:style w:type="paragraph" w:customStyle="1" w:styleId="20">
    <w:name w:val="修订1"/>
    <w:hidden/>
    <w:semiHidden/>
    <w:qFormat/>
    <w:uiPriority w:val="99"/>
    <w:rPr>
      <w:rFonts w:ascii="Times New Roman" w:hAnsi="Times New Roman" w:eastAsiaTheme="minorEastAsia" w:cstheme="minorBidi"/>
      <w:kern w:val="2"/>
      <w:sz w:val="21"/>
      <w:szCs w:val="24"/>
      <w:lang w:val="en-US" w:eastAsia="zh-CN" w:bidi="ar-SA"/>
    </w:rPr>
  </w:style>
  <w:style w:type="character" w:customStyle="1" w:styleId="21">
    <w:name w:val="批注框文本 Char"/>
    <w:basedOn w:val="13"/>
    <w:link w:val="4"/>
    <w:semiHidden/>
    <w:qFormat/>
    <w:uiPriority w:val="99"/>
    <w:rPr>
      <w:rFonts w:ascii="Times New Roman" w:hAnsi="Times New Roman"/>
      <w:sz w:val="18"/>
      <w:szCs w:val="18"/>
    </w:rPr>
  </w:style>
  <w:style w:type="paragraph" w:customStyle="1" w:styleId="22">
    <w:name w:val="A+朱康-正文首缩两字"/>
    <w:basedOn w:val="1"/>
    <w:qFormat/>
    <w:uiPriority w:val="0"/>
    <w:pPr>
      <w:topLinePunct/>
      <w:spacing w:line="312" w:lineRule="atLeast"/>
      <w:ind w:firstLine="200" w:firstLineChars="200"/>
    </w:pPr>
    <w:rPr>
      <w:szCs w:val="21"/>
    </w:rPr>
  </w:style>
  <w:style w:type="paragraph" w:customStyle="1" w:styleId="23">
    <w:name w:val="A+朱康-标题5"/>
    <w:basedOn w:val="1"/>
    <w:qFormat/>
    <w:uiPriority w:val="0"/>
    <w:pPr>
      <w:keepNext/>
      <w:topLinePunct/>
      <w:spacing w:line="312" w:lineRule="atLeast"/>
      <w:outlineLvl w:val="4"/>
    </w:pPr>
    <w:rPr>
      <w:rFonts w:eastAsia="黑体"/>
      <w:b/>
      <w:szCs w:val="21"/>
    </w:rPr>
  </w:style>
  <w:style w:type="paragraph" w:customStyle="1" w:styleId="24">
    <w:name w:val="A+朱康-正文顶格排法"/>
    <w:basedOn w:val="22"/>
    <w:qFormat/>
    <w:uiPriority w:val="0"/>
    <w:pPr>
      <w:ind w:firstLine="0" w:firstLineChars="0"/>
    </w:pPr>
  </w:style>
  <w:style w:type="paragraph" w:customStyle="1" w:styleId="25">
    <w:name w:val="para"/>
    <w:basedOn w:val="1"/>
    <w:qFormat/>
    <w:uiPriority w:val="99"/>
    <w:pPr>
      <w:spacing w:beforeLines="25"/>
      <w:ind w:firstLine="480" w:firstLineChars="200"/>
    </w:pPr>
    <w:rPr>
      <w:sz w:val="24"/>
    </w:rPr>
  </w:style>
  <w:style w:type="character" w:customStyle="1" w:styleId="26">
    <w:name w:val="页脚 Char"/>
    <w:basedOn w:val="13"/>
    <w:link w:val="5"/>
    <w:qFormat/>
    <w:uiPriority w:val="99"/>
    <w:rPr>
      <w:rFonts w:ascii="Times New Roman" w:hAnsi="Times New Roman" w:eastAsia="宋体" w:cs="Times New Roman"/>
      <w:sz w:val="18"/>
      <w:szCs w:val="18"/>
    </w:rPr>
  </w:style>
  <w:style w:type="character" w:customStyle="1" w:styleId="27">
    <w:name w:val="页眉 Char"/>
    <w:basedOn w:val="13"/>
    <w:link w:val="6"/>
    <w:qFormat/>
    <w:uiPriority w:val="99"/>
    <w:rPr>
      <w:rFonts w:ascii="Times New Roman" w:hAnsi="Times New Roman"/>
      <w:sz w:val="18"/>
      <w:szCs w:val="18"/>
    </w:rPr>
  </w:style>
  <w:style w:type="paragraph" w:styleId="28">
    <w:name w:val="List Paragraph"/>
    <w:basedOn w:val="1"/>
    <w:qFormat/>
    <w:uiPriority w:val="34"/>
    <w:pPr>
      <w:ind w:firstLine="420" w:firstLineChars="200"/>
    </w:pPr>
    <w:rPr>
      <w:rFonts w:eastAsia="宋体" w:cs="Times New Roman"/>
    </w:rPr>
  </w:style>
  <w:style w:type="character" w:customStyle="1" w:styleId="29">
    <w:name w:val="普通(网站) Char"/>
    <w:link w:val="7"/>
    <w:qFormat/>
    <w:uiPriority w:val="99"/>
    <w:rPr>
      <w:rFonts w:ascii="Times New Roman" w:hAnsi="Times New Roman"/>
      <w:kern w:val="2"/>
      <w:sz w:val="24"/>
      <w:szCs w:val="24"/>
    </w:rPr>
  </w:style>
  <w:style w:type="character" w:customStyle="1" w:styleId="30">
    <w:name w:val="Intense Emphasis"/>
    <w:qFormat/>
    <w:uiPriority w:val="21"/>
    <w:rPr>
      <w:b/>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D8FA83-B821-4009-8731-873C7C5201B4}">
  <ds:schemaRefs/>
</ds:datastoreItem>
</file>

<file path=docProps/app.xml><?xml version="1.0" encoding="utf-8"?>
<Properties xmlns="http://schemas.openxmlformats.org/officeDocument/2006/extended-properties" xmlns:vt="http://schemas.openxmlformats.org/officeDocument/2006/docPropsVTypes">
  <Template>Normal</Template>
  <Pages>172</Pages>
  <Words>67180</Words>
  <Characters>382930</Characters>
  <Lines>3191</Lines>
  <Paragraphs>898</Paragraphs>
  <TotalTime>0</TotalTime>
  <ScaleCrop>false</ScaleCrop>
  <LinksUpToDate>false</LinksUpToDate>
  <CharactersWithSpaces>449212</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2018-11-20T02:02:00Z</dcterms:created>
  <dc:creator>奥云絮日</dc:creator>
  <cp:lastModifiedBy>MIke Mac</cp:lastModifiedBy>
  <dcterms:modified xsi:type="dcterms:W3CDTF">2020-08-17T12:27:04Z</dcterms:modified>
  <cp:revision>281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