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CCC" w:rsidRPr="005C0532" w:rsidRDefault="008C725D" w:rsidP="00060CCC">
      <w:pPr>
        <w:pStyle w:val="Title"/>
        <w:rPr>
          <w:sz w:val="32"/>
        </w:rPr>
      </w:pPr>
      <w:r>
        <w:rPr>
          <w:sz w:val="32"/>
        </w:rPr>
        <w:t xml:space="preserve">PROGRAMMING THE </w:t>
      </w:r>
      <w:r w:rsidR="0096059E">
        <w:rPr>
          <w:sz w:val="32"/>
        </w:rPr>
        <w:t xml:space="preserve">CORNELL </w:t>
      </w:r>
      <w:r w:rsidR="00B30D2B">
        <w:rPr>
          <w:sz w:val="32"/>
        </w:rPr>
        <w:t>CMS LEVEL1 TRIGGER FPGA</w:t>
      </w:r>
    </w:p>
    <w:p w:rsidR="002F3CAE" w:rsidRPr="005C0532" w:rsidRDefault="002F3CAE"/>
    <w:p w:rsidR="008F559B" w:rsidRDefault="007263CF">
      <w:r>
        <w:t>\\samba\accuser\cesrdaq\hardware\</w:t>
      </w:r>
      <w:r w:rsidR="00E21080">
        <w:t>CMS_Trigger\Docs\FPGA_Programming_v1</w:t>
      </w:r>
      <w:r>
        <w:t>.</w:t>
      </w:r>
      <w:r w:rsidR="00060CCC" w:rsidRPr="005C0532">
        <w:t>doc</w:t>
      </w:r>
      <w:r w:rsidR="00774EF0">
        <w:t>x</w:t>
      </w:r>
    </w:p>
    <w:p w:rsidR="008A4BEE" w:rsidRPr="005C0532" w:rsidRDefault="008A4BEE">
      <w:r>
        <w:t>This manual will be updated routinely. Old versions will be saved in the same area.</w:t>
      </w:r>
    </w:p>
    <w:p w:rsidR="00060CCC" w:rsidRPr="005C0532" w:rsidRDefault="00060CCC" w:rsidP="00060CCC">
      <w:r w:rsidRPr="005C0532">
        <w:fldChar w:fldCharType="begin"/>
      </w:r>
      <w:r w:rsidRPr="005C0532">
        <w:instrText xml:space="preserve"> TIME \@ "M/d/yyyy h:mm am/pm" </w:instrText>
      </w:r>
      <w:r w:rsidRPr="005C0532">
        <w:fldChar w:fldCharType="separate"/>
      </w:r>
      <w:r w:rsidR="008249B2">
        <w:rPr>
          <w:noProof/>
        </w:rPr>
        <w:t>7/1/2013 3:09 PM</w:t>
      </w:r>
      <w:r w:rsidRPr="005C0532">
        <w:fldChar w:fldCharType="end"/>
      </w:r>
    </w:p>
    <w:p w:rsidR="008F559B" w:rsidRPr="005C0532" w:rsidRDefault="008F559B" w:rsidP="008C725D">
      <w:pPr>
        <w:pStyle w:val="Heading1"/>
      </w:pPr>
    </w:p>
    <w:sdt>
      <w:sdtPr>
        <w:rPr>
          <w:rFonts w:ascii="Times" w:eastAsia="Times New Roman" w:hAnsi="Times" w:cs="Times New Roman"/>
          <w:b w:val="0"/>
          <w:bCs w:val="0"/>
          <w:color w:val="auto"/>
          <w:sz w:val="20"/>
          <w:szCs w:val="24"/>
          <w:lang w:eastAsia="en-US"/>
        </w:rPr>
        <w:id w:val="1660039543"/>
        <w:docPartObj>
          <w:docPartGallery w:val="Table of Contents"/>
          <w:docPartUnique/>
        </w:docPartObj>
      </w:sdtPr>
      <w:sdtEndPr>
        <w:rPr>
          <w:noProof/>
        </w:rPr>
      </w:sdtEndPr>
      <w:sdtContent>
        <w:p w:rsidR="008C725D" w:rsidRDefault="008C725D">
          <w:pPr>
            <w:pStyle w:val="TOCHeading"/>
          </w:pPr>
          <w:r>
            <w:t>Contents</w:t>
          </w:r>
        </w:p>
        <w:p w:rsidR="00B54649" w:rsidRDefault="008C725D">
          <w:pPr>
            <w:pStyle w:val="TOC1"/>
            <w:tabs>
              <w:tab w:val="right" w:leader="dot" w:pos="105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9588415" w:history="1">
            <w:r w:rsidR="00B54649" w:rsidRPr="00D460B1">
              <w:rPr>
                <w:rStyle w:val="Hyperlink"/>
                <w:noProof/>
              </w:rPr>
              <w:t>To Do</w:t>
            </w:r>
            <w:r w:rsidR="00B54649">
              <w:rPr>
                <w:noProof/>
                <w:webHidden/>
              </w:rPr>
              <w:tab/>
            </w:r>
            <w:r w:rsidR="00B54649">
              <w:rPr>
                <w:noProof/>
                <w:webHidden/>
              </w:rPr>
              <w:fldChar w:fldCharType="begin"/>
            </w:r>
            <w:r w:rsidR="00B54649">
              <w:rPr>
                <w:noProof/>
                <w:webHidden/>
              </w:rPr>
              <w:instrText xml:space="preserve"> PAGEREF _Toc359588415 \h </w:instrText>
            </w:r>
            <w:r w:rsidR="00B54649">
              <w:rPr>
                <w:noProof/>
                <w:webHidden/>
              </w:rPr>
            </w:r>
            <w:r w:rsidR="00B54649">
              <w:rPr>
                <w:noProof/>
                <w:webHidden/>
              </w:rPr>
              <w:fldChar w:fldCharType="separate"/>
            </w:r>
            <w:r w:rsidR="00B54649">
              <w:rPr>
                <w:noProof/>
                <w:webHidden/>
              </w:rPr>
              <w:t>1</w:t>
            </w:r>
            <w:r w:rsidR="00B54649">
              <w:rPr>
                <w:noProof/>
                <w:webHidden/>
              </w:rPr>
              <w:fldChar w:fldCharType="end"/>
            </w:r>
          </w:hyperlink>
        </w:p>
        <w:p w:rsidR="00B54649" w:rsidRDefault="005E19C4">
          <w:pPr>
            <w:pStyle w:val="TOC1"/>
            <w:tabs>
              <w:tab w:val="right" w:leader="dot" w:pos="10502"/>
            </w:tabs>
            <w:rPr>
              <w:rFonts w:asciiTheme="minorHAnsi" w:eastAsiaTheme="minorEastAsia" w:hAnsiTheme="minorHAnsi" w:cstheme="minorBidi"/>
              <w:noProof/>
              <w:sz w:val="22"/>
              <w:szCs w:val="22"/>
            </w:rPr>
          </w:pPr>
          <w:hyperlink w:anchor="_Toc359588416" w:history="1">
            <w:r w:rsidR="00B54649" w:rsidRPr="00D460B1">
              <w:rPr>
                <w:rStyle w:val="Hyperlink"/>
                <w:noProof/>
              </w:rPr>
              <w:t>Revision History</w:t>
            </w:r>
            <w:r w:rsidR="00B54649">
              <w:rPr>
                <w:noProof/>
                <w:webHidden/>
              </w:rPr>
              <w:tab/>
            </w:r>
            <w:r w:rsidR="00B54649">
              <w:rPr>
                <w:noProof/>
                <w:webHidden/>
              </w:rPr>
              <w:fldChar w:fldCharType="begin"/>
            </w:r>
            <w:r w:rsidR="00B54649">
              <w:rPr>
                <w:noProof/>
                <w:webHidden/>
              </w:rPr>
              <w:instrText xml:space="preserve"> PAGEREF _Toc359588416 \h </w:instrText>
            </w:r>
            <w:r w:rsidR="00B54649">
              <w:rPr>
                <w:noProof/>
                <w:webHidden/>
              </w:rPr>
            </w:r>
            <w:r w:rsidR="00B54649">
              <w:rPr>
                <w:noProof/>
                <w:webHidden/>
              </w:rPr>
              <w:fldChar w:fldCharType="separate"/>
            </w:r>
            <w:r w:rsidR="00B54649">
              <w:rPr>
                <w:noProof/>
                <w:webHidden/>
              </w:rPr>
              <w:t>1</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17" w:history="1">
            <w:r w:rsidR="00B54649" w:rsidRPr="00D460B1">
              <w:rPr>
                <w:rStyle w:val="Hyperlink"/>
                <w:noProof/>
              </w:rPr>
              <w:t>V1.1</w:t>
            </w:r>
            <w:r w:rsidR="00B54649">
              <w:rPr>
                <w:noProof/>
                <w:webHidden/>
              </w:rPr>
              <w:tab/>
            </w:r>
            <w:r w:rsidR="00B54649">
              <w:rPr>
                <w:noProof/>
                <w:webHidden/>
              </w:rPr>
              <w:fldChar w:fldCharType="begin"/>
            </w:r>
            <w:r w:rsidR="00B54649">
              <w:rPr>
                <w:noProof/>
                <w:webHidden/>
              </w:rPr>
              <w:instrText xml:space="preserve"> PAGEREF _Toc359588417 \h </w:instrText>
            </w:r>
            <w:r w:rsidR="00B54649">
              <w:rPr>
                <w:noProof/>
                <w:webHidden/>
              </w:rPr>
            </w:r>
            <w:r w:rsidR="00B54649">
              <w:rPr>
                <w:noProof/>
                <w:webHidden/>
              </w:rPr>
              <w:fldChar w:fldCharType="separate"/>
            </w:r>
            <w:r w:rsidR="00B54649">
              <w:rPr>
                <w:noProof/>
                <w:webHidden/>
              </w:rPr>
              <w:t>1</w:t>
            </w:r>
            <w:r w:rsidR="00B54649">
              <w:rPr>
                <w:noProof/>
                <w:webHidden/>
              </w:rPr>
              <w:fldChar w:fldCharType="end"/>
            </w:r>
          </w:hyperlink>
        </w:p>
        <w:p w:rsidR="00B54649" w:rsidRDefault="005E19C4">
          <w:pPr>
            <w:pStyle w:val="TOC1"/>
            <w:tabs>
              <w:tab w:val="right" w:leader="dot" w:pos="10502"/>
            </w:tabs>
            <w:rPr>
              <w:rFonts w:asciiTheme="minorHAnsi" w:eastAsiaTheme="minorEastAsia" w:hAnsiTheme="minorHAnsi" w:cstheme="minorBidi"/>
              <w:noProof/>
              <w:sz w:val="22"/>
              <w:szCs w:val="22"/>
            </w:rPr>
          </w:pPr>
          <w:hyperlink w:anchor="_Toc359588418" w:history="1">
            <w:r w:rsidR="00B54649" w:rsidRPr="00D460B1">
              <w:rPr>
                <w:rStyle w:val="Hyperlink"/>
                <w:noProof/>
              </w:rPr>
              <w:t>NOTES</w:t>
            </w:r>
            <w:r w:rsidR="00B54649">
              <w:rPr>
                <w:noProof/>
                <w:webHidden/>
              </w:rPr>
              <w:tab/>
            </w:r>
            <w:r w:rsidR="00B54649">
              <w:rPr>
                <w:noProof/>
                <w:webHidden/>
              </w:rPr>
              <w:fldChar w:fldCharType="begin"/>
            </w:r>
            <w:r w:rsidR="00B54649">
              <w:rPr>
                <w:noProof/>
                <w:webHidden/>
              </w:rPr>
              <w:instrText xml:space="preserve"> PAGEREF _Toc359588418 \h </w:instrText>
            </w:r>
            <w:r w:rsidR="00B54649">
              <w:rPr>
                <w:noProof/>
                <w:webHidden/>
              </w:rPr>
            </w:r>
            <w:r w:rsidR="00B54649">
              <w:rPr>
                <w:noProof/>
                <w:webHidden/>
              </w:rPr>
              <w:fldChar w:fldCharType="separate"/>
            </w:r>
            <w:r w:rsidR="00B54649">
              <w:rPr>
                <w:noProof/>
                <w:webHidden/>
              </w:rPr>
              <w:t>2</w:t>
            </w:r>
            <w:r w:rsidR="00B54649">
              <w:rPr>
                <w:noProof/>
                <w:webHidden/>
              </w:rPr>
              <w:fldChar w:fldCharType="end"/>
            </w:r>
          </w:hyperlink>
        </w:p>
        <w:p w:rsidR="00B54649" w:rsidRDefault="005E19C4">
          <w:pPr>
            <w:pStyle w:val="TOC1"/>
            <w:tabs>
              <w:tab w:val="right" w:leader="dot" w:pos="10502"/>
            </w:tabs>
            <w:rPr>
              <w:rFonts w:asciiTheme="minorHAnsi" w:eastAsiaTheme="minorEastAsia" w:hAnsiTheme="minorHAnsi" w:cstheme="minorBidi"/>
              <w:noProof/>
              <w:sz w:val="22"/>
              <w:szCs w:val="22"/>
            </w:rPr>
          </w:pPr>
          <w:hyperlink w:anchor="_Toc359588419" w:history="1">
            <w:r w:rsidR="00B54649" w:rsidRPr="00D460B1">
              <w:rPr>
                <w:rStyle w:val="Hyperlink"/>
                <w:noProof/>
              </w:rPr>
              <w:t>DATA FORMAT</w:t>
            </w:r>
            <w:r w:rsidR="00B54649">
              <w:rPr>
                <w:noProof/>
                <w:webHidden/>
              </w:rPr>
              <w:tab/>
            </w:r>
            <w:r w:rsidR="00B54649">
              <w:rPr>
                <w:noProof/>
                <w:webHidden/>
              </w:rPr>
              <w:fldChar w:fldCharType="begin"/>
            </w:r>
            <w:r w:rsidR="00B54649">
              <w:rPr>
                <w:noProof/>
                <w:webHidden/>
              </w:rPr>
              <w:instrText xml:space="preserve"> PAGEREF _Toc359588419 \h </w:instrText>
            </w:r>
            <w:r w:rsidR="00B54649">
              <w:rPr>
                <w:noProof/>
                <w:webHidden/>
              </w:rPr>
            </w:r>
            <w:r w:rsidR="00B54649">
              <w:rPr>
                <w:noProof/>
                <w:webHidden/>
              </w:rPr>
              <w:fldChar w:fldCharType="separate"/>
            </w:r>
            <w:r w:rsidR="00B54649">
              <w:rPr>
                <w:noProof/>
                <w:webHidden/>
              </w:rPr>
              <w:t>2</w:t>
            </w:r>
            <w:r w:rsidR="00B54649">
              <w:rPr>
                <w:noProof/>
                <w:webHidden/>
              </w:rPr>
              <w:fldChar w:fldCharType="end"/>
            </w:r>
          </w:hyperlink>
        </w:p>
        <w:p w:rsidR="00B54649" w:rsidRDefault="005E19C4">
          <w:pPr>
            <w:pStyle w:val="TOC1"/>
            <w:tabs>
              <w:tab w:val="right" w:leader="dot" w:pos="10502"/>
            </w:tabs>
            <w:rPr>
              <w:rFonts w:asciiTheme="minorHAnsi" w:eastAsiaTheme="minorEastAsia" w:hAnsiTheme="minorHAnsi" w:cstheme="minorBidi"/>
              <w:noProof/>
              <w:sz w:val="22"/>
              <w:szCs w:val="22"/>
            </w:rPr>
          </w:pPr>
          <w:hyperlink w:anchor="_Toc359588420" w:history="1">
            <w:r w:rsidR="00B54649" w:rsidRPr="00D460B1">
              <w:rPr>
                <w:rStyle w:val="Hyperlink"/>
                <w:noProof/>
              </w:rPr>
              <w:t>ADDRESSING</w:t>
            </w:r>
            <w:r w:rsidR="00B54649">
              <w:rPr>
                <w:noProof/>
                <w:webHidden/>
              </w:rPr>
              <w:tab/>
            </w:r>
            <w:r w:rsidR="00B54649">
              <w:rPr>
                <w:noProof/>
                <w:webHidden/>
              </w:rPr>
              <w:fldChar w:fldCharType="begin"/>
            </w:r>
            <w:r w:rsidR="00B54649">
              <w:rPr>
                <w:noProof/>
                <w:webHidden/>
              </w:rPr>
              <w:instrText xml:space="preserve"> PAGEREF _Toc359588420 \h </w:instrText>
            </w:r>
            <w:r w:rsidR="00B54649">
              <w:rPr>
                <w:noProof/>
                <w:webHidden/>
              </w:rPr>
            </w:r>
            <w:r w:rsidR="00B54649">
              <w:rPr>
                <w:noProof/>
                <w:webHidden/>
              </w:rPr>
              <w:fldChar w:fldCharType="separate"/>
            </w:r>
            <w:r w:rsidR="00B54649">
              <w:rPr>
                <w:noProof/>
                <w:webHidden/>
              </w:rPr>
              <w:t>2</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1" w:history="1">
            <w:r w:rsidR="00B54649" w:rsidRPr="00D460B1">
              <w:rPr>
                <w:rStyle w:val="Hyperlink"/>
                <w:noProof/>
              </w:rPr>
              <w:t>ADDRESS ENCODING: STUB PROCESSING</w:t>
            </w:r>
            <w:r w:rsidR="00B54649">
              <w:rPr>
                <w:noProof/>
                <w:webHidden/>
              </w:rPr>
              <w:tab/>
            </w:r>
            <w:r w:rsidR="00B54649">
              <w:rPr>
                <w:noProof/>
                <w:webHidden/>
              </w:rPr>
              <w:fldChar w:fldCharType="begin"/>
            </w:r>
            <w:r w:rsidR="00B54649">
              <w:rPr>
                <w:noProof/>
                <w:webHidden/>
              </w:rPr>
              <w:instrText xml:space="preserve"> PAGEREF _Toc359588421 \h </w:instrText>
            </w:r>
            <w:r w:rsidR="00B54649">
              <w:rPr>
                <w:noProof/>
                <w:webHidden/>
              </w:rPr>
            </w:r>
            <w:r w:rsidR="00B54649">
              <w:rPr>
                <w:noProof/>
                <w:webHidden/>
              </w:rPr>
              <w:fldChar w:fldCharType="separate"/>
            </w:r>
            <w:r w:rsidR="00B54649">
              <w:rPr>
                <w:noProof/>
                <w:webHidden/>
              </w:rPr>
              <w:t>2</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2" w:history="1">
            <w:r w:rsidR="00B54649" w:rsidRPr="00D460B1">
              <w:rPr>
                <w:rStyle w:val="Hyperlink"/>
                <w:noProof/>
              </w:rPr>
              <w:t>ADDRESS ENCODING: TRACKLET MATCHING</w:t>
            </w:r>
            <w:r w:rsidR="00B54649">
              <w:rPr>
                <w:noProof/>
                <w:webHidden/>
              </w:rPr>
              <w:tab/>
            </w:r>
            <w:r w:rsidR="00B54649">
              <w:rPr>
                <w:noProof/>
                <w:webHidden/>
              </w:rPr>
              <w:fldChar w:fldCharType="begin"/>
            </w:r>
            <w:r w:rsidR="00B54649">
              <w:rPr>
                <w:noProof/>
                <w:webHidden/>
              </w:rPr>
              <w:instrText xml:space="preserve"> PAGEREF _Toc359588422 \h </w:instrText>
            </w:r>
            <w:r w:rsidR="00B54649">
              <w:rPr>
                <w:noProof/>
                <w:webHidden/>
              </w:rPr>
            </w:r>
            <w:r w:rsidR="00B54649">
              <w:rPr>
                <w:noProof/>
                <w:webHidden/>
              </w:rPr>
              <w:fldChar w:fldCharType="separate"/>
            </w:r>
            <w:r w:rsidR="00B54649">
              <w:rPr>
                <w:noProof/>
                <w:webHidden/>
              </w:rPr>
              <w:t>3</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3" w:history="1">
            <w:r w:rsidR="00B54649" w:rsidRPr="00D460B1">
              <w:rPr>
                <w:rStyle w:val="Hyperlink"/>
                <w:noProof/>
              </w:rPr>
              <w:t>ADDRESS ENCODING: 3</w:t>
            </w:r>
            <w:r w:rsidR="00B54649" w:rsidRPr="00D460B1">
              <w:rPr>
                <w:rStyle w:val="Hyperlink"/>
                <w:noProof/>
                <w:vertAlign w:val="superscript"/>
              </w:rPr>
              <w:t>rd</w:t>
            </w:r>
            <w:r w:rsidR="00B54649" w:rsidRPr="00D460B1">
              <w:rPr>
                <w:rStyle w:val="Hyperlink"/>
                <w:noProof/>
              </w:rPr>
              <w:t xml:space="preserve"> segment</w:t>
            </w:r>
            <w:r w:rsidR="00B54649">
              <w:rPr>
                <w:noProof/>
                <w:webHidden/>
              </w:rPr>
              <w:tab/>
            </w:r>
            <w:r w:rsidR="00B54649">
              <w:rPr>
                <w:noProof/>
                <w:webHidden/>
              </w:rPr>
              <w:fldChar w:fldCharType="begin"/>
            </w:r>
            <w:r w:rsidR="00B54649">
              <w:rPr>
                <w:noProof/>
                <w:webHidden/>
              </w:rPr>
              <w:instrText xml:space="preserve"> PAGEREF _Toc359588423 \h </w:instrText>
            </w:r>
            <w:r w:rsidR="00B54649">
              <w:rPr>
                <w:noProof/>
                <w:webHidden/>
              </w:rPr>
            </w:r>
            <w:r w:rsidR="00B54649">
              <w:rPr>
                <w:noProof/>
                <w:webHidden/>
              </w:rPr>
              <w:fldChar w:fldCharType="separate"/>
            </w:r>
            <w:r w:rsidR="00B54649">
              <w:rPr>
                <w:noProof/>
                <w:webHidden/>
              </w:rPr>
              <w:t>3</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4" w:history="1">
            <w:r w:rsidR="00B54649" w:rsidRPr="00D460B1">
              <w:rPr>
                <w:rStyle w:val="Hyperlink"/>
                <w:noProof/>
              </w:rPr>
              <w:t>ADDRESS ENCODING: 4th segment</w:t>
            </w:r>
            <w:r w:rsidR="00B54649">
              <w:rPr>
                <w:noProof/>
                <w:webHidden/>
              </w:rPr>
              <w:tab/>
            </w:r>
            <w:r w:rsidR="00B54649">
              <w:rPr>
                <w:noProof/>
                <w:webHidden/>
              </w:rPr>
              <w:fldChar w:fldCharType="begin"/>
            </w:r>
            <w:r w:rsidR="00B54649">
              <w:rPr>
                <w:noProof/>
                <w:webHidden/>
              </w:rPr>
              <w:instrText xml:space="preserve"> PAGEREF _Toc359588424 \h </w:instrText>
            </w:r>
            <w:r w:rsidR="00B54649">
              <w:rPr>
                <w:noProof/>
                <w:webHidden/>
              </w:rPr>
            </w:r>
            <w:r w:rsidR="00B54649">
              <w:rPr>
                <w:noProof/>
                <w:webHidden/>
              </w:rPr>
              <w:fldChar w:fldCharType="separate"/>
            </w:r>
            <w:r w:rsidR="00B54649">
              <w:rPr>
                <w:noProof/>
                <w:webHidden/>
              </w:rPr>
              <w:t>3</w:t>
            </w:r>
            <w:r w:rsidR="00B54649">
              <w:rPr>
                <w:noProof/>
                <w:webHidden/>
              </w:rPr>
              <w:fldChar w:fldCharType="end"/>
            </w:r>
          </w:hyperlink>
        </w:p>
        <w:p w:rsidR="00B54649" w:rsidRDefault="005E19C4">
          <w:pPr>
            <w:pStyle w:val="TOC1"/>
            <w:tabs>
              <w:tab w:val="right" w:leader="dot" w:pos="10502"/>
            </w:tabs>
            <w:rPr>
              <w:rFonts w:asciiTheme="minorHAnsi" w:eastAsiaTheme="minorEastAsia" w:hAnsiTheme="minorHAnsi" w:cstheme="minorBidi"/>
              <w:noProof/>
              <w:sz w:val="22"/>
              <w:szCs w:val="22"/>
            </w:rPr>
          </w:pPr>
          <w:hyperlink w:anchor="_Toc359588425" w:history="1">
            <w:r w:rsidR="00B54649" w:rsidRPr="00D460B1">
              <w:rPr>
                <w:rStyle w:val="Hyperlink"/>
                <w:noProof/>
              </w:rPr>
              <w:t>STUB PROCESSING:OVERVIEW</w:t>
            </w:r>
            <w:r w:rsidR="00B54649">
              <w:rPr>
                <w:noProof/>
                <w:webHidden/>
              </w:rPr>
              <w:tab/>
            </w:r>
            <w:r w:rsidR="00B54649">
              <w:rPr>
                <w:noProof/>
                <w:webHidden/>
              </w:rPr>
              <w:fldChar w:fldCharType="begin"/>
            </w:r>
            <w:r w:rsidR="00B54649">
              <w:rPr>
                <w:noProof/>
                <w:webHidden/>
              </w:rPr>
              <w:instrText xml:space="preserve"> PAGEREF _Toc359588425 \h </w:instrText>
            </w:r>
            <w:r w:rsidR="00B54649">
              <w:rPr>
                <w:noProof/>
                <w:webHidden/>
              </w:rPr>
            </w:r>
            <w:r w:rsidR="00B54649">
              <w:rPr>
                <w:noProof/>
                <w:webHidden/>
              </w:rPr>
              <w:fldChar w:fldCharType="separate"/>
            </w:r>
            <w:r w:rsidR="00B54649">
              <w:rPr>
                <w:noProof/>
                <w:webHidden/>
              </w:rPr>
              <w:t>4</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6" w:history="1">
            <w:r w:rsidR="00B54649" w:rsidRPr="00D460B1">
              <w:rPr>
                <w:rStyle w:val="Hyperlink"/>
                <w:iCs/>
                <w:noProof/>
              </w:rPr>
              <w:t>STUB PROCESSING: DATA STRUCTURES</w:t>
            </w:r>
            <w:r w:rsidR="00B54649">
              <w:rPr>
                <w:noProof/>
                <w:webHidden/>
              </w:rPr>
              <w:tab/>
            </w:r>
            <w:r w:rsidR="00B54649">
              <w:rPr>
                <w:noProof/>
                <w:webHidden/>
              </w:rPr>
              <w:fldChar w:fldCharType="begin"/>
            </w:r>
            <w:r w:rsidR="00B54649">
              <w:rPr>
                <w:noProof/>
                <w:webHidden/>
              </w:rPr>
              <w:instrText xml:space="preserve"> PAGEREF _Toc359588426 \h </w:instrText>
            </w:r>
            <w:r w:rsidR="00B54649">
              <w:rPr>
                <w:noProof/>
                <w:webHidden/>
              </w:rPr>
            </w:r>
            <w:r w:rsidR="00B54649">
              <w:rPr>
                <w:noProof/>
                <w:webHidden/>
              </w:rPr>
              <w:fldChar w:fldCharType="separate"/>
            </w:r>
            <w:r w:rsidR="00B54649">
              <w:rPr>
                <w:noProof/>
                <w:webHidden/>
              </w:rPr>
              <w:t>4</w:t>
            </w:r>
            <w:r w:rsidR="00B54649">
              <w:rPr>
                <w:noProof/>
                <w:webHidden/>
              </w:rPr>
              <w:fldChar w:fldCharType="end"/>
            </w:r>
          </w:hyperlink>
        </w:p>
        <w:p w:rsidR="00B54649" w:rsidRDefault="005E19C4">
          <w:pPr>
            <w:pStyle w:val="TOC3"/>
            <w:tabs>
              <w:tab w:val="right" w:leader="dot" w:pos="10502"/>
            </w:tabs>
            <w:rPr>
              <w:rFonts w:asciiTheme="minorHAnsi" w:eastAsiaTheme="minorEastAsia" w:hAnsiTheme="minorHAnsi" w:cstheme="minorBidi"/>
              <w:noProof/>
              <w:sz w:val="22"/>
              <w:szCs w:val="22"/>
            </w:rPr>
          </w:pPr>
          <w:hyperlink w:anchor="_Toc359588427" w:history="1">
            <w:r w:rsidR="00B54649" w:rsidRPr="00D460B1">
              <w:rPr>
                <w:rStyle w:val="Hyperlink"/>
                <w:noProof/>
              </w:rPr>
              <w:t>Output of “append physical coordinates” and input to “search for tracklets”</w:t>
            </w:r>
            <w:r w:rsidR="00B54649">
              <w:rPr>
                <w:noProof/>
                <w:webHidden/>
              </w:rPr>
              <w:tab/>
            </w:r>
            <w:r w:rsidR="00B54649">
              <w:rPr>
                <w:noProof/>
                <w:webHidden/>
              </w:rPr>
              <w:fldChar w:fldCharType="begin"/>
            </w:r>
            <w:r w:rsidR="00B54649">
              <w:rPr>
                <w:noProof/>
                <w:webHidden/>
              </w:rPr>
              <w:instrText xml:space="preserve"> PAGEREF _Toc359588427 \h </w:instrText>
            </w:r>
            <w:r w:rsidR="00B54649">
              <w:rPr>
                <w:noProof/>
                <w:webHidden/>
              </w:rPr>
            </w:r>
            <w:r w:rsidR="00B54649">
              <w:rPr>
                <w:noProof/>
                <w:webHidden/>
              </w:rPr>
              <w:fldChar w:fldCharType="separate"/>
            </w:r>
            <w:r w:rsidR="00B54649">
              <w:rPr>
                <w:noProof/>
                <w:webHidden/>
              </w:rPr>
              <w:t>4</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8" w:history="1">
            <w:r w:rsidR="00B54649" w:rsidRPr="00D460B1">
              <w:rPr>
                <w:rStyle w:val="Hyperlink"/>
                <w:iCs/>
                <w:noProof/>
              </w:rPr>
              <w:t>STUB PROCESSING: PROGRAMMABLE MEMORY SPACE</w:t>
            </w:r>
            <w:r w:rsidR="00B54649">
              <w:rPr>
                <w:noProof/>
                <w:webHidden/>
              </w:rPr>
              <w:tab/>
            </w:r>
            <w:r w:rsidR="00B54649">
              <w:rPr>
                <w:noProof/>
                <w:webHidden/>
              </w:rPr>
              <w:fldChar w:fldCharType="begin"/>
            </w:r>
            <w:r w:rsidR="00B54649">
              <w:rPr>
                <w:noProof/>
                <w:webHidden/>
              </w:rPr>
              <w:instrText xml:space="preserve"> PAGEREF _Toc359588428 \h </w:instrText>
            </w:r>
            <w:r w:rsidR="00B54649">
              <w:rPr>
                <w:noProof/>
                <w:webHidden/>
              </w:rPr>
            </w:r>
            <w:r w:rsidR="00B54649">
              <w:rPr>
                <w:noProof/>
                <w:webHidden/>
              </w:rPr>
              <w:fldChar w:fldCharType="separate"/>
            </w:r>
            <w:r w:rsidR="00B54649">
              <w:rPr>
                <w:noProof/>
                <w:webHidden/>
              </w:rPr>
              <w:t>5</w:t>
            </w:r>
            <w:r w:rsidR="00B54649">
              <w:rPr>
                <w:noProof/>
                <w:webHidden/>
              </w:rPr>
              <w:fldChar w:fldCharType="end"/>
            </w:r>
          </w:hyperlink>
        </w:p>
        <w:p w:rsidR="00B54649" w:rsidRDefault="005E19C4">
          <w:pPr>
            <w:pStyle w:val="TOC2"/>
            <w:tabs>
              <w:tab w:val="right" w:leader="dot" w:pos="10502"/>
            </w:tabs>
            <w:rPr>
              <w:rFonts w:asciiTheme="minorHAnsi" w:eastAsiaTheme="minorEastAsia" w:hAnsiTheme="minorHAnsi" w:cstheme="minorBidi"/>
              <w:noProof/>
              <w:sz w:val="22"/>
              <w:szCs w:val="22"/>
            </w:rPr>
          </w:pPr>
          <w:hyperlink w:anchor="_Toc359588429" w:history="1">
            <w:r w:rsidR="00B54649" w:rsidRPr="00D460B1">
              <w:rPr>
                <w:rStyle w:val="Hyperlink"/>
                <w:iCs/>
                <w:noProof/>
              </w:rPr>
              <w:t>STUB PROCESSING: PROGRAMMABLE REGISTER SPACE</w:t>
            </w:r>
            <w:r w:rsidR="00B54649">
              <w:rPr>
                <w:noProof/>
                <w:webHidden/>
              </w:rPr>
              <w:tab/>
            </w:r>
            <w:r w:rsidR="00B54649">
              <w:rPr>
                <w:noProof/>
                <w:webHidden/>
              </w:rPr>
              <w:fldChar w:fldCharType="begin"/>
            </w:r>
            <w:r w:rsidR="00B54649">
              <w:rPr>
                <w:noProof/>
                <w:webHidden/>
              </w:rPr>
              <w:instrText xml:space="preserve"> PAGEREF _Toc359588429 \h </w:instrText>
            </w:r>
            <w:r w:rsidR="00B54649">
              <w:rPr>
                <w:noProof/>
                <w:webHidden/>
              </w:rPr>
            </w:r>
            <w:r w:rsidR="00B54649">
              <w:rPr>
                <w:noProof/>
                <w:webHidden/>
              </w:rPr>
              <w:fldChar w:fldCharType="separate"/>
            </w:r>
            <w:r w:rsidR="00B54649">
              <w:rPr>
                <w:noProof/>
                <w:webHidden/>
              </w:rPr>
              <w:t>6</w:t>
            </w:r>
            <w:r w:rsidR="00B54649">
              <w:rPr>
                <w:noProof/>
                <w:webHidden/>
              </w:rPr>
              <w:fldChar w:fldCharType="end"/>
            </w:r>
          </w:hyperlink>
        </w:p>
        <w:p w:rsidR="008C725D" w:rsidRDefault="008C725D">
          <w:pPr>
            <w:rPr>
              <w:b/>
              <w:bCs/>
              <w:noProof/>
            </w:rPr>
          </w:pPr>
          <w:r>
            <w:rPr>
              <w:b/>
              <w:bCs/>
              <w:noProof/>
            </w:rPr>
            <w:fldChar w:fldCharType="end"/>
          </w:r>
        </w:p>
      </w:sdtContent>
    </w:sdt>
    <w:p w:rsidR="008C725D" w:rsidRPr="008C725D" w:rsidRDefault="008C725D" w:rsidP="008C725D">
      <w:pPr>
        <w:pStyle w:val="Heading1"/>
      </w:pPr>
      <w:bookmarkStart w:id="0" w:name="_Toc359588415"/>
      <w:r w:rsidRPr="008C725D">
        <w:t>To D</w:t>
      </w:r>
      <w:r>
        <w:t>o</w:t>
      </w:r>
      <w:bookmarkEnd w:id="0"/>
    </w:p>
    <w:p w:rsidR="008C725D" w:rsidRDefault="008C725D"/>
    <w:p w:rsidR="00491E52" w:rsidRDefault="00014BA8" w:rsidP="00B30D2B">
      <w:pPr>
        <w:ind w:left="720"/>
      </w:pPr>
      <w:r>
        <w:t>1</w:t>
      </w:r>
      <w:r w:rsidR="00770912">
        <w:t xml:space="preserve">. </w:t>
      </w:r>
      <w:r w:rsidR="00B54649">
        <w:t xml:space="preserve">Add programming info related to testing. Define addresses for accessing intermediate data buffers and </w:t>
      </w:r>
      <w:proofErr w:type="spellStart"/>
      <w:r w:rsidR="00B54649">
        <w:t>fifos</w:t>
      </w:r>
      <w:proofErr w:type="spellEnd"/>
      <w:r w:rsidR="00B54649">
        <w:t xml:space="preserve">. </w:t>
      </w:r>
    </w:p>
    <w:p w:rsidR="00770912" w:rsidRDefault="00770912" w:rsidP="007F5BCE">
      <w:pPr>
        <w:ind w:left="720"/>
      </w:pPr>
    </w:p>
    <w:p w:rsidR="00830BDD" w:rsidRDefault="00830BDD"/>
    <w:p w:rsidR="00A34971" w:rsidRPr="00FB2D0E" w:rsidRDefault="00A34971" w:rsidP="008C725D">
      <w:pPr>
        <w:pStyle w:val="Heading1"/>
      </w:pPr>
      <w:bookmarkStart w:id="1" w:name="_Toc359588416"/>
      <w:r w:rsidRPr="00FB2D0E">
        <w:t>Revision History</w:t>
      </w:r>
      <w:bookmarkEnd w:id="1"/>
    </w:p>
    <w:p w:rsidR="00FA7837" w:rsidRDefault="00FA7837" w:rsidP="008C725D">
      <w:pPr>
        <w:pBdr>
          <w:bottom w:val="single" w:sz="6" w:space="1" w:color="auto"/>
        </w:pBdr>
        <w:ind w:left="1440"/>
        <w:rPr>
          <w:szCs w:val="20"/>
        </w:rPr>
      </w:pPr>
    </w:p>
    <w:p w:rsidR="00D51ADD" w:rsidRPr="008C725D" w:rsidRDefault="00B30D2B" w:rsidP="008C725D">
      <w:pPr>
        <w:pStyle w:val="Heading2"/>
        <w:ind w:left="720"/>
      </w:pPr>
      <w:bookmarkStart w:id="2" w:name="_Toc359588417"/>
      <w:r w:rsidRPr="008C725D">
        <w:t>V1.1</w:t>
      </w:r>
      <w:bookmarkEnd w:id="2"/>
    </w:p>
    <w:p w:rsidR="00B30D2B" w:rsidRDefault="00B30D2B" w:rsidP="008C725D">
      <w:pPr>
        <w:ind w:left="1440"/>
      </w:pPr>
      <w:r>
        <w:t>1. Initial version for testing basic concepts on the GLIB board.</w:t>
      </w:r>
    </w:p>
    <w:p w:rsidR="005344C6" w:rsidRDefault="005344C6" w:rsidP="008C725D">
      <w:pPr>
        <w:pBdr>
          <w:bottom w:val="single" w:sz="6" w:space="1" w:color="auto"/>
        </w:pBdr>
        <w:ind w:left="1440"/>
        <w:rPr>
          <w:szCs w:val="20"/>
        </w:rPr>
      </w:pPr>
      <w:r>
        <w:rPr>
          <w:szCs w:val="20"/>
        </w:rPr>
        <w:t xml:space="preserve"> </w:t>
      </w:r>
    </w:p>
    <w:p w:rsidR="00A34971" w:rsidRPr="00A34971" w:rsidRDefault="00A34971" w:rsidP="00A34971">
      <w:pPr>
        <w:ind w:left="720"/>
        <w:rPr>
          <w:szCs w:val="20"/>
        </w:rPr>
      </w:pPr>
    </w:p>
    <w:p w:rsidR="00B54649" w:rsidRDefault="00B54649">
      <w:pPr>
        <w:rPr>
          <w:i/>
          <w:iCs/>
          <w:sz w:val="28"/>
        </w:rPr>
      </w:pPr>
      <w:r>
        <w:br w:type="page"/>
      </w:r>
    </w:p>
    <w:p w:rsidR="004C6AC2" w:rsidRPr="00B54649" w:rsidRDefault="004C6AC2" w:rsidP="00B54649">
      <w:pPr>
        <w:pStyle w:val="Heading1"/>
      </w:pPr>
      <w:bookmarkStart w:id="3" w:name="_Toc359588418"/>
      <w:r>
        <w:lastRenderedPageBreak/>
        <w:t>NOTES</w:t>
      </w:r>
      <w:bookmarkEnd w:id="3"/>
    </w:p>
    <w:p w:rsidR="004C6AC2" w:rsidRDefault="004C6AC2">
      <w:pPr>
        <w:pStyle w:val="Heading3"/>
      </w:pPr>
    </w:p>
    <w:p w:rsidR="001B330F" w:rsidRDefault="001B330F" w:rsidP="004C6AC2">
      <w:pPr>
        <w:ind w:left="720"/>
        <w:rPr>
          <w:szCs w:val="20"/>
        </w:rPr>
      </w:pPr>
      <w:r>
        <w:rPr>
          <w:szCs w:val="20"/>
        </w:rPr>
        <w:t xml:space="preserve">1. For information related to the physics of this project, refer to the “L1 Track Finding” document by Anders </w:t>
      </w:r>
      <w:proofErr w:type="spellStart"/>
      <w:r>
        <w:rPr>
          <w:szCs w:val="20"/>
        </w:rPr>
        <w:t>Ryd</w:t>
      </w:r>
      <w:proofErr w:type="spellEnd"/>
      <w:r>
        <w:rPr>
          <w:szCs w:val="20"/>
        </w:rPr>
        <w:t>.</w:t>
      </w:r>
    </w:p>
    <w:p w:rsidR="001B330F" w:rsidRDefault="001B330F" w:rsidP="004C6AC2">
      <w:pPr>
        <w:ind w:left="720"/>
        <w:rPr>
          <w:szCs w:val="20"/>
        </w:rPr>
      </w:pPr>
    </w:p>
    <w:p w:rsidR="004C6AC2" w:rsidRDefault="001B330F" w:rsidP="004C6AC2">
      <w:pPr>
        <w:ind w:left="720"/>
        <w:rPr>
          <w:szCs w:val="20"/>
        </w:rPr>
      </w:pPr>
      <w:r>
        <w:rPr>
          <w:szCs w:val="20"/>
        </w:rPr>
        <w:t>2</w:t>
      </w:r>
      <w:r w:rsidR="004C6AC2">
        <w:rPr>
          <w:szCs w:val="20"/>
        </w:rPr>
        <w:t>. Numerical values in this document can be specified in the following formats:</w:t>
      </w:r>
    </w:p>
    <w:p w:rsidR="00DA7A4D" w:rsidRDefault="00DA7A4D" w:rsidP="004C6AC2">
      <w:pPr>
        <w:ind w:left="720"/>
        <w:rPr>
          <w:szCs w:val="20"/>
        </w:rPr>
      </w:pPr>
    </w:p>
    <w:p w:rsidR="004C6AC2" w:rsidRDefault="004C6AC2" w:rsidP="004C6AC2">
      <w:pPr>
        <w:ind w:left="1440"/>
        <w:rPr>
          <w:szCs w:val="20"/>
        </w:rPr>
      </w:pPr>
      <w:r>
        <w:rPr>
          <w:szCs w:val="20"/>
        </w:rPr>
        <w:t>a) Hexadecimal – A ‘c’ style syntax like: 0x12f6 0x0a</w:t>
      </w:r>
    </w:p>
    <w:p w:rsidR="00DA7A4D" w:rsidRDefault="00DA7A4D" w:rsidP="004C6AC2">
      <w:pPr>
        <w:ind w:left="1440"/>
        <w:rPr>
          <w:szCs w:val="20"/>
        </w:rPr>
      </w:pPr>
    </w:p>
    <w:p w:rsidR="00DA7A4D" w:rsidRDefault="004C6AC2" w:rsidP="004C6AC2">
      <w:pPr>
        <w:ind w:left="1440"/>
        <w:rPr>
          <w:szCs w:val="20"/>
        </w:rPr>
      </w:pPr>
      <w:r>
        <w:rPr>
          <w:szCs w:val="20"/>
        </w:rPr>
        <w:t xml:space="preserve">b) Binary </w:t>
      </w:r>
      <w:proofErr w:type="gramStart"/>
      <w:r>
        <w:rPr>
          <w:szCs w:val="20"/>
        </w:rPr>
        <w:t>– A ‘</w:t>
      </w:r>
      <w:proofErr w:type="spellStart"/>
      <w:r>
        <w:rPr>
          <w:szCs w:val="20"/>
        </w:rPr>
        <w:t>verilog</w:t>
      </w:r>
      <w:proofErr w:type="spellEnd"/>
      <w:r>
        <w:rPr>
          <w:szCs w:val="20"/>
        </w:rPr>
        <w:t>’</w:t>
      </w:r>
      <w:proofErr w:type="gramEnd"/>
      <w:r>
        <w:rPr>
          <w:szCs w:val="20"/>
        </w:rPr>
        <w:t xml:space="preserve"> style syntax like: 3’b010 5’b01001</w:t>
      </w:r>
      <w:r w:rsidR="00AA290A">
        <w:rPr>
          <w:szCs w:val="20"/>
        </w:rPr>
        <w:t xml:space="preserve"> 6’b10xx10</w:t>
      </w:r>
      <w:r w:rsidR="00DA7A4D">
        <w:rPr>
          <w:szCs w:val="20"/>
        </w:rPr>
        <w:t>.</w:t>
      </w:r>
    </w:p>
    <w:p w:rsidR="004C6AC2" w:rsidRDefault="00AA290A" w:rsidP="00DA7A4D">
      <w:pPr>
        <w:ind w:left="2160"/>
        <w:rPr>
          <w:szCs w:val="20"/>
        </w:rPr>
      </w:pPr>
      <w:r>
        <w:rPr>
          <w:szCs w:val="20"/>
        </w:rPr>
        <w:t xml:space="preserve">It begins with the number of bits, the ‘b, then the bit pattern. </w:t>
      </w:r>
      <w:r w:rsidR="00DA7A4D">
        <w:rPr>
          <w:szCs w:val="20"/>
        </w:rPr>
        <w:t>‘</w:t>
      </w:r>
      <w:proofErr w:type="gramStart"/>
      <w:r w:rsidR="00DA7A4D">
        <w:rPr>
          <w:szCs w:val="20"/>
        </w:rPr>
        <w:t>x</w:t>
      </w:r>
      <w:proofErr w:type="gramEnd"/>
      <w:r w:rsidR="00DA7A4D">
        <w:rPr>
          <w:szCs w:val="20"/>
        </w:rPr>
        <w:t>’ means “don’t care”</w:t>
      </w:r>
      <w:r>
        <w:rPr>
          <w:szCs w:val="20"/>
        </w:rPr>
        <w:t>.</w:t>
      </w:r>
    </w:p>
    <w:p w:rsidR="00DA7A4D" w:rsidRDefault="00DA7A4D" w:rsidP="00AA290A">
      <w:pPr>
        <w:rPr>
          <w:szCs w:val="20"/>
        </w:rPr>
      </w:pPr>
    </w:p>
    <w:p w:rsidR="004C6AC2" w:rsidRDefault="004C6AC2" w:rsidP="004C6AC2">
      <w:pPr>
        <w:ind w:left="1440"/>
        <w:rPr>
          <w:szCs w:val="20"/>
        </w:rPr>
      </w:pPr>
      <w:r>
        <w:rPr>
          <w:szCs w:val="20"/>
        </w:rPr>
        <w:t>c) Signed Decimal – Always preceded by either a plus ‘+’ or a minus ‘-‘</w:t>
      </w:r>
    </w:p>
    <w:p w:rsidR="00DA7A4D" w:rsidRDefault="00DA7A4D" w:rsidP="004C6AC2">
      <w:pPr>
        <w:ind w:left="1440"/>
        <w:rPr>
          <w:szCs w:val="20"/>
        </w:rPr>
      </w:pPr>
    </w:p>
    <w:p w:rsidR="004C6AC2" w:rsidRDefault="004C6AC2" w:rsidP="004C6AC2">
      <w:pPr>
        <w:ind w:left="1440"/>
        <w:rPr>
          <w:szCs w:val="20"/>
        </w:rPr>
      </w:pPr>
      <w:r>
        <w:rPr>
          <w:szCs w:val="20"/>
        </w:rPr>
        <w:t>d) Unsigned Decimal - Never preceded by a plus ‘+’ nor a minus ‘-‘</w:t>
      </w:r>
    </w:p>
    <w:p w:rsidR="004C6AC2" w:rsidRPr="004C6AC2" w:rsidRDefault="004C6AC2" w:rsidP="004C6AC2">
      <w:pPr>
        <w:ind w:left="1440"/>
        <w:rPr>
          <w:szCs w:val="20"/>
        </w:rPr>
      </w:pPr>
    </w:p>
    <w:p w:rsidR="008F559B" w:rsidRPr="00552458" w:rsidRDefault="008F559B" w:rsidP="008C725D">
      <w:pPr>
        <w:pStyle w:val="Heading1"/>
      </w:pPr>
      <w:bookmarkStart w:id="4" w:name="_Toc359588419"/>
      <w:r w:rsidRPr="00552458">
        <w:t>DATA FORMAT</w:t>
      </w:r>
      <w:bookmarkEnd w:id="4"/>
    </w:p>
    <w:p w:rsidR="008F559B" w:rsidRPr="00552458" w:rsidRDefault="008F559B">
      <w:pPr>
        <w:ind w:left="1440"/>
      </w:pPr>
    </w:p>
    <w:p w:rsidR="00BA431A" w:rsidRDefault="00B30D2B">
      <w:pPr>
        <w:ind w:left="720"/>
      </w:pPr>
      <w:r>
        <w:t xml:space="preserve">Data is either </w:t>
      </w:r>
      <w:r w:rsidRPr="00B30D2B">
        <w:rPr>
          <w:i/>
        </w:rPr>
        <w:t>signed</w:t>
      </w:r>
      <w:r>
        <w:t xml:space="preserve"> or </w:t>
      </w:r>
      <w:r w:rsidRPr="00B30D2B">
        <w:rPr>
          <w:i/>
        </w:rPr>
        <w:t>unsigned</w:t>
      </w:r>
      <w:r>
        <w:t>. S</w:t>
      </w:r>
      <w:r w:rsidR="008F559B" w:rsidRPr="00552458">
        <w:t>igned</w:t>
      </w:r>
      <w:r>
        <w:t xml:space="preserve"> data is in</w:t>
      </w:r>
      <w:r w:rsidR="008F559B" w:rsidRPr="00552458">
        <w:t xml:space="preserve"> 2’s-complement</w:t>
      </w:r>
      <w:r>
        <w:t xml:space="preserve"> form</w:t>
      </w:r>
      <w:r w:rsidR="00442A56">
        <w:t xml:space="preserve"> and unsigned data is straight binary. An 8-bit signed number will have a range from -128 to +127, while an 8-bi</w:t>
      </w:r>
      <w:r w:rsidR="0098194F">
        <w:t>t</w:t>
      </w:r>
      <w:r w:rsidR="00442A56">
        <w:t xml:space="preserve"> unsigned number will have a range</w:t>
      </w:r>
      <w:r w:rsidR="00BA431A">
        <w:t xml:space="preserve"> from 0 to 255.</w:t>
      </w:r>
    </w:p>
    <w:p w:rsidR="00BA431A" w:rsidRDefault="00BA431A">
      <w:pPr>
        <w:ind w:left="720"/>
      </w:pPr>
    </w:p>
    <w:p w:rsidR="00FB2D0E" w:rsidRDefault="00BA431A">
      <w:pPr>
        <w:ind w:left="720"/>
      </w:pPr>
      <w:r>
        <w:t xml:space="preserve">Some </w:t>
      </w:r>
      <w:r w:rsidR="00686276">
        <w:t>registers and memory blocks</w:t>
      </w:r>
      <w:r>
        <w:t xml:space="preserve"> </w:t>
      </w:r>
      <w:r w:rsidR="00686276">
        <w:t>hold</w:t>
      </w:r>
      <w:r>
        <w:t xml:space="preserve"> a single piece of data, while others </w:t>
      </w:r>
      <w:r w:rsidR="00686276">
        <w:t>hold</w:t>
      </w:r>
      <w:r>
        <w:t xml:space="preserve"> multiple pieces of data that </w:t>
      </w:r>
      <w:r w:rsidR="00686276">
        <w:t>are</w:t>
      </w:r>
      <w:r>
        <w:t xml:space="preserve"> packed into a </w:t>
      </w:r>
      <w:r w:rsidRPr="00BA431A">
        <w:rPr>
          <w:i/>
        </w:rPr>
        <w:t>structure</w:t>
      </w:r>
      <w:r>
        <w:t xml:space="preserve">. The programming instructions for each register or memory block will contain details about </w:t>
      </w:r>
      <w:r w:rsidR="00FB2D0E">
        <w:t>whether the data is signed or unsigned, whether it is a single word or a structure, and whether or not sign-extension to a larger word length occurs</w:t>
      </w:r>
      <w:r w:rsidR="00AA290A">
        <w:t xml:space="preserve"> when reading</w:t>
      </w:r>
      <w:r w:rsidR="00FB2D0E">
        <w:t>.</w:t>
      </w:r>
    </w:p>
    <w:p w:rsidR="00FB2D0E" w:rsidRPr="005C0532" w:rsidRDefault="00FB2D0E"/>
    <w:p w:rsidR="008F559B" w:rsidRPr="005C0532" w:rsidRDefault="008F559B" w:rsidP="008C725D">
      <w:pPr>
        <w:pStyle w:val="Heading1"/>
      </w:pPr>
      <w:bookmarkStart w:id="5" w:name="_Toc359588420"/>
      <w:r w:rsidRPr="005C0532">
        <w:t>ADDRESS</w:t>
      </w:r>
      <w:r w:rsidR="004C6264">
        <w:t>ING</w:t>
      </w:r>
      <w:bookmarkEnd w:id="5"/>
    </w:p>
    <w:p w:rsidR="008F559B" w:rsidRPr="005C0532" w:rsidRDefault="008F559B">
      <w:pPr>
        <w:pStyle w:val="Subtitle"/>
        <w:rPr>
          <w:i w:val="0"/>
          <w:iCs w:val="0"/>
        </w:rPr>
      </w:pPr>
    </w:p>
    <w:p w:rsidR="004C6264" w:rsidRDefault="004C6264" w:rsidP="004C6264">
      <w:pPr>
        <w:ind w:left="720"/>
        <w:rPr>
          <w:szCs w:val="20"/>
        </w:rPr>
      </w:pPr>
      <w:r>
        <w:t xml:space="preserve">All FPGA registers and memory blocks are </w:t>
      </w:r>
      <w:r w:rsidR="00F263CE">
        <w:t>mapped in the GLIB “</w:t>
      </w:r>
      <w:proofErr w:type="spellStart"/>
      <w:r w:rsidR="00F263CE">
        <w:t>ipb</w:t>
      </w:r>
      <w:proofErr w:type="spellEnd"/>
      <w:r w:rsidR="00F263CE">
        <w:t xml:space="preserve">” address space. All accesses involve </w:t>
      </w:r>
      <w:r w:rsidR="0098194F">
        <w:t xml:space="preserve">32-bit </w:t>
      </w:r>
      <w:r w:rsidR="00F263CE">
        <w:t>data.</w:t>
      </w:r>
      <w:r w:rsidR="0098194F">
        <w:t xml:space="preserve"> </w:t>
      </w:r>
      <w:r w:rsidRPr="004C6264">
        <w:rPr>
          <w:szCs w:val="20"/>
        </w:rPr>
        <w:t>The</w:t>
      </w:r>
      <w:r w:rsidR="0098194F">
        <w:rPr>
          <w:szCs w:val="20"/>
        </w:rPr>
        <w:t xml:space="preserve"> </w:t>
      </w:r>
      <w:r w:rsidRPr="004C6264">
        <w:rPr>
          <w:szCs w:val="20"/>
        </w:rPr>
        <w:t>LSB of any address is the address of a 32-bit entity.</w:t>
      </w:r>
      <w:r>
        <w:rPr>
          <w:szCs w:val="20"/>
        </w:rPr>
        <w:t xml:space="preserve"> Access to 8-bit bytes and 16-bit words is not supported.</w:t>
      </w:r>
    </w:p>
    <w:p w:rsidR="004C6264" w:rsidRDefault="004C6264" w:rsidP="004C6264">
      <w:pPr>
        <w:ind w:left="720"/>
        <w:rPr>
          <w:szCs w:val="20"/>
        </w:rPr>
      </w:pPr>
    </w:p>
    <w:p w:rsidR="000B786F" w:rsidRDefault="00F263CE" w:rsidP="00686276">
      <w:pPr>
        <w:ind w:left="720"/>
        <w:rPr>
          <w:szCs w:val="20"/>
        </w:rPr>
      </w:pPr>
      <w:r>
        <w:rPr>
          <w:szCs w:val="20"/>
        </w:rPr>
        <w:t>The “</w:t>
      </w:r>
      <w:proofErr w:type="spellStart"/>
      <w:r>
        <w:rPr>
          <w:szCs w:val="20"/>
        </w:rPr>
        <w:t>ipb</w:t>
      </w:r>
      <w:proofErr w:type="spellEnd"/>
      <w:r>
        <w:rPr>
          <w:szCs w:val="20"/>
        </w:rPr>
        <w:t>” address space uses 30 bits of the 32-bit range from 0x4000</w:t>
      </w:r>
      <w:proofErr w:type="gramStart"/>
      <w:r>
        <w:rPr>
          <w:szCs w:val="20"/>
        </w:rPr>
        <w:t>,0000</w:t>
      </w:r>
      <w:proofErr w:type="gramEnd"/>
      <w:r>
        <w:rPr>
          <w:szCs w:val="20"/>
        </w:rPr>
        <w:t xml:space="preserve"> thru 0x7fff,ffff. </w:t>
      </w:r>
      <w:r w:rsidR="00686276">
        <w:rPr>
          <w:szCs w:val="20"/>
        </w:rPr>
        <w:t xml:space="preserve">The 32-bit address </w:t>
      </w:r>
      <w:r w:rsidR="007F7D3A">
        <w:rPr>
          <w:szCs w:val="20"/>
        </w:rPr>
        <w:t xml:space="preserve">is broken up in different ways in different </w:t>
      </w:r>
      <w:r w:rsidR="000B786F">
        <w:rPr>
          <w:szCs w:val="20"/>
        </w:rPr>
        <w:t xml:space="preserve">processing </w:t>
      </w:r>
      <w:r w:rsidR="007F7D3A">
        <w:rPr>
          <w:szCs w:val="20"/>
        </w:rPr>
        <w:t>parts of the FPGA.</w:t>
      </w:r>
      <w:r w:rsidR="000B786F">
        <w:rPr>
          <w:szCs w:val="20"/>
        </w:rPr>
        <w:t xml:space="preserve"> </w:t>
      </w:r>
    </w:p>
    <w:p w:rsidR="00686276" w:rsidRDefault="00686276" w:rsidP="00686276">
      <w:pPr>
        <w:ind w:left="720"/>
        <w:rPr>
          <w:szCs w:val="20"/>
        </w:rPr>
      </w:pPr>
    </w:p>
    <w:p w:rsidR="00686276" w:rsidRPr="00A352A8" w:rsidRDefault="00686276" w:rsidP="00686276">
      <w:pPr>
        <w:pStyle w:val="BodyTextIndent3"/>
        <w:rPr>
          <w:u w:val="single"/>
        </w:rPr>
      </w:pPr>
      <w:proofErr w:type="gramStart"/>
      <w:r w:rsidRPr="00A352A8">
        <w:rPr>
          <w:u w:val="single"/>
        </w:rPr>
        <w:t>bit</w:t>
      </w:r>
      <w:proofErr w:type="gramEnd"/>
      <w:r w:rsidRPr="00A352A8">
        <w:rPr>
          <w:u w:val="single"/>
        </w:rPr>
        <w:tab/>
      </w:r>
      <w:r w:rsidR="007F7D3A">
        <w:rPr>
          <w:u w:val="single"/>
        </w:rPr>
        <w:t>use</w:t>
      </w:r>
      <w:r w:rsidRPr="00A352A8">
        <w:rPr>
          <w:u w:val="single"/>
        </w:rPr>
        <w:tab/>
      </w:r>
      <w:r w:rsidRPr="00A352A8">
        <w:rPr>
          <w:u w:val="single"/>
        </w:rPr>
        <w:tab/>
      </w:r>
      <w:r w:rsidR="000B786F">
        <w:rPr>
          <w:u w:val="single"/>
        </w:rPr>
        <w:t>comment</w:t>
      </w:r>
    </w:p>
    <w:p w:rsidR="00686276" w:rsidRPr="00A352A8" w:rsidRDefault="00686276" w:rsidP="00686276">
      <w:pPr>
        <w:ind w:firstLine="720"/>
      </w:pPr>
      <w:r>
        <w:tab/>
        <w:t>31</w:t>
      </w:r>
      <w:r w:rsidR="00AA290A">
        <w:t>:30</w:t>
      </w:r>
      <w:r>
        <w:tab/>
        <w:t xml:space="preserve">always </w:t>
      </w:r>
      <w:r w:rsidR="00AA290A">
        <w:t>2’b</w:t>
      </w:r>
      <w:r>
        <w:t>0</w:t>
      </w:r>
      <w:r w:rsidR="00AA290A">
        <w:t>1</w:t>
      </w:r>
      <w:r w:rsidRPr="00A352A8">
        <w:tab/>
      </w:r>
      <w:r w:rsidR="00AA290A">
        <w:t>Access user “</w:t>
      </w:r>
      <w:proofErr w:type="spellStart"/>
      <w:r w:rsidR="00AA290A">
        <w:t>ipb</w:t>
      </w:r>
      <w:proofErr w:type="spellEnd"/>
      <w:r w:rsidR="00AA290A">
        <w:t>” space</w:t>
      </w:r>
    </w:p>
    <w:p w:rsidR="00686276" w:rsidRDefault="00AA290A" w:rsidP="00686276">
      <w:pPr>
        <w:ind w:firstLine="720"/>
      </w:pPr>
      <w:r>
        <w:tab/>
        <w:t>29:28</w:t>
      </w:r>
      <w:r w:rsidR="00686276">
        <w:tab/>
      </w:r>
      <w:r>
        <w:t>segment</w:t>
      </w:r>
      <w:r>
        <w:tab/>
      </w:r>
      <w:r w:rsidR="00686276" w:rsidRPr="00A352A8">
        <w:tab/>
      </w:r>
      <w:r>
        <w:t>Access 1 of 4 FPGA code segments</w:t>
      </w:r>
    </w:p>
    <w:p w:rsidR="00686276" w:rsidRPr="00A352A8" w:rsidRDefault="00AA290A" w:rsidP="00686276">
      <w:pPr>
        <w:ind w:firstLine="720"/>
      </w:pPr>
      <w:r>
        <w:tab/>
        <w:t>27</w:t>
      </w:r>
      <w:r w:rsidR="007F7D3A">
        <w:t>:0</w:t>
      </w:r>
      <w:r w:rsidR="00686276">
        <w:tab/>
      </w:r>
      <w:r>
        <w:t>segment</w:t>
      </w:r>
      <w:r w:rsidR="007F7D3A">
        <w:t>-specific</w:t>
      </w:r>
    </w:p>
    <w:p w:rsidR="00686276" w:rsidRDefault="00686276" w:rsidP="00686276">
      <w:pPr>
        <w:ind w:left="720"/>
      </w:pPr>
    </w:p>
    <w:p w:rsidR="00221B17" w:rsidRDefault="00221B17" w:rsidP="00221B17">
      <w:pPr>
        <w:ind w:left="720"/>
      </w:pPr>
      <w:r w:rsidRPr="005C0532">
        <w:t xml:space="preserve">Registers </w:t>
      </w:r>
      <w:r>
        <w:t xml:space="preserve">are sparsely spaced and do not have </w:t>
      </w:r>
      <w:r w:rsidRPr="005C0532">
        <w:t xml:space="preserve">sequential addresses. </w:t>
      </w:r>
      <w:r>
        <w:t>There are gaps. However, for high-level coding efficiency, registers can be read or written in contiguous block</w:t>
      </w:r>
      <w:r w:rsidR="004C6AC2">
        <w:t>s without causing errors</w:t>
      </w:r>
      <w:r>
        <w:t>. When writing to undefined addresses, the data will simply be discarded. When reading from undefined addresses, the data is undefined</w:t>
      </w:r>
      <w:r w:rsidR="004C6AC2">
        <w:t>.</w:t>
      </w:r>
    </w:p>
    <w:p w:rsidR="001B330F" w:rsidRDefault="001B330F" w:rsidP="00221B17">
      <w:pPr>
        <w:ind w:left="720"/>
      </w:pPr>
    </w:p>
    <w:p w:rsidR="001B330F" w:rsidRDefault="00AA290A" w:rsidP="00221B17">
      <w:pPr>
        <w:ind w:left="720"/>
      </w:pPr>
      <w:r>
        <w:t>To aid in programming, a</w:t>
      </w:r>
      <w:r w:rsidR="001B330F">
        <w:t xml:space="preserve"> fixed bit mask is defined for all registers, and for the first location of all memory blocks. Something generally needs to be ‘</w:t>
      </w:r>
      <w:proofErr w:type="spellStart"/>
      <w:r w:rsidR="001B330F">
        <w:t>OR’ed</w:t>
      </w:r>
      <w:proofErr w:type="spellEnd"/>
      <w:r w:rsidR="001B330F">
        <w:t xml:space="preserve"> with the mask to create a specific address. For instance, anything in the “</w:t>
      </w:r>
      <w:r>
        <w:t>stub processing</w:t>
      </w:r>
      <w:r w:rsidR="001B330F">
        <w:t xml:space="preserve">” </w:t>
      </w:r>
      <w:r>
        <w:t>segment</w:t>
      </w:r>
      <w:r w:rsidR="001B330F">
        <w:t xml:space="preserve"> needs to have a module number be specified. </w:t>
      </w:r>
      <w:r w:rsidR="00E55EED">
        <w:t>The mask takes into account all of the unchanging aspects of addressing.</w:t>
      </w:r>
    </w:p>
    <w:p w:rsidR="005D74C5" w:rsidRDefault="005D74C5" w:rsidP="00221B17">
      <w:pPr>
        <w:ind w:left="720"/>
      </w:pPr>
    </w:p>
    <w:p w:rsidR="005D74C5" w:rsidRPr="005C0532" w:rsidRDefault="005D74C5" w:rsidP="00221B17">
      <w:pPr>
        <w:ind w:left="720"/>
      </w:pPr>
      <w:r>
        <w:t>The high-level programmer generally need not</w:t>
      </w:r>
      <w:r w:rsidR="00F1320F">
        <w:t xml:space="preserve"> be concerned about the fixed</w:t>
      </w:r>
      <w:r>
        <w:t xml:space="preserve"> bit fields in an address</w:t>
      </w:r>
      <w:r w:rsidR="00B54649">
        <w:t>, like “</w:t>
      </w:r>
      <w:proofErr w:type="spellStart"/>
      <w:proofErr w:type="gramStart"/>
      <w:r w:rsidR="00B54649">
        <w:t>func</w:t>
      </w:r>
      <w:proofErr w:type="spellEnd"/>
      <w:r w:rsidR="00B54649">
        <w:t>[</w:t>
      </w:r>
      <w:proofErr w:type="gramEnd"/>
      <w:r w:rsidR="00B54649">
        <w:t>19:16]=4’b0100”, “</w:t>
      </w:r>
      <w:proofErr w:type="spellStart"/>
      <w:r w:rsidR="00B54649">
        <w:t>reg_mem</w:t>
      </w:r>
      <w:proofErr w:type="spellEnd"/>
      <w:r w:rsidR="00B54649">
        <w:t>[15]=1’b0”, or “</w:t>
      </w:r>
      <w:proofErr w:type="spellStart"/>
      <w:r w:rsidR="00B54649">
        <w:t>mem_base</w:t>
      </w:r>
      <w:proofErr w:type="spellEnd"/>
      <w:r w:rsidR="00B54649">
        <w:t xml:space="preserve">[14:12]=3’b000”. </w:t>
      </w:r>
      <w:r>
        <w:t>They are used internally to the FPGA to simplify addressing. The programmer only needs to use the bit mask.</w:t>
      </w:r>
    </w:p>
    <w:p w:rsidR="00221B17" w:rsidRDefault="00221B17" w:rsidP="00686276">
      <w:pPr>
        <w:ind w:left="720"/>
      </w:pPr>
    </w:p>
    <w:p w:rsidR="007F7D3A" w:rsidRPr="00D0632D" w:rsidRDefault="007F7D3A" w:rsidP="00D0632D">
      <w:pPr>
        <w:pStyle w:val="Heading2"/>
      </w:pPr>
      <w:bookmarkStart w:id="6" w:name="_Toc359588421"/>
      <w:r w:rsidRPr="00D0632D">
        <w:t xml:space="preserve">ADDRESS </w:t>
      </w:r>
      <w:r w:rsidR="004C6AC2" w:rsidRPr="00D0632D">
        <w:t>EN</w:t>
      </w:r>
      <w:r w:rsidRPr="00D0632D">
        <w:t>CODING</w:t>
      </w:r>
      <w:r w:rsidR="000B786F" w:rsidRPr="00D0632D">
        <w:t xml:space="preserve">: </w:t>
      </w:r>
      <w:r w:rsidR="00F1320F" w:rsidRPr="00D0632D">
        <w:t>STUB PROCESSING</w:t>
      </w:r>
      <w:bookmarkEnd w:id="6"/>
    </w:p>
    <w:p w:rsidR="007F7D3A" w:rsidRPr="005C0532" w:rsidRDefault="007F7D3A" w:rsidP="007F7D3A">
      <w:pPr>
        <w:pStyle w:val="BodyTextIndent3"/>
        <w:ind w:left="0"/>
        <w:rPr>
          <w:color w:val="FF6600"/>
        </w:rPr>
      </w:pPr>
    </w:p>
    <w:p w:rsidR="000B786F" w:rsidRDefault="007F7D3A" w:rsidP="000B786F">
      <w:pPr>
        <w:ind w:left="720"/>
        <w:rPr>
          <w:szCs w:val="20"/>
        </w:rPr>
      </w:pPr>
      <w:r>
        <w:rPr>
          <w:szCs w:val="20"/>
        </w:rPr>
        <w:t xml:space="preserve">The </w:t>
      </w:r>
      <w:r w:rsidR="00F1320F">
        <w:rPr>
          <w:szCs w:val="20"/>
        </w:rPr>
        <w:t>first segment</w:t>
      </w:r>
      <w:r w:rsidR="000B786F">
        <w:rPr>
          <w:szCs w:val="20"/>
        </w:rPr>
        <w:t xml:space="preserve"> handles stub data coming from the detector and finds tracklets and track parameters. </w:t>
      </w:r>
    </w:p>
    <w:p w:rsidR="000B786F" w:rsidRDefault="000B786F" w:rsidP="000B786F">
      <w:pPr>
        <w:ind w:left="720"/>
        <w:rPr>
          <w:szCs w:val="20"/>
        </w:rPr>
      </w:pPr>
    </w:p>
    <w:p w:rsidR="007F7D3A" w:rsidRPr="00A352A8" w:rsidRDefault="000B786F" w:rsidP="000B786F">
      <w:pPr>
        <w:ind w:left="1440"/>
        <w:rPr>
          <w:u w:val="single"/>
        </w:rPr>
      </w:pPr>
      <w:proofErr w:type="gramStart"/>
      <w:r>
        <w:rPr>
          <w:szCs w:val="20"/>
        </w:rPr>
        <w:t>bi</w:t>
      </w:r>
      <w:r w:rsidR="007F7D3A" w:rsidRPr="00A352A8">
        <w:rPr>
          <w:u w:val="single"/>
        </w:rPr>
        <w:t>t</w:t>
      </w:r>
      <w:proofErr w:type="gramEnd"/>
      <w:r w:rsidR="007F7D3A" w:rsidRPr="00A352A8">
        <w:rPr>
          <w:u w:val="single"/>
        </w:rPr>
        <w:tab/>
      </w:r>
      <w:r w:rsidR="007F7D3A">
        <w:rPr>
          <w:u w:val="single"/>
        </w:rPr>
        <w:t>use</w:t>
      </w:r>
      <w:r w:rsidR="007F7D3A" w:rsidRPr="00A352A8">
        <w:rPr>
          <w:u w:val="single"/>
        </w:rPr>
        <w:tab/>
      </w:r>
      <w:r w:rsidR="007F7D3A" w:rsidRPr="00A352A8">
        <w:rPr>
          <w:u w:val="single"/>
        </w:rPr>
        <w:tab/>
      </w:r>
      <w:r>
        <w:rPr>
          <w:u w:val="single"/>
        </w:rPr>
        <w:t>comment</w:t>
      </w:r>
    </w:p>
    <w:p w:rsidR="007F7D3A" w:rsidRPr="00A352A8" w:rsidRDefault="007F7D3A" w:rsidP="007F7D3A">
      <w:pPr>
        <w:ind w:firstLine="720"/>
      </w:pPr>
      <w:r>
        <w:tab/>
        <w:t>31</w:t>
      </w:r>
      <w:r w:rsidR="00F1320F">
        <w:t>:30</w:t>
      </w:r>
      <w:r>
        <w:tab/>
        <w:t xml:space="preserve">always </w:t>
      </w:r>
      <w:r w:rsidR="00F1320F">
        <w:t>2’b</w:t>
      </w:r>
      <w:r>
        <w:t>0</w:t>
      </w:r>
      <w:r w:rsidR="00F1320F">
        <w:t>1</w:t>
      </w:r>
      <w:r w:rsidRPr="00A352A8">
        <w:tab/>
      </w:r>
      <w:r w:rsidR="00F1320F">
        <w:t>select user “</w:t>
      </w:r>
      <w:proofErr w:type="spellStart"/>
      <w:r w:rsidR="00F1320F">
        <w:t>ipb</w:t>
      </w:r>
      <w:proofErr w:type="spellEnd"/>
      <w:r w:rsidR="00F1320F">
        <w:t>” space</w:t>
      </w:r>
    </w:p>
    <w:p w:rsidR="007F7D3A" w:rsidRDefault="00F1320F" w:rsidP="007F7D3A">
      <w:pPr>
        <w:ind w:firstLine="720"/>
      </w:pPr>
      <w:r>
        <w:tab/>
        <w:t>29:28</w:t>
      </w:r>
      <w:r w:rsidR="007F7D3A">
        <w:tab/>
      </w:r>
      <w:r w:rsidR="000B786F">
        <w:t xml:space="preserve">always </w:t>
      </w:r>
      <w:r>
        <w:t>2’b</w:t>
      </w:r>
      <w:r w:rsidR="000B786F">
        <w:t>0</w:t>
      </w:r>
      <w:r>
        <w:t>0</w:t>
      </w:r>
      <w:r w:rsidR="007F7D3A" w:rsidRPr="00A352A8">
        <w:tab/>
      </w:r>
      <w:r>
        <w:t>select the ‘stub processing’ segment</w:t>
      </w:r>
    </w:p>
    <w:p w:rsidR="007F7D3A" w:rsidRPr="00A352A8" w:rsidRDefault="00F1320F" w:rsidP="007F7D3A">
      <w:pPr>
        <w:ind w:firstLine="720"/>
      </w:pPr>
      <w:r>
        <w:tab/>
        <w:t>27:20</w:t>
      </w:r>
      <w:r w:rsidR="007F7D3A">
        <w:tab/>
      </w:r>
      <w:proofErr w:type="gramStart"/>
      <w:r w:rsidR="007F7D3A">
        <w:t>module</w:t>
      </w:r>
      <w:proofErr w:type="gramEnd"/>
      <w:r w:rsidR="007F7D3A">
        <w:tab/>
      </w:r>
      <w:r w:rsidR="007F7D3A">
        <w:tab/>
      </w:r>
      <w:r w:rsidR="000B786F">
        <w:t>selects the circuitry associated with 1 of 128 detector modules</w:t>
      </w:r>
    </w:p>
    <w:p w:rsidR="007F7D3A" w:rsidRDefault="007F7D3A" w:rsidP="007F7D3A">
      <w:pPr>
        <w:ind w:firstLine="720"/>
      </w:pPr>
      <w:r w:rsidRPr="00A352A8">
        <w:tab/>
      </w:r>
      <w:r w:rsidR="00F1320F">
        <w:t>19:16</w:t>
      </w:r>
      <w:r w:rsidRPr="00A352A8">
        <w:tab/>
      </w:r>
      <w:r>
        <w:t>function</w:t>
      </w:r>
      <w:r w:rsidRPr="00A352A8">
        <w:tab/>
      </w:r>
      <w:r w:rsidRPr="00A352A8">
        <w:tab/>
      </w:r>
      <w:r w:rsidR="000B786F">
        <w:t xml:space="preserve">selects a function </w:t>
      </w:r>
      <w:r w:rsidR="00F1320F">
        <w:t xml:space="preserve">within a segment, </w:t>
      </w:r>
      <w:r w:rsidR="000B786F">
        <w:t xml:space="preserve">like ‘tracklet search’ </w:t>
      </w:r>
      <w:r w:rsidR="00F1320F">
        <w:t>in ‘stub processing’</w:t>
      </w:r>
    </w:p>
    <w:p w:rsidR="007F7D3A" w:rsidRDefault="007F7D3A" w:rsidP="007F7D3A">
      <w:pPr>
        <w:ind w:firstLine="720"/>
      </w:pPr>
      <w:r w:rsidRPr="00A352A8">
        <w:tab/>
      </w:r>
      <w:r w:rsidR="00E55EED">
        <w:t>15:15</w:t>
      </w:r>
      <w:r w:rsidRPr="00A352A8">
        <w:tab/>
      </w:r>
      <w:proofErr w:type="spellStart"/>
      <w:r w:rsidR="00F1320F">
        <w:t>reg_mem</w:t>
      </w:r>
      <w:proofErr w:type="spellEnd"/>
      <w:r w:rsidR="00F1320F">
        <w:tab/>
        <w:t xml:space="preserve">selects </w:t>
      </w:r>
      <w:r w:rsidR="000B786F">
        <w:t>register</w:t>
      </w:r>
      <w:r w:rsidR="00F1320F">
        <w:t xml:space="preserve"> space</w:t>
      </w:r>
      <w:r w:rsidR="000B786F">
        <w:t xml:space="preserve"> if =1 or memory </w:t>
      </w:r>
      <w:r w:rsidR="00F1320F">
        <w:t>space</w:t>
      </w:r>
      <w:r w:rsidR="000B786F">
        <w:t xml:space="preserve"> if =0</w:t>
      </w:r>
    </w:p>
    <w:p w:rsidR="00E55EED" w:rsidRPr="00A352A8" w:rsidRDefault="00E55EED" w:rsidP="007F7D3A">
      <w:pPr>
        <w:ind w:firstLine="720"/>
      </w:pPr>
      <w:r>
        <w:tab/>
        <w:t>14:0</w:t>
      </w:r>
      <w:r>
        <w:tab/>
        <w:t>offset</w:t>
      </w:r>
      <w:r>
        <w:tab/>
      </w:r>
      <w:r>
        <w:tab/>
      </w:r>
      <w:r w:rsidR="00F1320F">
        <w:t xml:space="preserve">local address of a specific </w:t>
      </w:r>
      <w:r w:rsidR="00116BA8">
        <w:t>register or memory location</w:t>
      </w:r>
    </w:p>
    <w:p w:rsidR="007F7D3A" w:rsidRDefault="007F7D3A" w:rsidP="007F7D3A">
      <w:pPr>
        <w:ind w:left="720"/>
        <w:rPr>
          <w:szCs w:val="20"/>
        </w:rPr>
      </w:pPr>
    </w:p>
    <w:p w:rsidR="00B54649" w:rsidRDefault="00B54649" w:rsidP="00B54649">
      <w:pPr>
        <w:ind w:left="720"/>
        <w:rPr>
          <w:szCs w:val="20"/>
        </w:rPr>
      </w:pPr>
      <w:r>
        <w:rPr>
          <w:szCs w:val="20"/>
        </w:rPr>
        <w:t>To address a memory table for a specific module, use:</w:t>
      </w:r>
    </w:p>
    <w:p w:rsidR="00B54649" w:rsidRDefault="00B54649" w:rsidP="00B54649">
      <w:pPr>
        <w:ind w:left="720"/>
        <w:rPr>
          <w:szCs w:val="20"/>
        </w:rPr>
      </w:pPr>
    </w:p>
    <w:p w:rsidR="00B54649" w:rsidRPr="00116BA8" w:rsidRDefault="00B54649" w:rsidP="00B54649">
      <w:pPr>
        <w:ind w:left="1440"/>
        <w:rPr>
          <w:szCs w:val="20"/>
        </w:rPr>
      </w:pPr>
      <w:r>
        <w:rPr>
          <w:szCs w:val="20"/>
        </w:rPr>
        <w:t xml:space="preserve"> ADR = (mask | (</w:t>
      </w:r>
      <w:proofErr w:type="spellStart"/>
      <w:r>
        <w:rPr>
          <w:szCs w:val="20"/>
        </w:rPr>
        <w:t>module_num</w:t>
      </w:r>
      <w:proofErr w:type="spellEnd"/>
      <w:r>
        <w:rPr>
          <w:szCs w:val="20"/>
        </w:rPr>
        <w:t xml:space="preserve"> &lt;&lt; 20)) + </w:t>
      </w:r>
      <w:proofErr w:type="spellStart"/>
      <w:r>
        <w:rPr>
          <w:szCs w:val="20"/>
        </w:rPr>
        <w:t>mem_loc</w:t>
      </w:r>
      <w:proofErr w:type="spellEnd"/>
      <w:r>
        <w:rPr>
          <w:szCs w:val="20"/>
        </w:rPr>
        <w:t xml:space="preserve">   </w:t>
      </w:r>
    </w:p>
    <w:p w:rsidR="00B54649" w:rsidRDefault="00B54649" w:rsidP="00722607">
      <w:pPr>
        <w:pStyle w:val="Heading2"/>
      </w:pPr>
    </w:p>
    <w:p w:rsidR="00B54649" w:rsidRDefault="00B54649" w:rsidP="00B54649">
      <w:pPr>
        <w:ind w:left="720"/>
        <w:rPr>
          <w:szCs w:val="20"/>
        </w:rPr>
      </w:pPr>
      <w:r>
        <w:rPr>
          <w:szCs w:val="20"/>
        </w:rPr>
        <w:t>To address a register for a specific module, use:</w:t>
      </w:r>
    </w:p>
    <w:p w:rsidR="00B54649" w:rsidRDefault="00B54649" w:rsidP="00B54649">
      <w:pPr>
        <w:ind w:left="720"/>
        <w:rPr>
          <w:szCs w:val="20"/>
        </w:rPr>
      </w:pPr>
    </w:p>
    <w:p w:rsidR="002E3799" w:rsidRDefault="00B54649" w:rsidP="00B54649">
      <w:pPr>
        <w:ind w:left="1440"/>
        <w:rPr>
          <w:szCs w:val="20"/>
        </w:rPr>
      </w:pPr>
      <w:r>
        <w:rPr>
          <w:szCs w:val="20"/>
        </w:rPr>
        <w:t xml:space="preserve"> ADR = (mask | (</w:t>
      </w:r>
      <w:proofErr w:type="spellStart"/>
      <w:r>
        <w:rPr>
          <w:szCs w:val="20"/>
        </w:rPr>
        <w:t>module_num</w:t>
      </w:r>
      <w:proofErr w:type="spellEnd"/>
      <w:r>
        <w:rPr>
          <w:szCs w:val="20"/>
        </w:rPr>
        <w:t xml:space="preserve"> &lt;&lt; 20)) </w:t>
      </w:r>
    </w:p>
    <w:p w:rsidR="002E3799" w:rsidRDefault="002E3799" w:rsidP="00B54649">
      <w:pPr>
        <w:ind w:left="1440"/>
        <w:rPr>
          <w:szCs w:val="20"/>
        </w:rPr>
      </w:pPr>
    </w:p>
    <w:p w:rsidR="00B54649" w:rsidRPr="00116BA8" w:rsidRDefault="002E3799" w:rsidP="002E3799">
      <w:pPr>
        <w:ind w:left="720"/>
        <w:rPr>
          <w:szCs w:val="20"/>
        </w:rPr>
      </w:pPr>
      <w:r>
        <w:rPr>
          <w:szCs w:val="20"/>
        </w:rPr>
        <w:t xml:space="preserve">The functions in </w:t>
      </w:r>
      <w:proofErr w:type="spellStart"/>
      <w:proofErr w:type="gramStart"/>
      <w:r>
        <w:rPr>
          <w:szCs w:val="20"/>
        </w:rPr>
        <w:t>addr</w:t>
      </w:r>
      <w:proofErr w:type="spellEnd"/>
      <w:r>
        <w:rPr>
          <w:szCs w:val="20"/>
        </w:rPr>
        <w:t>[</w:t>
      </w:r>
      <w:proofErr w:type="gramEnd"/>
      <w:r>
        <w:rPr>
          <w:szCs w:val="20"/>
        </w:rPr>
        <w:t>19:16] are defined in ‘</w:t>
      </w:r>
      <w:proofErr w:type="spellStart"/>
      <w:r>
        <w:rPr>
          <w:szCs w:val="20"/>
        </w:rPr>
        <w:t>stub_processing_top.v</w:t>
      </w:r>
      <w:proofErr w:type="spellEnd"/>
      <w:r>
        <w:rPr>
          <w:szCs w:val="20"/>
        </w:rPr>
        <w:t>’.</w:t>
      </w:r>
      <w:r w:rsidR="00B54649">
        <w:rPr>
          <w:szCs w:val="20"/>
        </w:rPr>
        <w:t xml:space="preserve">  </w:t>
      </w:r>
    </w:p>
    <w:p w:rsidR="00B54649" w:rsidRDefault="00B54649" w:rsidP="00B54649">
      <w:pPr>
        <w:pStyle w:val="Heading2"/>
      </w:pPr>
    </w:p>
    <w:p w:rsidR="00B54649" w:rsidRPr="00B54649" w:rsidRDefault="00B54649" w:rsidP="00B54649"/>
    <w:p w:rsidR="00221B17" w:rsidRPr="005C0532" w:rsidRDefault="00221B17" w:rsidP="00722607">
      <w:pPr>
        <w:pStyle w:val="Heading2"/>
      </w:pPr>
      <w:bookmarkStart w:id="7" w:name="_Toc359588422"/>
      <w:r w:rsidRPr="005C0532">
        <w:t>ADDRESS</w:t>
      </w:r>
      <w:r>
        <w:t xml:space="preserve"> </w:t>
      </w:r>
      <w:r w:rsidR="004C6AC2">
        <w:t>EN</w:t>
      </w:r>
      <w:r>
        <w:t xml:space="preserve">CODING: </w:t>
      </w:r>
      <w:r w:rsidR="00F1320F">
        <w:t>TRACKLET MATCHING</w:t>
      </w:r>
      <w:bookmarkEnd w:id="7"/>
    </w:p>
    <w:p w:rsidR="00221B17" w:rsidRPr="005C0532" w:rsidRDefault="00221B17" w:rsidP="00221B17">
      <w:pPr>
        <w:pStyle w:val="BodyTextIndent3"/>
        <w:ind w:left="0"/>
        <w:rPr>
          <w:color w:val="FF6600"/>
        </w:rPr>
      </w:pPr>
    </w:p>
    <w:p w:rsidR="00221B17" w:rsidRDefault="00F1320F" w:rsidP="00221B17">
      <w:pPr>
        <w:ind w:left="720"/>
        <w:rPr>
          <w:szCs w:val="20"/>
        </w:rPr>
      </w:pPr>
      <w:r>
        <w:rPr>
          <w:szCs w:val="20"/>
        </w:rPr>
        <w:t>The second segment</w:t>
      </w:r>
      <w:r w:rsidR="00221B17">
        <w:rPr>
          <w:szCs w:val="20"/>
        </w:rPr>
        <w:t xml:space="preserve"> </w:t>
      </w:r>
      <w:r>
        <w:rPr>
          <w:szCs w:val="20"/>
        </w:rPr>
        <w:t>receives</w:t>
      </w:r>
      <w:r w:rsidR="00221B17">
        <w:rPr>
          <w:szCs w:val="20"/>
        </w:rPr>
        <w:t xml:space="preserve"> tracklet projection data coming from </w:t>
      </w:r>
      <w:r>
        <w:rPr>
          <w:szCs w:val="20"/>
        </w:rPr>
        <w:t>the stub processing segment</w:t>
      </w:r>
      <w:r w:rsidR="00221B17">
        <w:rPr>
          <w:szCs w:val="20"/>
        </w:rPr>
        <w:t xml:space="preserve"> and looks for stubs near the projected location.</w:t>
      </w:r>
    </w:p>
    <w:p w:rsidR="00221B17" w:rsidRDefault="00221B17" w:rsidP="00221B17">
      <w:pPr>
        <w:ind w:left="720"/>
        <w:rPr>
          <w:szCs w:val="20"/>
        </w:rPr>
      </w:pPr>
    </w:p>
    <w:p w:rsidR="00221B17" w:rsidRPr="00A352A8" w:rsidRDefault="00221B17" w:rsidP="00221B17">
      <w:pPr>
        <w:ind w:left="1440"/>
        <w:rPr>
          <w:u w:val="single"/>
        </w:rPr>
      </w:pPr>
      <w:r>
        <w:rPr>
          <w:szCs w:val="20"/>
        </w:rPr>
        <w:t xml:space="preserve"> </w:t>
      </w: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7B788C" w:rsidRPr="00A352A8" w:rsidRDefault="007B788C" w:rsidP="007B788C">
      <w:pPr>
        <w:ind w:firstLine="720"/>
      </w:pPr>
      <w:r>
        <w:tab/>
        <w:t>31:30</w:t>
      </w:r>
      <w:r>
        <w:tab/>
        <w:t>always 2’b01</w:t>
      </w:r>
      <w:r w:rsidRPr="00A352A8">
        <w:tab/>
      </w:r>
      <w:r>
        <w:t>select user “</w:t>
      </w:r>
      <w:proofErr w:type="spellStart"/>
      <w:r>
        <w:t>ipb</w:t>
      </w:r>
      <w:proofErr w:type="spellEnd"/>
      <w:r>
        <w:t>” space</w:t>
      </w:r>
    </w:p>
    <w:p w:rsidR="007B788C" w:rsidRDefault="007B788C" w:rsidP="007B788C">
      <w:pPr>
        <w:ind w:firstLine="720"/>
      </w:pPr>
      <w:r>
        <w:tab/>
        <w:t>29:28</w:t>
      </w:r>
      <w:r>
        <w:tab/>
        <w:t>always 2’b01</w:t>
      </w:r>
      <w:r w:rsidRPr="00A352A8">
        <w:tab/>
      </w:r>
      <w:r>
        <w:t>select the ‘tracklet matching’ segment</w:t>
      </w:r>
    </w:p>
    <w:p w:rsidR="00221B17" w:rsidRDefault="00221B17" w:rsidP="00221B17">
      <w:pPr>
        <w:ind w:left="720"/>
        <w:rPr>
          <w:szCs w:val="20"/>
        </w:rPr>
      </w:pPr>
    </w:p>
    <w:p w:rsidR="007B788C" w:rsidRPr="005C0532" w:rsidRDefault="007B788C" w:rsidP="007B788C">
      <w:pPr>
        <w:pStyle w:val="Heading2"/>
      </w:pPr>
      <w:bookmarkStart w:id="8" w:name="_Toc359588423"/>
      <w:r w:rsidRPr="005C0532">
        <w:t>ADDRESS</w:t>
      </w:r>
      <w:r>
        <w:t xml:space="preserve"> ENCODING: 3</w:t>
      </w:r>
      <w:r w:rsidRPr="007B788C">
        <w:rPr>
          <w:vertAlign w:val="superscript"/>
        </w:rPr>
        <w:t>rd</w:t>
      </w:r>
      <w:r>
        <w:t xml:space="preserve"> segment</w:t>
      </w:r>
      <w:bookmarkEnd w:id="8"/>
    </w:p>
    <w:p w:rsidR="007B788C" w:rsidRPr="005C0532" w:rsidRDefault="007B788C" w:rsidP="007B788C">
      <w:pPr>
        <w:pStyle w:val="BodyTextIndent3"/>
        <w:ind w:left="0"/>
        <w:rPr>
          <w:color w:val="FF6600"/>
        </w:rPr>
      </w:pPr>
    </w:p>
    <w:p w:rsidR="007B788C" w:rsidRDefault="007B788C" w:rsidP="007B788C">
      <w:pPr>
        <w:ind w:left="720"/>
        <w:rPr>
          <w:szCs w:val="20"/>
        </w:rPr>
      </w:pPr>
      <w:r>
        <w:rPr>
          <w:szCs w:val="20"/>
        </w:rPr>
        <w:t>The third segment …...</w:t>
      </w:r>
    </w:p>
    <w:p w:rsidR="007B788C" w:rsidRDefault="007B788C" w:rsidP="007B788C">
      <w:pPr>
        <w:ind w:left="720"/>
        <w:rPr>
          <w:szCs w:val="20"/>
        </w:rPr>
      </w:pPr>
    </w:p>
    <w:p w:rsidR="007B788C" w:rsidRPr="00A352A8" w:rsidRDefault="007B788C" w:rsidP="007B788C">
      <w:pPr>
        <w:ind w:left="1440"/>
        <w:rPr>
          <w:u w:val="single"/>
        </w:rPr>
      </w:pPr>
      <w:r>
        <w:rPr>
          <w:szCs w:val="20"/>
        </w:rPr>
        <w:t xml:space="preserve"> </w:t>
      </w: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7B788C" w:rsidRPr="00A352A8" w:rsidRDefault="007B788C" w:rsidP="007B788C">
      <w:pPr>
        <w:ind w:firstLine="720"/>
      </w:pPr>
      <w:r>
        <w:tab/>
        <w:t>31:30</w:t>
      </w:r>
      <w:r>
        <w:tab/>
        <w:t>always 2’b01</w:t>
      </w:r>
      <w:r w:rsidRPr="00A352A8">
        <w:tab/>
      </w:r>
      <w:r>
        <w:t>select user “</w:t>
      </w:r>
      <w:proofErr w:type="spellStart"/>
      <w:r>
        <w:t>ipb</w:t>
      </w:r>
      <w:proofErr w:type="spellEnd"/>
      <w:r>
        <w:t>” space</w:t>
      </w:r>
    </w:p>
    <w:p w:rsidR="007B788C" w:rsidRDefault="007B788C" w:rsidP="007B788C">
      <w:pPr>
        <w:ind w:firstLine="720"/>
      </w:pPr>
      <w:r>
        <w:tab/>
        <w:t>29:28</w:t>
      </w:r>
      <w:r>
        <w:tab/>
        <w:t>always 2’b10</w:t>
      </w:r>
      <w:r w:rsidRPr="00A352A8">
        <w:tab/>
      </w:r>
      <w:r>
        <w:t>select the 3rd segment</w:t>
      </w:r>
    </w:p>
    <w:p w:rsidR="007B788C" w:rsidRDefault="007B788C" w:rsidP="00221B17">
      <w:pPr>
        <w:ind w:left="720"/>
        <w:rPr>
          <w:szCs w:val="20"/>
        </w:rPr>
      </w:pPr>
    </w:p>
    <w:p w:rsidR="007B788C" w:rsidRPr="005C0532" w:rsidRDefault="007B788C" w:rsidP="007B788C">
      <w:pPr>
        <w:pStyle w:val="Heading2"/>
      </w:pPr>
      <w:bookmarkStart w:id="9" w:name="_Toc359588424"/>
      <w:r w:rsidRPr="005C0532">
        <w:t>ADDRESS</w:t>
      </w:r>
      <w:r>
        <w:t xml:space="preserve"> ENCODING: 4th segment</w:t>
      </w:r>
      <w:bookmarkEnd w:id="9"/>
    </w:p>
    <w:p w:rsidR="007B788C" w:rsidRPr="005C0532" w:rsidRDefault="007B788C" w:rsidP="007B788C">
      <w:pPr>
        <w:pStyle w:val="BodyTextIndent3"/>
        <w:ind w:left="0"/>
        <w:rPr>
          <w:color w:val="FF6600"/>
        </w:rPr>
      </w:pPr>
    </w:p>
    <w:p w:rsidR="007B788C" w:rsidRDefault="007B788C" w:rsidP="007B788C">
      <w:pPr>
        <w:ind w:left="720"/>
        <w:rPr>
          <w:szCs w:val="20"/>
        </w:rPr>
      </w:pPr>
      <w:r>
        <w:rPr>
          <w:szCs w:val="20"/>
        </w:rPr>
        <w:t>The fourth segment …...</w:t>
      </w:r>
    </w:p>
    <w:p w:rsidR="007B788C" w:rsidRDefault="007B788C" w:rsidP="007B788C">
      <w:pPr>
        <w:ind w:left="720"/>
        <w:rPr>
          <w:szCs w:val="20"/>
        </w:rPr>
      </w:pPr>
    </w:p>
    <w:p w:rsidR="007B788C" w:rsidRPr="00A352A8" w:rsidRDefault="007B788C" w:rsidP="007B788C">
      <w:pPr>
        <w:ind w:left="1440"/>
        <w:rPr>
          <w:u w:val="single"/>
        </w:rPr>
      </w:pPr>
      <w:r>
        <w:rPr>
          <w:szCs w:val="20"/>
        </w:rPr>
        <w:t xml:space="preserve"> </w:t>
      </w: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7B788C" w:rsidRPr="00A352A8" w:rsidRDefault="007B788C" w:rsidP="007B788C">
      <w:pPr>
        <w:ind w:firstLine="720"/>
      </w:pPr>
      <w:r>
        <w:tab/>
        <w:t>31:30</w:t>
      </w:r>
      <w:r>
        <w:tab/>
        <w:t>always 2’b01</w:t>
      </w:r>
      <w:r w:rsidRPr="00A352A8">
        <w:tab/>
      </w:r>
      <w:r>
        <w:t>select user “</w:t>
      </w:r>
      <w:proofErr w:type="spellStart"/>
      <w:r>
        <w:t>ipb</w:t>
      </w:r>
      <w:proofErr w:type="spellEnd"/>
      <w:r>
        <w:t>” space</w:t>
      </w:r>
    </w:p>
    <w:p w:rsidR="007B788C" w:rsidRDefault="007B788C" w:rsidP="007B788C">
      <w:pPr>
        <w:ind w:firstLine="720"/>
      </w:pPr>
      <w:r>
        <w:tab/>
        <w:t>29:28</w:t>
      </w:r>
      <w:r>
        <w:tab/>
        <w:t>always 2’b11</w:t>
      </w:r>
      <w:r w:rsidRPr="00A352A8">
        <w:tab/>
      </w:r>
      <w:r>
        <w:t>select the 4th segment</w:t>
      </w:r>
    </w:p>
    <w:p w:rsidR="007B788C" w:rsidRDefault="007B788C" w:rsidP="00221B17">
      <w:pPr>
        <w:ind w:left="720"/>
        <w:rPr>
          <w:szCs w:val="20"/>
        </w:rPr>
      </w:pPr>
    </w:p>
    <w:p w:rsidR="00221B17" w:rsidRDefault="00221B17" w:rsidP="007F7D3A">
      <w:pPr>
        <w:ind w:left="720"/>
        <w:rPr>
          <w:szCs w:val="20"/>
        </w:rPr>
      </w:pPr>
    </w:p>
    <w:p w:rsidR="00B54649" w:rsidRDefault="00B54649">
      <w:pPr>
        <w:rPr>
          <w:i/>
          <w:iCs/>
          <w:sz w:val="28"/>
        </w:rPr>
      </w:pPr>
      <w:r>
        <w:br w:type="page"/>
      </w:r>
    </w:p>
    <w:p w:rsidR="008F559B" w:rsidRDefault="007B788C" w:rsidP="008C725D">
      <w:pPr>
        <w:pStyle w:val="Heading1"/>
      </w:pPr>
      <w:bookmarkStart w:id="10" w:name="_Toc359588425"/>
      <w:r>
        <w:lastRenderedPageBreak/>
        <w:t>STUB PROCESSING</w:t>
      </w:r>
      <w:proofErr w:type="gramStart"/>
      <w:r w:rsidR="00DA7A4D">
        <w:t>:</w:t>
      </w:r>
      <w:r>
        <w:t>OVERVIEW</w:t>
      </w:r>
      <w:bookmarkEnd w:id="10"/>
      <w:proofErr w:type="gramEnd"/>
    </w:p>
    <w:p w:rsidR="009A7B19" w:rsidRPr="009A7B19" w:rsidRDefault="009A7B19" w:rsidP="009A7B19"/>
    <w:p w:rsidR="002F4D4C" w:rsidRDefault="002F4D4C" w:rsidP="002F4D4C">
      <w:pPr>
        <w:ind w:left="720"/>
        <w:rPr>
          <w:szCs w:val="20"/>
        </w:rPr>
      </w:pPr>
      <w:r>
        <w:rPr>
          <w:szCs w:val="20"/>
        </w:rPr>
        <w:t>Stub processing is a done in a sequence of functions that starts with receiving stub data from the detector and ends with transmitting track parameters to the tracklet matching segment. The specific functions are:</w:t>
      </w:r>
    </w:p>
    <w:p w:rsidR="002F4D4C" w:rsidRDefault="002F4D4C" w:rsidP="002F4D4C">
      <w:pPr>
        <w:ind w:left="720"/>
        <w:rPr>
          <w:szCs w:val="20"/>
        </w:rPr>
      </w:pPr>
    </w:p>
    <w:p w:rsidR="002F4D4C" w:rsidRDefault="00381F3C" w:rsidP="002F4D4C">
      <w:pPr>
        <w:ind w:left="1440"/>
        <w:rPr>
          <w:szCs w:val="20"/>
        </w:rPr>
      </w:pPr>
      <w:r>
        <w:rPr>
          <w:szCs w:val="20"/>
        </w:rPr>
        <w:t>Receive stub data from the FED</w:t>
      </w:r>
    </w:p>
    <w:p w:rsidR="00381F3C" w:rsidRDefault="00381F3C" w:rsidP="002F4D4C">
      <w:pPr>
        <w:ind w:left="1440"/>
        <w:rPr>
          <w:szCs w:val="20"/>
        </w:rPr>
      </w:pPr>
      <w:r>
        <w:rPr>
          <w:szCs w:val="20"/>
        </w:rPr>
        <w:t>Convert stub indexing</w:t>
      </w:r>
    </w:p>
    <w:p w:rsidR="00381F3C" w:rsidRDefault="00381F3C" w:rsidP="002F4D4C">
      <w:pPr>
        <w:ind w:left="1440"/>
        <w:rPr>
          <w:szCs w:val="20"/>
        </w:rPr>
      </w:pPr>
      <w:r>
        <w:rPr>
          <w:szCs w:val="20"/>
        </w:rPr>
        <w:t>Append physical coordinates</w:t>
      </w:r>
    </w:p>
    <w:p w:rsidR="00381F3C" w:rsidRDefault="00381F3C" w:rsidP="002F4D4C">
      <w:pPr>
        <w:ind w:left="1440"/>
        <w:rPr>
          <w:szCs w:val="20"/>
        </w:rPr>
      </w:pPr>
      <w:r>
        <w:rPr>
          <w:szCs w:val="20"/>
        </w:rPr>
        <w:t>Search for tracklets</w:t>
      </w:r>
    </w:p>
    <w:p w:rsidR="00381F3C" w:rsidRDefault="00381F3C" w:rsidP="002F4D4C">
      <w:pPr>
        <w:ind w:left="1440"/>
        <w:rPr>
          <w:szCs w:val="20"/>
        </w:rPr>
      </w:pPr>
      <w:r>
        <w:rPr>
          <w:szCs w:val="20"/>
        </w:rPr>
        <w:t>Calculate track parameters from tracklets</w:t>
      </w:r>
    </w:p>
    <w:p w:rsidR="00381F3C" w:rsidRDefault="00381F3C" w:rsidP="002F4D4C">
      <w:pPr>
        <w:ind w:left="1440"/>
        <w:rPr>
          <w:szCs w:val="20"/>
        </w:rPr>
      </w:pPr>
      <w:r>
        <w:rPr>
          <w:szCs w:val="20"/>
        </w:rPr>
        <w:t>Calculate track projections to other layers</w:t>
      </w:r>
    </w:p>
    <w:p w:rsidR="00381F3C" w:rsidRDefault="00381F3C" w:rsidP="002F4D4C">
      <w:pPr>
        <w:ind w:left="1440"/>
        <w:rPr>
          <w:szCs w:val="20"/>
        </w:rPr>
      </w:pPr>
      <w:r>
        <w:rPr>
          <w:szCs w:val="20"/>
        </w:rPr>
        <w:t>Transmit track parameters</w:t>
      </w:r>
    </w:p>
    <w:p w:rsidR="002F4D4C" w:rsidRDefault="002F4D4C" w:rsidP="009A7B19">
      <w:pPr>
        <w:ind w:left="720"/>
        <w:rPr>
          <w:szCs w:val="20"/>
        </w:rPr>
      </w:pPr>
    </w:p>
    <w:p w:rsidR="00CF7851" w:rsidRDefault="009A7B19" w:rsidP="009A7B19">
      <w:pPr>
        <w:ind w:left="720"/>
        <w:rPr>
          <w:szCs w:val="20"/>
        </w:rPr>
      </w:pPr>
      <w:r>
        <w:rPr>
          <w:szCs w:val="20"/>
        </w:rPr>
        <w:t xml:space="preserve">There is one </w:t>
      </w:r>
      <w:r w:rsidR="002F4D4C">
        <w:rPr>
          <w:szCs w:val="20"/>
        </w:rPr>
        <w:t>stub processing</w:t>
      </w:r>
      <w:r>
        <w:rPr>
          <w:szCs w:val="20"/>
        </w:rPr>
        <w:t xml:space="preserve"> </w:t>
      </w:r>
      <w:r w:rsidR="002F4D4C">
        <w:rPr>
          <w:szCs w:val="20"/>
        </w:rPr>
        <w:t xml:space="preserve">block </w:t>
      </w:r>
      <w:r>
        <w:rPr>
          <w:szCs w:val="20"/>
        </w:rPr>
        <w:t xml:space="preserve">for each inner layer detector module supported by this FPGA. Each </w:t>
      </w:r>
      <w:r w:rsidR="002F4D4C">
        <w:rPr>
          <w:szCs w:val="20"/>
        </w:rPr>
        <w:t>block</w:t>
      </w:r>
      <w:r>
        <w:rPr>
          <w:szCs w:val="20"/>
        </w:rPr>
        <w:t xml:space="preserve"> handles one, two, or three outer layer detector modules, depending on where along a rod the inner layer module is located. Inner layer modules nearer the center of the detector where Z=0 will have three outer layer modules. Those further away from Z=0 will generally have two outer layer modules. At the very end of the rod, some inner layer modules will only have one outer layer module.</w:t>
      </w:r>
    </w:p>
    <w:p w:rsidR="009A7B19" w:rsidRDefault="009A7B19" w:rsidP="009A7B19">
      <w:pPr>
        <w:ind w:left="720"/>
        <w:rPr>
          <w:szCs w:val="20"/>
        </w:rPr>
      </w:pPr>
      <w:bookmarkStart w:id="11" w:name="_GoBack"/>
      <w:bookmarkEnd w:id="11"/>
    </w:p>
    <w:p w:rsidR="00116BA8" w:rsidRDefault="00054008" w:rsidP="00D0632D">
      <w:pPr>
        <w:ind w:left="720"/>
      </w:pPr>
      <w:r>
        <w:t>Generally, t</w:t>
      </w:r>
      <w:r w:rsidR="009A7B19">
        <w:t>he outer layer module at the same Z distance as the inner layer module will be called the ‘a’ module. The next one at a larger Z will be called the ‘b’ module.</w:t>
      </w:r>
      <w:r>
        <w:t xml:space="preserve"> If one at a smaller Z is required, it is the ‘c’ module. If the inner layer module is at a large enough Z distance so that tracks passing through it will never pass through the outer layer module at the same Z distance, then the first outer layer module that tracks can pass through is the ‘a’ module. It would be followed by the ‘b’ module. Registers and memories </w:t>
      </w:r>
      <w:r w:rsidR="002F4D4C">
        <w:t xml:space="preserve">related to outer layer modules </w:t>
      </w:r>
      <w:r>
        <w:t>are specified by appending ‘_a’, ‘_b’, or ‘_c’.</w:t>
      </w:r>
    </w:p>
    <w:p w:rsidR="00116BA8" w:rsidRDefault="00116BA8" w:rsidP="009A7B19">
      <w:pPr>
        <w:ind w:left="720"/>
        <w:rPr>
          <w:szCs w:val="20"/>
        </w:rPr>
      </w:pPr>
    </w:p>
    <w:p w:rsidR="00116BA8" w:rsidRDefault="00116BA8" w:rsidP="009A7B19">
      <w:pPr>
        <w:ind w:left="720"/>
        <w:rPr>
          <w:szCs w:val="20"/>
        </w:rPr>
      </w:pPr>
      <w:r>
        <w:rPr>
          <w:szCs w:val="20"/>
        </w:rPr>
        <w:t>The module number</w:t>
      </w:r>
      <w:r w:rsidR="00B935ED">
        <w:rPr>
          <w:szCs w:val="20"/>
        </w:rPr>
        <w:t>s</w:t>
      </w:r>
      <w:r>
        <w:rPr>
          <w:szCs w:val="20"/>
        </w:rPr>
        <w:t xml:space="preserve"> </w:t>
      </w:r>
      <w:r w:rsidR="00B935ED">
        <w:rPr>
          <w:szCs w:val="20"/>
        </w:rPr>
        <w:t>are</w:t>
      </w:r>
      <w:r>
        <w:rPr>
          <w:szCs w:val="20"/>
        </w:rPr>
        <w:t xml:space="preserve"> local to each FPGA. A table will be provided to look up the local module number of any module in a sector.</w:t>
      </w:r>
    </w:p>
    <w:p w:rsidR="00116BA8" w:rsidRDefault="00116BA8" w:rsidP="009A7B19">
      <w:pPr>
        <w:ind w:left="720"/>
        <w:rPr>
          <w:szCs w:val="20"/>
        </w:rPr>
      </w:pPr>
    </w:p>
    <w:p w:rsidR="00381F3C" w:rsidRDefault="00381F3C" w:rsidP="00116BA8">
      <w:pPr>
        <w:ind w:left="720"/>
        <w:rPr>
          <w:szCs w:val="20"/>
        </w:rPr>
      </w:pPr>
      <w:r>
        <w:rPr>
          <w:szCs w:val="20"/>
        </w:rPr>
        <w:t xml:space="preserve">To address something in the stub processing </w:t>
      </w:r>
      <w:r w:rsidR="00117E8E">
        <w:rPr>
          <w:szCs w:val="20"/>
        </w:rPr>
        <w:t>segment</w:t>
      </w:r>
      <w:r>
        <w:rPr>
          <w:szCs w:val="20"/>
        </w:rPr>
        <w:t xml:space="preserve"> for a specific module</w:t>
      </w:r>
      <w:r w:rsidR="00116BA8">
        <w:rPr>
          <w:szCs w:val="20"/>
        </w:rPr>
        <w:t>, use:</w:t>
      </w:r>
    </w:p>
    <w:p w:rsidR="00381F3C" w:rsidRDefault="00381F3C" w:rsidP="00116BA8">
      <w:pPr>
        <w:ind w:left="720"/>
        <w:rPr>
          <w:szCs w:val="20"/>
        </w:rPr>
      </w:pPr>
    </w:p>
    <w:p w:rsidR="009A7B19" w:rsidRPr="00116BA8" w:rsidRDefault="00B935ED" w:rsidP="00381F3C">
      <w:pPr>
        <w:ind w:left="1440"/>
        <w:rPr>
          <w:szCs w:val="20"/>
        </w:rPr>
      </w:pPr>
      <w:r>
        <w:rPr>
          <w:szCs w:val="20"/>
        </w:rPr>
        <w:t xml:space="preserve"> ADR = mask |</w:t>
      </w:r>
      <w:r w:rsidR="00381F3C">
        <w:rPr>
          <w:szCs w:val="20"/>
        </w:rPr>
        <w:t xml:space="preserve"> (</w:t>
      </w:r>
      <w:proofErr w:type="spellStart"/>
      <w:r w:rsidR="00381F3C">
        <w:rPr>
          <w:szCs w:val="20"/>
        </w:rPr>
        <w:t>module_num</w:t>
      </w:r>
      <w:proofErr w:type="spellEnd"/>
      <w:r w:rsidR="00381F3C">
        <w:rPr>
          <w:szCs w:val="20"/>
        </w:rPr>
        <w:t xml:space="preserve"> &lt;&lt; 20</w:t>
      </w:r>
      <w:r w:rsidR="00116BA8">
        <w:rPr>
          <w:szCs w:val="20"/>
        </w:rPr>
        <w:t>)</w:t>
      </w:r>
      <w:r w:rsidR="00054008">
        <w:rPr>
          <w:szCs w:val="20"/>
        </w:rPr>
        <w:t xml:space="preserve">   </w:t>
      </w:r>
      <w:r w:rsidR="009A7B19">
        <w:rPr>
          <w:szCs w:val="20"/>
        </w:rPr>
        <w:t xml:space="preserve"> </w:t>
      </w:r>
    </w:p>
    <w:p w:rsidR="009A7B19" w:rsidRDefault="009A7B19" w:rsidP="00DA7A4D">
      <w:pPr>
        <w:pStyle w:val="Heading2"/>
        <w:rPr>
          <w:i/>
          <w:sz w:val="28"/>
          <w:u w:val="none"/>
        </w:rPr>
      </w:pPr>
    </w:p>
    <w:p w:rsidR="007B788C" w:rsidRDefault="007B788C" w:rsidP="007B788C">
      <w:pPr>
        <w:pStyle w:val="Heading2"/>
        <w:rPr>
          <w:iCs/>
        </w:rPr>
      </w:pPr>
      <w:bookmarkStart w:id="12" w:name="_Toc359588426"/>
      <w:r>
        <w:rPr>
          <w:iCs/>
        </w:rPr>
        <w:t>STUB PROCESSING: DATA STRUCTURES</w:t>
      </w:r>
      <w:bookmarkEnd w:id="12"/>
    </w:p>
    <w:p w:rsidR="00381F3C" w:rsidRDefault="00381F3C" w:rsidP="00381F3C"/>
    <w:p w:rsidR="00381F3C" w:rsidRDefault="00381F3C" w:rsidP="00D0632D">
      <w:pPr>
        <w:ind w:left="720"/>
      </w:pPr>
      <w:r>
        <w:t xml:space="preserve">This section describes the </w:t>
      </w:r>
      <w:r w:rsidR="00D0632D">
        <w:t xml:space="preserve">structure of the data at the input to the stub processing segment, internally between functions, and the final output. </w:t>
      </w:r>
      <w:r w:rsidR="00716938">
        <w:t>The programmer generally does not have access to this data, except when using special versions of the FPGA for testing and development.</w:t>
      </w:r>
    </w:p>
    <w:p w:rsidR="00716938" w:rsidRDefault="00716938" w:rsidP="00D0632D">
      <w:pPr>
        <w:ind w:left="720"/>
      </w:pPr>
    </w:p>
    <w:p w:rsidR="00716938" w:rsidRDefault="00170727" w:rsidP="00716938">
      <w:pPr>
        <w:pStyle w:val="Heading3"/>
        <w:ind w:left="720"/>
      </w:pPr>
      <w:bookmarkStart w:id="13" w:name="_Toc359588427"/>
      <w:r>
        <w:t>Output of</w:t>
      </w:r>
      <w:r w:rsidR="00716938">
        <w:t xml:space="preserve"> “append physical coordinates” and </w:t>
      </w:r>
      <w:r>
        <w:t xml:space="preserve">input to </w:t>
      </w:r>
      <w:r w:rsidR="00716938">
        <w:t>“search for tracklets”</w:t>
      </w:r>
      <w:bookmarkEnd w:id="13"/>
    </w:p>
    <w:p w:rsidR="00170727" w:rsidRDefault="00170727" w:rsidP="00170727"/>
    <w:p w:rsidR="00170727" w:rsidRDefault="00170727" w:rsidP="001421AC">
      <w:pPr>
        <w:ind w:left="720"/>
      </w:pPr>
      <w:r>
        <w:t xml:space="preserve">Data is passed in dual-port memories and a </w:t>
      </w:r>
      <w:proofErr w:type="spellStart"/>
      <w:proofErr w:type="gramStart"/>
      <w:r>
        <w:t>fifo</w:t>
      </w:r>
      <w:proofErr w:type="spellEnd"/>
      <w:proofErr w:type="gramEnd"/>
      <w:r>
        <w:t>.</w:t>
      </w:r>
    </w:p>
    <w:p w:rsidR="00170727" w:rsidRDefault="00170727" w:rsidP="001421AC">
      <w:pPr>
        <w:ind w:left="720"/>
      </w:pPr>
    </w:p>
    <w:p w:rsidR="00170727" w:rsidRPr="00170727" w:rsidRDefault="00170727" w:rsidP="001421AC">
      <w:pPr>
        <w:ind w:left="720"/>
      </w:pPr>
      <w:r>
        <w:t>There is a dual-port memory for the inner layer module, and one for each of the outer layer modules that go along with this inner layer module. The memories are configured as 512 64-bit words. The memor</w:t>
      </w:r>
      <w:r w:rsidR="003F0D35">
        <w:t>y space is divided into buffers</w:t>
      </w:r>
      <w:r>
        <w:t xml:space="preserve">. Each </w:t>
      </w:r>
      <w:r w:rsidR="003F0D35">
        <w:t>buffer</w:t>
      </w:r>
      <w:r>
        <w:t xml:space="preserve"> is 16 words deep and holds all of the stub data for a single crossing. There are enough </w:t>
      </w:r>
      <w:r w:rsidR="003F0D35">
        <w:t>buffers</w:t>
      </w:r>
      <w:r>
        <w:t xml:space="preserve"> to hold the data from 32 crossings. </w:t>
      </w:r>
      <w:r w:rsidR="003F0D35">
        <w:t>The crossing number is used to select a buffer, and a counter is used to select a stub with a buffer.</w:t>
      </w:r>
    </w:p>
    <w:p w:rsidR="00716938" w:rsidRDefault="00716938" w:rsidP="001421AC"/>
    <w:p w:rsidR="007F7038" w:rsidRDefault="007F7038" w:rsidP="001421AC">
      <w:pPr>
        <w:ind w:firstLine="720"/>
      </w:pPr>
      <w:r>
        <w:t>The format of the stub address is:</w:t>
      </w:r>
    </w:p>
    <w:p w:rsidR="007F7038" w:rsidRDefault="007F7038" w:rsidP="001421AC">
      <w:pPr>
        <w:ind w:left="720"/>
        <w:rPr>
          <w:szCs w:val="20"/>
        </w:rPr>
      </w:pPr>
    </w:p>
    <w:p w:rsidR="003F0D35" w:rsidRPr="00A352A8" w:rsidRDefault="003F0D35" w:rsidP="001421AC">
      <w:pPr>
        <w:ind w:left="1440"/>
        <w:rPr>
          <w:u w:val="single"/>
        </w:rPr>
      </w:pP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ab/>
        <w:t>comment</w:t>
      </w:r>
    </w:p>
    <w:p w:rsidR="003F0D35" w:rsidRPr="00A352A8" w:rsidRDefault="003F0D35" w:rsidP="001421AC">
      <w:pPr>
        <w:ind w:firstLine="720"/>
      </w:pPr>
      <w:r>
        <w:tab/>
        <w:t>8:4</w:t>
      </w:r>
      <w:r>
        <w:tab/>
      </w:r>
      <w:proofErr w:type="spellStart"/>
      <w:r>
        <w:t>crossing_</w:t>
      </w:r>
      <w:proofErr w:type="gramStart"/>
      <w:r>
        <w:t>num</w:t>
      </w:r>
      <w:proofErr w:type="spellEnd"/>
      <w:r>
        <w:t>[</w:t>
      </w:r>
      <w:proofErr w:type="gramEnd"/>
      <w:r>
        <w:t>4:0]</w:t>
      </w:r>
      <w:r w:rsidRPr="00A352A8">
        <w:tab/>
      </w:r>
      <w:r>
        <w:t xml:space="preserve">select the buffer </w:t>
      </w:r>
      <w:r w:rsidR="007F7038">
        <w:t>for this crossing</w:t>
      </w:r>
    </w:p>
    <w:p w:rsidR="003F0D35" w:rsidRDefault="003F0D35" w:rsidP="001421AC">
      <w:pPr>
        <w:ind w:firstLine="720"/>
      </w:pPr>
      <w:r>
        <w:tab/>
        <w:t>3:0</w:t>
      </w:r>
      <w:r>
        <w:tab/>
      </w:r>
      <w:proofErr w:type="gramStart"/>
      <w:r>
        <w:t>stub[</w:t>
      </w:r>
      <w:proofErr w:type="gramEnd"/>
      <w:r>
        <w:t>3:0]</w:t>
      </w:r>
      <w:r>
        <w:tab/>
      </w:r>
      <w:r w:rsidRPr="00A352A8">
        <w:tab/>
      </w:r>
      <w:r>
        <w:t xml:space="preserve">select a stub </w:t>
      </w:r>
      <w:r w:rsidR="007F7038">
        <w:t>for this crossing</w:t>
      </w:r>
    </w:p>
    <w:p w:rsidR="003F0D35" w:rsidRDefault="003F0D35" w:rsidP="001421AC">
      <w:pPr>
        <w:ind w:firstLine="720"/>
      </w:pPr>
    </w:p>
    <w:p w:rsidR="003F0D35" w:rsidRDefault="003F0D35" w:rsidP="001421AC">
      <w:pPr>
        <w:ind w:firstLine="720"/>
      </w:pPr>
      <w:r>
        <w:t>The format of the stub data is:</w:t>
      </w:r>
    </w:p>
    <w:p w:rsidR="003F0D35" w:rsidRDefault="003F0D35" w:rsidP="001421AC">
      <w:pPr>
        <w:ind w:firstLine="720"/>
      </w:pPr>
    </w:p>
    <w:p w:rsidR="003F0D35" w:rsidRPr="00A352A8" w:rsidRDefault="003F0D35" w:rsidP="001421AC">
      <w:pPr>
        <w:ind w:left="1440"/>
        <w:rPr>
          <w:u w:val="single"/>
        </w:rPr>
      </w:pPr>
      <w:proofErr w:type="gramStart"/>
      <w:r>
        <w:rPr>
          <w:szCs w:val="20"/>
        </w:rPr>
        <w:lastRenderedPageBreak/>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3F0D35" w:rsidRDefault="003F0D35" w:rsidP="001421AC">
      <w:pPr>
        <w:ind w:firstLine="720"/>
      </w:pPr>
      <w:r>
        <w:tab/>
      </w:r>
      <w:r w:rsidR="00117E8E">
        <w:t>63:48</w:t>
      </w:r>
      <w:r>
        <w:tab/>
      </w:r>
      <w:proofErr w:type="spellStart"/>
      <w:r w:rsidR="002614B8">
        <w:t>Z_idx</w:t>
      </w:r>
      <w:proofErr w:type="spellEnd"/>
      <w:r w:rsidR="002614B8">
        <w:tab/>
      </w:r>
      <w:r w:rsidR="002614B8">
        <w:tab/>
        <w:t>unsigned logical Z index along a module</w:t>
      </w:r>
    </w:p>
    <w:p w:rsidR="002614B8" w:rsidRDefault="00913E07" w:rsidP="001421AC">
      <w:pPr>
        <w:ind w:firstLine="720"/>
      </w:pPr>
      <w:r>
        <w:tab/>
        <w:t>47:32</w:t>
      </w:r>
      <w:r w:rsidR="002614B8">
        <w:tab/>
      </w:r>
      <w:proofErr w:type="spellStart"/>
      <w:r w:rsidR="002614B8">
        <w:t>X_idx</w:t>
      </w:r>
      <w:proofErr w:type="spellEnd"/>
      <w:r w:rsidR="002614B8">
        <w:tab/>
      </w:r>
      <w:r w:rsidR="002614B8">
        <w:tab/>
        <w:t>unsigned logical X index across a module</w:t>
      </w:r>
    </w:p>
    <w:p w:rsidR="00117E8E" w:rsidRPr="00A352A8" w:rsidRDefault="00913E07" w:rsidP="001421AC">
      <w:pPr>
        <w:ind w:firstLine="720"/>
      </w:pPr>
      <w:r>
        <w:tab/>
        <w:t>31:16</w:t>
      </w:r>
      <w:r w:rsidR="00117E8E">
        <w:tab/>
      </w:r>
      <w:proofErr w:type="spellStart"/>
      <w:r w:rsidR="00117E8E">
        <w:t>Z_phy</w:t>
      </w:r>
      <w:proofErr w:type="spellEnd"/>
      <w:r w:rsidR="00117E8E" w:rsidRPr="00A352A8">
        <w:tab/>
      </w:r>
      <w:r w:rsidR="00117E8E">
        <w:tab/>
        <w:t xml:space="preserve">signed physical Z coordinate along a rod in units of 0.0125 cm </w:t>
      </w:r>
    </w:p>
    <w:p w:rsidR="00117E8E" w:rsidRPr="00A352A8" w:rsidRDefault="00913E07" w:rsidP="001421AC">
      <w:pPr>
        <w:ind w:firstLine="720"/>
      </w:pPr>
      <w:r>
        <w:tab/>
        <w:t>15:0</w:t>
      </w:r>
      <w:r w:rsidR="00117E8E">
        <w:tab/>
      </w:r>
      <w:proofErr w:type="spellStart"/>
      <w:r w:rsidR="00117E8E">
        <w:t>X_phy</w:t>
      </w:r>
      <w:proofErr w:type="spellEnd"/>
      <w:r w:rsidR="00117E8E" w:rsidRPr="00A352A8">
        <w:tab/>
      </w:r>
      <w:r w:rsidR="00117E8E">
        <w:tab/>
        <w:t xml:space="preserve">signed physical X coordinate across a sector in units of 0.00125 cm </w:t>
      </w:r>
    </w:p>
    <w:p w:rsidR="002614B8" w:rsidRDefault="002614B8" w:rsidP="001421AC">
      <w:pPr>
        <w:ind w:firstLine="720"/>
      </w:pPr>
    </w:p>
    <w:p w:rsidR="00EA69A7" w:rsidRDefault="002614B8" w:rsidP="001421AC">
      <w:pPr>
        <w:ind w:left="720"/>
      </w:pPr>
      <w:r>
        <w:t>The index is just on a module. The physical coordinates have a more global aspect.</w:t>
      </w:r>
    </w:p>
    <w:p w:rsidR="00EA69A7" w:rsidRDefault="00EA69A7" w:rsidP="001421AC">
      <w:pPr>
        <w:ind w:left="720"/>
      </w:pPr>
    </w:p>
    <w:p w:rsidR="00EA69A7" w:rsidRDefault="00EA69A7" w:rsidP="001421AC">
      <w:pPr>
        <w:ind w:left="720"/>
      </w:pPr>
      <w:r>
        <w:t>In the Z direction, there are 80 pixels per module, so a 7-bit index is needed. A 16-bit signed number has a range of +/- 32,767. Using a resolution of 0.0125 cm, the physical Z dimension can span +/- 459 cm.</w:t>
      </w:r>
    </w:p>
    <w:p w:rsidR="00EA69A7" w:rsidRDefault="00EA69A7" w:rsidP="001421AC">
      <w:pPr>
        <w:ind w:left="720"/>
      </w:pPr>
    </w:p>
    <w:p w:rsidR="007F7038" w:rsidRDefault="00EA69A7" w:rsidP="001421AC">
      <w:pPr>
        <w:ind w:left="720"/>
      </w:pPr>
      <w:r>
        <w:t>In the X direction, t</w:t>
      </w:r>
      <w:r w:rsidR="002614B8">
        <w:t xml:space="preserve">here are </w:t>
      </w:r>
      <w:r>
        <w:t>1</w:t>
      </w:r>
      <w:r w:rsidR="002614B8">
        <w:t>00</w:t>
      </w:r>
      <w:r w:rsidR="007F7038">
        <w:t>0</w:t>
      </w:r>
      <w:r w:rsidR="002614B8">
        <w:t xml:space="preserve"> pixels</w:t>
      </w:r>
      <w:r w:rsidR="007F7038">
        <w:t xml:space="preserve"> per module</w:t>
      </w:r>
      <w:r>
        <w:t xml:space="preserve">, </w:t>
      </w:r>
      <w:r w:rsidR="002614B8">
        <w:t xml:space="preserve">so a 10-bit index is needed. </w:t>
      </w:r>
      <w:r>
        <w:t xml:space="preserve">For the physical coordinate, we define X=0 to be on a line that bisects a detector sector, and we assume 15 degree sectors. </w:t>
      </w:r>
      <w:r w:rsidR="007F7038">
        <w:t>A 15-bit signed number has a range of +/- 16,383. Using a resolution of 0.00125 cm, the physical X dimension can span +/- 20 cm. At a 1 meter radius, this is +/- 11 degrees.</w:t>
      </w:r>
    </w:p>
    <w:p w:rsidR="00913E07" w:rsidRDefault="00913E07" w:rsidP="001421AC">
      <w:pPr>
        <w:ind w:left="720"/>
      </w:pPr>
    </w:p>
    <w:p w:rsidR="00913E07" w:rsidRDefault="00913E07" w:rsidP="001421AC">
      <w:pPr>
        <w:ind w:left="720"/>
      </w:pPr>
      <w:r>
        <w:t>There may not be any need to pass along the index values for the outer layer modules. For now, they are kept.</w:t>
      </w:r>
    </w:p>
    <w:p w:rsidR="007F7038" w:rsidRDefault="007F7038" w:rsidP="001421AC">
      <w:pPr>
        <w:ind w:left="720"/>
      </w:pPr>
    </w:p>
    <w:p w:rsidR="00870DCD" w:rsidRDefault="00870DCD" w:rsidP="001421AC">
      <w:pPr>
        <w:ind w:left="720"/>
      </w:pPr>
      <w:r>
        <w:t xml:space="preserve">The </w:t>
      </w:r>
      <w:proofErr w:type="spellStart"/>
      <w:proofErr w:type="gramStart"/>
      <w:r>
        <w:t>fifo</w:t>
      </w:r>
      <w:proofErr w:type="spellEnd"/>
      <w:proofErr w:type="gramEnd"/>
      <w:r>
        <w:t xml:space="preserve"> is used to indicate when all of the data for a crossing has been put into a memory buffer, and to pass the number of stubs from each module.</w:t>
      </w:r>
      <w:r w:rsidR="00117E8E">
        <w:t xml:space="preserve"> We may be receiving for a crossing from one module while data for a previous crossing is still coming in from another module. The </w:t>
      </w:r>
      <w:proofErr w:type="spellStart"/>
      <w:proofErr w:type="gramStart"/>
      <w:r w:rsidR="00117E8E">
        <w:t>fifo</w:t>
      </w:r>
      <w:proofErr w:type="spellEnd"/>
      <w:proofErr w:type="gramEnd"/>
      <w:r w:rsidR="00117E8E">
        <w:t xml:space="preserve"> is written when all data is in from all modules.</w:t>
      </w:r>
    </w:p>
    <w:p w:rsidR="00870DCD" w:rsidRDefault="00870DCD" w:rsidP="001421AC">
      <w:pPr>
        <w:ind w:left="720"/>
      </w:pPr>
    </w:p>
    <w:p w:rsidR="00870DCD" w:rsidRDefault="00870DCD" w:rsidP="001421AC">
      <w:pPr>
        <w:ind w:firstLine="720"/>
      </w:pPr>
      <w:r>
        <w:t>The format of the stub count data is:</w:t>
      </w:r>
    </w:p>
    <w:p w:rsidR="00870DCD" w:rsidRDefault="00870DCD" w:rsidP="001421AC">
      <w:pPr>
        <w:ind w:firstLine="720"/>
      </w:pPr>
    </w:p>
    <w:p w:rsidR="00870DCD" w:rsidRPr="00A352A8" w:rsidRDefault="00870DCD" w:rsidP="001421AC">
      <w:pPr>
        <w:ind w:left="1440"/>
        <w:rPr>
          <w:u w:val="single"/>
        </w:rPr>
      </w:pP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870DCD" w:rsidRPr="00A352A8" w:rsidRDefault="00870DCD" w:rsidP="001421AC">
      <w:pPr>
        <w:ind w:firstLine="720"/>
      </w:pPr>
      <w:r>
        <w:tab/>
        <w:t>31:20</w:t>
      </w:r>
      <w:r>
        <w:tab/>
      </w:r>
      <w:proofErr w:type="spellStart"/>
      <w:r>
        <w:t>crossing_num</w:t>
      </w:r>
      <w:proofErr w:type="spellEnd"/>
      <w:r>
        <w:tab/>
        <w:t xml:space="preserve">unsigned 12-bit (0 to 4095) value of the crossing number </w:t>
      </w:r>
    </w:p>
    <w:p w:rsidR="00870DCD" w:rsidRDefault="00870DCD" w:rsidP="001421AC">
      <w:pPr>
        <w:ind w:firstLine="720"/>
      </w:pPr>
      <w:r>
        <w:tab/>
        <w:t>19:15</w:t>
      </w:r>
      <w:r>
        <w:tab/>
      </w:r>
      <w:proofErr w:type="spellStart"/>
      <w:r>
        <w:t>c_cnt</w:t>
      </w:r>
      <w:proofErr w:type="spellEnd"/>
      <w:r>
        <w:tab/>
      </w:r>
      <w:r>
        <w:tab/>
        <w:t>unsigned stub count for outer layer module ‘c’ (if ‘c’ exists)</w:t>
      </w:r>
    </w:p>
    <w:p w:rsidR="00870DCD" w:rsidRDefault="00870DCD" w:rsidP="001421AC">
      <w:pPr>
        <w:ind w:firstLine="720"/>
      </w:pPr>
      <w:r>
        <w:tab/>
        <w:t>14:10</w:t>
      </w:r>
      <w:r>
        <w:tab/>
      </w:r>
      <w:proofErr w:type="spellStart"/>
      <w:r>
        <w:t>b_cnt</w:t>
      </w:r>
      <w:proofErr w:type="spellEnd"/>
      <w:r>
        <w:tab/>
      </w:r>
      <w:r>
        <w:tab/>
        <w:t>unsigned stub count for outer layer module ‘b’ (if ‘</w:t>
      </w:r>
      <w:r w:rsidR="00117E8E">
        <w:t>b</w:t>
      </w:r>
      <w:r>
        <w:t>’ exists)</w:t>
      </w:r>
    </w:p>
    <w:p w:rsidR="00870DCD" w:rsidRDefault="00870DCD" w:rsidP="001421AC">
      <w:pPr>
        <w:ind w:firstLine="720"/>
      </w:pPr>
      <w:r>
        <w:tab/>
        <w:t>9:5</w:t>
      </w:r>
      <w:r>
        <w:tab/>
      </w:r>
      <w:proofErr w:type="spellStart"/>
      <w:r>
        <w:t>a_cnt</w:t>
      </w:r>
      <w:proofErr w:type="spellEnd"/>
      <w:r>
        <w:tab/>
      </w:r>
      <w:r>
        <w:tab/>
        <w:t>unsigned stub count for outer layer module ‘a’</w:t>
      </w:r>
    </w:p>
    <w:p w:rsidR="00870DCD" w:rsidRDefault="00870DCD" w:rsidP="001421AC">
      <w:pPr>
        <w:ind w:left="720" w:firstLine="720"/>
      </w:pPr>
      <w:r>
        <w:t>4:0</w:t>
      </w:r>
      <w:r>
        <w:tab/>
      </w:r>
      <w:proofErr w:type="spellStart"/>
      <w:r>
        <w:t>in_cnt</w:t>
      </w:r>
      <w:proofErr w:type="spellEnd"/>
      <w:r>
        <w:tab/>
      </w:r>
      <w:r>
        <w:tab/>
        <w:t>unsigned stub count for the inner layer module</w:t>
      </w:r>
    </w:p>
    <w:p w:rsidR="00870DCD" w:rsidRDefault="00870DCD" w:rsidP="001421AC">
      <w:pPr>
        <w:ind w:left="720"/>
      </w:pPr>
    </w:p>
    <w:p w:rsidR="00117E8E" w:rsidRDefault="00117E8E" w:rsidP="001421AC">
      <w:pPr>
        <w:ind w:left="720"/>
      </w:pPr>
      <w:r>
        <w:t xml:space="preserve">Only the 5 LSBs of the crossing number are used to address buffers to search for tracklets, but a larger number is passed along with any tracklets that are found. It may be fewer than 12, however. </w:t>
      </w:r>
      <w:r w:rsidRPr="00117E8E">
        <w:t xml:space="preserve">At 40 MHz, an 8 bit number covers 6.4 </w:t>
      </w:r>
      <w:proofErr w:type="spellStart"/>
      <w:r w:rsidRPr="00117E8E">
        <w:t>usec</w:t>
      </w:r>
      <w:proofErr w:type="spellEnd"/>
      <w:r>
        <w:t>.</w:t>
      </w:r>
    </w:p>
    <w:p w:rsidR="007B788C" w:rsidRPr="007B788C" w:rsidRDefault="007B788C" w:rsidP="007B788C"/>
    <w:p w:rsidR="00DA7A4D" w:rsidRDefault="007B788C" w:rsidP="00722607">
      <w:pPr>
        <w:pStyle w:val="Heading2"/>
        <w:rPr>
          <w:iCs/>
        </w:rPr>
      </w:pPr>
      <w:bookmarkStart w:id="14" w:name="_Toc359588428"/>
      <w:r>
        <w:rPr>
          <w:iCs/>
        </w:rPr>
        <w:t>STUB PROCESSING</w:t>
      </w:r>
      <w:r w:rsidR="00DA7A4D">
        <w:rPr>
          <w:iCs/>
        </w:rPr>
        <w:t xml:space="preserve">: </w:t>
      </w:r>
      <w:r w:rsidR="00913E07">
        <w:rPr>
          <w:iCs/>
        </w:rPr>
        <w:t xml:space="preserve">PROGRAMMABLE </w:t>
      </w:r>
      <w:r w:rsidR="00DA7A4D">
        <w:rPr>
          <w:iCs/>
        </w:rPr>
        <w:t>MEMOR</w:t>
      </w:r>
      <w:r>
        <w:rPr>
          <w:iCs/>
        </w:rPr>
        <w:t>Y SPACE</w:t>
      </w:r>
      <w:bookmarkEnd w:id="14"/>
    </w:p>
    <w:p w:rsidR="00722607" w:rsidRDefault="00722607" w:rsidP="00722607"/>
    <w:p w:rsidR="002E3799" w:rsidRDefault="002E3799" w:rsidP="002E3799">
      <w:pPr>
        <w:ind w:firstLine="720"/>
      </w:pPr>
      <w:proofErr w:type="gramStart"/>
      <w:r>
        <w:t>stub</w:t>
      </w:r>
      <w:proofErr w:type="gramEnd"/>
      <w:r>
        <w:t xml:space="preserve"> tagging function:</w:t>
      </w:r>
    </w:p>
    <w:p w:rsidR="002E3799" w:rsidRDefault="002E3799" w:rsidP="002E3799">
      <w:pPr>
        <w:ind w:firstLine="720"/>
      </w:pPr>
    </w:p>
    <w:p w:rsidR="00F141E9" w:rsidRDefault="00F141E9" w:rsidP="00F141E9">
      <w:pPr>
        <w:ind w:left="720" w:firstLine="720"/>
      </w:pPr>
      <w:proofErr w:type="spellStart"/>
      <w:proofErr w:type="gramStart"/>
      <w:r>
        <w:t>in_stub_mem</w:t>
      </w:r>
      <w:proofErr w:type="spellEnd"/>
      <w:proofErr w:type="gramEnd"/>
      <w:r w:rsidRPr="005C0532">
        <w:tab/>
      </w:r>
      <w:r>
        <w:tab/>
        <w:t>mask=0x40020000</w:t>
      </w:r>
    </w:p>
    <w:p w:rsidR="00F141E9" w:rsidRDefault="00F141E9" w:rsidP="00F141E9">
      <w:pPr>
        <w:ind w:left="2880" w:firstLine="720"/>
      </w:pPr>
      <w:proofErr w:type="spellStart"/>
      <w:proofErr w:type="gramStart"/>
      <w:r>
        <w:t>func</w:t>
      </w:r>
      <w:proofErr w:type="spellEnd"/>
      <w:r>
        <w:t>[</w:t>
      </w:r>
      <w:proofErr w:type="gramEnd"/>
      <w:r>
        <w:t xml:space="preserve">19:16]=4’b0010, </w:t>
      </w:r>
      <w:proofErr w:type="spellStart"/>
      <w:r>
        <w:t>reg_mem</w:t>
      </w:r>
      <w:proofErr w:type="spellEnd"/>
      <w:r>
        <w:t xml:space="preserve">[15]=1’b0, </w:t>
      </w:r>
      <w:proofErr w:type="spellStart"/>
      <w:r>
        <w:t>mem_base</w:t>
      </w:r>
      <w:proofErr w:type="spellEnd"/>
      <w:r>
        <w:t>[14:12]=3’b000</w:t>
      </w:r>
    </w:p>
    <w:p w:rsidR="00F141E9" w:rsidRPr="005C0532" w:rsidRDefault="00F141E9" w:rsidP="00F141E9">
      <w:pPr>
        <w:ind w:left="2880" w:firstLine="720"/>
      </w:pPr>
      <w:proofErr w:type="spellStart"/>
      <w:r>
        <w:t>mem_loc</w:t>
      </w:r>
      <w:proofErr w:type="spellEnd"/>
      <w:r>
        <w:t xml:space="preserve"> = 0</w:t>
      </w:r>
      <w:proofErr w:type="gramStart"/>
      <w:r>
        <w:t>..1023</w:t>
      </w:r>
      <w:proofErr w:type="gramEnd"/>
      <w:r w:rsidRPr="005C0532">
        <w:tab/>
      </w:r>
    </w:p>
    <w:p w:rsidR="002E3799" w:rsidRDefault="002E3799" w:rsidP="002E3799">
      <w:pPr>
        <w:ind w:left="720" w:firstLine="720"/>
      </w:pPr>
    </w:p>
    <w:p w:rsidR="00F141E9" w:rsidRDefault="00F141E9" w:rsidP="00F141E9">
      <w:pPr>
        <w:ind w:left="720" w:firstLine="720"/>
      </w:pPr>
      <w:proofErr w:type="spellStart"/>
      <w:proofErr w:type="gramStart"/>
      <w:r>
        <w:t>out_stub_mem_a</w:t>
      </w:r>
      <w:proofErr w:type="spellEnd"/>
      <w:proofErr w:type="gramEnd"/>
      <w:r w:rsidRPr="005C0532">
        <w:tab/>
      </w:r>
      <w:r>
        <w:tab/>
        <w:t>mask=0x40021000</w:t>
      </w:r>
    </w:p>
    <w:p w:rsidR="00F141E9" w:rsidRDefault="00F141E9" w:rsidP="00F141E9">
      <w:pPr>
        <w:ind w:left="2880" w:firstLine="720"/>
      </w:pPr>
      <w:proofErr w:type="spellStart"/>
      <w:proofErr w:type="gramStart"/>
      <w:r>
        <w:t>func</w:t>
      </w:r>
      <w:proofErr w:type="spellEnd"/>
      <w:r>
        <w:t>[</w:t>
      </w:r>
      <w:proofErr w:type="gramEnd"/>
      <w:r>
        <w:t xml:space="preserve">19:16]=4’b0010, </w:t>
      </w:r>
      <w:proofErr w:type="spellStart"/>
      <w:r>
        <w:t>reg_mem</w:t>
      </w:r>
      <w:proofErr w:type="spellEnd"/>
      <w:r>
        <w:t xml:space="preserve">[15]=1’b0, </w:t>
      </w:r>
      <w:proofErr w:type="spellStart"/>
      <w:r>
        <w:t>mem_base</w:t>
      </w:r>
      <w:proofErr w:type="spellEnd"/>
      <w:r>
        <w:t>[14:12]=3’b001</w:t>
      </w:r>
    </w:p>
    <w:p w:rsidR="00F141E9" w:rsidRDefault="00F141E9" w:rsidP="00F141E9">
      <w:pPr>
        <w:ind w:left="2880" w:firstLine="720"/>
      </w:pPr>
      <w:proofErr w:type="spellStart"/>
      <w:r>
        <w:t>mem_loc</w:t>
      </w:r>
      <w:proofErr w:type="spellEnd"/>
      <w:r>
        <w:t xml:space="preserve"> = 0</w:t>
      </w:r>
      <w:proofErr w:type="gramStart"/>
      <w:r>
        <w:t>..1023</w:t>
      </w:r>
      <w:proofErr w:type="gramEnd"/>
    </w:p>
    <w:p w:rsidR="00F141E9" w:rsidRPr="005C0532" w:rsidRDefault="00F141E9" w:rsidP="00F141E9">
      <w:pPr>
        <w:ind w:left="2880" w:firstLine="720"/>
      </w:pPr>
      <w:r w:rsidRPr="005C0532">
        <w:tab/>
      </w:r>
    </w:p>
    <w:p w:rsidR="00F141E9" w:rsidRDefault="00F141E9" w:rsidP="00F141E9">
      <w:pPr>
        <w:ind w:left="720" w:firstLine="720"/>
      </w:pPr>
      <w:proofErr w:type="spellStart"/>
      <w:proofErr w:type="gramStart"/>
      <w:r>
        <w:t>out_stub_mem_b</w:t>
      </w:r>
      <w:proofErr w:type="spellEnd"/>
      <w:proofErr w:type="gramEnd"/>
      <w:r w:rsidRPr="005C0532">
        <w:tab/>
      </w:r>
      <w:r>
        <w:tab/>
        <w:t>mask=0x40022000</w:t>
      </w:r>
    </w:p>
    <w:p w:rsidR="00F141E9" w:rsidRDefault="00F141E9" w:rsidP="00F141E9">
      <w:pPr>
        <w:ind w:left="2880" w:firstLine="720"/>
      </w:pPr>
      <w:proofErr w:type="spellStart"/>
      <w:proofErr w:type="gramStart"/>
      <w:r>
        <w:t>func</w:t>
      </w:r>
      <w:proofErr w:type="spellEnd"/>
      <w:r>
        <w:t>[</w:t>
      </w:r>
      <w:proofErr w:type="gramEnd"/>
      <w:r>
        <w:t xml:space="preserve">19:16]=4’b0010, </w:t>
      </w:r>
      <w:proofErr w:type="spellStart"/>
      <w:r>
        <w:t>reg_mem</w:t>
      </w:r>
      <w:proofErr w:type="spellEnd"/>
      <w:r>
        <w:t xml:space="preserve">[15]=1’b0, </w:t>
      </w:r>
      <w:proofErr w:type="spellStart"/>
      <w:r>
        <w:t>mem_base</w:t>
      </w:r>
      <w:proofErr w:type="spellEnd"/>
      <w:r>
        <w:t>[14:12]=3’b010</w:t>
      </w:r>
    </w:p>
    <w:p w:rsidR="00F141E9" w:rsidRDefault="00F141E9" w:rsidP="00F141E9">
      <w:pPr>
        <w:ind w:left="2880" w:firstLine="720"/>
      </w:pPr>
      <w:proofErr w:type="spellStart"/>
      <w:r>
        <w:t>mem_loc</w:t>
      </w:r>
      <w:proofErr w:type="spellEnd"/>
      <w:r>
        <w:t xml:space="preserve"> = 0</w:t>
      </w:r>
      <w:proofErr w:type="gramStart"/>
      <w:r>
        <w:t>..1023</w:t>
      </w:r>
      <w:proofErr w:type="gramEnd"/>
    </w:p>
    <w:p w:rsidR="00F141E9" w:rsidRPr="005C0532" w:rsidRDefault="00F141E9" w:rsidP="00F141E9">
      <w:pPr>
        <w:ind w:left="2880" w:firstLine="720"/>
      </w:pPr>
      <w:r w:rsidRPr="005C0532">
        <w:tab/>
      </w:r>
    </w:p>
    <w:p w:rsidR="00F141E9" w:rsidRDefault="00F141E9" w:rsidP="00F141E9">
      <w:pPr>
        <w:ind w:left="720" w:firstLine="720"/>
      </w:pPr>
      <w:proofErr w:type="spellStart"/>
      <w:proofErr w:type="gramStart"/>
      <w:r>
        <w:t>out_stub_mem_c</w:t>
      </w:r>
      <w:proofErr w:type="spellEnd"/>
      <w:proofErr w:type="gramEnd"/>
      <w:r w:rsidRPr="005C0532">
        <w:tab/>
      </w:r>
      <w:r>
        <w:tab/>
        <w:t>mask=0x40023000</w:t>
      </w:r>
    </w:p>
    <w:p w:rsidR="00F141E9" w:rsidRDefault="00F141E9" w:rsidP="00F141E9">
      <w:pPr>
        <w:ind w:left="2880" w:firstLine="720"/>
      </w:pPr>
      <w:proofErr w:type="spellStart"/>
      <w:proofErr w:type="gramStart"/>
      <w:r>
        <w:t>func</w:t>
      </w:r>
      <w:proofErr w:type="spellEnd"/>
      <w:r>
        <w:t>[</w:t>
      </w:r>
      <w:proofErr w:type="gramEnd"/>
      <w:r>
        <w:t xml:space="preserve">19:16]=4’b0010, </w:t>
      </w:r>
      <w:proofErr w:type="spellStart"/>
      <w:r>
        <w:t>reg_mem</w:t>
      </w:r>
      <w:proofErr w:type="spellEnd"/>
      <w:r>
        <w:t xml:space="preserve">[15]=1’b0, </w:t>
      </w:r>
      <w:proofErr w:type="spellStart"/>
      <w:r>
        <w:t>mem_base</w:t>
      </w:r>
      <w:proofErr w:type="spellEnd"/>
      <w:r>
        <w:t>[14:12]=3’b011</w:t>
      </w:r>
    </w:p>
    <w:p w:rsidR="00F141E9" w:rsidRDefault="00F141E9" w:rsidP="00F141E9">
      <w:pPr>
        <w:ind w:left="2880" w:firstLine="720"/>
      </w:pPr>
      <w:proofErr w:type="spellStart"/>
      <w:r>
        <w:t>mem_loc</w:t>
      </w:r>
      <w:proofErr w:type="spellEnd"/>
      <w:r>
        <w:t xml:space="preserve"> = 0</w:t>
      </w:r>
      <w:proofErr w:type="gramStart"/>
      <w:r>
        <w:t>..1023</w:t>
      </w:r>
      <w:proofErr w:type="gramEnd"/>
    </w:p>
    <w:p w:rsidR="00F141E9" w:rsidRDefault="00F141E9" w:rsidP="00F141E9">
      <w:pPr>
        <w:ind w:left="2880" w:firstLine="720"/>
      </w:pPr>
    </w:p>
    <w:p w:rsidR="00104D93" w:rsidRDefault="00F141E9" w:rsidP="00104D93">
      <w:pPr>
        <w:ind w:left="1440"/>
      </w:pPr>
      <w:r>
        <w:t xml:space="preserve">Programmable access to these memories is temporary. It is provided for testing purposes.  </w:t>
      </w:r>
      <w:r w:rsidR="00104D93">
        <w:t xml:space="preserve">The description of the memory contents is above in the section “Output of “append physical coordinates” and input to “search for </w:t>
      </w:r>
      <w:r w:rsidR="00104D93">
        <w:lastRenderedPageBreak/>
        <w:t>tracklets””. Note that the memories</w:t>
      </w:r>
      <w:r w:rsidR="00104D93" w:rsidRPr="00104D93">
        <w:t xml:space="preserve"> are 32-bit from the programming side an</w:t>
      </w:r>
      <w:r w:rsidR="00104D93">
        <w:t>d 64-bit on the processing side, so two write operations are needed to insert one stub.</w:t>
      </w:r>
    </w:p>
    <w:p w:rsidR="00104D93" w:rsidRDefault="00104D93" w:rsidP="00104D93">
      <w:pPr>
        <w:ind w:left="1440"/>
      </w:pPr>
    </w:p>
    <w:p w:rsidR="00777971" w:rsidRDefault="00777971" w:rsidP="00777971">
      <w:pPr>
        <w:ind w:left="720" w:firstLine="720"/>
      </w:pPr>
      <w:proofErr w:type="spellStart"/>
      <w:proofErr w:type="gramStart"/>
      <w:r>
        <w:t>stub_cnt_fifo</w:t>
      </w:r>
      <w:proofErr w:type="spellEnd"/>
      <w:proofErr w:type="gramEnd"/>
      <w:r w:rsidRPr="005C0532">
        <w:tab/>
      </w:r>
      <w:r>
        <w:tab/>
        <w:t>mask=0x40028000</w:t>
      </w:r>
    </w:p>
    <w:p w:rsidR="00777971" w:rsidRDefault="00777971" w:rsidP="00777971">
      <w:pPr>
        <w:ind w:left="2880" w:firstLine="720"/>
      </w:pPr>
      <w:proofErr w:type="spellStart"/>
      <w:proofErr w:type="gramStart"/>
      <w:r>
        <w:t>func</w:t>
      </w:r>
      <w:proofErr w:type="spellEnd"/>
      <w:r>
        <w:t>[</w:t>
      </w:r>
      <w:proofErr w:type="gramEnd"/>
      <w:r>
        <w:t xml:space="preserve">19:16]=4’b0010, </w:t>
      </w:r>
      <w:proofErr w:type="spellStart"/>
      <w:r>
        <w:t>reg_mem</w:t>
      </w:r>
      <w:proofErr w:type="spellEnd"/>
      <w:r>
        <w:t xml:space="preserve">[15]=1’b1, </w:t>
      </w:r>
      <w:proofErr w:type="spellStart"/>
      <w:r>
        <w:t>reg_loc</w:t>
      </w:r>
      <w:proofErr w:type="spellEnd"/>
      <w:r>
        <w:t>[2:0]=3’b000</w:t>
      </w:r>
    </w:p>
    <w:p w:rsidR="00777971" w:rsidRPr="005C0532" w:rsidRDefault="00777971" w:rsidP="00777971">
      <w:r w:rsidRPr="005C0532">
        <w:tab/>
      </w:r>
    </w:p>
    <w:p w:rsidR="00104D93" w:rsidRDefault="00777971" w:rsidP="00104D93">
      <w:pPr>
        <w:ind w:left="1440"/>
      </w:pPr>
      <w:r>
        <w:t xml:space="preserve">Programmable access to this </w:t>
      </w:r>
      <w:proofErr w:type="spellStart"/>
      <w:proofErr w:type="gramStart"/>
      <w:r>
        <w:t>fifo</w:t>
      </w:r>
      <w:proofErr w:type="spellEnd"/>
      <w:proofErr w:type="gramEnd"/>
      <w:r>
        <w:t xml:space="preserve"> is</w:t>
      </w:r>
      <w:r w:rsidR="008249B2">
        <w:t xml:space="preserve"> </w:t>
      </w:r>
      <w:r>
        <w:t xml:space="preserve">temporary. It is provided for testing purposes.  The description of the </w:t>
      </w:r>
      <w:proofErr w:type="spellStart"/>
      <w:proofErr w:type="gramStart"/>
      <w:r>
        <w:t>fifo</w:t>
      </w:r>
      <w:proofErr w:type="spellEnd"/>
      <w:proofErr w:type="gramEnd"/>
      <w:r>
        <w:t xml:space="preserve"> contents is above in the section “Output of “append physical coordinates” and input to “search for tracklets””. This is a write-only register.</w:t>
      </w:r>
    </w:p>
    <w:p w:rsidR="002E3799" w:rsidRDefault="00F141E9" w:rsidP="00777971">
      <w:pPr>
        <w:ind w:left="720" w:firstLine="720"/>
      </w:pPr>
      <w:r w:rsidRPr="005C0532">
        <w:tab/>
      </w:r>
      <w:r w:rsidR="002E3799">
        <w:t xml:space="preserve"> </w:t>
      </w:r>
    </w:p>
    <w:p w:rsidR="002E3799" w:rsidRDefault="002E3799" w:rsidP="002E3799">
      <w:pPr>
        <w:ind w:firstLine="720"/>
      </w:pPr>
      <w:proofErr w:type="gramStart"/>
      <w:r>
        <w:t>tracklet</w:t>
      </w:r>
      <w:proofErr w:type="gramEnd"/>
      <w:r>
        <w:t xml:space="preserve"> search function:</w:t>
      </w:r>
    </w:p>
    <w:p w:rsidR="002E3799" w:rsidRDefault="002E3799" w:rsidP="002E3799">
      <w:pPr>
        <w:ind w:firstLine="720"/>
      </w:pPr>
    </w:p>
    <w:p w:rsidR="003A2784" w:rsidRDefault="003A2784" w:rsidP="002E3799">
      <w:pPr>
        <w:ind w:left="720" w:firstLine="720"/>
      </w:pPr>
      <w:proofErr w:type="spellStart"/>
      <w:r>
        <w:t>Window_X_LUT</w:t>
      </w:r>
      <w:proofErr w:type="spellEnd"/>
      <w:r w:rsidRPr="005C0532">
        <w:tab/>
      </w:r>
      <w:r>
        <w:tab/>
        <w:t>mask=0x40040000</w:t>
      </w:r>
    </w:p>
    <w:p w:rsidR="003A2784" w:rsidRDefault="003A2784" w:rsidP="002E3799">
      <w:pPr>
        <w:ind w:left="2880" w:firstLine="720"/>
      </w:pPr>
      <w:proofErr w:type="spellStart"/>
      <w:proofErr w:type="gramStart"/>
      <w:r>
        <w:t>func</w:t>
      </w:r>
      <w:proofErr w:type="spellEnd"/>
      <w:r>
        <w:t>[</w:t>
      </w:r>
      <w:proofErr w:type="gramEnd"/>
      <w:r>
        <w:t xml:space="preserve">19:16]=4’b0100, </w:t>
      </w:r>
      <w:proofErr w:type="spellStart"/>
      <w:r>
        <w:t>reg_mem</w:t>
      </w:r>
      <w:proofErr w:type="spellEnd"/>
      <w:r>
        <w:t xml:space="preserve">[15]=1’b0, </w:t>
      </w:r>
      <w:proofErr w:type="spellStart"/>
      <w:r>
        <w:t>mem_base</w:t>
      </w:r>
      <w:proofErr w:type="spellEnd"/>
      <w:r>
        <w:t>[14:12]=3’b000</w:t>
      </w:r>
    </w:p>
    <w:p w:rsidR="003A2784" w:rsidRPr="005C0532" w:rsidRDefault="003A2784" w:rsidP="002E3799">
      <w:pPr>
        <w:ind w:left="2880" w:firstLine="720"/>
      </w:pPr>
      <w:proofErr w:type="spellStart"/>
      <w:r>
        <w:t>mem_loc</w:t>
      </w:r>
      <w:proofErr w:type="spellEnd"/>
      <w:r>
        <w:t xml:space="preserve"> = 0</w:t>
      </w:r>
      <w:proofErr w:type="gramStart"/>
      <w:r>
        <w:t>..1023</w:t>
      </w:r>
      <w:proofErr w:type="gramEnd"/>
      <w:r w:rsidRPr="005C0532">
        <w:tab/>
      </w:r>
    </w:p>
    <w:p w:rsidR="003A2784" w:rsidRDefault="003A2784" w:rsidP="002E3799">
      <w:pPr>
        <w:ind w:left="720" w:firstLine="720"/>
      </w:pPr>
    </w:p>
    <w:p w:rsidR="003A2784" w:rsidRDefault="003A2784" w:rsidP="002E3799">
      <w:pPr>
        <w:ind w:left="720" w:firstLine="720"/>
      </w:pPr>
      <w:proofErr w:type="spellStart"/>
      <w:r>
        <w:t>Window_Z_LUT</w:t>
      </w:r>
      <w:proofErr w:type="spellEnd"/>
      <w:r w:rsidRPr="005C0532">
        <w:tab/>
      </w:r>
      <w:r>
        <w:tab/>
        <w:t>mask=0x40041000</w:t>
      </w:r>
    </w:p>
    <w:p w:rsidR="003A2784" w:rsidRPr="005C0532" w:rsidRDefault="003A2784" w:rsidP="002E3799">
      <w:pPr>
        <w:ind w:left="2880" w:firstLine="720"/>
      </w:pPr>
      <w:proofErr w:type="spellStart"/>
      <w:proofErr w:type="gramStart"/>
      <w:r>
        <w:t>func</w:t>
      </w:r>
      <w:proofErr w:type="spellEnd"/>
      <w:r>
        <w:t>[</w:t>
      </w:r>
      <w:proofErr w:type="gramEnd"/>
      <w:r>
        <w:t xml:space="preserve">19:16]=4’b0100, </w:t>
      </w:r>
      <w:proofErr w:type="spellStart"/>
      <w:r>
        <w:t>reg_mem</w:t>
      </w:r>
      <w:proofErr w:type="spellEnd"/>
      <w:r>
        <w:t xml:space="preserve">[15]=1’b0, </w:t>
      </w:r>
      <w:proofErr w:type="spellStart"/>
      <w:r>
        <w:t>mem_base</w:t>
      </w:r>
      <w:proofErr w:type="spellEnd"/>
      <w:r>
        <w:t>[14:12]=3’b001</w:t>
      </w:r>
      <w:r w:rsidRPr="005C0532">
        <w:tab/>
      </w:r>
    </w:p>
    <w:p w:rsidR="003A2784" w:rsidRPr="005C0532" w:rsidRDefault="003A2784" w:rsidP="002E3799">
      <w:pPr>
        <w:ind w:left="2880" w:firstLine="720"/>
      </w:pPr>
      <w:proofErr w:type="spellStart"/>
      <w:r>
        <w:t>mem_loc</w:t>
      </w:r>
      <w:proofErr w:type="spellEnd"/>
      <w:r>
        <w:t xml:space="preserve"> = 0</w:t>
      </w:r>
      <w:proofErr w:type="gramStart"/>
      <w:r>
        <w:t>..127</w:t>
      </w:r>
      <w:proofErr w:type="gramEnd"/>
    </w:p>
    <w:p w:rsidR="003A2784" w:rsidRDefault="003A2784" w:rsidP="002E3799">
      <w:pPr>
        <w:pStyle w:val="Heading3"/>
        <w:ind w:left="1440"/>
      </w:pPr>
    </w:p>
    <w:p w:rsidR="001421AC" w:rsidRPr="001421AC" w:rsidRDefault="001421AC" w:rsidP="002E3799">
      <w:pPr>
        <w:ind w:left="1440"/>
      </w:pPr>
      <w:r>
        <w:t>The algorithm for identifying tracklets involves retrieving a stub from the inner layer module, looking up the boundaries of a window that define how far away a stub from an outer layer module can be, then checking all of the outer layer stubs to see if they fall within the window. The search window is always specified as a 'delta' from the current location. For (z), we need to cover the most space at high eta values (eta = 2.5). For (x), we need to cover the most space for low momentum tracks in the outer-most layer. A calculation should be performed</w:t>
      </w:r>
      <w:r w:rsidR="007C0E95">
        <w:t>, but for now</w:t>
      </w:r>
      <w:r>
        <w:t xml:space="preserve"> </w:t>
      </w:r>
      <w:r w:rsidR="007C0E95">
        <w:t>l</w:t>
      </w:r>
      <w:r>
        <w:t>et</w:t>
      </w:r>
      <w:r w:rsidR="007C0E95">
        <w:t xml:space="preserve"> u</w:t>
      </w:r>
      <w:r>
        <w:t>s assume that a 12-bit signed number is adequate for all cases.</w:t>
      </w:r>
    </w:p>
    <w:p w:rsidR="001421AC" w:rsidRDefault="001421AC" w:rsidP="002E3799">
      <w:pPr>
        <w:ind w:left="720" w:firstLine="720"/>
      </w:pPr>
    </w:p>
    <w:p w:rsidR="007C0E95" w:rsidRDefault="007C0E95" w:rsidP="002E3799">
      <w:pPr>
        <w:ind w:left="1440"/>
      </w:pPr>
      <w:r>
        <w:t xml:space="preserve">The table entries in the (x) table define CW and </w:t>
      </w:r>
      <w:proofErr w:type="gramStart"/>
      <w:r>
        <w:t>CCW  boundaries</w:t>
      </w:r>
      <w:proofErr w:type="gramEnd"/>
      <w:r>
        <w:t xml:space="preserve"> that encompass the region where a low momentum track passing through the inner layer must pass through the outer layer. The table entries in the (z) table define near and far boundaries that encompass the region where a track originating at the IP and passing through the inner layer must pass through the outer layer. </w:t>
      </w:r>
    </w:p>
    <w:p w:rsidR="007C0E95" w:rsidRDefault="007C0E95" w:rsidP="002E3799">
      <w:pPr>
        <w:ind w:left="720" w:firstLine="720"/>
      </w:pPr>
      <w:r>
        <w:t xml:space="preserve"> </w:t>
      </w:r>
    </w:p>
    <w:p w:rsidR="007C0E95" w:rsidRDefault="007C0E95" w:rsidP="002E3799">
      <w:pPr>
        <w:ind w:left="720" w:firstLine="720"/>
      </w:pPr>
      <w:r>
        <w:t>The format of the (x) table data is:</w:t>
      </w:r>
    </w:p>
    <w:p w:rsidR="007C0E95" w:rsidRDefault="007C0E95" w:rsidP="002E3799">
      <w:pPr>
        <w:ind w:left="720" w:firstLine="720"/>
      </w:pPr>
    </w:p>
    <w:p w:rsidR="007C0E95" w:rsidRPr="00A352A8" w:rsidRDefault="007C0E95" w:rsidP="002E3799">
      <w:pPr>
        <w:ind w:left="2160"/>
        <w:rPr>
          <w:u w:val="single"/>
        </w:rPr>
      </w:pP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7C0E95" w:rsidRPr="00A352A8" w:rsidRDefault="004E07CD" w:rsidP="002E3799">
      <w:pPr>
        <w:ind w:left="720" w:firstLine="720"/>
      </w:pPr>
      <w:r>
        <w:tab/>
        <w:t>27</w:t>
      </w:r>
      <w:r w:rsidR="007C0E95">
        <w:t>:16</w:t>
      </w:r>
      <w:r w:rsidR="007C0E95">
        <w:tab/>
        <w:t>CCW edge</w:t>
      </w:r>
      <w:r w:rsidR="007C0E95">
        <w:tab/>
        <w:t>signed 12-bit (+/- 2048) distance from inner layer pixel</w:t>
      </w:r>
      <w:r w:rsidR="002E3799">
        <w:t xml:space="preserve">, </w:t>
      </w:r>
      <w:r w:rsidR="007C0E95">
        <w:t>units</w:t>
      </w:r>
      <w:r w:rsidR="002E3799">
        <w:t xml:space="preserve"> =</w:t>
      </w:r>
      <w:r w:rsidR="007C0E95">
        <w:t xml:space="preserve"> 0.00125 cm </w:t>
      </w:r>
    </w:p>
    <w:p w:rsidR="007C0E95" w:rsidRDefault="004E07CD" w:rsidP="002E3799">
      <w:pPr>
        <w:ind w:left="720" w:firstLine="720"/>
      </w:pPr>
      <w:r>
        <w:tab/>
        <w:t>11</w:t>
      </w:r>
      <w:r w:rsidR="007C0E95">
        <w:t>:0</w:t>
      </w:r>
      <w:r w:rsidR="007C0E95">
        <w:tab/>
        <w:t>CW edge</w:t>
      </w:r>
      <w:r w:rsidR="007C0E95">
        <w:tab/>
        <w:t>signed 12-bit (+/- 2048) distance from inner layer pixel</w:t>
      </w:r>
      <w:r w:rsidR="002E3799">
        <w:t>,</w:t>
      </w:r>
      <w:r w:rsidR="007C0E95">
        <w:t xml:space="preserve"> units </w:t>
      </w:r>
      <w:r w:rsidR="002E3799">
        <w:t>=</w:t>
      </w:r>
      <w:r w:rsidR="007C0E95">
        <w:t xml:space="preserve"> 0.00125 cm</w:t>
      </w:r>
    </w:p>
    <w:p w:rsidR="007C0E95" w:rsidRDefault="007C0E95" w:rsidP="002E3799">
      <w:pPr>
        <w:ind w:left="720" w:firstLine="720"/>
      </w:pPr>
    </w:p>
    <w:p w:rsidR="007C0E95" w:rsidRDefault="007C0E95" w:rsidP="002E3799">
      <w:pPr>
        <w:ind w:left="720" w:firstLine="720"/>
      </w:pPr>
      <w:r>
        <w:t>The format of the (z) table data is:</w:t>
      </w:r>
    </w:p>
    <w:p w:rsidR="007C0E95" w:rsidRDefault="007C0E95" w:rsidP="002E3799">
      <w:pPr>
        <w:ind w:left="720" w:firstLine="720"/>
      </w:pPr>
    </w:p>
    <w:p w:rsidR="007C0E95" w:rsidRPr="00A352A8" w:rsidRDefault="007C0E95" w:rsidP="002E3799">
      <w:pPr>
        <w:ind w:left="2160"/>
        <w:rPr>
          <w:u w:val="single"/>
        </w:rPr>
      </w:pPr>
      <w:proofErr w:type="gramStart"/>
      <w:r>
        <w:rPr>
          <w:szCs w:val="20"/>
        </w:rPr>
        <w:t>bi</w:t>
      </w:r>
      <w:r w:rsidRPr="00A352A8">
        <w:rPr>
          <w:u w:val="single"/>
        </w:rPr>
        <w:t>t</w:t>
      </w:r>
      <w:proofErr w:type="gramEnd"/>
      <w:r w:rsidRPr="00A352A8">
        <w:rPr>
          <w:u w:val="single"/>
        </w:rPr>
        <w:tab/>
      </w:r>
      <w:r>
        <w:rPr>
          <w:u w:val="single"/>
        </w:rPr>
        <w:t>use</w:t>
      </w:r>
      <w:r w:rsidRPr="00A352A8">
        <w:rPr>
          <w:u w:val="single"/>
        </w:rPr>
        <w:tab/>
      </w:r>
      <w:r w:rsidRPr="00A352A8">
        <w:rPr>
          <w:u w:val="single"/>
        </w:rPr>
        <w:tab/>
      </w:r>
      <w:r>
        <w:rPr>
          <w:u w:val="single"/>
        </w:rPr>
        <w:t>comment</w:t>
      </w:r>
    </w:p>
    <w:p w:rsidR="007C0E95" w:rsidRPr="00A352A8" w:rsidRDefault="002E3799" w:rsidP="002E3799">
      <w:pPr>
        <w:ind w:left="720" w:firstLine="720"/>
      </w:pPr>
      <w:r>
        <w:tab/>
        <w:t>28</w:t>
      </w:r>
      <w:r w:rsidR="007C0E95">
        <w:t>:16</w:t>
      </w:r>
      <w:r w:rsidR="007C0E95">
        <w:tab/>
        <w:t>far edge</w:t>
      </w:r>
      <w:r w:rsidR="007C0E95">
        <w:tab/>
      </w:r>
      <w:r w:rsidR="007C0E95">
        <w:tab/>
        <w:t xml:space="preserve">signed </w:t>
      </w:r>
      <w:r>
        <w:t>13-bit (+/- 4095</w:t>
      </w:r>
      <w:r w:rsidR="007C0E95">
        <w:t>) distance from inner layer pixel</w:t>
      </w:r>
      <w:r>
        <w:t xml:space="preserve">, </w:t>
      </w:r>
      <w:r w:rsidR="007C0E95">
        <w:t xml:space="preserve">units </w:t>
      </w:r>
      <w:r>
        <w:t>=</w:t>
      </w:r>
      <w:r w:rsidR="007C0E95">
        <w:t xml:space="preserve"> 0.0125 cm </w:t>
      </w:r>
    </w:p>
    <w:p w:rsidR="007C0E95" w:rsidRDefault="002E3799" w:rsidP="002E3799">
      <w:pPr>
        <w:ind w:left="720" w:firstLine="720"/>
      </w:pPr>
      <w:r>
        <w:tab/>
        <w:t>12</w:t>
      </w:r>
      <w:r w:rsidR="007C0E95">
        <w:t>:0</w:t>
      </w:r>
      <w:r w:rsidR="007C0E95">
        <w:tab/>
        <w:t>near edge</w:t>
      </w:r>
      <w:r w:rsidR="007C0E95">
        <w:tab/>
      </w:r>
      <w:r>
        <w:t>signed 13-bit (+/- 4095</w:t>
      </w:r>
      <w:r w:rsidR="007C0E95">
        <w:t>) distance from inner layer pixe</w:t>
      </w:r>
      <w:r>
        <w:t xml:space="preserve">l, </w:t>
      </w:r>
      <w:r w:rsidR="007C0E95">
        <w:t xml:space="preserve">units </w:t>
      </w:r>
      <w:r>
        <w:t>=</w:t>
      </w:r>
      <w:r w:rsidR="007C0E95">
        <w:t xml:space="preserve"> 0.0125 cm</w:t>
      </w:r>
    </w:p>
    <w:p w:rsidR="007C0E95" w:rsidRDefault="007C0E95" w:rsidP="002E3799">
      <w:pPr>
        <w:ind w:left="720" w:firstLine="720"/>
      </w:pPr>
    </w:p>
    <w:p w:rsidR="004E07CD" w:rsidRDefault="004E07CD" w:rsidP="002E3799">
      <w:pPr>
        <w:ind w:left="1440"/>
      </w:pPr>
      <w:r>
        <w:t>The tables are addresses by using the logical index of the pixel on the inner layer, rather than the physical position. The calculations are carried out using the physical positions. The (x) table has 1024 entries and the (z) table has 128.</w:t>
      </w:r>
    </w:p>
    <w:p w:rsidR="002E3799" w:rsidRDefault="002E3799" w:rsidP="002E3799">
      <w:pPr>
        <w:ind w:firstLine="720"/>
      </w:pPr>
    </w:p>
    <w:p w:rsidR="002E3799" w:rsidRDefault="002E3799" w:rsidP="002E3799">
      <w:pPr>
        <w:ind w:firstLine="720"/>
      </w:pPr>
      <w:proofErr w:type="gramStart"/>
      <w:r>
        <w:t>track</w:t>
      </w:r>
      <w:proofErr w:type="gramEnd"/>
      <w:r>
        <w:t xml:space="preserve"> parameters function:</w:t>
      </w:r>
    </w:p>
    <w:p w:rsidR="002E3799" w:rsidRDefault="002E3799" w:rsidP="002E3799"/>
    <w:p w:rsidR="002E3799" w:rsidRDefault="00DE3C0B" w:rsidP="002E3799">
      <w:pPr>
        <w:ind w:left="720" w:firstLine="720"/>
      </w:pPr>
      <w:r>
        <w:t>Lookup tables to help with the math</w:t>
      </w:r>
    </w:p>
    <w:p w:rsidR="004E07CD" w:rsidRDefault="004E07CD" w:rsidP="004E07CD"/>
    <w:p w:rsidR="002E3799" w:rsidRDefault="002E3799" w:rsidP="004E07CD"/>
    <w:p w:rsidR="007B788C" w:rsidRDefault="007B788C" w:rsidP="007B788C">
      <w:pPr>
        <w:pStyle w:val="Heading2"/>
        <w:rPr>
          <w:iCs/>
        </w:rPr>
      </w:pPr>
      <w:bookmarkStart w:id="15" w:name="_Toc359588429"/>
      <w:r>
        <w:rPr>
          <w:iCs/>
        </w:rPr>
        <w:t xml:space="preserve">STUB PROCESSING: </w:t>
      </w:r>
      <w:r w:rsidR="00913E07">
        <w:rPr>
          <w:iCs/>
        </w:rPr>
        <w:t xml:space="preserve">PROGRAMMABLE </w:t>
      </w:r>
      <w:r>
        <w:rPr>
          <w:iCs/>
        </w:rPr>
        <w:t>REGISTER SPACE</w:t>
      </w:r>
      <w:bookmarkEnd w:id="15"/>
    </w:p>
    <w:p w:rsidR="00DA7A4D" w:rsidRDefault="00DA7A4D">
      <w:pPr>
        <w:ind w:firstLine="720"/>
      </w:pPr>
    </w:p>
    <w:p w:rsidR="002E3799" w:rsidRDefault="002E3799">
      <w:pPr>
        <w:ind w:firstLine="720"/>
      </w:pPr>
      <w:proofErr w:type="gramStart"/>
      <w:r>
        <w:lastRenderedPageBreak/>
        <w:t>stub</w:t>
      </w:r>
      <w:proofErr w:type="gramEnd"/>
      <w:r>
        <w:t xml:space="preserve"> tagging function:</w:t>
      </w:r>
    </w:p>
    <w:p w:rsidR="002E3799" w:rsidRDefault="002E3799">
      <w:pPr>
        <w:ind w:firstLine="720"/>
      </w:pPr>
    </w:p>
    <w:p w:rsidR="002E3799" w:rsidRDefault="002E3799" w:rsidP="002E3799">
      <w:pPr>
        <w:ind w:left="720" w:firstLine="720"/>
      </w:pPr>
      <w:r>
        <w:t>None</w:t>
      </w:r>
    </w:p>
    <w:p w:rsidR="002E3799" w:rsidRDefault="002E3799">
      <w:pPr>
        <w:ind w:firstLine="720"/>
      </w:pPr>
      <w:r>
        <w:t xml:space="preserve"> </w:t>
      </w:r>
    </w:p>
    <w:p w:rsidR="002E3799" w:rsidRDefault="002E3799" w:rsidP="002E3799">
      <w:pPr>
        <w:ind w:firstLine="720"/>
      </w:pPr>
      <w:proofErr w:type="gramStart"/>
      <w:r>
        <w:t>tracklet</w:t>
      </w:r>
      <w:proofErr w:type="gramEnd"/>
      <w:r>
        <w:t xml:space="preserve"> search function:</w:t>
      </w:r>
    </w:p>
    <w:p w:rsidR="002E3799" w:rsidRDefault="002E3799" w:rsidP="002E3799">
      <w:pPr>
        <w:ind w:firstLine="720"/>
      </w:pPr>
    </w:p>
    <w:p w:rsidR="002E3799" w:rsidRDefault="002E3799" w:rsidP="002E3799">
      <w:pPr>
        <w:ind w:left="720" w:firstLine="720"/>
      </w:pPr>
      <w:r>
        <w:t>None</w:t>
      </w:r>
    </w:p>
    <w:p w:rsidR="002E3799" w:rsidRDefault="002E3799">
      <w:pPr>
        <w:ind w:firstLine="720"/>
      </w:pPr>
    </w:p>
    <w:p w:rsidR="002E3799" w:rsidRDefault="002E3799" w:rsidP="002E3799">
      <w:pPr>
        <w:ind w:firstLine="720"/>
      </w:pPr>
      <w:proofErr w:type="gramStart"/>
      <w:r>
        <w:t>track</w:t>
      </w:r>
      <w:proofErr w:type="gramEnd"/>
      <w:r>
        <w:t xml:space="preserve"> parameters function:</w:t>
      </w:r>
    </w:p>
    <w:p w:rsidR="002E3799" w:rsidRPr="005C0532" w:rsidRDefault="002E3799">
      <w:pPr>
        <w:ind w:firstLine="720"/>
      </w:pPr>
    </w:p>
    <w:p w:rsidR="0096059E" w:rsidRDefault="00D930A7" w:rsidP="002E3799">
      <w:pPr>
        <w:ind w:left="720" w:firstLine="720"/>
      </w:pPr>
      <w:proofErr w:type="spellStart"/>
      <w:r w:rsidRPr="00D930A7">
        <w:t>DeltaOverR_a</w:t>
      </w:r>
      <w:proofErr w:type="spellEnd"/>
      <w:r w:rsidR="00232A26" w:rsidRPr="005C0532">
        <w:tab/>
      </w:r>
      <w:r>
        <w:tab/>
      </w:r>
      <w:r w:rsidR="0096059E">
        <w:t>mask=0x40058000</w:t>
      </w:r>
    </w:p>
    <w:p w:rsidR="0096059E" w:rsidRPr="005C0532" w:rsidRDefault="0096059E"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rsidR="006849B3">
        <w:t>[4:0]</w:t>
      </w:r>
      <w:r>
        <w:t>=</w:t>
      </w:r>
      <w:r w:rsidR="006849B3">
        <w:t>5’b0000</w:t>
      </w:r>
      <w:r>
        <w:t>0</w:t>
      </w:r>
    </w:p>
    <w:p w:rsidR="0096059E" w:rsidRDefault="0096059E" w:rsidP="002E3799">
      <w:pPr>
        <w:ind w:left="720" w:firstLine="720"/>
      </w:pPr>
      <w:proofErr w:type="spellStart"/>
      <w:r>
        <w:t>DeltaOverR_b</w:t>
      </w:r>
      <w:proofErr w:type="spellEnd"/>
      <w:r w:rsidRPr="005C0532">
        <w:tab/>
      </w:r>
      <w:r>
        <w:tab/>
        <w:t>mask=0x40058</w:t>
      </w:r>
      <w:r w:rsidR="006849B3">
        <w:t>008</w:t>
      </w:r>
    </w:p>
    <w:p w:rsidR="0096059E" w:rsidRPr="005C0532" w:rsidRDefault="0096059E"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w:t>
      </w:r>
      <w:r w:rsidR="006849B3">
        <w:t>_loc</w:t>
      </w:r>
      <w:proofErr w:type="spellEnd"/>
      <w:r w:rsidR="006849B3">
        <w:t>[4:0]=5’b01000</w:t>
      </w:r>
    </w:p>
    <w:p w:rsidR="0096059E" w:rsidRDefault="0096059E" w:rsidP="002E3799">
      <w:pPr>
        <w:ind w:left="720" w:firstLine="720"/>
      </w:pPr>
      <w:proofErr w:type="spellStart"/>
      <w:r>
        <w:t>DeltaOverR_c</w:t>
      </w:r>
      <w:proofErr w:type="spellEnd"/>
      <w:r w:rsidRPr="005C0532">
        <w:tab/>
      </w:r>
      <w:r>
        <w:tab/>
        <w:t>mask=0x40058</w:t>
      </w:r>
      <w:r w:rsidR="006849B3">
        <w:t>01</w:t>
      </w:r>
      <w:r>
        <w:t>0</w:t>
      </w:r>
    </w:p>
    <w:p w:rsidR="0096059E" w:rsidRPr="005C0532" w:rsidRDefault="0096059E"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w:t>
      </w:r>
      <w:r w:rsidR="006849B3">
        <w:t>_loc</w:t>
      </w:r>
      <w:proofErr w:type="spellEnd"/>
      <w:r w:rsidR="006849B3">
        <w:t>[4:0]=5’b10000</w:t>
      </w:r>
    </w:p>
    <w:p w:rsidR="0096059E" w:rsidRPr="005C0532" w:rsidRDefault="0096059E" w:rsidP="002E3799">
      <w:pPr>
        <w:ind w:left="720" w:firstLine="720"/>
      </w:pPr>
    </w:p>
    <w:p w:rsidR="009A7B19" w:rsidRDefault="009A7B19" w:rsidP="002E3799">
      <w:pPr>
        <w:ind w:left="2160"/>
      </w:pPr>
      <w:r w:rsidRPr="005C0532">
        <w:t xml:space="preserve">This register </w:t>
      </w:r>
      <w:r>
        <w:t xml:space="preserve">is </w:t>
      </w:r>
      <w:r w:rsidR="004A7186">
        <w:t>a</w:t>
      </w:r>
      <w:r>
        <w:t>n</w:t>
      </w:r>
      <w:r w:rsidRPr="005C0532">
        <w:t xml:space="preserve"> </w:t>
      </w:r>
      <w:r>
        <w:t>18</w:t>
      </w:r>
      <w:r w:rsidRPr="005C0532">
        <w:t xml:space="preserve">-bit </w:t>
      </w:r>
      <w:r>
        <w:t>signed number</w:t>
      </w:r>
      <w:r w:rsidR="004A7186">
        <w:t>, but it is always positive</w:t>
      </w:r>
      <w:r w:rsidRPr="005C0532">
        <w:t>. It can be written or read. The contents are</w:t>
      </w:r>
      <w:r w:rsidR="004A7186">
        <w:t xml:space="preserve"> the result of dividing the distance from the inner layer module to the outer layer module by the radius of the inner layer module.</w:t>
      </w:r>
    </w:p>
    <w:p w:rsidR="009A7B19" w:rsidRDefault="009A7B19" w:rsidP="002E3799">
      <w:pPr>
        <w:ind w:left="720"/>
      </w:pPr>
    </w:p>
    <w:p w:rsidR="006849B3" w:rsidRDefault="006849B3" w:rsidP="002E3799">
      <w:pPr>
        <w:ind w:left="720" w:firstLine="720"/>
      </w:pPr>
      <w:proofErr w:type="spellStart"/>
      <w:r w:rsidRPr="00D930A7">
        <w:t>DeltaOverDX</w:t>
      </w:r>
      <w:proofErr w:type="spellEnd"/>
      <w:r w:rsidRPr="00D930A7">
        <w:t xml:space="preserve"> _a</w:t>
      </w:r>
      <w:r w:rsidRPr="005C0532">
        <w:tab/>
      </w:r>
      <w:r>
        <w:tab/>
        <w:t>mask=0x40058001</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[4:0]=5’b00001</w:t>
      </w:r>
    </w:p>
    <w:p w:rsidR="006849B3" w:rsidRDefault="006849B3" w:rsidP="002E3799">
      <w:pPr>
        <w:ind w:left="720" w:firstLine="720"/>
      </w:pPr>
      <w:proofErr w:type="spellStart"/>
      <w:r w:rsidRPr="00D930A7">
        <w:t>DeltaOverDX</w:t>
      </w:r>
      <w:proofErr w:type="spellEnd"/>
      <w:r w:rsidRPr="00D930A7">
        <w:t xml:space="preserve"> </w:t>
      </w:r>
      <w:r>
        <w:t>_b</w:t>
      </w:r>
      <w:r w:rsidRPr="005C0532">
        <w:tab/>
      </w:r>
      <w:r>
        <w:tab/>
        <w:t>mask=0x40058009</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[4:0]=5’b01001</w:t>
      </w:r>
    </w:p>
    <w:p w:rsidR="006849B3" w:rsidRDefault="006849B3" w:rsidP="002E3799">
      <w:pPr>
        <w:ind w:left="720" w:firstLine="720"/>
      </w:pPr>
      <w:proofErr w:type="spellStart"/>
      <w:r w:rsidRPr="00D930A7">
        <w:t>DeltaOverDX</w:t>
      </w:r>
      <w:proofErr w:type="spellEnd"/>
      <w:r w:rsidRPr="00D930A7">
        <w:t xml:space="preserve"> </w:t>
      </w:r>
      <w:r>
        <w:t>_c</w:t>
      </w:r>
      <w:r w:rsidRPr="005C0532">
        <w:tab/>
      </w:r>
      <w:r>
        <w:tab/>
        <w:t>mask=0x40058011</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[4:0]=5’b10001</w:t>
      </w:r>
    </w:p>
    <w:p w:rsidR="006849B3" w:rsidRDefault="006849B3" w:rsidP="002E3799">
      <w:pPr>
        <w:ind w:left="720" w:firstLine="720"/>
      </w:pPr>
    </w:p>
    <w:p w:rsidR="004A7186" w:rsidRDefault="004A7186" w:rsidP="002E3799">
      <w:pPr>
        <w:ind w:left="2160"/>
      </w:pPr>
      <w:r w:rsidRPr="005C0532">
        <w:t xml:space="preserve">This register </w:t>
      </w:r>
      <w:r>
        <w:t>is an</w:t>
      </w:r>
      <w:r w:rsidRPr="005C0532">
        <w:t xml:space="preserve"> </w:t>
      </w:r>
      <w:r>
        <w:t>18</w:t>
      </w:r>
      <w:r w:rsidRPr="005C0532">
        <w:t xml:space="preserve">-bit </w:t>
      </w:r>
      <w:r>
        <w:t>signed number, but it is always positive</w:t>
      </w:r>
      <w:r w:rsidRPr="005C0532">
        <w:t>. It can be written or read. The contents are</w:t>
      </w:r>
      <w:r>
        <w:t xml:space="preserve"> the result of dividing the distance from the inner layer module to the outer layer module by the </w:t>
      </w:r>
      <w:r w:rsidR="001731ED">
        <w:t>pixel pitch in the X (phi) direction</w:t>
      </w:r>
      <w:r>
        <w:t>.</w:t>
      </w:r>
    </w:p>
    <w:p w:rsidR="004A7186" w:rsidRDefault="004A7186" w:rsidP="002E3799">
      <w:pPr>
        <w:ind w:left="720"/>
      </w:pPr>
    </w:p>
    <w:p w:rsidR="006849B3" w:rsidRDefault="006849B3" w:rsidP="002E3799">
      <w:pPr>
        <w:ind w:left="720" w:firstLine="720"/>
      </w:pPr>
      <w:proofErr w:type="spellStart"/>
      <w:r w:rsidRPr="00D930A7">
        <w:t>TwoOverOuterR</w:t>
      </w:r>
      <w:proofErr w:type="spellEnd"/>
      <w:r w:rsidRPr="00D930A7">
        <w:t xml:space="preserve"> _a</w:t>
      </w:r>
      <w:r w:rsidRPr="005C0532">
        <w:tab/>
      </w:r>
      <w:r>
        <w:t>mask=0x40058002</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[4:0]=5’b00010</w:t>
      </w:r>
    </w:p>
    <w:p w:rsidR="006849B3" w:rsidRDefault="006849B3" w:rsidP="002E3799">
      <w:pPr>
        <w:ind w:left="720" w:firstLine="720"/>
      </w:pPr>
      <w:proofErr w:type="spellStart"/>
      <w:r w:rsidRPr="00D930A7">
        <w:t>TwoOverOuterR</w:t>
      </w:r>
      <w:proofErr w:type="spellEnd"/>
      <w:r w:rsidRPr="00D930A7">
        <w:t xml:space="preserve"> </w:t>
      </w:r>
      <w:r>
        <w:t>_b</w:t>
      </w:r>
      <w:r w:rsidRPr="005C0532">
        <w:tab/>
      </w:r>
      <w:r>
        <w:t>mask=0x4005800a</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[4:0]=5’b01010</w:t>
      </w:r>
    </w:p>
    <w:p w:rsidR="006849B3" w:rsidRDefault="006849B3" w:rsidP="002E3799">
      <w:pPr>
        <w:ind w:left="720" w:firstLine="720"/>
      </w:pPr>
      <w:proofErr w:type="spellStart"/>
      <w:r w:rsidRPr="00D930A7">
        <w:t>TwoOverOuterR</w:t>
      </w:r>
      <w:proofErr w:type="spellEnd"/>
      <w:r w:rsidRPr="00D930A7">
        <w:t xml:space="preserve"> </w:t>
      </w:r>
      <w:r>
        <w:t>_c</w:t>
      </w:r>
      <w:r w:rsidRPr="005C0532">
        <w:tab/>
      </w:r>
      <w:r>
        <w:t>mask=0x40058012</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[4:0]=5’b10010</w:t>
      </w:r>
    </w:p>
    <w:p w:rsidR="006849B3" w:rsidRDefault="006849B3" w:rsidP="002E3799">
      <w:pPr>
        <w:ind w:left="720" w:firstLine="720"/>
      </w:pPr>
    </w:p>
    <w:p w:rsidR="001731ED" w:rsidRDefault="001731ED" w:rsidP="002E3799">
      <w:pPr>
        <w:ind w:left="2160"/>
      </w:pPr>
      <w:r w:rsidRPr="005C0532">
        <w:t xml:space="preserve">This register </w:t>
      </w:r>
      <w:r>
        <w:t>is an</w:t>
      </w:r>
      <w:r w:rsidRPr="005C0532">
        <w:t xml:space="preserve"> </w:t>
      </w:r>
      <w:r>
        <w:t>18</w:t>
      </w:r>
      <w:r w:rsidRPr="005C0532">
        <w:t xml:space="preserve">-bit </w:t>
      </w:r>
      <w:r>
        <w:t>signed number, but it is always positive</w:t>
      </w:r>
      <w:r w:rsidRPr="005C0532">
        <w:t>. It can be written or read. The contents are</w:t>
      </w:r>
      <w:r>
        <w:t xml:space="preserve"> the result of dividing 2.0 by the product of the radius of the outer layer module times the pixel pitch in the X (phi) direction.</w:t>
      </w:r>
    </w:p>
    <w:p w:rsidR="001731ED" w:rsidRDefault="001731ED" w:rsidP="002E3799">
      <w:pPr>
        <w:ind w:left="2160"/>
      </w:pPr>
    </w:p>
    <w:p w:rsidR="006849B3" w:rsidRDefault="006849B3" w:rsidP="002E3799">
      <w:pPr>
        <w:ind w:left="720" w:firstLine="720"/>
      </w:pPr>
      <w:proofErr w:type="spellStart"/>
      <w:r w:rsidRPr="00D930A7">
        <w:t>DXOverR</w:t>
      </w:r>
      <w:proofErr w:type="spellEnd"/>
      <w:r w:rsidRPr="00D930A7">
        <w:t xml:space="preserve"> _a</w:t>
      </w:r>
      <w:r w:rsidRPr="005C0532">
        <w:tab/>
      </w:r>
      <w:r>
        <w:tab/>
        <w:t>mask=0x40058003</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[4:0]=5’b00011</w:t>
      </w:r>
    </w:p>
    <w:p w:rsidR="006849B3" w:rsidRDefault="006849B3" w:rsidP="002E3799">
      <w:pPr>
        <w:ind w:left="720" w:firstLine="720"/>
      </w:pPr>
      <w:proofErr w:type="spellStart"/>
      <w:r w:rsidRPr="00D930A7">
        <w:t>DXOverR</w:t>
      </w:r>
      <w:proofErr w:type="spellEnd"/>
      <w:r w:rsidRPr="00D930A7">
        <w:t xml:space="preserve"> </w:t>
      </w:r>
      <w:r>
        <w:t>_b</w:t>
      </w:r>
      <w:r w:rsidRPr="005C0532">
        <w:tab/>
      </w:r>
      <w:r>
        <w:tab/>
        <w:t>mask=0x4005800b</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[4:0]=5’b01011</w:t>
      </w:r>
    </w:p>
    <w:p w:rsidR="006849B3" w:rsidRDefault="006849B3" w:rsidP="002E3799">
      <w:pPr>
        <w:ind w:left="720" w:firstLine="720"/>
      </w:pPr>
      <w:proofErr w:type="spellStart"/>
      <w:r w:rsidRPr="00D930A7">
        <w:t>DXOverR</w:t>
      </w:r>
      <w:proofErr w:type="spellEnd"/>
      <w:r w:rsidRPr="00D930A7">
        <w:t xml:space="preserve"> </w:t>
      </w:r>
      <w:r>
        <w:t>_c</w:t>
      </w:r>
      <w:r w:rsidRPr="005C0532">
        <w:tab/>
      </w:r>
      <w:r>
        <w:tab/>
        <w:t>mask=0x40058013</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[4:0]=5’b10011</w:t>
      </w:r>
    </w:p>
    <w:p w:rsidR="006849B3" w:rsidRDefault="006849B3" w:rsidP="002E3799">
      <w:pPr>
        <w:ind w:left="720" w:firstLine="720"/>
      </w:pPr>
    </w:p>
    <w:p w:rsidR="001731ED" w:rsidRDefault="001731ED" w:rsidP="002E3799">
      <w:pPr>
        <w:ind w:left="2160"/>
      </w:pPr>
      <w:r w:rsidRPr="005C0532">
        <w:t xml:space="preserve">This register </w:t>
      </w:r>
      <w:r>
        <w:t>is an</w:t>
      </w:r>
      <w:r w:rsidRPr="005C0532">
        <w:t xml:space="preserve"> </w:t>
      </w:r>
      <w:r>
        <w:t>18</w:t>
      </w:r>
      <w:r w:rsidRPr="005C0532">
        <w:t xml:space="preserve">-bit </w:t>
      </w:r>
      <w:r>
        <w:t>signed number, but it is always positive</w:t>
      </w:r>
      <w:r w:rsidRPr="005C0532">
        <w:t>. It can be written or read. The contents are</w:t>
      </w:r>
      <w:r>
        <w:t xml:space="preserve"> the result of dividing the pixel pitch in the X (phi) direction by the radius of the inner layer module.</w:t>
      </w:r>
    </w:p>
    <w:p w:rsidR="001731ED" w:rsidRDefault="001731ED" w:rsidP="002E3799">
      <w:pPr>
        <w:ind w:left="2160"/>
      </w:pPr>
    </w:p>
    <w:p w:rsidR="006849B3" w:rsidRDefault="006849B3" w:rsidP="002E3799">
      <w:pPr>
        <w:ind w:left="720" w:firstLine="720"/>
      </w:pPr>
      <w:proofErr w:type="spellStart"/>
      <w:r w:rsidRPr="00D930A7">
        <w:t>DXrsq</w:t>
      </w:r>
      <w:proofErr w:type="spellEnd"/>
      <w:r w:rsidRPr="00D930A7">
        <w:t xml:space="preserve"> _a</w:t>
      </w:r>
      <w:r w:rsidRPr="005C0532">
        <w:tab/>
      </w:r>
      <w:r>
        <w:tab/>
        <w:t>mask=0x40058004</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[4:0]=5’b00100</w:t>
      </w:r>
    </w:p>
    <w:p w:rsidR="006849B3" w:rsidRDefault="006849B3" w:rsidP="002E3799">
      <w:pPr>
        <w:ind w:left="720" w:firstLine="720"/>
      </w:pPr>
      <w:proofErr w:type="spellStart"/>
      <w:r w:rsidRPr="00D930A7">
        <w:t>DXrsq</w:t>
      </w:r>
      <w:proofErr w:type="spellEnd"/>
      <w:r w:rsidRPr="00D930A7">
        <w:t xml:space="preserve"> </w:t>
      </w:r>
      <w:r>
        <w:t>_b</w:t>
      </w:r>
      <w:r w:rsidRPr="005C0532">
        <w:tab/>
      </w:r>
      <w:r>
        <w:tab/>
        <w:t>mask=0x4005800c</w:t>
      </w:r>
    </w:p>
    <w:p w:rsidR="006849B3" w:rsidRPr="005C0532" w:rsidRDefault="006849B3" w:rsidP="002E3799">
      <w:pPr>
        <w:ind w:left="3600"/>
      </w:pPr>
      <w:proofErr w:type="spellStart"/>
      <w:proofErr w:type="gramStart"/>
      <w:r>
        <w:lastRenderedPageBreak/>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[4:0]=5’b01100</w:t>
      </w:r>
    </w:p>
    <w:p w:rsidR="006849B3" w:rsidRDefault="006849B3" w:rsidP="002E3799">
      <w:pPr>
        <w:ind w:left="720" w:firstLine="720"/>
      </w:pPr>
      <w:proofErr w:type="spellStart"/>
      <w:r w:rsidRPr="00D930A7">
        <w:t>DXrsq</w:t>
      </w:r>
      <w:proofErr w:type="spellEnd"/>
      <w:r w:rsidRPr="00D930A7">
        <w:t xml:space="preserve"> </w:t>
      </w:r>
      <w:r>
        <w:t>_c</w:t>
      </w:r>
      <w:r w:rsidRPr="005C0532">
        <w:tab/>
      </w:r>
      <w:r>
        <w:tab/>
        <w:t>mask=0x40058014</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[4:0]=5’b10100</w:t>
      </w:r>
    </w:p>
    <w:p w:rsidR="006849B3" w:rsidRDefault="006849B3" w:rsidP="002E3799">
      <w:pPr>
        <w:ind w:left="720" w:firstLine="720"/>
      </w:pPr>
    </w:p>
    <w:p w:rsidR="001731ED" w:rsidRDefault="001731ED" w:rsidP="002E3799">
      <w:pPr>
        <w:ind w:left="2160"/>
      </w:pPr>
      <w:r w:rsidRPr="005C0532">
        <w:t xml:space="preserve">This register </w:t>
      </w:r>
      <w:r>
        <w:t>is an</w:t>
      </w:r>
      <w:r w:rsidRPr="005C0532">
        <w:t xml:space="preserve"> </w:t>
      </w:r>
      <w:r>
        <w:t>18</w:t>
      </w:r>
      <w:r w:rsidRPr="005C0532">
        <w:t xml:space="preserve">-bit </w:t>
      </w:r>
      <w:r>
        <w:t>signed number, but it is always positive</w:t>
      </w:r>
      <w:r w:rsidRPr="005C0532">
        <w:t>. It can be written or read. The contents are</w:t>
      </w:r>
      <w:r>
        <w:t xml:space="preserve"> the product of the square of the pixel pitch in the X (phi) direction times the square of the radius of the inner layer module. The final result is divided by 24.</w:t>
      </w:r>
    </w:p>
    <w:p w:rsidR="001731ED" w:rsidRDefault="001731ED" w:rsidP="002E3799">
      <w:pPr>
        <w:ind w:left="2160"/>
      </w:pPr>
    </w:p>
    <w:p w:rsidR="006849B3" w:rsidRDefault="006849B3" w:rsidP="002E3799">
      <w:pPr>
        <w:ind w:left="720" w:firstLine="720"/>
      </w:pPr>
      <w:proofErr w:type="spellStart"/>
      <w:r w:rsidRPr="00D930A7">
        <w:t>ROverDX</w:t>
      </w:r>
      <w:proofErr w:type="spellEnd"/>
      <w:r w:rsidRPr="00D930A7">
        <w:t xml:space="preserve"> _a</w:t>
      </w:r>
      <w:r w:rsidRPr="005C0532">
        <w:tab/>
      </w:r>
      <w:r>
        <w:tab/>
        <w:t>mask=0x40058005</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 =5</w:t>
      </w:r>
      <w:r w:rsidR="003A2784">
        <w:t>’b00101</w:t>
      </w:r>
    </w:p>
    <w:p w:rsidR="006849B3" w:rsidRDefault="006849B3" w:rsidP="002E3799">
      <w:pPr>
        <w:ind w:left="720" w:firstLine="720"/>
      </w:pPr>
      <w:proofErr w:type="spellStart"/>
      <w:r w:rsidRPr="00D930A7">
        <w:t>ROverDX</w:t>
      </w:r>
      <w:proofErr w:type="spellEnd"/>
      <w:r w:rsidRPr="00D930A7">
        <w:t xml:space="preserve"> </w:t>
      </w:r>
      <w:r>
        <w:t>_b</w:t>
      </w:r>
      <w:r w:rsidRPr="005C0532">
        <w:tab/>
      </w:r>
      <w:r>
        <w:tab/>
        <w:t>mask=0x4005800d</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 = 5</w:t>
      </w:r>
      <w:r w:rsidR="003A2784">
        <w:t>’b01101</w:t>
      </w:r>
    </w:p>
    <w:p w:rsidR="006849B3" w:rsidRDefault="006849B3" w:rsidP="002E3799">
      <w:pPr>
        <w:ind w:left="720" w:firstLine="720"/>
      </w:pPr>
      <w:proofErr w:type="spellStart"/>
      <w:r w:rsidRPr="00D930A7">
        <w:t>ROverDX</w:t>
      </w:r>
      <w:proofErr w:type="spellEnd"/>
      <w:r w:rsidRPr="00D930A7">
        <w:t xml:space="preserve"> </w:t>
      </w:r>
      <w:r>
        <w:t>_c</w:t>
      </w:r>
      <w:r w:rsidRPr="005C0532">
        <w:tab/>
      </w:r>
      <w:r>
        <w:tab/>
        <w:t>mask=0x40058015</w:t>
      </w:r>
    </w:p>
    <w:p w:rsidR="006849B3" w:rsidRPr="005C0532" w:rsidRDefault="006849B3" w:rsidP="002E3799">
      <w:pPr>
        <w:ind w:left="3600"/>
      </w:pPr>
      <w:proofErr w:type="spellStart"/>
      <w:proofErr w:type="gramStart"/>
      <w:r>
        <w:t>func</w:t>
      </w:r>
      <w:proofErr w:type="spellEnd"/>
      <w:r>
        <w:t>[</w:t>
      </w:r>
      <w:proofErr w:type="gramEnd"/>
      <w:r>
        <w:t xml:space="preserve">19:16]=4’b0101, </w:t>
      </w:r>
      <w:proofErr w:type="spellStart"/>
      <w:r>
        <w:t>reg_mem</w:t>
      </w:r>
      <w:proofErr w:type="spellEnd"/>
      <w:r>
        <w:t xml:space="preserve">[15]=1’b1, </w:t>
      </w:r>
      <w:proofErr w:type="spellStart"/>
      <w:r>
        <w:t>reg_loc</w:t>
      </w:r>
      <w:proofErr w:type="spellEnd"/>
      <w:r>
        <w:t>[4:0] = 5</w:t>
      </w:r>
      <w:r w:rsidR="003A2784">
        <w:t>’b10101</w:t>
      </w:r>
    </w:p>
    <w:p w:rsidR="006849B3" w:rsidRDefault="006849B3" w:rsidP="002E3799">
      <w:pPr>
        <w:ind w:left="720" w:firstLine="720"/>
      </w:pPr>
    </w:p>
    <w:p w:rsidR="001731ED" w:rsidRDefault="001731ED" w:rsidP="002E3799">
      <w:pPr>
        <w:ind w:left="2160"/>
      </w:pPr>
      <w:r w:rsidRPr="005C0532">
        <w:t xml:space="preserve">This register </w:t>
      </w:r>
      <w:r>
        <w:t>is an</w:t>
      </w:r>
      <w:r w:rsidRPr="005C0532">
        <w:t xml:space="preserve"> </w:t>
      </w:r>
      <w:r>
        <w:t>18</w:t>
      </w:r>
      <w:r w:rsidRPr="005C0532">
        <w:t xml:space="preserve">-bit </w:t>
      </w:r>
      <w:r>
        <w:t>signed number, but it is always positive</w:t>
      </w:r>
      <w:r w:rsidRPr="005C0532">
        <w:t>. It can be written or read. The contents are</w:t>
      </w:r>
      <w:r>
        <w:t xml:space="preserve"> the result of dividing the radius of the inner layer module by the pixel pitch in the X (phi) direction.</w:t>
      </w:r>
    </w:p>
    <w:p w:rsidR="001731ED" w:rsidRDefault="001731ED">
      <w:pPr>
        <w:ind w:left="1440"/>
      </w:pPr>
    </w:p>
    <w:p w:rsidR="008F559B" w:rsidRDefault="008F559B"/>
    <w:p w:rsidR="00552458" w:rsidRDefault="00552458" w:rsidP="00176C9B">
      <w:pPr>
        <w:rPr>
          <w:color w:val="FF6600"/>
          <w:szCs w:val="20"/>
        </w:rPr>
      </w:pPr>
    </w:p>
    <w:sectPr w:rsidR="00552458" w:rsidSect="00116BA8">
      <w:pgSz w:w="12240" w:h="15840"/>
      <w:pgMar w:top="1440" w:right="864" w:bottom="144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C4" w:rsidRDefault="005E19C4" w:rsidP="008736A2">
      <w:r>
        <w:separator/>
      </w:r>
    </w:p>
  </w:endnote>
  <w:endnote w:type="continuationSeparator" w:id="0">
    <w:p w:rsidR="005E19C4" w:rsidRDefault="005E19C4" w:rsidP="0087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C4" w:rsidRDefault="005E19C4" w:rsidP="008736A2">
      <w:r>
        <w:separator/>
      </w:r>
    </w:p>
  </w:footnote>
  <w:footnote w:type="continuationSeparator" w:id="0">
    <w:p w:rsidR="005E19C4" w:rsidRDefault="005E19C4" w:rsidP="00873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D29"/>
    <w:multiLevelType w:val="hybridMultilevel"/>
    <w:tmpl w:val="3C7010B2"/>
    <w:lvl w:ilvl="0" w:tplc="532C4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DF719C"/>
    <w:multiLevelType w:val="hybridMultilevel"/>
    <w:tmpl w:val="AED00742"/>
    <w:lvl w:ilvl="0" w:tplc="0C50A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AB4B84"/>
    <w:multiLevelType w:val="hybridMultilevel"/>
    <w:tmpl w:val="717AEFCA"/>
    <w:lvl w:ilvl="0" w:tplc="3174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C1042E"/>
    <w:multiLevelType w:val="hybridMultilevel"/>
    <w:tmpl w:val="17F0C7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910965"/>
    <w:multiLevelType w:val="hybridMultilevel"/>
    <w:tmpl w:val="AED00742"/>
    <w:lvl w:ilvl="0" w:tplc="0C50A0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EDB6405"/>
    <w:multiLevelType w:val="hybridMultilevel"/>
    <w:tmpl w:val="AED00742"/>
    <w:lvl w:ilvl="0" w:tplc="0C50A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501688"/>
    <w:multiLevelType w:val="hybridMultilevel"/>
    <w:tmpl w:val="1854B1B6"/>
    <w:lvl w:ilvl="0" w:tplc="2804A1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16003"/>
    <w:multiLevelType w:val="hybridMultilevel"/>
    <w:tmpl w:val="32B2580E"/>
    <w:lvl w:ilvl="0" w:tplc="39C8F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F428F8"/>
    <w:multiLevelType w:val="hybridMultilevel"/>
    <w:tmpl w:val="91F26932"/>
    <w:lvl w:ilvl="0" w:tplc="73F4C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3E7433"/>
    <w:multiLevelType w:val="hybridMultilevel"/>
    <w:tmpl w:val="26805BBC"/>
    <w:lvl w:ilvl="0" w:tplc="26388BC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FE6121"/>
    <w:multiLevelType w:val="hybridMultilevel"/>
    <w:tmpl w:val="22E87358"/>
    <w:lvl w:ilvl="0" w:tplc="DF161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6"/>
  </w:num>
  <w:num w:numId="4">
    <w:abstractNumId w:val="0"/>
  </w:num>
  <w:num w:numId="5">
    <w:abstractNumId w:val="10"/>
  </w:num>
  <w:num w:numId="6">
    <w:abstractNumId w:val="1"/>
  </w:num>
  <w:num w:numId="7">
    <w:abstractNumId w:val="5"/>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13"/>
    <w:rsid w:val="00010D42"/>
    <w:rsid w:val="000116D3"/>
    <w:rsid w:val="0001188F"/>
    <w:rsid w:val="000149AA"/>
    <w:rsid w:val="00014BA8"/>
    <w:rsid w:val="00021427"/>
    <w:rsid w:val="000253EB"/>
    <w:rsid w:val="000315B4"/>
    <w:rsid w:val="000368D6"/>
    <w:rsid w:val="00041067"/>
    <w:rsid w:val="00044263"/>
    <w:rsid w:val="00054008"/>
    <w:rsid w:val="00060CCC"/>
    <w:rsid w:val="00072E1D"/>
    <w:rsid w:val="00094809"/>
    <w:rsid w:val="00094F78"/>
    <w:rsid w:val="000950A3"/>
    <w:rsid w:val="00097325"/>
    <w:rsid w:val="000B0B57"/>
    <w:rsid w:val="000B3A8E"/>
    <w:rsid w:val="000B6188"/>
    <w:rsid w:val="000B786F"/>
    <w:rsid w:val="000C0539"/>
    <w:rsid w:val="000D2977"/>
    <w:rsid w:val="000D47D8"/>
    <w:rsid w:val="000E0536"/>
    <w:rsid w:val="000E0BE5"/>
    <w:rsid w:val="000E0DEF"/>
    <w:rsid w:val="000E5CDB"/>
    <w:rsid w:val="000F2C94"/>
    <w:rsid w:val="000F5222"/>
    <w:rsid w:val="000F60F8"/>
    <w:rsid w:val="00104D93"/>
    <w:rsid w:val="001077FB"/>
    <w:rsid w:val="00116BA8"/>
    <w:rsid w:val="00117E8E"/>
    <w:rsid w:val="001235A6"/>
    <w:rsid w:val="001421AC"/>
    <w:rsid w:val="00147B1F"/>
    <w:rsid w:val="001578E2"/>
    <w:rsid w:val="00160614"/>
    <w:rsid w:val="00164D7E"/>
    <w:rsid w:val="00170727"/>
    <w:rsid w:val="001731ED"/>
    <w:rsid w:val="00176C9B"/>
    <w:rsid w:val="00180364"/>
    <w:rsid w:val="001A30DB"/>
    <w:rsid w:val="001B330F"/>
    <w:rsid w:val="001C2770"/>
    <w:rsid w:val="001C6C48"/>
    <w:rsid w:val="001D395A"/>
    <w:rsid w:val="001F670A"/>
    <w:rsid w:val="0020239E"/>
    <w:rsid w:val="002054B4"/>
    <w:rsid w:val="00206AA3"/>
    <w:rsid w:val="002101BB"/>
    <w:rsid w:val="0021182B"/>
    <w:rsid w:val="00221B17"/>
    <w:rsid w:val="00232A26"/>
    <w:rsid w:val="00245981"/>
    <w:rsid w:val="002600D5"/>
    <w:rsid w:val="002614B8"/>
    <w:rsid w:val="00263CD8"/>
    <w:rsid w:val="00281E42"/>
    <w:rsid w:val="002825DD"/>
    <w:rsid w:val="00290BAB"/>
    <w:rsid w:val="002B1407"/>
    <w:rsid w:val="002B6365"/>
    <w:rsid w:val="002B73F9"/>
    <w:rsid w:val="002C596B"/>
    <w:rsid w:val="002D3E27"/>
    <w:rsid w:val="002E3799"/>
    <w:rsid w:val="002E591B"/>
    <w:rsid w:val="002E6F20"/>
    <w:rsid w:val="002F212C"/>
    <w:rsid w:val="002F3CAE"/>
    <w:rsid w:val="002F4D4C"/>
    <w:rsid w:val="002F713D"/>
    <w:rsid w:val="003079C7"/>
    <w:rsid w:val="003139D3"/>
    <w:rsid w:val="00314709"/>
    <w:rsid w:val="00317B07"/>
    <w:rsid w:val="00322117"/>
    <w:rsid w:val="00326B14"/>
    <w:rsid w:val="00342709"/>
    <w:rsid w:val="0038199B"/>
    <w:rsid w:val="00381F3C"/>
    <w:rsid w:val="003869B9"/>
    <w:rsid w:val="003870F1"/>
    <w:rsid w:val="003A2784"/>
    <w:rsid w:val="003A5B9A"/>
    <w:rsid w:val="003B236F"/>
    <w:rsid w:val="003B2F09"/>
    <w:rsid w:val="003B5025"/>
    <w:rsid w:val="003B6029"/>
    <w:rsid w:val="003B6AEE"/>
    <w:rsid w:val="003C1721"/>
    <w:rsid w:val="003C1B08"/>
    <w:rsid w:val="003C3598"/>
    <w:rsid w:val="003D4A3E"/>
    <w:rsid w:val="003D6CCC"/>
    <w:rsid w:val="003E1A6B"/>
    <w:rsid w:val="003E64A6"/>
    <w:rsid w:val="003F0D35"/>
    <w:rsid w:val="003F1F3B"/>
    <w:rsid w:val="003F6EAB"/>
    <w:rsid w:val="00407811"/>
    <w:rsid w:val="00417D84"/>
    <w:rsid w:val="004329F3"/>
    <w:rsid w:val="004350C7"/>
    <w:rsid w:val="00442A56"/>
    <w:rsid w:val="0044480D"/>
    <w:rsid w:val="00491E52"/>
    <w:rsid w:val="004935E5"/>
    <w:rsid w:val="004A7186"/>
    <w:rsid w:val="004B0CE4"/>
    <w:rsid w:val="004B0EC4"/>
    <w:rsid w:val="004B7D42"/>
    <w:rsid w:val="004C6264"/>
    <w:rsid w:val="004C6AC2"/>
    <w:rsid w:val="004D1F3B"/>
    <w:rsid w:val="004D3F9D"/>
    <w:rsid w:val="004E07CD"/>
    <w:rsid w:val="004E5D40"/>
    <w:rsid w:val="004E6A89"/>
    <w:rsid w:val="004E6B47"/>
    <w:rsid w:val="004F19FF"/>
    <w:rsid w:val="004F6A02"/>
    <w:rsid w:val="00510329"/>
    <w:rsid w:val="005103B9"/>
    <w:rsid w:val="0051531C"/>
    <w:rsid w:val="00531325"/>
    <w:rsid w:val="005344C6"/>
    <w:rsid w:val="005351C2"/>
    <w:rsid w:val="00551CDD"/>
    <w:rsid w:val="00552458"/>
    <w:rsid w:val="00554AE6"/>
    <w:rsid w:val="00556564"/>
    <w:rsid w:val="00560D41"/>
    <w:rsid w:val="00575D78"/>
    <w:rsid w:val="00594AB4"/>
    <w:rsid w:val="00596F96"/>
    <w:rsid w:val="005A1F1C"/>
    <w:rsid w:val="005C0532"/>
    <w:rsid w:val="005D3C81"/>
    <w:rsid w:val="005D74C5"/>
    <w:rsid w:val="005E19C4"/>
    <w:rsid w:val="005E313C"/>
    <w:rsid w:val="005E6732"/>
    <w:rsid w:val="005E7498"/>
    <w:rsid w:val="0060237C"/>
    <w:rsid w:val="0060734B"/>
    <w:rsid w:val="00607B5D"/>
    <w:rsid w:val="00622D95"/>
    <w:rsid w:val="00631BB4"/>
    <w:rsid w:val="00633BFE"/>
    <w:rsid w:val="00634A3E"/>
    <w:rsid w:val="006713A2"/>
    <w:rsid w:val="00671F39"/>
    <w:rsid w:val="006849B3"/>
    <w:rsid w:val="00685155"/>
    <w:rsid w:val="00686276"/>
    <w:rsid w:val="006875E6"/>
    <w:rsid w:val="00690B47"/>
    <w:rsid w:val="00696FF6"/>
    <w:rsid w:val="006A553A"/>
    <w:rsid w:val="006A75F4"/>
    <w:rsid w:val="006B0A3E"/>
    <w:rsid w:val="006B352C"/>
    <w:rsid w:val="006C0DDA"/>
    <w:rsid w:val="006C3955"/>
    <w:rsid w:val="006D5B94"/>
    <w:rsid w:val="006E2B17"/>
    <w:rsid w:val="006E319F"/>
    <w:rsid w:val="006E67F3"/>
    <w:rsid w:val="006E735A"/>
    <w:rsid w:val="006F2875"/>
    <w:rsid w:val="006F7AFE"/>
    <w:rsid w:val="00715673"/>
    <w:rsid w:val="00716938"/>
    <w:rsid w:val="00721916"/>
    <w:rsid w:val="00722607"/>
    <w:rsid w:val="007263CF"/>
    <w:rsid w:val="0074338E"/>
    <w:rsid w:val="007471CD"/>
    <w:rsid w:val="0075663A"/>
    <w:rsid w:val="007574F6"/>
    <w:rsid w:val="00762FCD"/>
    <w:rsid w:val="007705FC"/>
    <w:rsid w:val="00770912"/>
    <w:rsid w:val="007734DC"/>
    <w:rsid w:val="00774EF0"/>
    <w:rsid w:val="00777971"/>
    <w:rsid w:val="007901E7"/>
    <w:rsid w:val="00795AFD"/>
    <w:rsid w:val="00797091"/>
    <w:rsid w:val="007A3E77"/>
    <w:rsid w:val="007B788C"/>
    <w:rsid w:val="007C0E95"/>
    <w:rsid w:val="007C0FBA"/>
    <w:rsid w:val="007C28CB"/>
    <w:rsid w:val="007F23A6"/>
    <w:rsid w:val="007F5749"/>
    <w:rsid w:val="007F5BCE"/>
    <w:rsid w:val="007F7038"/>
    <w:rsid w:val="007F7D3A"/>
    <w:rsid w:val="00800192"/>
    <w:rsid w:val="008010C2"/>
    <w:rsid w:val="00801575"/>
    <w:rsid w:val="0081441F"/>
    <w:rsid w:val="00820784"/>
    <w:rsid w:val="00823995"/>
    <w:rsid w:val="008249B2"/>
    <w:rsid w:val="008249D3"/>
    <w:rsid w:val="008254CA"/>
    <w:rsid w:val="0082788F"/>
    <w:rsid w:val="00827A07"/>
    <w:rsid w:val="00830BDD"/>
    <w:rsid w:val="00870DCD"/>
    <w:rsid w:val="00871A05"/>
    <w:rsid w:val="00873268"/>
    <w:rsid w:val="00873450"/>
    <w:rsid w:val="008736A2"/>
    <w:rsid w:val="008752E6"/>
    <w:rsid w:val="00877202"/>
    <w:rsid w:val="00894CB4"/>
    <w:rsid w:val="00895151"/>
    <w:rsid w:val="008A4B59"/>
    <w:rsid w:val="008A4BEE"/>
    <w:rsid w:val="008C725D"/>
    <w:rsid w:val="008D5EA7"/>
    <w:rsid w:val="008E697B"/>
    <w:rsid w:val="008F559B"/>
    <w:rsid w:val="008F7D7D"/>
    <w:rsid w:val="00912F1C"/>
    <w:rsid w:val="00913E07"/>
    <w:rsid w:val="009214E6"/>
    <w:rsid w:val="00925719"/>
    <w:rsid w:val="00934992"/>
    <w:rsid w:val="009352D2"/>
    <w:rsid w:val="00935F64"/>
    <w:rsid w:val="00941756"/>
    <w:rsid w:val="00951E77"/>
    <w:rsid w:val="0096059E"/>
    <w:rsid w:val="00966D89"/>
    <w:rsid w:val="0097131A"/>
    <w:rsid w:val="009751FA"/>
    <w:rsid w:val="00976D32"/>
    <w:rsid w:val="0097719D"/>
    <w:rsid w:val="009805E7"/>
    <w:rsid w:val="0098194F"/>
    <w:rsid w:val="00991312"/>
    <w:rsid w:val="00992116"/>
    <w:rsid w:val="0099270D"/>
    <w:rsid w:val="009932D0"/>
    <w:rsid w:val="009A1963"/>
    <w:rsid w:val="009A66B8"/>
    <w:rsid w:val="009A7B19"/>
    <w:rsid w:val="009B3B50"/>
    <w:rsid w:val="009C46E6"/>
    <w:rsid w:val="009D1400"/>
    <w:rsid w:val="009E00A4"/>
    <w:rsid w:val="009E0571"/>
    <w:rsid w:val="009E0F1B"/>
    <w:rsid w:val="009E5EA3"/>
    <w:rsid w:val="00A071A7"/>
    <w:rsid w:val="00A2031C"/>
    <w:rsid w:val="00A34971"/>
    <w:rsid w:val="00A352A8"/>
    <w:rsid w:val="00A526AB"/>
    <w:rsid w:val="00A53C81"/>
    <w:rsid w:val="00A611E6"/>
    <w:rsid w:val="00A65C71"/>
    <w:rsid w:val="00A75B5A"/>
    <w:rsid w:val="00A85C15"/>
    <w:rsid w:val="00A9090D"/>
    <w:rsid w:val="00A93392"/>
    <w:rsid w:val="00A97E56"/>
    <w:rsid w:val="00AA1288"/>
    <w:rsid w:val="00AA290A"/>
    <w:rsid w:val="00AA6B62"/>
    <w:rsid w:val="00AB774E"/>
    <w:rsid w:val="00AC0145"/>
    <w:rsid w:val="00AD2463"/>
    <w:rsid w:val="00AD3AB9"/>
    <w:rsid w:val="00AF33EF"/>
    <w:rsid w:val="00B00E5A"/>
    <w:rsid w:val="00B012B5"/>
    <w:rsid w:val="00B043A8"/>
    <w:rsid w:val="00B30D2B"/>
    <w:rsid w:val="00B31644"/>
    <w:rsid w:val="00B31B40"/>
    <w:rsid w:val="00B35D94"/>
    <w:rsid w:val="00B5162A"/>
    <w:rsid w:val="00B54649"/>
    <w:rsid w:val="00B63E02"/>
    <w:rsid w:val="00B6550C"/>
    <w:rsid w:val="00B7200C"/>
    <w:rsid w:val="00B80AFF"/>
    <w:rsid w:val="00B87A04"/>
    <w:rsid w:val="00B935ED"/>
    <w:rsid w:val="00B94F45"/>
    <w:rsid w:val="00BA01D9"/>
    <w:rsid w:val="00BA1364"/>
    <w:rsid w:val="00BA431A"/>
    <w:rsid w:val="00BB70D3"/>
    <w:rsid w:val="00BB7FBB"/>
    <w:rsid w:val="00BC33F8"/>
    <w:rsid w:val="00BC3B04"/>
    <w:rsid w:val="00BC5478"/>
    <w:rsid w:val="00BD5591"/>
    <w:rsid w:val="00BE7C32"/>
    <w:rsid w:val="00BF21C7"/>
    <w:rsid w:val="00C0250D"/>
    <w:rsid w:val="00C04D0D"/>
    <w:rsid w:val="00C0639F"/>
    <w:rsid w:val="00C0792A"/>
    <w:rsid w:val="00C2210D"/>
    <w:rsid w:val="00C24978"/>
    <w:rsid w:val="00C2528C"/>
    <w:rsid w:val="00C3160B"/>
    <w:rsid w:val="00C41F00"/>
    <w:rsid w:val="00C42F1F"/>
    <w:rsid w:val="00C46593"/>
    <w:rsid w:val="00C61529"/>
    <w:rsid w:val="00C97982"/>
    <w:rsid w:val="00CA104C"/>
    <w:rsid w:val="00CA171D"/>
    <w:rsid w:val="00CA7EA6"/>
    <w:rsid w:val="00CB02FF"/>
    <w:rsid w:val="00CC4702"/>
    <w:rsid w:val="00CC4EAD"/>
    <w:rsid w:val="00CD20B5"/>
    <w:rsid w:val="00CD75D3"/>
    <w:rsid w:val="00CE21D0"/>
    <w:rsid w:val="00CE5E1A"/>
    <w:rsid w:val="00CE6EB4"/>
    <w:rsid w:val="00CF08DB"/>
    <w:rsid w:val="00CF1AAF"/>
    <w:rsid w:val="00CF4913"/>
    <w:rsid w:val="00CF7851"/>
    <w:rsid w:val="00D0632D"/>
    <w:rsid w:val="00D12D09"/>
    <w:rsid w:val="00D17AF7"/>
    <w:rsid w:val="00D22274"/>
    <w:rsid w:val="00D32351"/>
    <w:rsid w:val="00D335EE"/>
    <w:rsid w:val="00D40FCE"/>
    <w:rsid w:val="00D51ADD"/>
    <w:rsid w:val="00D74531"/>
    <w:rsid w:val="00D75813"/>
    <w:rsid w:val="00D832EB"/>
    <w:rsid w:val="00D930A7"/>
    <w:rsid w:val="00DA3672"/>
    <w:rsid w:val="00DA51D6"/>
    <w:rsid w:val="00DA7A4D"/>
    <w:rsid w:val="00DB4B42"/>
    <w:rsid w:val="00DD3ED3"/>
    <w:rsid w:val="00DD458A"/>
    <w:rsid w:val="00DE2B6F"/>
    <w:rsid w:val="00DE3C0B"/>
    <w:rsid w:val="00DE69B9"/>
    <w:rsid w:val="00DE7EAB"/>
    <w:rsid w:val="00DF33D2"/>
    <w:rsid w:val="00DF37F5"/>
    <w:rsid w:val="00DF6C0F"/>
    <w:rsid w:val="00DF71EE"/>
    <w:rsid w:val="00DF7B0D"/>
    <w:rsid w:val="00E06C38"/>
    <w:rsid w:val="00E12868"/>
    <w:rsid w:val="00E21080"/>
    <w:rsid w:val="00E214AD"/>
    <w:rsid w:val="00E24CC5"/>
    <w:rsid w:val="00E25890"/>
    <w:rsid w:val="00E274C2"/>
    <w:rsid w:val="00E360C9"/>
    <w:rsid w:val="00E55EED"/>
    <w:rsid w:val="00E70CA8"/>
    <w:rsid w:val="00E759EA"/>
    <w:rsid w:val="00E779A8"/>
    <w:rsid w:val="00E82088"/>
    <w:rsid w:val="00E93F54"/>
    <w:rsid w:val="00EA2081"/>
    <w:rsid w:val="00EA34D3"/>
    <w:rsid w:val="00EA69A7"/>
    <w:rsid w:val="00EB02FE"/>
    <w:rsid w:val="00EB15E9"/>
    <w:rsid w:val="00EB4A35"/>
    <w:rsid w:val="00EC291C"/>
    <w:rsid w:val="00EC2A79"/>
    <w:rsid w:val="00ED1629"/>
    <w:rsid w:val="00EE0015"/>
    <w:rsid w:val="00EE09FB"/>
    <w:rsid w:val="00EE601C"/>
    <w:rsid w:val="00EE74EE"/>
    <w:rsid w:val="00F03F4C"/>
    <w:rsid w:val="00F12893"/>
    <w:rsid w:val="00F1320F"/>
    <w:rsid w:val="00F141E9"/>
    <w:rsid w:val="00F14251"/>
    <w:rsid w:val="00F22BEA"/>
    <w:rsid w:val="00F23F9C"/>
    <w:rsid w:val="00F263CE"/>
    <w:rsid w:val="00F40038"/>
    <w:rsid w:val="00F54D3B"/>
    <w:rsid w:val="00F55D5F"/>
    <w:rsid w:val="00F75413"/>
    <w:rsid w:val="00F771F5"/>
    <w:rsid w:val="00F8244C"/>
    <w:rsid w:val="00F83ADF"/>
    <w:rsid w:val="00F844DA"/>
    <w:rsid w:val="00F95FA7"/>
    <w:rsid w:val="00F97386"/>
    <w:rsid w:val="00FA7837"/>
    <w:rsid w:val="00FB2D0E"/>
    <w:rsid w:val="00FB3F95"/>
    <w:rsid w:val="00FB5619"/>
    <w:rsid w:val="00FC708D"/>
    <w:rsid w:val="00FD3B3F"/>
    <w:rsid w:val="00FF1FBB"/>
    <w:rsid w:val="00FF3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3C"/>
    <w:rPr>
      <w:rFonts w:ascii="Times" w:hAnsi="Times"/>
      <w:szCs w:val="24"/>
    </w:rPr>
  </w:style>
  <w:style w:type="paragraph" w:styleId="Heading1">
    <w:name w:val="heading 1"/>
    <w:basedOn w:val="Normal"/>
    <w:next w:val="Normal"/>
    <w:qFormat/>
    <w:rsid w:val="008C725D"/>
    <w:pPr>
      <w:keepNext/>
      <w:outlineLvl w:val="0"/>
    </w:pPr>
    <w:rPr>
      <w:i/>
      <w:iCs/>
      <w:sz w:val="28"/>
    </w:rPr>
  </w:style>
  <w:style w:type="paragraph" w:styleId="Heading2">
    <w:name w:val="heading 2"/>
    <w:basedOn w:val="Normal"/>
    <w:next w:val="Normal"/>
    <w:qFormat/>
    <w:rsid w:val="00D0632D"/>
    <w:pPr>
      <w:keepNext/>
      <w:outlineLvl w:val="1"/>
    </w:pPr>
    <w:rPr>
      <w:sz w:val="24"/>
      <w:u w:val="single"/>
    </w:rPr>
  </w:style>
  <w:style w:type="paragraph" w:styleId="Heading3">
    <w:name w:val="heading 3"/>
    <w:basedOn w:val="Normal"/>
    <w:next w:val="Normal"/>
    <w:qFormat/>
    <w:rsid w:val="00716938"/>
    <w:pPr>
      <w:keepNext/>
      <w:outlineLvl w:val="2"/>
    </w:pPr>
    <w:rPr>
      <w:i/>
      <w:iCs/>
      <w:sz w:val="24"/>
    </w:rPr>
  </w:style>
  <w:style w:type="paragraph" w:styleId="Heading4">
    <w:name w:val="heading 4"/>
    <w:basedOn w:val="Normal"/>
    <w:next w:val="Normal"/>
    <w:qFormat/>
    <w:pPr>
      <w:keepNext/>
      <w:ind w:firstLine="72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rPr>
      <w:i/>
      <w:iCs/>
    </w:rPr>
  </w:style>
  <w:style w:type="paragraph" w:styleId="BodyTextIndent">
    <w:name w:val="Body Text Indent"/>
    <w:basedOn w:val="Normal"/>
    <w:pPr>
      <w:ind w:left="720"/>
    </w:pPr>
  </w:style>
  <w:style w:type="paragraph" w:styleId="BodyTextIndent2">
    <w:name w:val="Body Text Indent 2"/>
    <w:basedOn w:val="Normal"/>
    <w:pPr>
      <w:ind w:left="1440" w:firstLine="720"/>
    </w:pPr>
  </w:style>
  <w:style w:type="paragraph" w:styleId="BodyTextIndent3">
    <w:name w:val="Body Text Indent 3"/>
    <w:basedOn w:val="Normal"/>
    <w:pPr>
      <w:ind w:left="1440"/>
    </w:pPr>
  </w:style>
  <w:style w:type="paragraph" w:styleId="BodyText">
    <w:name w:val="Body Text"/>
    <w:basedOn w:val="Normal"/>
    <w:rPr>
      <w:sz w:val="16"/>
    </w:rPr>
  </w:style>
  <w:style w:type="paragraph" w:styleId="BodyText2">
    <w:name w:val="Body Text 2"/>
    <w:basedOn w:val="Normal"/>
  </w:style>
  <w:style w:type="paragraph" w:customStyle="1" w:styleId="headingdbox">
    <w:name w:val="headingdbox"/>
    <w:basedOn w:val="Normal"/>
    <w:pPr>
      <w:spacing w:before="100" w:beforeAutospacing="1" w:after="100" w:afterAutospacing="1"/>
    </w:pPr>
    <w:rPr>
      <w:rFonts w:ascii="Arial Unicode MS" w:eastAsia="Arial Unicode MS" w:hAnsi="Arial Unicode MS" w:cs="Arial Unicode MS"/>
    </w:rPr>
  </w:style>
  <w:style w:type="paragraph" w:customStyle="1" w:styleId="whs19">
    <w:name w:val="whs19"/>
    <w:basedOn w:val="Normal"/>
    <w:pPr>
      <w:spacing w:before="100" w:beforeAutospacing="1" w:after="100" w:afterAutospacing="1"/>
    </w:pPr>
    <w:rPr>
      <w:rFonts w:ascii="Arial Unicode MS" w:eastAsia="Arial Unicode MS" w:hAnsi="Arial Unicode MS" w:cs="Arial Unicode MS"/>
    </w:rPr>
  </w:style>
  <w:style w:type="paragraph" w:customStyle="1" w:styleId="whs20">
    <w:name w:val="whs20"/>
    <w:basedOn w:val="Normal"/>
    <w:pPr>
      <w:spacing w:before="100" w:beforeAutospacing="1" w:after="100" w:afterAutospacing="1"/>
    </w:pPr>
    <w:rPr>
      <w:rFonts w:ascii="Arial Unicode MS" w:eastAsia="Arial Unicode MS" w:hAnsi="Arial Unicode MS" w:cs="Arial Unicode MS"/>
    </w:rPr>
  </w:style>
  <w:style w:type="paragraph" w:customStyle="1" w:styleId="whs21">
    <w:name w:val="whs21"/>
    <w:basedOn w:val="Normal"/>
    <w:pPr>
      <w:spacing w:before="100" w:beforeAutospacing="1" w:after="100" w:afterAutospacing="1"/>
    </w:pPr>
    <w:rPr>
      <w:rFonts w:ascii="Arial Unicode MS" w:eastAsia="Arial Unicode MS" w:hAnsi="Arial Unicode MS" w:cs="Arial Unicode MS"/>
    </w:rPr>
  </w:style>
  <w:style w:type="paragraph" w:customStyle="1" w:styleId="whs22">
    <w:name w:val="whs22"/>
    <w:basedOn w:val="Normal"/>
    <w:pPr>
      <w:spacing w:before="100" w:beforeAutospacing="1" w:after="100" w:afterAutospacing="1"/>
    </w:pPr>
    <w:rPr>
      <w:rFonts w:ascii="Arial Unicode MS" w:eastAsia="Arial Unicode MS" w:hAnsi="Arial Unicode MS" w:cs="Arial Unicode MS"/>
    </w:rPr>
  </w:style>
  <w:style w:type="paragraph" w:customStyle="1" w:styleId="whs23">
    <w:name w:val="whs23"/>
    <w:basedOn w:val="Normal"/>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paragraph" w:styleId="PlainText">
    <w:name w:val="Plain Text"/>
    <w:basedOn w:val="Normal"/>
    <w:rsid w:val="006F2875"/>
    <w:rPr>
      <w:rFonts w:ascii="Courier New" w:hAnsi="Courier New" w:cs="Courier New"/>
      <w:szCs w:val="20"/>
    </w:rPr>
  </w:style>
  <w:style w:type="paragraph" w:styleId="Header">
    <w:name w:val="header"/>
    <w:basedOn w:val="Normal"/>
    <w:link w:val="HeaderChar"/>
    <w:rsid w:val="008736A2"/>
    <w:pPr>
      <w:tabs>
        <w:tab w:val="center" w:pos="4680"/>
        <w:tab w:val="right" w:pos="9360"/>
      </w:tabs>
    </w:pPr>
  </w:style>
  <w:style w:type="character" w:customStyle="1" w:styleId="HeaderChar">
    <w:name w:val="Header Char"/>
    <w:link w:val="Header"/>
    <w:rsid w:val="008736A2"/>
    <w:rPr>
      <w:sz w:val="24"/>
      <w:szCs w:val="24"/>
    </w:rPr>
  </w:style>
  <w:style w:type="paragraph" w:styleId="Footer">
    <w:name w:val="footer"/>
    <w:basedOn w:val="Normal"/>
    <w:link w:val="FooterChar"/>
    <w:rsid w:val="008736A2"/>
    <w:pPr>
      <w:tabs>
        <w:tab w:val="center" w:pos="4680"/>
        <w:tab w:val="right" w:pos="9360"/>
      </w:tabs>
    </w:pPr>
  </w:style>
  <w:style w:type="character" w:customStyle="1" w:styleId="FooterChar">
    <w:name w:val="Footer Char"/>
    <w:link w:val="Footer"/>
    <w:rsid w:val="008736A2"/>
    <w:rPr>
      <w:sz w:val="24"/>
      <w:szCs w:val="24"/>
    </w:rPr>
  </w:style>
  <w:style w:type="paragraph" w:styleId="HTMLPreformatted">
    <w:name w:val="HTML Preformatted"/>
    <w:basedOn w:val="Normal"/>
    <w:link w:val="HTMLPreformattedChar"/>
    <w:uiPriority w:val="99"/>
    <w:unhideWhenUsed/>
    <w:rsid w:val="0063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633BFE"/>
    <w:rPr>
      <w:rFonts w:ascii="Courier New" w:hAnsi="Courier New" w:cs="Courier New"/>
    </w:rPr>
  </w:style>
  <w:style w:type="paragraph" w:styleId="BalloonText">
    <w:name w:val="Balloon Text"/>
    <w:basedOn w:val="Normal"/>
    <w:link w:val="BalloonTextChar"/>
    <w:rsid w:val="00F40038"/>
    <w:rPr>
      <w:rFonts w:ascii="Tahoma" w:hAnsi="Tahoma" w:cs="Tahoma"/>
      <w:sz w:val="16"/>
      <w:szCs w:val="16"/>
    </w:rPr>
  </w:style>
  <w:style w:type="character" w:customStyle="1" w:styleId="BalloonTextChar">
    <w:name w:val="Balloon Text Char"/>
    <w:link w:val="BalloonText"/>
    <w:rsid w:val="00F40038"/>
    <w:rPr>
      <w:rFonts w:ascii="Tahoma" w:hAnsi="Tahoma" w:cs="Tahoma"/>
      <w:sz w:val="16"/>
      <w:szCs w:val="16"/>
    </w:rPr>
  </w:style>
  <w:style w:type="paragraph" w:styleId="ListParagraph">
    <w:name w:val="List Paragraph"/>
    <w:basedOn w:val="Normal"/>
    <w:uiPriority w:val="34"/>
    <w:qFormat/>
    <w:rsid w:val="00D51ADD"/>
    <w:pPr>
      <w:ind w:left="720"/>
      <w:contextualSpacing/>
    </w:pPr>
  </w:style>
  <w:style w:type="paragraph" w:styleId="TOCHeading">
    <w:name w:val="TOC Heading"/>
    <w:basedOn w:val="Heading1"/>
    <w:next w:val="Normal"/>
    <w:uiPriority w:val="39"/>
    <w:semiHidden/>
    <w:unhideWhenUsed/>
    <w:qFormat/>
    <w:rsid w:val="008C725D"/>
    <w:pPr>
      <w:keepLines/>
      <w:spacing w:before="480" w:line="276" w:lineRule="auto"/>
      <w:outlineLvl w:val="9"/>
    </w:pPr>
    <w:rPr>
      <w:rFonts w:asciiTheme="majorHAnsi" w:eastAsiaTheme="majorEastAsia" w:hAnsiTheme="majorHAnsi" w:cstheme="majorBidi"/>
      <w:b/>
      <w:bCs/>
      <w:i w:val="0"/>
      <w:iCs w:val="0"/>
      <w:color w:val="365F91" w:themeColor="accent1" w:themeShade="BF"/>
      <w:szCs w:val="28"/>
      <w:lang w:eastAsia="ja-JP"/>
    </w:rPr>
  </w:style>
  <w:style w:type="paragraph" w:styleId="TOC3">
    <w:name w:val="toc 3"/>
    <w:basedOn w:val="Normal"/>
    <w:next w:val="Normal"/>
    <w:autoRedefine/>
    <w:uiPriority w:val="39"/>
    <w:rsid w:val="008C725D"/>
    <w:pPr>
      <w:spacing w:after="100"/>
      <w:ind w:left="480"/>
    </w:pPr>
  </w:style>
  <w:style w:type="paragraph" w:styleId="TOC2">
    <w:name w:val="toc 2"/>
    <w:basedOn w:val="Normal"/>
    <w:next w:val="Normal"/>
    <w:autoRedefine/>
    <w:uiPriority w:val="39"/>
    <w:rsid w:val="008C725D"/>
    <w:pPr>
      <w:spacing w:after="100"/>
      <w:ind w:left="240"/>
    </w:pPr>
  </w:style>
  <w:style w:type="character" w:styleId="Hyperlink">
    <w:name w:val="Hyperlink"/>
    <w:basedOn w:val="DefaultParagraphFont"/>
    <w:uiPriority w:val="99"/>
    <w:unhideWhenUsed/>
    <w:rsid w:val="008C725D"/>
    <w:rPr>
      <w:color w:val="0000FF" w:themeColor="hyperlink"/>
      <w:u w:val="single"/>
    </w:rPr>
  </w:style>
  <w:style w:type="paragraph" w:styleId="TOC1">
    <w:name w:val="toc 1"/>
    <w:basedOn w:val="Normal"/>
    <w:next w:val="Normal"/>
    <w:autoRedefine/>
    <w:uiPriority w:val="39"/>
    <w:rsid w:val="008C725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3C"/>
    <w:rPr>
      <w:rFonts w:ascii="Times" w:hAnsi="Times"/>
      <w:szCs w:val="24"/>
    </w:rPr>
  </w:style>
  <w:style w:type="paragraph" w:styleId="Heading1">
    <w:name w:val="heading 1"/>
    <w:basedOn w:val="Normal"/>
    <w:next w:val="Normal"/>
    <w:qFormat/>
    <w:rsid w:val="008C725D"/>
    <w:pPr>
      <w:keepNext/>
      <w:outlineLvl w:val="0"/>
    </w:pPr>
    <w:rPr>
      <w:i/>
      <w:iCs/>
      <w:sz w:val="28"/>
    </w:rPr>
  </w:style>
  <w:style w:type="paragraph" w:styleId="Heading2">
    <w:name w:val="heading 2"/>
    <w:basedOn w:val="Normal"/>
    <w:next w:val="Normal"/>
    <w:qFormat/>
    <w:rsid w:val="00D0632D"/>
    <w:pPr>
      <w:keepNext/>
      <w:outlineLvl w:val="1"/>
    </w:pPr>
    <w:rPr>
      <w:sz w:val="24"/>
      <w:u w:val="single"/>
    </w:rPr>
  </w:style>
  <w:style w:type="paragraph" w:styleId="Heading3">
    <w:name w:val="heading 3"/>
    <w:basedOn w:val="Normal"/>
    <w:next w:val="Normal"/>
    <w:qFormat/>
    <w:rsid w:val="00716938"/>
    <w:pPr>
      <w:keepNext/>
      <w:outlineLvl w:val="2"/>
    </w:pPr>
    <w:rPr>
      <w:i/>
      <w:iCs/>
      <w:sz w:val="24"/>
    </w:rPr>
  </w:style>
  <w:style w:type="paragraph" w:styleId="Heading4">
    <w:name w:val="heading 4"/>
    <w:basedOn w:val="Normal"/>
    <w:next w:val="Normal"/>
    <w:qFormat/>
    <w:pPr>
      <w:keepNext/>
      <w:ind w:firstLine="72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rPr>
      <w:i/>
      <w:iCs/>
    </w:rPr>
  </w:style>
  <w:style w:type="paragraph" w:styleId="BodyTextIndent">
    <w:name w:val="Body Text Indent"/>
    <w:basedOn w:val="Normal"/>
    <w:pPr>
      <w:ind w:left="720"/>
    </w:pPr>
  </w:style>
  <w:style w:type="paragraph" w:styleId="BodyTextIndent2">
    <w:name w:val="Body Text Indent 2"/>
    <w:basedOn w:val="Normal"/>
    <w:pPr>
      <w:ind w:left="1440" w:firstLine="720"/>
    </w:pPr>
  </w:style>
  <w:style w:type="paragraph" w:styleId="BodyTextIndent3">
    <w:name w:val="Body Text Indent 3"/>
    <w:basedOn w:val="Normal"/>
    <w:pPr>
      <w:ind w:left="1440"/>
    </w:pPr>
  </w:style>
  <w:style w:type="paragraph" w:styleId="BodyText">
    <w:name w:val="Body Text"/>
    <w:basedOn w:val="Normal"/>
    <w:rPr>
      <w:sz w:val="16"/>
    </w:rPr>
  </w:style>
  <w:style w:type="paragraph" w:styleId="BodyText2">
    <w:name w:val="Body Text 2"/>
    <w:basedOn w:val="Normal"/>
  </w:style>
  <w:style w:type="paragraph" w:customStyle="1" w:styleId="headingdbox">
    <w:name w:val="headingdbox"/>
    <w:basedOn w:val="Normal"/>
    <w:pPr>
      <w:spacing w:before="100" w:beforeAutospacing="1" w:after="100" w:afterAutospacing="1"/>
    </w:pPr>
    <w:rPr>
      <w:rFonts w:ascii="Arial Unicode MS" w:eastAsia="Arial Unicode MS" w:hAnsi="Arial Unicode MS" w:cs="Arial Unicode MS"/>
    </w:rPr>
  </w:style>
  <w:style w:type="paragraph" w:customStyle="1" w:styleId="whs19">
    <w:name w:val="whs19"/>
    <w:basedOn w:val="Normal"/>
    <w:pPr>
      <w:spacing w:before="100" w:beforeAutospacing="1" w:after="100" w:afterAutospacing="1"/>
    </w:pPr>
    <w:rPr>
      <w:rFonts w:ascii="Arial Unicode MS" w:eastAsia="Arial Unicode MS" w:hAnsi="Arial Unicode MS" w:cs="Arial Unicode MS"/>
    </w:rPr>
  </w:style>
  <w:style w:type="paragraph" w:customStyle="1" w:styleId="whs20">
    <w:name w:val="whs20"/>
    <w:basedOn w:val="Normal"/>
    <w:pPr>
      <w:spacing w:before="100" w:beforeAutospacing="1" w:after="100" w:afterAutospacing="1"/>
    </w:pPr>
    <w:rPr>
      <w:rFonts w:ascii="Arial Unicode MS" w:eastAsia="Arial Unicode MS" w:hAnsi="Arial Unicode MS" w:cs="Arial Unicode MS"/>
    </w:rPr>
  </w:style>
  <w:style w:type="paragraph" w:customStyle="1" w:styleId="whs21">
    <w:name w:val="whs21"/>
    <w:basedOn w:val="Normal"/>
    <w:pPr>
      <w:spacing w:before="100" w:beforeAutospacing="1" w:after="100" w:afterAutospacing="1"/>
    </w:pPr>
    <w:rPr>
      <w:rFonts w:ascii="Arial Unicode MS" w:eastAsia="Arial Unicode MS" w:hAnsi="Arial Unicode MS" w:cs="Arial Unicode MS"/>
    </w:rPr>
  </w:style>
  <w:style w:type="paragraph" w:customStyle="1" w:styleId="whs22">
    <w:name w:val="whs22"/>
    <w:basedOn w:val="Normal"/>
    <w:pPr>
      <w:spacing w:before="100" w:beforeAutospacing="1" w:after="100" w:afterAutospacing="1"/>
    </w:pPr>
    <w:rPr>
      <w:rFonts w:ascii="Arial Unicode MS" w:eastAsia="Arial Unicode MS" w:hAnsi="Arial Unicode MS" w:cs="Arial Unicode MS"/>
    </w:rPr>
  </w:style>
  <w:style w:type="paragraph" w:customStyle="1" w:styleId="whs23">
    <w:name w:val="whs23"/>
    <w:basedOn w:val="Normal"/>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paragraph" w:styleId="PlainText">
    <w:name w:val="Plain Text"/>
    <w:basedOn w:val="Normal"/>
    <w:rsid w:val="006F2875"/>
    <w:rPr>
      <w:rFonts w:ascii="Courier New" w:hAnsi="Courier New" w:cs="Courier New"/>
      <w:szCs w:val="20"/>
    </w:rPr>
  </w:style>
  <w:style w:type="paragraph" w:styleId="Header">
    <w:name w:val="header"/>
    <w:basedOn w:val="Normal"/>
    <w:link w:val="HeaderChar"/>
    <w:rsid w:val="008736A2"/>
    <w:pPr>
      <w:tabs>
        <w:tab w:val="center" w:pos="4680"/>
        <w:tab w:val="right" w:pos="9360"/>
      </w:tabs>
    </w:pPr>
  </w:style>
  <w:style w:type="character" w:customStyle="1" w:styleId="HeaderChar">
    <w:name w:val="Header Char"/>
    <w:link w:val="Header"/>
    <w:rsid w:val="008736A2"/>
    <w:rPr>
      <w:sz w:val="24"/>
      <w:szCs w:val="24"/>
    </w:rPr>
  </w:style>
  <w:style w:type="paragraph" w:styleId="Footer">
    <w:name w:val="footer"/>
    <w:basedOn w:val="Normal"/>
    <w:link w:val="FooterChar"/>
    <w:rsid w:val="008736A2"/>
    <w:pPr>
      <w:tabs>
        <w:tab w:val="center" w:pos="4680"/>
        <w:tab w:val="right" w:pos="9360"/>
      </w:tabs>
    </w:pPr>
  </w:style>
  <w:style w:type="character" w:customStyle="1" w:styleId="FooterChar">
    <w:name w:val="Footer Char"/>
    <w:link w:val="Footer"/>
    <w:rsid w:val="008736A2"/>
    <w:rPr>
      <w:sz w:val="24"/>
      <w:szCs w:val="24"/>
    </w:rPr>
  </w:style>
  <w:style w:type="paragraph" w:styleId="HTMLPreformatted">
    <w:name w:val="HTML Preformatted"/>
    <w:basedOn w:val="Normal"/>
    <w:link w:val="HTMLPreformattedChar"/>
    <w:uiPriority w:val="99"/>
    <w:unhideWhenUsed/>
    <w:rsid w:val="0063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633BFE"/>
    <w:rPr>
      <w:rFonts w:ascii="Courier New" w:hAnsi="Courier New" w:cs="Courier New"/>
    </w:rPr>
  </w:style>
  <w:style w:type="paragraph" w:styleId="BalloonText">
    <w:name w:val="Balloon Text"/>
    <w:basedOn w:val="Normal"/>
    <w:link w:val="BalloonTextChar"/>
    <w:rsid w:val="00F40038"/>
    <w:rPr>
      <w:rFonts w:ascii="Tahoma" w:hAnsi="Tahoma" w:cs="Tahoma"/>
      <w:sz w:val="16"/>
      <w:szCs w:val="16"/>
    </w:rPr>
  </w:style>
  <w:style w:type="character" w:customStyle="1" w:styleId="BalloonTextChar">
    <w:name w:val="Balloon Text Char"/>
    <w:link w:val="BalloonText"/>
    <w:rsid w:val="00F40038"/>
    <w:rPr>
      <w:rFonts w:ascii="Tahoma" w:hAnsi="Tahoma" w:cs="Tahoma"/>
      <w:sz w:val="16"/>
      <w:szCs w:val="16"/>
    </w:rPr>
  </w:style>
  <w:style w:type="paragraph" w:styleId="ListParagraph">
    <w:name w:val="List Paragraph"/>
    <w:basedOn w:val="Normal"/>
    <w:uiPriority w:val="34"/>
    <w:qFormat/>
    <w:rsid w:val="00D51ADD"/>
    <w:pPr>
      <w:ind w:left="720"/>
      <w:contextualSpacing/>
    </w:pPr>
  </w:style>
  <w:style w:type="paragraph" w:styleId="TOCHeading">
    <w:name w:val="TOC Heading"/>
    <w:basedOn w:val="Heading1"/>
    <w:next w:val="Normal"/>
    <w:uiPriority w:val="39"/>
    <w:semiHidden/>
    <w:unhideWhenUsed/>
    <w:qFormat/>
    <w:rsid w:val="008C725D"/>
    <w:pPr>
      <w:keepLines/>
      <w:spacing w:before="480" w:line="276" w:lineRule="auto"/>
      <w:outlineLvl w:val="9"/>
    </w:pPr>
    <w:rPr>
      <w:rFonts w:asciiTheme="majorHAnsi" w:eastAsiaTheme="majorEastAsia" w:hAnsiTheme="majorHAnsi" w:cstheme="majorBidi"/>
      <w:b/>
      <w:bCs/>
      <w:i w:val="0"/>
      <w:iCs w:val="0"/>
      <w:color w:val="365F91" w:themeColor="accent1" w:themeShade="BF"/>
      <w:szCs w:val="28"/>
      <w:lang w:eastAsia="ja-JP"/>
    </w:rPr>
  </w:style>
  <w:style w:type="paragraph" w:styleId="TOC3">
    <w:name w:val="toc 3"/>
    <w:basedOn w:val="Normal"/>
    <w:next w:val="Normal"/>
    <w:autoRedefine/>
    <w:uiPriority w:val="39"/>
    <w:rsid w:val="008C725D"/>
    <w:pPr>
      <w:spacing w:after="100"/>
      <w:ind w:left="480"/>
    </w:pPr>
  </w:style>
  <w:style w:type="paragraph" w:styleId="TOC2">
    <w:name w:val="toc 2"/>
    <w:basedOn w:val="Normal"/>
    <w:next w:val="Normal"/>
    <w:autoRedefine/>
    <w:uiPriority w:val="39"/>
    <w:rsid w:val="008C725D"/>
    <w:pPr>
      <w:spacing w:after="100"/>
      <w:ind w:left="240"/>
    </w:pPr>
  </w:style>
  <w:style w:type="character" w:styleId="Hyperlink">
    <w:name w:val="Hyperlink"/>
    <w:basedOn w:val="DefaultParagraphFont"/>
    <w:uiPriority w:val="99"/>
    <w:unhideWhenUsed/>
    <w:rsid w:val="008C725D"/>
    <w:rPr>
      <w:color w:val="0000FF" w:themeColor="hyperlink"/>
      <w:u w:val="single"/>
    </w:rPr>
  </w:style>
  <w:style w:type="paragraph" w:styleId="TOC1">
    <w:name w:val="toc 1"/>
    <w:basedOn w:val="Normal"/>
    <w:next w:val="Normal"/>
    <w:autoRedefine/>
    <w:uiPriority w:val="39"/>
    <w:rsid w:val="008C72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64A67-20BB-4C6D-B53C-83BD966F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9890</TotalTime>
  <Pages>8</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CESR-C RF SYSTEM DIGITAL PROCESSOR BOARD</vt:lpstr>
    </vt:vector>
  </TitlesOfParts>
  <Company>Cornell University</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CESR-C RF SYSTEM DIGITAL PROCESSOR BOARD</dc:title>
  <dc:creator>Charles Strohman</dc:creator>
  <cp:lastModifiedBy>crs5</cp:lastModifiedBy>
  <cp:revision>12</cp:revision>
  <cp:lastPrinted>2011-12-06T20:28:00Z</cp:lastPrinted>
  <dcterms:created xsi:type="dcterms:W3CDTF">2013-06-18T18:39:00Z</dcterms:created>
  <dcterms:modified xsi:type="dcterms:W3CDTF">2013-07-01T19:27:00Z</dcterms:modified>
</cp:coreProperties>
</file>