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C5898F" w14:textId="1D4E555B" w:rsidR="009860A6" w:rsidRPr="000E0D2C" w:rsidRDefault="0014791B">
      <w:pPr>
        <w:jc w:val="center"/>
        <w:outlineLvl w:val="0"/>
        <w:rPr>
          <w:rFonts w:ascii="Times New Roman" w:hAnsi="Times New Roman"/>
          <w:sz w:val="22"/>
          <w:szCs w:val="22"/>
        </w:rPr>
      </w:pPr>
      <w:r w:rsidRPr="000E0D2C">
        <w:rPr>
          <w:rFonts w:asciiTheme="minorHAnsi" w:hAnsiTheme="minorHAnsi" w:cstheme="minorHAnsi"/>
          <w:noProof/>
          <w:sz w:val="22"/>
          <w:szCs w:val="22"/>
        </w:rPr>
        <w:drawing>
          <wp:inline distT="0" distB="0" distL="0" distR="0" wp14:anchorId="4AF56E1C" wp14:editId="448DFA25">
            <wp:extent cx="1950626" cy="814387"/>
            <wp:effectExtent l="0" t="0" r="0" b="5080"/>
            <wp:docPr id="2" name="Picture 2" descr="https://identity.hbs.edu/wp-content/uploads/2021/09/HBS-styleguide-primary-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dentity.hbs.edu/wp-content/uploads/2021/09/HBS-styleguide-primary-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5223" cy="833006"/>
                    </a:xfrm>
                    <a:prstGeom prst="rect">
                      <a:avLst/>
                    </a:prstGeom>
                    <a:noFill/>
                    <a:ln>
                      <a:noFill/>
                    </a:ln>
                  </pic:spPr>
                </pic:pic>
              </a:graphicData>
            </a:graphic>
          </wp:inline>
        </w:drawing>
      </w:r>
    </w:p>
    <w:p w14:paraId="3F3ADF3B" w14:textId="77777777" w:rsidR="009860A6" w:rsidRPr="000E0D2C" w:rsidRDefault="009860A6">
      <w:pPr>
        <w:tabs>
          <w:tab w:val="left" w:pos="5040"/>
        </w:tabs>
        <w:ind w:left="630" w:hanging="180"/>
        <w:jc w:val="right"/>
        <w:rPr>
          <w:b/>
          <w:sz w:val="22"/>
          <w:szCs w:val="22"/>
        </w:rPr>
      </w:pPr>
    </w:p>
    <w:p w14:paraId="5092C1AF" w14:textId="5D4B6905" w:rsidR="009860A6" w:rsidRPr="000E0D2C" w:rsidRDefault="00E221B9">
      <w:pPr>
        <w:tabs>
          <w:tab w:val="left" w:pos="5040"/>
        </w:tabs>
        <w:ind w:left="630" w:hanging="180"/>
        <w:jc w:val="right"/>
        <w:rPr>
          <w:rFonts w:asciiTheme="minorHAnsi" w:hAnsiTheme="minorHAnsi" w:cstheme="minorHAnsi"/>
          <w:sz w:val="22"/>
          <w:szCs w:val="22"/>
        </w:rPr>
      </w:pPr>
      <w:r>
        <w:rPr>
          <w:rFonts w:asciiTheme="minorHAnsi" w:hAnsiTheme="minorHAnsi" w:cstheme="minorHAnsi"/>
          <w:b/>
          <w:sz w:val="22"/>
          <w:szCs w:val="22"/>
        </w:rPr>
        <w:t>October</w:t>
      </w:r>
      <w:r w:rsidR="00DD5463">
        <w:rPr>
          <w:rFonts w:asciiTheme="minorHAnsi" w:hAnsiTheme="minorHAnsi" w:cstheme="minorHAnsi"/>
          <w:b/>
          <w:sz w:val="22"/>
          <w:szCs w:val="22"/>
        </w:rPr>
        <w:t xml:space="preserve"> </w:t>
      </w:r>
      <w:r>
        <w:rPr>
          <w:rFonts w:asciiTheme="minorHAnsi" w:hAnsiTheme="minorHAnsi" w:cstheme="minorHAnsi"/>
          <w:b/>
          <w:sz w:val="22"/>
          <w:szCs w:val="22"/>
        </w:rPr>
        <w:t>5</w:t>
      </w:r>
      <w:r w:rsidR="002E1206">
        <w:rPr>
          <w:rFonts w:asciiTheme="minorHAnsi" w:hAnsiTheme="minorHAnsi" w:cstheme="minorHAnsi"/>
          <w:b/>
          <w:sz w:val="22"/>
          <w:szCs w:val="22"/>
        </w:rPr>
        <w:t>, 202</w:t>
      </w:r>
      <w:r w:rsidR="00A040EA">
        <w:rPr>
          <w:rFonts w:asciiTheme="minorHAnsi" w:hAnsiTheme="minorHAnsi" w:cstheme="minorHAnsi"/>
          <w:b/>
          <w:sz w:val="22"/>
          <w:szCs w:val="22"/>
        </w:rPr>
        <w:t>6</w:t>
      </w:r>
    </w:p>
    <w:p w14:paraId="23279AD0" w14:textId="77777777" w:rsidR="008B1D5B" w:rsidRPr="000A6D26" w:rsidRDefault="008B1D5B" w:rsidP="008B1D5B">
      <w:pPr>
        <w:jc w:val="center"/>
        <w:rPr>
          <w:rFonts w:asciiTheme="minorHAnsi" w:hAnsiTheme="minorHAnsi" w:cstheme="minorHAnsi"/>
          <w:b/>
          <w:sz w:val="24"/>
          <w:szCs w:val="24"/>
        </w:rPr>
      </w:pPr>
      <w:r w:rsidRPr="000A6D26">
        <w:rPr>
          <w:rFonts w:asciiTheme="minorHAnsi" w:hAnsiTheme="minorHAnsi" w:cstheme="minorHAnsi"/>
          <w:b/>
          <w:sz w:val="24"/>
          <w:szCs w:val="24"/>
        </w:rPr>
        <w:t>Zo</w:t>
      </w:r>
      <w:bookmarkStart w:id="0" w:name="_Hlk145582405"/>
      <w:r w:rsidRPr="000A6D26">
        <w:rPr>
          <w:rFonts w:asciiTheme="minorHAnsi" w:hAnsiTheme="minorHAnsi" w:cstheme="minorHAnsi"/>
          <w:b/>
          <w:sz w:val="24"/>
          <w:szCs w:val="24"/>
        </w:rPr>
        <w:t>ë</w:t>
      </w:r>
      <w:bookmarkEnd w:id="0"/>
      <w:r w:rsidRPr="000A6D26">
        <w:rPr>
          <w:rFonts w:asciiTheme="minorHAnsi" w:hAnsiTheme="minorHAnsi" w:cstheme="minorHAnsi"/>
          <w:b/>
          <w:sz w:val="24"/>
          <w:szCs w:val="24"/>
        </w:rPr>
        <w:t xml:space="preserve"> B. Cullen</w:t>
      </w:r>
    </w:p>
    <w:p w14:paraId="6191D043" w14:textId="77777777" w:rsidR="00BF56D2" w:rsidRPr="000E0D2C" w:rsidRDefault="00BF56D2" w:rsidP="0098374F">
      <w:pPr>
        <w:jc w:val="center"/>
        <w:rPr>
          <w:rFonts w:asciiTheme="minorHAnsi" w:hAnsiTheme="minorHAnsi" w:cstheme="minorHAnsi"/>
          <w:sz w:val="22"/>
          <w:szCs w:val="22"/>
        </w:rPr>
      </w:pPr>
    </w:p>
    <w:p w14:paraId="31EF8544" w14:textId="2625AC9A" w:rsidR="00A00B9D" w:rsidRPr="000E0D2C" w:rsidRDefault="009860A6" w:rsidP="0098374F">
      <w:pPr>
        <w:jc w:val="center"/>
        <w:rPr>
          <w:rFonts w:asciiTheme="minorHAnsi" w:hAnsiTheme="minorHAnsi" w:cstheme="minorHAnsi"/>
          <w:sz w:val="22"/>
          <w:szCs w:val="22"/>
        </w:rPr>
      </w:pPr>
      <w:r w:rsidRPr="000E0D2C">
        <w:rPr>
          <w:rFonts w:asciiTheme="minorHAnsi" w:hAnsiTheme="minorHAnsi" w:cstheme="minorHAnsi"/>
          <w:sz w:val="22"/>
          <w:szCs w:val="22"/>
        </w:rPr>
        <w:t xml:space="preserve">Rock Center </w:t>
      </w:r>
      <w:r w:rsidR="008B1D5B" w:rsidRPr="000E0D2C">
        <w:rPr>
          <w:rFonts w:asciiTheme="minorHAnsi" w:hAnsiTheme="minorHAnsi" w:cstheme="minorHAnsi"/>
          <w:sz w:val="22"/>
          <w:szCs w:val="22"/>
        </w:rPr>
        <w:t>211</w:t>
      </w:r>
    </w:p>
    <w:p w14:paraId="4CD83CE5" w14:textId="77777777" w:rsidR="009860A6" w:rsidRPr="00E06837" w:rsidRDefault="009860A6" w:rsidP="0098374F">
      <w:pPr>
        <w:jc w:val="center"/>
        <w:rPr>
          <w:rFonts w:asciiTheme="minorHAnsi" w:hAnsiTheme="minorHAnsi" w:cstheme="minorHAnsi"/>
          <w:sz w:val="22"/>
          <w:szCs w:val="22"/>
        </w:rPr>
      </w:pPr>
      <w:r w:rsidRPr="00E06837">
        <w:rPr>
          <w:rFonts w:asciiTheme="minorHAnsi" w:hAnsiTheme="minorHAnsi" w:cstheme="minorHAnsi"/>
          <w:sz w:val="22"/>
          <w:szCs w:val="22"/>
        </w:rPr>
        <w:t>Harvard Business School</w:t>
      </w:r>
    </w:p>
    <w:p w14:paraId="1EA50A11" w14:textId="77777777" w:rsidR="009860A6" w:rsidRPr="00E06837" w:rsidRDefault="009860A6" w:rsidP="0098374F">
      <w:pPr>
        <w:jc w:val="center"/>
        <w:rPr>
          <w:rFonts w:asciiTheme="minorHAnsi" w:hAnsiTheme="minorHAnsi" w:cstheme="minorHAnsi"/>
          <w:sz w:val="22"/>
          <w:szCs w:val="22"/>
        </w:rPr>
      </w:pPr>
      <w:r w:rsidRPr="00E06837">
        <w:rPr>
          <w:rFonts w:asciiTheme="minorHAnsi" w:hAnsiTheme="minorHAnsi" w:cstheme="minorHAnsi"/>
          <w:sz w:val="22"/>
          <w:szCs w:val="22"/>
        </w:rPr>
        <w:t>Boston, MA 02163</w:t>
      </w:r>
    </w:p>
    <w:p w14:paraId="3C7FDEBB" w14:textId="7BBEB6EA" w:rsidR="00A00B9D" w:rsidRPr="00E06837" w:rsidRDefault="000D36AC" w:rsidP="0098374F">
      <w:pPr>
        <w:jc w:val="center"/>
        <w:rPr>
          <w:rFonts w:asciiTheme="minorHAnsi" w:hAnsiTheme="minorHAnsi" w:cstheme="minorHAnsi"/>
          <w:sz w:val="22"/>
          <w:szCs w:val="22"/>
        </w:rPr>
      </w:pPr>
      <w:r w:rsidRPr="00E06837">
        <w:rPr>
          <w:rFonts w:asciiTheme="minorHAnsi" w:hAnsiTheme="minorHAnsi" w:cstheme="minorHAnsi"/>
          <w:sz w:val="22"/>
          <w:szCs w:val="22"/>
        </w:rPr>
        <w:t>(617) 495-</w:t>
      </w:r>
      <w:r w:rsidR="005345CB" w:rsidRPr="00E06837">
        <w:rPr>
          <w:rFonts w:asciiTheme="minorHAnsi" w:hAnsiTheme="minorHAnsi" w:cstheme="minorHAnsi"/>
          <w:sz w:val="22"/>
          <w:szCs w:val="22"/>
        </w:rPr>
        <w:t>1867</w:t>
      </w:r>
    </w:p>
    <w:p w14:paraId="11B3E243" w14:textId="490AA2C3" w:rsidR="009860A6" w:rsidRPr="00E06837" w:rsidRDefault="009860A6">
      <w:pPr>
        <w:pStyle w:val="cv-hdg1"/>
        <w:rPr>
          <w:rFonts w:asciiTheme="minorHAnsi" w:hAnsiTheme="minorHAnsi" w:cstheme="minorBidi"/>
        </w:rPr>
      </w:pPr>
      <w:r w:rsidRPr="00E06837">
        <w:rPr>
          <w:rFonts w:asciiTheme="minorHAnsi" w:hAnsiTheme="minorHAnsi" w:cstheme="minorBidi"/>
        </w:rPr>
        <w:t>Education</w:t>
      </w:r>
    </w:p>
    <w:p w14:paraId="1F320C8B" w14:textId="490AA2C3" w:rsidR="0014791B" w:rsidRPr="00E06837" w:rsidRDefault="4EC0038F" w:rsidP="62067308">
      <w:pPr>
        <w:rPr>
          <w:rFonts w:asciiTheme="minorHAnsi" w:eastAsiaTheme="minorEastAsia" w:hAnsiTheme="minorHAnsi" w:cstheme="minorBidi"/>
          <w:sz w:val="22"/>
          <w:szCs w:val="22"/>
        </w:rPr>
      </w:pPr>
      <w:r w:rsidRPr="00E06837">
        <w:rPr>
          <w:rFonts w:asciiTheme="minorHAnsi" w:eastAsiaTheme="minorEastAsia" w:hAnsiTheme="minorHAnsi" w:cstheme="minorBidi"/>
          <w:sz w:val="22"/>
          <w:szCs w:val="22"/>
        </w:rPr>
        <w:t>201</w:t>
      </w:r>
      <w:r w:rsidR="5A399111" w:rsidRPr="00E06837">
        <w:rPr>
          <w:rFonts w:asciiTheme="minorHAnsi" w:eastAsiaTheme="minorEastAsia" w:hAnsiTheme="minorHAnsi" w:cstheme="minorBidi"/>
          <w:sz w:val="22"/>
          <w:szCs w:val="22"/>
        </w:rPr>
        <w:t>6</w:t>
      </w:r>
      <w:r w:rsidRPr="00E06837">
        <w:tab/>
      </w:r>
      <w:r w:rsidRPr="00E06837">
        <w:tab/>
      </w:r>
      <w:r w:rsidR="637166A1" w:rsidRPr="00E06837">
        <w:rPr>
          <w:rFonts w:asciiTheme="minorHAnsi" w:eastAsiaTheme="minorEastAsia" w:hAnsiTheme="minorHAnsi" w:cstheme="minorBidi"/>
          <w:sz w:val="22"/>
          <w:szCs w:val="22"/>
        </w:rPr>
        <w:t>Ph.D., Economics, Stanford University</w:t>
      </w:r>
    </w:p>
    <w:p w14:paraId="429C9FB5" w14:textId="54528159" w:rsidR="0014791B" w:rsidRPr="00E06837" w:rsidRDefault="0014791B" w:rsidP="008446AC">
      <w:pPr>
        <w:ind w:left="720" w:firstLine="720"/>
        <w:rPr>
          <w:rFonts w:asciiTheme="minorHAnsi" w:eastAsiaTheme="minorEastAsia" w:hAnsiTheme="minorHAnsi" w:cstheme="minorBidi"/>
          <w:sz w:val="22"/>
          <w:szCs w:val="22"/>
        </w:rPr>
      </w:pPr>
      <w:r w:rsidRPr="00E06837">
        <w:rPr>
          <w:rFonts w:asciiTheme="minorHAnsi" w:eastAsiaTheme="minorEastAsia" w:hAnsiTheme="minorHAnsi" w:cstheme="minorBidi"/>
          <w:sz w:val="22"/>
          <w:szCs w:val="22"/>
        </w:rPr>
        <w:t xml:space="preserve">Dissertation: </w:t>
      </w:r>
      <w:r w:rsidRPr="00E06837">
        <w:tab/>
      </w:r>
      <w:r w:rsidR="265896D2" w:rsidRPr="00E06837">
        <w:rPr>
          <w:rFonts w:asciiTheme="minorHAnsi" w:eastAsiaTheme="minorEastAsia" w:hAnsiTheme="minorHAnsi" w:cstheme="minorBidi"/>
          <w:sz w:val="22"/>
          <w:szCs w:val="22"/>
        </w:rPr>
        <w:t xml:space="preserve">Essays in </w:t>
      </w:r>
      <w:r w:rsidR="00A040EA">
        <w:rPr>
          <w:rFonts w:asciiTheme="minorHAnsi" w:eastAsiaTheme="minorEastAsia" w:hAnsiTheme="minorHAnsi" w:cstheme="minorBidi"/>
          <w:sz w:val="22"/>
          <w:szCs w:val="22"/>
        </w:rPr>
        <w:t xml:space="preserve">Labor </w:t>
      </w:r>
      <w:r w:rsidR="00B3736F">
        <w:rPr>
          <w:rFonts w:asciiTheme="minorHAnsi" w:eastAsiaTheme="minorEastAsia" w:hAnsiTheme="minorHAnsi" w:cstheme="minorBidi"/>
          <w:sz w:val="22"/>
          <w:szCs w:val="22"/>
        </w:rPr>
        <w:t>Economics</w:t>
      </w:r>
    </w:p>
    <w:p w14:paraId="3090F2BC" w14:textId="00A557F9" w:rsidR="6AE63FB0" w:rsidRPr="00E06837" w:rsidRDefault="00D80127" w:rsidP="00D80127">
      <w:pPr>
        <w:ind w:left="720" w:firstLine="720"/>
        <w:rPr>
          <w:rFonts w:asciiTheme="minorHAnsi" w:eastAsiaTheme="minorEastAsia" w:hAnsiTheme="minorHAnsi" w:cstheme="minorBidi"/>
          <w:sz w:val="22"/>
          <w:szCs w:val="22"/>
        </w:rPr>
      </w:pPr>
      <w:r>
        <w:rPr>
          <w:rFonts w:asciiTheme="minorHAnsi" w:eastAsiaTheme="minorEastAsia" w:hAnsiTheme="minorHAnsi" w:cstheme="minorBidi"/>
          <w:sz w:val="22"/>
          <w:szCs w:val="22"/>
        </w:rPr>
        <w:t>Advisers</w:t>
      </w:r>
      <w:r w:rsidR="0014791B" w:rsidRPr="00E06837">
        <w:rPr>
          <w:rFonts w:asciiTheme="minorHAnsi" w:eastAsiaTheme="minorEastAsia" w:hAnsiTheme="minorHAnsi" w:cstheme="minorBidi"/>
          <w:sz w:val="22"/>
          <w:szCs w:val="22"/>
        </w:rPr>
        <w:t>:</w:t>
      </w:r>
      <w:r>
        <w:t xml:space="preserve">  </w:t>
      </w:r>
      <w:r w:rsidR="2562000B" w:rsidRPr="00E06837">
        <w:rPr>
          <w:rFonts w:asciiTheme="minorHAnsi" w:eastAsiaTheme="minorEastAsia" w:hAnsiTheme="minorHAnsi" w:cstheme="minorBidi"/>
          <w:sz w:val="22"/>
          <w:szCs w:val="22"/>
        </w:rPr>
        <w:t xml:space="preserve">Luigi </w:t>
      </w:r>
      <w:proofErr w:type="spellStart"/>
      <w:r w:rsidR="2562000B" w:rsidRPr="00E06837">
        <w:rPr>
          <w:rFonts w:asciiTheme="minorHAnsi" w:eastAsiaTheme="minorEastAsia" w:hAnsiTheme="minorHAnsi" w:cstheme="minorBidi"/>
          <w:sz w:val="22"/>
          <w:szCs w:val="22"/>
        </w:rPr>
        <w:t>Pistaferri</w:t>
      </w:r>
      <w:proofErr w:type="spellEnd"/>
      <w:r>
        <w:rPr>
          <w:rFonts w:asciiTheme="minorHAnsi" w:eastAsiaTheme="minorEastAsia" w:hAnsiTheme="minorHAnsi" w:cstheme="minorBidi"/>
          <w:sz w:val="22"/>
          <w:szCs w:val="22"/>
        </w:rPr>
        <w:t xml:space="preserve"> </w:t>
      </w:r>
      <w:r w:rsidR="00B3736F">
        <w:rPr>
          <w:rFonts w:asciiTheme="minorHAnsi" w:eastAsiaTheme="minorEastAsia" w:hAnsiTheme="minorHAnsi" w:cstheme="minorBidi"/>
          <w:sz w:val="22"/>
          <w:szCs w:val="22"/>
        </w:rPr>
        <w:t xml:space="preserve">(primary) </w:t>
      </w:r>
      <w:r>
        <w:rPr>
          <w:rFonts w:asciiTheme="minorHAnsi" w:eastAsiaTheme="minorEastAsia" w:hAnsiTheme="minorHAnsi" w:cstheme="minorBidi"/>
          <w:sz w:val="22"/>
          <w:szCs w:val="22"/>
        </w:rPr>
        <w:t xml:space="preserve">/ </w:t>
      </w:r>
      <w:r w:rsidR="6AE63FB0" w:rsidRPr="00E06837">
        <w:rPr>
          <w:rFonts w:asciiTheme="minorHAnsi" w:eastAsiaTheme="minorEastAsia" w:hAnsiTheme="minorHAnsi" w:cstheme="minorBidi"/>
          <w:sz w:val="22"/>
          <w:szCs w:val="22"/>
        </w:rPr>
        <w:t xml:space="preserve">Susan Athey </w:t>
      </w:r>
      <w:r>
        <w:rPr>
          <w:rFonts w:asciiTheme="minorHAnsi" w:eastAsiaTheme="minorEastAsia" w:hAnsiTheme="minorHAnsi" w:cstheme="minorBidi"/>
          <w:sz w:val="22"/>
          <w:szCs w:val="22"/>
        </w:rPr>
        <w:t xml:space="preserve">/ Ran </w:t>
      </w:r>
      <w:proofErr w:type="spellStart"/>
      <w:r>
        <w:rPr>
          <w:rFonts w:asciiTheme="minorHAnsi" w:eastAsiaTheme="minorEastAsia" w:hAnsiTheme="minorHAnsi" w:cstheme="minorBidi"/>
          <w:sz w:val="22"/>
          <w:szCs w:val="22"/>
        </w:rPr>
        <w:t>Abramitzky</w:t>
      </w:r>
      <w:proofErr w:type="spellEnd"/>
      <w:r>
        <w:rPr>
          <w:rFonts w:asciiTheme="minorHAnsi" w:eastAsiaTheme="minorEastAsia" w:hAnsiTheme="minorHAnsi" w:cstheme="minorBidi"/>
          <w:sz w:val="22"/>
          <w:szCs w:val="22"/>
        </w:rPr>
        <w:t xml:space="preserve"> / Gavin Wright</w:t>
      </w:r>
    </w:p>
    <w:p w14:paraId="08644F43" w14:textId="6709F58A" w:rsidR="00672EF0" w:rsidRPr="00E06837" w:rsidRDefault="00672EF0" w:rsidP="00707E83">
      <w:pPr>
        <w:spacing w:before="100" w:after="60"/>
        <w:jc w:val="both"/>
        <w:rPr>
          <w:rFonts w:asciiTheme="minorHAnsi" w:eastAsiaTheme="minorEastAsia" w:hAnsiTheme="minorHAnsi" w:cstheme="minorBidi"/>
          <w:sz w:val="22"/>
          <w:szCs w:val="22"/>
        </w:rPr>
      </w:pPr>
      <w:r w:rsidRPr="00E06837">
        <w:rPr>
          <w:rFonts w:asciiTheme="minorHAnsi" w:eastAsiaTheme="minorEastAsia" w:hAnsiTheme="minorHAnsi" w:cstheme="minorBidi"/>
          <w:sz w:val="22"/>
          <w:szCs w:val="22"/>
        </w:rPr>
        <w:t>200</w:t>
      </w:r>
      <w:r w:rsidR="005345CB" w:rsidRPr="00E06837">
        <w:rPr>
          <w:rFonts w:asciiTheme="minorHAnsi" w:eastAsiaTheme="minorEastAsia" w:hAnsiTheme="minorHAnsi" w:cstheme="minorBidi"/>
          <w:sz w:val="22"/>
          <w:szCs w:val="22"/>
        </w:rPr>
        <w:t>6</w:t>
      </w:r>
      <w:r w:rsidRPr="00E06837">
        <w:rPr>
          <w:rFonts w:eastAsiaTheme="minorHAnsi"/>
        </w:rPr>
        <w:tab/>
      </w:r>
      <w:r w:rsidRPr="00E06837">
        <w:tab/>
      </w:r>
      <w:r w:rsidR="005345CB" w:rsidRPr="00E06837">
        <w:rPr>
          <w:rFonts w:asciiTheme="minorHAnsi" w:eastAsiaTheme="minorEastAsia" w:hAnsiTheme="minorHAnsi" w:cstheme="minorBidi"/>
          <w:sz w:val="22"/>
          <w:szCs w:val="22"/>
        </w:rPr>
        <w:t>B.A., Economics</w:t>
      </w:r>
      <w:r w:rsidR="001E3F7F" w:rsidRPr="00E06837">
        <w:rPr>
          <w:rFonts w:asciiTheme="minorHAnsi" w:eastAsiaTheme="minorEastAsia" w:hAnsiTheme="minorHAnsi" w:cstheme="minorBidi"/>
          <w:sz w:val="22"/>
          <w:szCs w:val="22"/>
        </w:rPr>
        <w:t xml:space="preserve"> with high honors</w:t>
      </w:r>
      <w:r w:rsidR="005345CB" w:rsidRPr="00E06837">
        <w:rPr>
          <w:rFonts w:asciiTheme="minorHAnsi" w:eastAsiaTheme="minorEastAsia" w:hAnsiTheme="minorHAnsi" w:cstheme="minorBidi"/>
          <w:sz w:val="22"/>
          <w:szCs w:val="22"/>
        </w:rPr>
        <w:t>, Yale University</w:t>
      </w:r>
    </w:p>
    <w:p w14:paraId="6A2CE11A" w14:textId="77777777" w:rsidR="007B595F" w:rsidRPr="00E06837" w:rsidRDefault="007B595F" w:rsidP="007B595F">
      <w:pPr>
        <w:pStyle w:val="cv-hdg1"/>
        <w:rPr>
          <w:rFonts w:asciiTheme="minorHAnsi" w:hAnsiTheme="minorHAnsi" w:cstheme="minorHAnsi"/>
          <w:szCs w:val="24"/>
        </w:rPr>
      </w:pPr>
      <w:r w:rsidRPr="00E06837">
        <w:rPr>
          <w:rFonts w:asciiTheme="minorHAnsi" w:hAnsiTheme="minorHAnsi" w:cstheme="minorHAnsi"/>
          <w:szCs w:val="24"/>
        </w:rPr>
        <w:t>HARVARD UNIVERSITY</w:t>
      </w:r>
    </w:p>
    <w:p w14:paraId="56C49456" w14:textId="77777777" w:rsidR="007B595F" w:rsidRDefault="007B595F" w:rsidP="0008617E">
      <w:pPr>
        <w:pStyle w:val="Accomplishmentshdg2"/>
        <w:spacing w:before="120"/>
        <w:rPr>
          <w:rFonts w:asciiTheme="minorHAnsi" w:hAnsiTheme="minorHAnsi" w:cstheme="minorHAnsi"/>
          <w:sz w:val="22"/>
          <w:szCs w:val="22"/>
        </w:rPr>
      </w:pPr>
      <w:r w:rsidRPr="00E06837">
        <w:rPr>
          <w:rFonts w:asciiTheme="minorHAnsi" w:hAnsiTheme="minorHAnsi" w:cstheme="minorHAnsi"/>
          <w:sz w:val="22"/>
          <w:szCs w:val="22"/>
        </w:rPr>
        <w:t xml:space="preserve">Appointments </w:t>
      </w:r>
    </w:p>
    <w:p w14:paraId="7AECE4AF" w14:textId="3D727D41" w:rsidR="00E5238B" w:rsidRPr="00E5238B" w:rsidRDefault="00E5238B" w:rsidP="00E5238B">
      <w:pPr>
        <w:pStyle w:val="Accomplishmentshdg2"/>
        <w:rPr>
          <w:rFonts w:asciiTheme="minorHAnsi" w:hAnsiTheme="minorHAnsi" w:cstheme="minorBidi"/>
          <w:b w:val="0"/>
          <w:bCs w:val="0"/>
          <w:sz w:val="22"/>
          <w:szCs w:val="22"/>
        </w:rPr>
      </w:pPr>
      <w:r>
        <w:rPr>
          <w:rFonts w:asciiTheme="minorHAnsi" w:hAnsiTheme="minorHAnsi" w:cstheme="minorBidi"/>
          <w:b w:val="0"/>
          <w:bCs w:val="0"/>
          <w:sz w:val="22"/>
          <w:szCs w:val="22"/>
        </w:rPr>
        <w:t>2025</w:t>
      </w:r>
      <w:r w:rsidRPr="00E06837">
        <w:rPr>
          <w:rFonts w:asciiTheme="minorHAnsi" w:hAnsiTheme="minorHAnsi" w:cstheme="minorBidi"/>
          <w:b w:val="0"/>
          <w:bCs w:val="0"/>
          <w:sz w:val="22"/>
          <w:szCs w:val="22"/>
        </w:rPr>
        <w:t xml:space="preserve"> </w:t>
      </w:r>
      <w:proofErr w:type="gramStart"/>
      <w:r w:rsidRPr="00E06837">
        <w:rPr>
          <w:rFonts w:asciiTheme="minorHAnsi" w:hAnsiTheme="minorHAnsi" w:cstheme="minorBidi"/>
          <w:b w:val="0"/>
          <w:bCs w:val="0"/>
          <w:sz w:val="22"/>
          <w:szCs w:val="22"/>
        </w:rPr>
        <w:t>–</w:t>
      </w:r>
      <w:r>
        <w:rPr>
          <w:rFonts w:asciiTheme="minorHAnsi" w:hAnsiTheme="minorHAnsi" w:cstheme="minorBidi"/>
          <w:b w:val="0"/>
          <w:bCs w:val="0"/>
          <w:sz w:val="22"/>
          <w:szCs w:val="22"/>
        </w:rPr>
        <w:t xml:space="preserve">  </w:t>
      </w:r>
      <w:r>
        <w:rPr>
          <w:rFonts w:asciiTheme="minorHAnsi" w:hAnsiTheme="minorHAnsi" w:cstheme="minorBidi"/>
          <w:b w:val="0"/>
          <w:bCs w:val="0"/>
          <w:sz w:val="22"/>
          <w:szCs w:val="22"/>
        </w:rPr>
        <w:tab/>
      </w:r>
      <w:proofErr w:type="gramEnd"/>
      <w:r w:rsidRPr="00E06837">
        <w:rPr>
          <w:sz w:val="22"/>
          <w:szCs w:val="22"/>
        </w:rPr>
        <w:tab/>
      </w:r>
      <w:r w:rsidR="001D1711" w:rsidRPr="001D1711">
        <w:rPr>
          <w:rFonts w:asciiTheme="minorHAnsi" w:hAnsiTheme="minorHAnsi" w:cstheme="minorBidi"/>
          <w:b w:val="0"/>
          <w:bCs w:val="0"/>
          <w:sz w:val="22"/>
          <w:szCs w:val="22"/>
        </w:rPr>
        <w:t xml:space="preserve">Michel B. Kim </w:t>
      </w:r>
      <w:r>
        <w:rPr>
          <w:rFonts w:asciiTheme="minorHAnsi" w:hAnsiTheme="minorHAnsi" w:cstheme="minorBidi"/>
          <w:b w:val="0"/>
          <w:bCs w:val="0"/>
          <w:sz w:val="22"/>
          <w:szCs w:val="22"/>
        </w:rPr>
        <w:t>Associate</w:t>
      </w:r>
      <w:r w:rsidRPr="00E06837">
        <w:rPr>
          <w:rFonts w:asciiTheme="minorHAnsi" w:hAnsiTheme="minorHAnsi" w:cstheme="minorBidi"/>
          <w:b w:val="0"/>
          <w:bCs w:val="0"/>
          <w:sz w:val="22"/>
          <w:szCs w:val="22"/>
        </w:rPr>
        <w:t xml:space="preserve"> Professor of Business Administration</w:t>
      </w:r>
    </w:p>
    <w:p w14:paraId="3D9FCFA7" w14:textId="40B327B2" w:rsidR="0008617E" w:rsidRPr="00E06837" w:rsidRDefault="007B595F" w:rsidP="00707E83">
      <w:pPr>
        <w:pStyle w:val="Accomplishmentshdg2"/>
        <w:rPr>
          <w:rFonts w:asciiTheme="minorHAnsi" w:hAnsiTheme="minorHAnsi" w:cstheme="minorBidi"/>
          <w:b w:val="0"/>
          <w:bCs w:val="0"/>
          <w:sz w:val="22"/>
          <w:szCs w:val="22"/>
        </w:rPr>
      </w:pPr>
      <w:r w:rsidRPr="00E06837">
        <w:rPr>
          <w:rFonts w:asciiTheme="minorHAnsi" w:hAnsiTheme="minorHAnsi" w:cstheme="minorBidi"/>
          <w:b w:val="0"/>
          <w:bCs w:val="0"/>
          <w:sz w:val="22"/>
          <w:szCs w:val="22"/>
        </w:rPr>
        <w:t>20</w:t>
      </w:r>
      <w:r w:rsidR="005345CB" w:rsidRPr="00E06837">
        <w:rPr>
          <w:rFonts w:asciiTheme="minorHAnsi" w:hAnsiTheme="minorHAnsi" w:cstheme="minorBidi"/>
          <w:b w:val="0"/>
          <w:bCs w:val="0"/>
          <w:sz w:val="22"/>
          <w:szCs w:val="22"/>
        </w:rPr>
        <w:t>18</w:t>
      </w:r>
      <w:r w:rsidR="7DE03367" w:rsidRPr="00E06837">
        <w:rPr>
          <w:rFonts w:asciiTheme="minorHAnsi" w:hAnsiTheme="minorHAnsi" w:cstheme="minorBidi"/>
          <w:b w:val="0"/>
          <w:bCs w:val="0"/>
          <w:sz w:val="22"/>
          <w:szCs w:val="22"/>
        </w:rPr>
        <w:t xml:space="preserve"> – </w:t>
      </w:r>
      <w:r w:rsidR="00E5238B">
        <w:rPr>
          <w:rFonts w:asciiTheme="minorHAnsi" w:hAnsiTheme="minorHAnsi" w:cstheme="minorBidi"/>
          <w:b w:val="0"/>
          <w:bCs w:val="0"/>
          <w:sz w:val="22"/>
          <w:szCs w:val="22"/>
        </w:rPr>
        <w:t>2025</w:t>
      </w:r>
      <w:r w:rsidRPr="00E06837">
        <w:rPr>
          <w:sz w:val="22"/>
          <w:szCs w:val="22"/>
        </w:rPr>
        <w:tab/>
      </w:r>
      <w:r w:rsidR="000F6344" w:rsidRPr="00E06837">
        <w:rPr>
          <w:rFonts w:asciiTheme="minorHAnsi" w:hAnsiTheme="minorHAnsi" w:cstheme="minorBidi"/>
          <w:b w:val="0"/>
          <w:bCs w:val="0"/>
          <w:sz w:val="22"/>
          <w:szCs w:val="22"/>
        </w:rPr>
        <w:t>Assistant</w:t>
      </w:r>
      <w:r w:rsidRPr="00E06837">
        <w:rPr>
          <w:rFonts w:asciiTheme="minorHAnsi" w:hAnsiTheme="minorHAnsi" w:cstheme="minorBidi"/>
          <w:b w:val="0"/>
          <w:bCs w:val="0"/>
          <w:sz w:val="22"/>
          <w:szCs w:val="22"/>
        </w:rPr>
        <w:t xml:space="preserve"> Professor of Business Administration</w:t>
      </w:r>
    </w:p>
    <w:p w14:paraId="4FB7B06D" w14:textId="118BABCD" w:rsidR="000E0D2C" w:rsidRPr="00E06837" w:rsidRDefault="00975EF9" w:rsidP="0008617E">
      <w:pPr>
        <w:pStyle w:val="cv-hdg1"/>
        <w:rPr>
          <w:rFonts w:asciiTheme="minorHAnsi" w:hAnsiTheme="minorHAnsi" w:cstheme="minorBidi"/>
          <w:b w:val="0"/>
          <w:bCs/>
          <w:szCs w:val="24"/>
        </w:rPr>
      </w:pPr>
      <w:r w:rsidRPr="00E06837">
        <w:rPr>
          <w:rFonts w:asciiTheme="minorHAnsi" w:hAnsiTheme="minorHAnsi" w:cstheme="minorHAnsi"/>
          <w:szCs w:val="24"/>
        </w:rPr>
        <w:t>WORK</w:t>
      </w:r>
      <w:r w:rsidRPr="00E06837">
        <w:rPr>
          <w:rFonts w:asciiTheme="minorHAnsi" w:hAnsiTheme="minorHAnsi" w:cstheme="minorBidi"/>
          <w:b w:val="0"/>
          <w:bCs/>
          <w:szCs w:val="24"/>
        </w:rPr>
        <w:t xml:space="preserve"> </w:t>
      </w:r>
      <w:r w:rsidRPr="00E06837">
        <w:rPr>
          <w:rFonts w:asciiTheme="minorHAnsi" w:hAnsiTheme="minorHAnsi" w:cstheme="minorBidi"/>
          <w:szCs w:val="24"/>
        </w:rPr>
        <w:t>EXPERIENCE</w:t>
      </w:r>
    </w:p>
    <w:p w14:paraId="0DFFBDF4" w14:textId="77777777" w:rsidR="00F862C6" w:rsidRPr="00E06837" w:rsidRDefault="00AF23A3" w:rsidP="00707E83">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20</w:t>
      </w:r>
      <w:r w:rsidR="00522A5F" w:rsidRPr="00E06837">
        <w:rPr>
          <w:rFonts w:asciiTheme="minorHAnsi" w:hAnsiTheme="minorHAnsi" w:cstheme="minorBidi"/>
          <w:sz w:val="22"/>
          <w:szCs w:val="22"/>
        </w:rPr>
        <w:t>18</w:t>
      </w:r>
      <w:r w:rsidR="0014791B" w:rsidRPr="00E06837">
        <w:rPr>
          <w:rFonts w:asciiTheme="minorHAnsi" w:hAnsiTheme="minorHAnsi" w:cstheme="minorBidi"/>
          <w:sz w:val="22"/>
          <w:szCs w:val="22"/>
        </w:rPr>
        <w:t xml:space="preserve"> </w:t>
      </w:r>
      <w:r w:rsidR="0014791B" w:rsidRPr="00E06837">
        <w:rPr>
          <w:rFonts w:asciiTheme="minorHAnsi" w:hAnsiTheme="minorHAnsi" w:cstheme="minorBidi"/>
          <w:color w:val="000000" w:themeColor="text1"/>
          <w:sz w:val="22"/>
          <w:szCs w:val="22"/>
        </w:rPr>
        <w:t xml:space="preserve">– </w:t>
      </w:r>
      <w:r w:rsidR="00522A5F" w:rsidRPr="00E06837">
        <w:rPr>
          <w:rFonts w:asciiTheme="minorHAnsi" w:hAnsiTheme="minorHAnsi" w:cstheme="minorBidi"/>
          <w:sz w:val="22"/>
          <w:szCs w:val="22"/>
        </w:rPr>
        <w:t>2019</w:t>
      </w:r>
      <w:r w:rsidRPr="00E06837">
        <w:rPr>
          <w:sz w:val="22"/>
          <w:szCs w:val="22"/>
        </w:rPr>
        <w:tab/>
      </w:r>
      <w:r w:rsidR="00522A5F" w:rsidRPr="00E06837">
        <w:rPr>
          <w:rFonts w:asciiTheme="minorHAnsi" w:hAnsiTheme="minorHAnsi" w:cstheme="minorBidi"/>
          <w:sz w:val="22"/>
          <w:szCs w:val="22"/>
        </w:rPr>
        <w:t>Research Consultant, Microsoft Research Labs New England</w:t>
      </w:r>
    </w:p>
    <w:p w14:paraId="5643E57E" w14:textId="77777777" w:rsidR="00F862C6" w:rsidRPr="00E06837" w:rsidRDefault="00296EC8" w:rsidP="00707E83">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201</w:t>
      </w:r>
      <w:r w:rsidR="00522A5F" w:rsidRPr="00E06837">
        <w:rPr>
          <w:rFonts w:asciiTheme="minorHAnsi" w:hAnsiTheme="minorHAnsi" w:cstheme="minorBidi"/>
          <w:sz w:val="22"/>
          <w:szCs w:val="22"/>
        </w:rPr>
        <w:t>6</w:t>
      </w:r>
      <w:r w:rsidR="0014791B" w:rsidRPr="00E06837">
        <w:rPr>
          <w:rFonts w:asciiTheme="minorHAnsi" w:hAnsiTheme="minorHAnsi" w:cstheme="minorBidi"/>
          <w:sz w:val="22"/>
          <w:szCs w:val="22"/>
        </w:rPr>
        <w:t xml:space="preserve"> </w:t>
      </w:r>
      <w:r w:rsidR="0014791B" w:rsidRPr="00E06837">
        <w:rPr>
          <w:rFonts w:asciiTheme="minorHAnsi" w:hAnsiTheme="minorHAnsi" w:cstheme="minorBidi"/>
          <w:color w:val="000000" w:themeColor="text1"/>
          <w:sz w:val="22"/>
          <w:szCs w:val="22"/>
        </w:rPr>
        <w:t xml:space="preserve">– </w:t>
      </w:r>
      <w:r w:rsidR="00522A5F" w:rsidRPr="00E06837">
        <w:rPr>
          <w:rFonts w:asciiTheme="minorHAnsi" w:hAnsiTheme="minorHAnsi" w:cstheme="minorBidi"/>
          <w:sz w:val="22"/>
          <w:szCs w:val="22"/>
        </w:rPr>
        <w:t>2018</w:t>
      </w:r>
      <w:r w:rsidRPr="00E06837">
        <w:rPr>
          <w:sz w:val="22"/>
          <w:szCs w:val="22"/>
        </w:rPr>
        <w:tab/>
      </w:r>
      <w:r w:rsidR="00774739" w:rsidRPr="00E06837">
        <w:rPr>
          <w:rFonts w:asciiTheme="minorHAnsi" w:hAnsiTheme="minorHAnsi" w:cstheme="minorBidi"/>
          <w:sz w:val="22"/>
          <w:szCs w:val="22"/>
        </w:rPr>
        <w:t>Chief</w:t>
      </w:r>
      <w:r w:rsidR="00522A5F" w:rsidRPr="00E06837">
        <w:rPr>
          <w:rFonts w:asciiTheme="minorHAnsi" w:hAnsiTheme="minorHAnsi" w:cstheme="minorBidi"/>
          <w:sz w:val="22"/>
          <w:szCs w:val="22"/>
        </w:rPr>
        <w:t xml:space="preserve"> Economist, South East Asian Bank</w:t>
      </w:r>
      <w:r w:rsidR="00774739" w:rsidRPr="00E06837">
        <w:rPr>
          <w:rStyle w:val="FootnoteReference"/>
          <w:rFonts w:asciiTheme="minorHAnsi" w:hAnsiTheme="minorHAnsi" w:cstheme="minorBidi"/>
          <w:sz w:val="22"/>
          <w:szCs w:val="22"/>
        </w:rPr>
        <w:footnoteReference w:id="2"/>
      </w:r>
    </w:p>
    <w:p w14:paraId="06CE27AC" w14:textId="6DDC9926" w:rsidR="00975EF9" w:rsidRPr="00E06837" w:rsidRDefault="000842ED" w:rsidP="00707E83">
      <w:pPr>
        <w:spacing w:before="100" w:after="60" w:line="276" w:lineRule="auto"/>
        <w:rPr>
          <w:rFonts w:asciiTheme="minorHAnsi" w:hAnsiTheme="minorHAnsi" w:cstheme="minorBidi"/>
          <w:color w:val="000000" w:themeColor="text1"/>
          <w:sz w:val="22"/>
          <w:szCs w:val="22"/>
        </w:rPr>
      </w:pPr>
      <w:r w:rsidRPr="00E06837">
        <w:rPr>
          <w:rFonts w:asciiTheme="minorHAnsi" w:hAnsiTheme="minorHAnsi" w:cstheme="minorBidi"/>
          <w:sz w:val="22"/>
          <w:szCs w:val="22"/>
        </w:rPr>
        <w:t>200</w:t>
      </w:r>
      <w:r w:rsidR="008D082C" w:rsidRPr="00E06837">
        <w:rPr>
          <w:rFonts w:asciiTheme="minorHAnsi" w:hAnsiTheme="minorHAnsi" w:cstheme="minorBidi"/>
          <w:sz w:val="22"/>
          <w:szCs w:val="22"/>
        </w:rPr>
        <w:t>6</w:t>
      </w:r>
      <w:r w:rsidR="0014791B" w:rsidRPr="00E06837">
        <w:rPr>
          <w:rFonts w:asciiTheme="minorHAnsi" w:hAnsiTheme="minorHAnsi" w:cstheme="minorBidi"/>
          <w:sz w:val="22"/>
          <w:szCs w:val="22"/>
        </w:rPr>
        <w:t xml:space="preserve"> </w:t>
      </w:r>
      <w:r w:rsidR="0014791B" w:rsidRPr="00E06837">
        <w:rPr>
          <w:rFonts w:asciiTheme="minorHAnsi" w:hAnsiTheme="minorHAnsi" w:cstheme="minorBidi"/>
          <w:color w:val="000000" w:themeColor="text1"/>
          <w:sz w:val="22"/>
          <w:szCs w:val="22"/>
        </w:rPr>
        <w:t xml:space="preserve">– </w:t>
      </w:r>
      <w:r w:rsidRPr="00E06837">
        <w:rPr>
          <w:rFonts w:asciiTheme="minorHAnsi" w:hAnsiTheme="minorHAnsi" w:cstheme="minorBidi"/>
          <w:sz w:val="22"/>
          <w:szCs w:val="22"/>
        </w:rPr>
        <w:t>200</w:t>
      </w:r>
      <w:r w:rsidR="008D082C" w:rsidRPr="00E06837">
        <w:rPr>
          <w:rFonts w:asciiTheme="minorHAnsi" w:hAnsiTheme="minorHAnsi" w:cstheme="minorBidi"/>
          <w:sz w:val="22"/>
          <w:szCs w:val="22"/>
        </w:rPr>
        <w:t>9</w:t>
      </w:r>
      <w:r w:rsidRPr="00E06837">
        <w:rPr>
          <w:sz w:val="22"/>
          <w:szCs w:val="22"/>
        </w:rPr>
        <w:tab/>
      </w:r>
      <w:r w:rsidR="00774739" w:rsidRPr="00E06837">
        <w:rPr>
          <w:rFonts w:asciiTheme="minorHAnsi" w:hAnsiTheme="minorHAnsi" w:cstheme="minorBidi"/>
          <w:sz w:val="22"/>
          <w:szCs w:val="22"/>
        </w:rPr>
        <w:t>Mt. Sinai Humanities and Medicine Program / RAND</w:t>
      </w:r>
      <w:r w:rsidR="00B94449">
        <w:rPr>
          <w:rFonts w:asciiTheme="minorHAnsi" w:hAnsiTheme="minorHAnsi" w:cstheme="minorBidi"/>
          <w:sz w:val="22"/>
          <w:szCs w:val="22"/>
        </w:rPr>
        <w:t xml:space="preserve"> Analyst</w:t>
      </w:r>
      <w:r w:rsidR="00774739" w:rsidRPr="00E06837">
        <w:rPr>
          <w:rFonts w:asciiTheme="minorHAnsi" w:hAnsiTheme="minorHAnsi" w:cstheme="minorBidi"/>
          <w:sz w:val="22"/>
          <w:szCs w:val="22"/>
        </w:rPr>
        <w:t xml:space="preserve"> (M.D./Ph.D. program)</w:t>
      </w:r>
    </w:p>
    <w:p w14:paraId="512AFACC" w14:textId="4BB95EAE" w:rsidR="00CC49EA" w:rsidRPr="00CC49EA" w:rsidRDefault="00975EF9" w:rsidP="00CC49EA">
      <w:pPr>
        <w:pStyle w:val="StyleStylecv-hdg112ptBefore0ptAfter6ptBefore1"/>
        <w:spacing w:before="260" w:after="120"/>
        <w:rPr>
          <w:rFonts w:asciiTheme="minorHAnsi" w:hAnsiTheme="minorHAnsi" w:cstheme="minorBidi"/>
          <w:sz w:val="24"/>
          <w:szCs w:val="24"/>
        </w:rPr>
      </w:pPr>
      <w:r w:rsidRPr="00E06837">
        <w:rPr>
          <w:rFonts w:asciiTheme="minorHAnsi" w:hAnsiTheme="minorHAnsi" w:cstheme="minorBidi"/>
          <w:sz w:val="24"/>
          <w:szCs w:val="24"/>
        </w:rPr>
        <w:t>AFFILIATIONS</w:t>
      </w:r>
    </w:p>
    <w:p w14:paraId="3059D65F" w14:textId="07ED8C04" w:rsidR="00CC49EA" w:rsidRDefault="00CC49EA" w:rsidP="00CC49EA">
      <w:pPr>
        <w:pStyle w:val="Accomplishmentshdg2"/>
        <w:rPr>
          <w:rFonts w:asciiTheme="minorHAnsi" w:hAnsiTheme="minorHAnsi" w:cstheme="minorBidi"/>
          <w:b w:val="0"/>
          <w:bCs w:val="0"/>
          <w:sz w:val="22"/>
          <w:szCs w:val="22"/>
        </w:rPr>
      </w:pPr>
      <w:r>
        <w:rPr>
          <w:rFonts w:asciiTheme="minorHAnsi" w:hAnsiTheme="minorHAnsi" w:cstheme="minorBidi"/>
          <w:b w:val="0"/>
          <w:bCs w:val="0"/>
          <w:sz w:val="22"/>
          <w:szCs w:val="22"/>
        </w:rPr>
        <w:t xml:space="preserve">2023 </w:t>
      </w:r>
      <w:r w:rsidRPr="00E06837">
        <w:rPr>
          <w:rFonts w:asciiTheme="minorHAnsi" w:hAnsiTheme="minorHAnsi" w:cstheme="minorBidi"/>
          <w:b w:val="0"/>
          <w:bCs w:val="0"/>
          <w:color w:val="000000" w:themeColor="text1"/>
          <w:sz w:val="22"/>
          <w:szCs w:val="22"/>
        </w:rPr>
        <w:t xml:space="preserve">– </w:t>
      </w:r>
      <w:r>
        <w:rPr>
          <w:rFonts w:asciiTheme="minorHAnsi" w:hAnsiTheme="minorHAnsi" w:cstheme="minorBidi"/>
          <w:b w:val="0"/>
          <w:bCs w:val="0"/>
          <w:sz w:val="22"/>
          <w:szCs w:val="22"/>
        </w:rPr>
        <w:t>present Research Fellow, Institute of Labor Economics (IZA)</w:t>
      </w:r>
    </w:p>
    <w:p w14:paraId="069211BC" w14:textId="6B5B8067" w:rsidR="00BA5C52" w:rsidRPr="00E06837" w:rsidRDefault="00BA5C52" w:rsidP="00CC49EA">
      <w:pPr>
        <w:pStyle w:val="Accomplishmentshdg2"/>
        <w:tabs>
          <w:tab w:val="left" w:pos="1440"/>
        </w:tabs>
        <w:rPr>
          <w:rFonts w:asciiTheme="minorHAnsi" w:hAnsiTheme="minorHAnsi" w:cstheme="minorBidi"/>
          <w:b w:val="0"/>
          <w:bCs w:val="0"/>
          <w:i/>
          <w:iCs/>
          <w:sz w:val="22"/>
          <w:szCs w:val="22"/>
        </w:rPr>
      </w:pPr>
      <w:r w:rsidRPr="00E06837">
        <w:rPr>
          <w:rFonts w:asciiTheme="minorHAnsi" w:hAnsiTheme="minorHAnsi" w:cstheme="minorBidi"/>
          <w:b w:val="0"/>
          <w:bCs w:val="0"/>
          <w:sz w:val="22"/>
          <w:szCs w:val="22"/>
        </w:rPr>
        <w:t>2021</w:t>
      </w:r>
      <w:r w:rsidR="0014791B" w:rsidRPr="00E06837">
        <w:rPr>
          <w:rFonts w:asciiTheme="minorHAnsi" w:hAnsiTheme="minorHAnsi" w:cstheme="minorBidi"/>
          <w:b w:val="0"/>
          <w:bCs w:val="0"/>
          <w:sz w:val="22"/>
          <w:szCs w:val="22"/>
        </w:rPr>
        <w:t xml:space="preserve"> </w:t>
      </w:r>
      <w:r w:rsidR="0014791B" w:rsidRPr="00E06837">
        <w:rPr>
          <w:rFonts w:asciiTheme="minorHAnsi" w:hAnsiTheme="minorHAnsi" w:cstheme="minorBidi"/>
          <w:b w:val="0"/>
          <w:bCs w:val="0"/>
          <w:color w:val="000000" w:themeColor="text1"/>
          <w:sz w:val="22"/>
          <w:szCs w:val="22"/>
        </w:rPr>
        <w:t xml:space="preserve">– </w:t>
      </w:r>
      <w:r w:rsidRPr="00E06837">
        <w:rPr>
          <w:rFonts w:asciiTheme="minorHAnsi" w:hAnsiTheme="minorHAnsi" w:cstheme="minorBidi"/>
          <w:b w:val="0"/>
          <w:bCs w:val="0"/>
          <w:sz w:val="22"/>
          <w:szCs w:val="22"/>
        </w:rPr>
        <w:t>present</w:t>
      </w:r>
      <w:r w:rsidRPr="00E06837">
        <w:rPr>
          <w:sz w:val="22"/>
          <w:szCs w:val="22"/>
        </w:rPr>
        <w:tab/>
      </w:r>
      <w:r w:rsidR="00774739" w:rsidRPr="00E06837">
        <w:rPr>
          <w:rFonts w:asciiTheme="minorHAnsi" w:hAnsiTheme="minorHAnsi" w:cstheme="minorBidi"/>
          <w:b w:val="0"/>
          <w:bCs w:val="0"/>
          <w:sz w:val="22"/>
          <w:szCs w:val="22"/>
        </w:rPr>
        <w:t>NBER Research Affiliate, Labor Studies</w:t>
      </w:r>
    </w:p>
    <w:p w14:paraId="6CA3EB1A" w14:textId="0BABCE3B" w:rsidR="00BA5C52" w:rsidRDefault="00BA5C52" w:rsidP="00707E83">
      <w:pPr>
        <w:pStyle w:val="Accomplishmentshdg2"/>
        <w:rPr>
          <w:rFonts w:asciiTheme="minorHAnsi" w:hAnsiTheme="minorHAnsi" w:cstheme="minorBidi"/>
          <w:b w:val="0"/>
          <w:bCs w:val="0"/>
          <w:i/>
          <w:iCs/>
          <w:sz w:val="22"/>
          <w:szCs w:val="22"/>
        </w:rPr>
      </w:pPr>
      <w:r w:rsidRPr="00E06837">
        <w:rPr>
          <w:rFonts w:asciiTheme="minorHAnsi" w:hAnsiTheme="minorHAnsi" w:cstheme="minorBidi"/>
          <w:b w:val="0"/>
          <w:bCs w:val="0"/>
          <w:sz w:val="22"/>
          <w:szCs w:val="22"/>
        </w:rPr>
        <w:t>2020</w:t>
      </w:r>
      <w:r w:rsidR="0014791B" w:rsidRPr="00E06837">
        <w:rPr>
          <w:rFonts w:asciiTheme="minorHAnsi" w:hAnsiTheme="minorHAnsi" w:cstheme="minorBidi"/>
          <w:b w:val="0"/>
          <w:bCs w:val="0"/>
          <w:sz w:val="22"/>
          <w:szCs w:val="22"/>
        </w:rPr>
        <w:t xml:space="preserve"> </w:t>
      </w:r>
      <w:r w:rsidR="0014791B" w:rsidRPr="00E06837">
        <w:rPr>
          <w:rFonts w:asciiTheme="minorHAnsi" w:hAnsiTheme="minorHAnsi" w:cstheme="minorBidi"/>
          <w:b w:val="0"/>
          <w:bCs w:val="0"/>
          <w:color w:val="000000" w:themeColor="text1"/>
          <w:sz w:val="22"/>
          <w:szCs w:val="22"/>
        </w:rPr>
        <w:t xml:space="preserve">– </w:t>
      </w:r>
      <w:r w:rsidRPr="00E06837">
        <w:rPr>
          <w:rFonts w:asciiTheme="minorHAnsi" w:hAnsiTheme="minorHAnsi" w:cstheme="minorBidi"/>
          <w:b w:val="0"/>
          <w:bCs w:val="0"/>
          <w:sz w:val="22"/>
          <w:szCs w:val="22"/>
        </w:rPr>
        <w:t>present</w:t>
      </w:r>
      <w:r w:rsidRPr="00E06837">
        <w:rPr>
          <w:sz w:val="22"/>
          <w:szCs w:val="22"/>
        </w:rPr>
        <w:tab/>
      </w:r>
      <w:r w:rsidRPr="00E06837">
        <w:rPr>
          <w:rFonts w:asciiTheme="minorHAnsi" w:hAnsiTheme="minorHAnsi" w:cstheme="minorBidi"/>
          <w:b w:val="0"/>
          <w:bCs w:val="0"/>
          <w:sz w:val="22"/>
          <w:szCs w:val="22"/>
        </w:rPr>
        <w:t xml:space="preserve">Associate Editor, </w:t>
      </w:r>
      <w:r w:rsidR="00774739" w:rsidRPr="00E06837">
        <w:rPr>
          <w:rFonts w:asciiTheme="minorHAnsi" w:hAnsiTheme="minorHAnsi" w:cstheme="minorBidi"/>
          <w:b w:val="0"/>
          <w:bCs w:val="0"/>
          <w:i/>
          <w:iCs/>
          <w:sz w:val="22"/>
          <w:szCs w:val="22"/>
        </w:rPr>
        <w:t>Journal of Political Economy</w:t>
      </w:r>
    </w:p>
    <w:p w14:paraId="667CEF51" w14:textId="2CFB9697" w:rsidR="00B825D1" w:rsidRPr="00E06837" w:rsidRDefault="00B825D1" w:rsidP="00B825D1">
      <w:pPr>
        <w:pStyle w:val="Accomplishmentshdg2"/>
        <w:rPr>
          <w:rFonts w:asciiTheme="minorHAnsi" w:hAnsiTheme="minorHAnsi" w:cstheme="minorBidi"/>
          <w:b w:val="0"/>
          <w:bCs w:val="0"/>
          <w:i/>
          <w:iCs/>
          <w:sz w:val="22"/>
          <w:szCs w:val="22"/>
        </w:rPr>
      </w:pPr>
      <w:r w:rsidRPr="00E06837">
        <w:rPr>
          <w:rFonts w:asciiTheme="minorHAnsi" w:hAnsiTheme="minorHAnsi" w:cstheme="minorBidi"/>
          <w:b w:val="0"/>
          <w:bCs w:val="0"/>
          <w:sz w:val="22"/>
          <w:szCs w:val="22"/>
        </w:rPr>
        <w:t>202</w:t>
      </w:r>
      <w:r>
        <w:rPr>
          <w:rFonts w:asciiTheme="minorHAnsi" w:hAnsiTheme="minorHAnsi" w:cstheme="minorBidi"/>
          <w:b w:val="0"/>
          <w:bCs w:val="0"/>
          <w:sz w:val="22"/>
          <w:szCs w:val="22"/>
        </w:rPr>
        <w:t>5</w:t>
      </w:r>
      <w:r w:rsidRPr="00E06837">
        <w:rPr>
          <w:rFonts w:asciiTheme="minorHAnsi" w:hAnsiTheme="minorHAnsi" w:cstheme="minorBidi"/>
          <w:b w:val="0"/>
          <w:bCs w:val="0"/>
          <w:sz w:val="22"/>
          <w:szCs w:val="22"/>
        </w:rPr>
        <w:t xml:space="preserve"> </w:t>
      </w:r>
      <w:r w:rsidRPr="00E06837">
        <w:rPr>
          <w:rFonts w:asciiTheme="minorHAnsi" w:hAnsiTheme="minorHAnsi" w:cstheme="minorBidi"/>
          <w:b w:val="0"/>
          <w:bCs w:val="0"/>
          <w:color w:val="000000" w:themeColor="text1"/>
          <w:sz w:val="22"/>
          <w:szCs w:val="22"/>
        </w:rPr>
        <w:t xml:space="preserve">– </w:t>
      </w:r>
      <w:r w:rsidRPr="00E06837">
        <w:rPr>
          <w:rFonts w:asciiTheme="minorHAnsi" w:hAnsiTheme="minorHAnsi" w:cstheme="minorBidi"/>
          <w:b w:val="0"/>
          <w:bCs w:val="0"/>
          <w:sz w:val="22"/>
          <w:szCs w:val="22"/>
        </w:rPr>
        <w:t>present</w:t>
      </w:r>
      <w:r w:rsidRPr="00E06837">
        <w:rPr>
          <w:sz w:val="22"/>
          <w:szCs w:val="22"/>
        </w:rPr>
        <w:tab/>
      </w:r>
      <w:r w:rsidRPr="00E06837">
        <w:rPr>
          <w:rFonts w:asciiTheme="minorHAnsi" w:hAnsiTheme="minorHAnsi" w:cstheme="minorBidi"/>
          <w:b w:val="0"/>
          <w:bCs w:val="0"/>
          <w:sz w:val="22"/>
          <w:szCs w:val="22"/>
        </w:rPr>
        <w:t xml:space="preserve">Associate Editor, </w:t>
      </w:r>
      <w:r>
        <w:rPr>
          <w:rFonts w:asciiTheme="minorHAnsi" w:hAnsiTheme="minorHAnsi" w:cstheme="minorBidi"/>
          <w:b w:val="0"/>
          <w:bCs w:val="0"/>
          <w:i/>
          <w:iCs/>
          <w:sz w:val="22"/>
          <w:szCs w:val="22"/>
        </w:rPr>
        <w:t>Economics Letters</w:t>
      </w:r>
    </w:p>
    <w:p w14:paraId="57760A7B" w14:textId="77777777" w:rsidR="00B825D1" w:rsidRPr="00B825D1" w:rsidRDefault="00B825D1" w:rsidP="00B825D1"/>
    <w:p w14:paraId="48F12B1E" w14:textId="407C147A" w:rsidR="00975EF9" w:rsidRPr="00E06837" w:rsidRDefault="005B0E05" w:rsidP="007629C1">
      <w:pPr>
        <w:pStyle w:val="StyleStylecv-hdg112ptBefore0ptAfter6ptBefore1"/>
        <w:spacing w:before="260" w:after="120"/>
        <w:rPr>
          <w:rFonts w:asciiTheme="minorHAnsi" w:hAnsiTheme="minorHAnsi" w:cstheme="minorBidi"/>
          <w:sz w:val="24"/>
          <w:szCs w:val="24"/>
        </w:rPr>
      </w:pPr>
      <w:r w:rsidRPr="00E06837">
        <w:rPr>
          <w:rFonts w:asciiTheme="minorHAnsi" w:hAnsiTheme="minorHAnsi" w:cstheme="minorBidi"/>
          <w:sz w:val="24"/>
          <w:szCs w:val="24"/>
        </w:rPr>
        <w:t xml:space="preserve">Scholarships, </w:t>
      </w:r>
      <w:r w:rsidR="00975EF9" w:rsidRPr="00E06837">
        <w:rPr>
          <w:rFonts w:asciiTheme="minorHAnsi" w:hAnsiTheme="minorHAnsi" w:cstheme="minorBidi"/>
          <w:sz w:val="24"/>
          <w:szCs w:val="24"/>
        </w:rPr>
        <w:t xml:space="preserve">HONORS AND </w:t>
      </w:r>
      <w:r w:rsidR="00E20D38" w:rsidRPr="00E06837">
        <w:rPr>
          <w:rFonts w:asciiTheme="minorHAnsi" w:hAnsiTheme="minorHAnsi" w:cstheme="minorBidi"/>
          <w:sz w:val="24"/>
          <w:szCs w:val="24"/>
        </w:rPr>
        <w:t>grants</w:t>
      </w:r>
    </w:p>
    <w:p w14:paraId="1A9072C9" w14:textId="604DC367" w:rsidR="00707E83" w:rsidRDefault="00707E83" w:rsidP="00707E83">
      <w:pPr>
        <w:spacing w:before="100" w:after="60"/>
        <w:rPr>
          <w:rFonts w:asciiTheme="minorHAnsi" w:hAnsiTheme="minorHAnsi" w:cstheme="minorHAnsi"/>
          <w:color w:val="000000"/>
          <w:sz w:val="22"/>
          <w:szCs w:val="22"/>
          <w:lang w:bidi="he-IL"/>
        </w:rPr>
      </w:pPr>
      <w:r w:rsidRPr="00E06837">
        <w:rPr>
          <w:rFonts w:asciiTheme="minorHAnsi" w:hAnsiTheme="minorHAnsi" w:cstheme="minorHAnsi"/>
          <w:color w:val="000000"/>
          <w:sz w:val="22"/>
          <w:szCs w:val="22"/>
          <w:lang w:bidi="he-IL"/>
        </w:rPr>
        <w:t xml:space="preserve">2024 </w:t>
      </w:r>
      <w:r w:rsidRPr="00E06837">
        <w:rPr>
          <w:rFonts w:ascii="Calibri" w:hAnsi="Calibri" w:cs="Calibri"/>
          <w:sz w:val="24"/>
          <w:szCs w:val="24"/>
        </w:rPr>
        <w:t>–</w:t>
      </w:r>
      <w:r w:rsidRPr="00E06837">
        <w:rPr>
          <w:rFonts w:asciiTheme="minorHAnsi" w:hAnsiTheme="minorHAnsi" w:cstheme="minorHAnsi"/>
          <w:color w:val="000000"/>
          <w:sz w:val="22"/>
          <w:szCs w:val="22"/>
          <w:lang w:bidi="he-IL"/>
        </w:rPr>
        <w:t xml:space="preserve"> 202</w:t>
      </w:r>
      <w:r w:rsidR="00FC4A73" w:rsidRPr="00E06837">
        <w:rPr>
          <w:rFonts w:asciiTheme="minorHAnsi" w:hAnsiTheme="minorHAnsi" w:cstheme="minorHAnsi"/>
          <w:color w:val="000000"/>
          <w:sz w:val="22"/>
          <w:szCs w:val="22"/>
          <w:lang w:bidi="he-IL"/>
        </w:rPr>
        <w:t>6</w:t>
      </w:r>
      <w:r w:rsidR="00FC4A73" w:rsidRPr="00E06837">
        <w:rPr>
          <w:rFonts w:asciiTheme="minorHAnsi" w:hAnsiTheme="minorHAnsi" w:cstheme="minorHAnsi"/>
          <w:color w:val="000000"/>
          <w:sz w:val="22"/>
          <w:szCs w:val="22"/>
          <w:lang w:bidi="he-IL"/>
        </w:rPr>
        <w:tab/>
      </w:r>
      <w:r w:rsidRPr="00E06837">
        <w:rPr>
          <w:rFonts w:asciiTheme="minorHAnsi" w:hAnsiTheme="minorHAnsi" w:cstheme="minorHAnsi"/>
          <w:color w:val="000000"/>
          <w:sz w:val="22"/>
          <w:szCs w:val="22"/>
          <w:lang w:bidi="he-IL"/>
        </w:rPr>
        <w:t>Alfred P. Sloan Fellowship</w:t>
      </w:r>
      <w:r w:rsidR="00C14204">
        <w:rPr>
          <w:rFonts w:asciiTheme="minorHAnsi" w:hAnsiTheme="minorHAnsi" w:cstheme="minorHAnsi"/>
          <w:color w:val="000000"/>
          <w:sz w:val="22"/>
          <w:szCs w:val="22"/>
          <w:lang w:bidi="he-IL"/>
        </w:rPr>
        <w:t xml:space="preserve"> for Early Career Achievement</w:t>
      </w:r>
    </w:p>
    <w:p w14:paraId="67100898" w14:textId="5EC5C049" w:rsidR="00975EF9" w:rsidRPr="00E06837" w:rsidRDefault="00975EF9" w:rsidP="00707E83">
      <w:pPr>
        <w:spacing w:before="100" w:after="60"/>
        <w:rPr>
          <w:rFonts w:asciiTheme="minorHAnsi" w:hAnsiTheme="minorHAnsi" w:cstheme="minorBidi"/>
          <w:color w:val="000000"/>
          <w:sz w:val="22"/>
          <w:szCs w:val="22"/>
          <w:lang w:bidi="he-IL"/>
        </w:rPr>
      </w:pPr>
      <w:bookmarkStart w:id="1" w:name="_Hlk157000282"/>
      <w:r w:rsidRPr="00E06837">
        <w:rPr>
          <w:rFonts w:asciiTheme="minorHAnsi" w:hAnsiTheme="minorHAnsi" w:cstheme="minorBidi"/>
          <w:color w:val="000000" w:themeColor="text1"/>
          <w:sz w:val="22"/>
          <w:szCs w:val="22"/>
          <w:lang w:bidi="he-IL"/>
        </w:rPr>
        <w:lastRenderedPageBreak/>
        <w:t>20</w:t>
      </w:r>
      <w:r w:rsidR="00774739" w:rsidRPr="00E06837">
        <w:rPr>
          <w:rFonts w:asciiTheme="minorHAnsi" w:hAnsiTheme="minorHAnsi" w:cstheme="minorBidi"/>
          <w:color w:val="000000" w:themeColor="text1"/>
          <w:sz w:val="22"/>
          <w:szCs w:val="22"/>
          <w:lang w:bidi="he-IL"/>
        </w:rPr>
        <w:t>2</w:t>
      </w:r>
      <w:r w:rsidR="1E5AB54E" w:rsidRPr="00E06837">
        <w:rPr>
          <w:rFonts w:asciiTheme="minorHAnsi" w:hAnsiTheme="minorHAnsi" w:cstheme="minorBidi"/>
          <w:color w:val="000000" w:themeColor="text1"/>
          <w:sz w:val="22"/>
          <w:szCs w:val="22"/>
          <w:lang w:bidi="he-IL"/>
        </w:rPr>
        <w:t>3</w:t>
      </w:r>
      <w:r w:rsidRPr="00E06837">
        <w:rPr>
          <w:sz w:val="22"/>
          <w:szCs w:val="22"/>
        </w:rPr>
        <w:tab/>
      </w:r>
      <w:r w:rsidRPr="00E06837">
        <w:rPr>
          <w:sz w:val="22"/>
          <w:szCs w:val="22"/>
        </w:rPr>
        <w:tab/>
      </w:r>
      <w:r w:rsidR="005B0E05" w:rsidRPr="00E06837">
        <w:rPr>
          <w:rFonts w:asciiTheme="minorHAnsi" w:hAnsiTheme="minorHAnsi" w:cstheme="minorBidi"/>
          <w:color w:val="000000" w:themeColor="text1"/>
          <w:sz w:val="22"/>
          <w:szCs w:val="22"/>
          <w:lang w:bidi="he-IL"/>
        </w:rPr>
        <w:t>NSF</w:t>
      </w:r>
      <w:r w:rsidR="00774739" w:rsidRPr="00E06837">
        <w:rPr>
          <w:rFonts w:asciiTheme="minorHAnsi" w:hAnsiTheme="minorHAnsi" w:cstheme="minorBidi"/>
          <w:color w:val="000000" w:themeColor="text1"/>
          <w:sz w:val="22"/>
          <w:szCs w:val="22"/>
          <w:lang w:bidi="he-IL"/>
        </w:rPr>
        <w:t xml:space="preserve"> Award ($368,490) “Information Frictions, Pay, and Pay Equity” (with Perez-Truglia)</w:t>
      </w:r>
    </w:p>
    <w:p w14:paraId="6D26A23B" w14:textId="666491AE" w:rsidR="00975EF9" w:rsidRDefault="00774739" w:rsidP="41DEDAFF">
      <w:pPr>
        <w:shd w:val="clear" w:color="auto" w:fill="FFFFFF" w:themeFill="background1"/>
        <w:spacing w:before="100" w:after="60"/>
        <w:rPr>
          <w:rFonts w:asciiTheme="minorHAnsi" w:hAnsiTheme="minorHAnsi" w:cstheme="minorBidi"/>
          <w:i/>
          <w:iCs/>
          <w:color w:val="231F20"/>
          <w:sz w:val="22"/>
          <w:szCs w:val="22"/>
          <w:lang w:bidi="he-IL"/>
        </w:rPr>
      </w:pPr>
      <w:r w:rsidRPr="00E06837">
        <w:rPr>
          <w:rFonts w:asciiTheme="minorHAnsi" w:hAnsiTheme="minorHAnsi" w:cstheme="minorBidi"/>
          <w:color w:val="231F20"/>
          <w:sz w:val="22"/>
          <w:szCs w:val="22"/>
          <w:lang w:bidi="he-IL"/>
        </w:rPr>
        <w:t>2021</w:t>
      </w:r>
      <w:r w:rsidRPr="00E06837">
        <w:tab/>
      </w:r>
      <w:r w:rsidRPr="00E06837">
        <w:tab/>
      </w:r>
      <w:r w:rsidR="005B0E05" w:rsidRPr="00E06837">
        <w:rPr>
          <w:rFonts w:asciiTheme="minorHAnsi" w:hAnsiTheme="minorHAnsi" w:cstheme="minorBidi"/>
          <w:color w:val="231F20"/>
          <w:sz w:val="22"/>
          <w:szCs w:val="22"/>
          <w:lang w:bidi="he-IL"/>
        </w:rPr>
        <w:t>Excellence</w:t>
      </w:r>
      <w:r w:rsidRPr="00E06837">
        <w:rPr>
          <w:rFonts w:asciiTheme="minorHAnsi" w:hAnsiTheme="minorHAnsi" w:cstheme="minorBidi"/>
          <w:color w:val="231F20"/>
          <w:sz w:val="22"/>
          <w:szCs w:val="22"/>
          <w:lang w:bidi="he-IL"/>
        </w:rPr>
        <w:t xml:space="preserve"> in Refereeing Award, </w:t>
      </w:r>
      <w:r w:rsidRPr="00E06837">
        <w:rPr>
          <w:rFonts w:asciiTheme="minorHAnsi" w:hAnsiTheme="minorHAnsi" w:cstheme="minorBidi"/>
          <w:i/>
          <w:iCs/>
          <w:color w:val="231F20"/>
          <w:sz w:val="22"/>
          <w:szCs w:val="22"/>
          <w:lang w:bidi="he-IL"/>
        </w:rPr>
        <w:t>A</w:t>
      </w:r>
      <w:r w:rsidR="49D5C36A" w:rsidRPr="00E06837">
        <w:rPr>
          <w:rFonts w:asciiTheme="minorHAnsi" w:hAnsiTheme="minorHAnsi" w:cstheme="minorBidi"/>
          <w:i/>
          <w:iCs/>
          <w:color w:val="231F20"/>
          <w:sz w:val="22"/>
          <w:szCs w:val="22"/>
          <w:lang w:bidi="he-IL"/>
        </w:rPr>
        <w:t>merican Economic Review</w:t>
      </w:r>
    </w:p>
    <w:p w14:paraId="4F0B5FD4" w14:textId="73FD939C" w:rsidR="00CC49EA" w:rsidRPr="00CC49EA" w:rsidRDefault="00CC49EA" w:rsidP="00CC49EA">
      <w:pPr>
        <w:shd w:val="clear" w:color="auto" w:fill="FFFFFF" w:themeFill="background1"/>
        <w:spacing w:before="100" w:after="60"/>
        <w:ind w:left="1440" w:hanging="1440"/>
        <w:rPr>
          <w:rFonts w:asciiTheme="minorHAnsi" w:hAnsiTheme="minorHAnsi" w:cstheme="minorBidi"/>
          <w:color w:val="231F20"/>
          <w:sz w:val="22"/>
          <w:szCs w:val="22"/>
          <w:lang w:bidi="he-IL"/>
        </w:rPr>
      </w:pPr>
      <w:r w:rsidRPr="00CC49EA">
        <w:rPr>
          <w:rFonts w:asciiTheme="minorHAnsi" w:hAnsiTheme="minorHAnsi" w:cstheme="minorBidi"/>
          <w:color w:val="231F20"/>
          <w:sz w:val="22"/>
          <w:szCs w:val="22"/>
          <w:lang w:bidi="he-IL"/>
        </w:rPr>
        <w:t xml:space="preserve">2020 </w:t>
      </w:r>
      <w:r>
        <w:rPr>
          <w:rFonts w:asciiTheme="minorHAnsi" w:hAnsiTheme="minorHAnsi" w:cstheme="minorBidi"/>
          <w:color w:val="231F20"/>
          <w:sz w:val="22"/>
          <w:szCs w:val="22"/>
          <w:lang w:bidi="he-IL"/>
        </w:rPr>
        <w:tab/>
      </w:r>
      <w:r w:rsidRPr="00CC49EA">
        <w:rPr>
          <w:rFonts w:asciiTheme="minorHAnsi" w:hAnsiTheme="minorHAnsi" w:cstheme="minorBidi"/>
          <w:color w:val="231F20"/>
          <w:sz w:val="22"/>
          <w:szCs w:val="22"/>
          <w:lang w:bidi="he-IL"/>
        </w:rPr>
        <w:t>J-PAL North America ($161,189) “Hiring Disadvantaged Workers” (with Dobbie and Hoffman)</w:t>
      </w:r>
    </w:p>
    <w:p w14:paraId="7E2AAAAA" w14:textId="00845F65" w:rsidR="00975EF9" w:rsidRPr="00E06837" w:rsidRDefault="00975EF9" w:rsidP="00707E83">
      <w:pPr>
        <w:spacing w:before="100" w:after="60"/>
        <w:rPr>
          <w:rFonts w:asciiTheme="minorHAnsi" w:hAnsiTheme="minorHAnsi" w:cstheme="minorBidi"/>
          <w:color w:val="000000"/>
          <w:sz w:val="22"/>
          <w:szCs w:val="22"/>
          <w:shd w:val="clear" w:color="auto" w:fill="FFFFFF"/>
        </w:rPr>
      </w:pPr>
      <w:r w:rsidRPr="00E06837">
        <w:rPr>
          <w:rFonts w:asciiTheme="minorHAnsi" w:hAnsiTheme="minorHAnsi" w:cstheme="minorBidi"/>
          <w:color w:val="000000"/>
          <w:sz w:val="22"/>
          <w:szCs w:val="22"/>
          <w:shd w:val="clear" w:color="auto" w:fill="FFFFFF"/>
        </w:rPr>
        <w:t>201</w:t>
      </w:r>
      <w:r w:rsidR="00774739" w:rsidRPr="00E06837">
        <w:rPr>
          <w:rFonts w:asciiTheme="minorHAnsi" w:hAnsiTheme="minorHAnsi" w:cstheme="minorBidi"/>
          <w:color w:val="000000"/>
          <w:sz w:val="22"/>
          <w:szCs w:val="22"/>
          <w:shd w:val="clear" w:color="auto" w:fill="FFFFFF"/>
        </w:rPr>
        <w:t>9</w:t>
      </w:r>
      <w:r w:rsidRPr="00E06837">
        <w:rPr>
          <w:sz w:val="22"/>
          <w:szCs w:val="22"/>
        </w:rPr>
        <w:tab/>
      </w:r>
      <w:r w:rsidRPr="00E06837">
        <w:rPr>
          <w:sz w:val="22"/>
          <w:szCs w:val="22"/>
        </w:rPr>
        <w:tab/>
      </w:r>
      <w:r w:rsidR="005B0E05" w:rsidRPr="00E06837">
        <w:rPr>
          <w:rFonts w:asciiTheme="minorHAnsi" w:hAnsiTheme="minorHAnsi" w:cstheme="minorBidi"/>
          <w:color w:val="000000"/>
          <w:sz w:val="22"/>
          <w:szCs w:val="22"/>
          <w:shd w:val="clear" w:color="auto" w:fill="FFFFFF"/>
        </w:rPr>
        <w:t>Exemplary</w:t>
      </w:r>
      <w:r w:rsidR="00774739" w:rsidRPr="00E06837">
        <w:rPr>
          <w:rFonts w:asciiTheme="minorHAnsi" w:hAnsiTheme="minorHAnsi" w:cstheme="minorBidi"/>
          <w:color w:val="000000"/>
          <w:sz w:val="22"/>
          <w:szCs w:val="22"/>
          <w:shd w:val="clear" w:color="auto" w:fill="FFFFFF"/>
        </w:rPr>
        <w:t xml:space="preserve"> Applied Modeling Paper EC’19</w:t>
      </w:r>
    </w:p>
    <w:p w14:paraId="45E23810" w14:textId="3AD19B67" w:rsidR="00975EF9" w:rsidRPr="00E06837" w:rsidRDefault="00975EF9" w:rsidP="41DEDAFF">
      <w:pPr>
        <w:spacing w:before="100" w:after="60"/>
        <w:rPr>
          <w:rFonts w:asciiTheme="minorHAnsi" w:hAnsiTheme="minorHAnsi" w:cstheme="minorBidi"/>
          <w:sz w:val="22"/>
          <w:szCs w:val="22"/>
        </w:rPr>
      </w:pPr>
      <w:r w:rsidRPr="00E06837">
        <w:rPr>
          <w:rFonts w:asciiTheme="minorHAnsi" w:hAnsiTheme="minorHAnsi" w:cstheme="minorBidi"/>
          <w:color w:val="000000"/>
          <w:sz w:val="22"/>
          <w:szCs w:val="22"/>
          <w:shd w:val="clear" w:color="auto" w:fill="FFFFFF"/>
        </w:rPr>
        <w:t>201</w:t>
      </w:r>
      <w:r w:rsidR="00774739" w:rsidRPr="00E06837">
        <w:rPr>
          <w:rFonts w:asciiTheme="minorHAnsi" w:hAnsiTheme="minorHAnsi" w:cstheme="minorBidi"/>
          <w:color w:val="000000"/>
          <w:sz w:val="22"/>
          <w:szCs w:val="22"/>
          <w:shd w:val="clear" w:color="auto" w:fill="FFFFFF"/>
        </w:rPr>
        <w:t>5</w:t>
      </w:r>
      <w:r w:rsidR="0008617E" w:rsidRPr="00E06837">
        <w:rPr>
          <w:rFonts w:asciiTheme="minorHAnsi" w:hAnsiTheme="minorHAnsi" w:cstheme="minorBidi"/>
          <w:color w:val="000000"/>
          <w:sz w:val="22"/>
          <w:szCs w:val="22"/>
          <w:shd w:val="clear" w:color="auto" w:fill="FFFFFF"/>
        </w:rPr>
        <w:t xml:space="preserve"> </w:t>
      </w:r>
      <w:r w:rsidR="0008617E" w:rsidRPr="00E06837">
        <w:rPr>
          <w:rFonts w:asciiTheme="minorHAnsi" w:hAnsiTheme="minorHAnsi" w:cstheme="minorBidi"/>
          <w:sz w:val="22"/>
          <w:szCs w:val="22"/>
        </w:rPr>
        <w:t xml:space="preserve">– </w:t>
      </w:r>
      <w:r w:rsidR="641E5A7A" w:rsidRPr="00E06837">
        <w:rPr>
          <w:rFonts w:asciiTheme="minorHAnsi" w:hAnsiTheme="minorHAnsi" w:cstheme="minorBidi"/>
          <w:color w:val="000000"/>
          <w:sz w:val="22"/>
          <w:szCs w:val="22"/>
          <w:shd w:val="clear" w:color="auto" w:fill="FFFFFF"/>
        </w:rPr>
        <w:t>20</w:t>
      </w:r>
      <w:r w:rsidR="005B0E05" w:rsidRPr="00E06837">
        <w:rPr>
          <w:rFonts w:asciiTheme="minorHAnsi" w:hAnsiTheme="minorHAnsi" w:cstheme="minorBidi"/>
          <w:color w:val="000000"/>
          <w:sz w:val="22"/>
          <w:szCs w:val="22"/>
          <w:shd w:val="clear" w:color="auto" w:fill="FFFFFF"/>
        </w:rPr>
        <w:t>16</w:t>
      </w:r>
      <w:r w:rsidRPr="00E06837">
        <w:rPr>
          <w:sz w:val="22"/>
          <w:szCs w:val="22"/>
        </w:rPr>
        <w:tab/>
      </w:r>
      <w:r w:rsidR="208CDCC7" w:rsidRPr="00E06837">
        <w:rPr>
          <w:rFonts w:asciiTheme="minorHAnsi" w:hAnsiTheme="minorHAnsi" w:cstheme="minorBidi"/>
          <w:color w:val="000000"/>
          <w:sz w:val="22"/>
          <w:szCs w:val="22"/>
          <w:shd w:val="clear" w:color="auto" w:fill="FFFFFF"/>
        </w:rPr>
        <w:t xml:space="preserve">Center of Comparative Studies in Race and Ethnicity Fellowship </w:t>
      </w:r>
      <w:r w:rsidR="00774739" w:rsidRPr="00E06837">
        <w:rPr>
          <w:rFonts w:asciiTheme="minorHAnsi" w:hAnsiTheme="minorHAnsi" w:cstheme="minorBidi"/>
          <w:color w:val="000000"/>
          <w:sz w:val="22"/>
          <w:szCs w:val="22"/>
          <w:shd w:val="clear" w:color="auto" w:fill="FFFFFF"/>
        </w:rPr>
        <w:t>(Stanford University)</w:t>
      </w:r>
    </w:p>
    <w:p w14:paraId="128DA4D8" w14:textId="01D3FA1F" w:rsidR="00975EF9" w:rsidRPr="00E06837" w:rsidRDefault="00975EF9" w:rsidP="00707E83">
      <w:pPr>
        <w:shd w:val="clear" w:color="auto" w:fill="FFFFFF" w:themeFill="background1"/>
        <w:spacing w:before="100" w:after="60"/>
        <w:rPr>
          <w:rFonts w:asciiTheme="minorHAnsi" w:hAnsiTheme="minorHAnsi" w:cstheme="minorBidi"/>
          <w:color w:val="231F20"/>
          <w:sz w:val="22"/>
          <w:szCs w:val="22"/>
          <w:lang w:bidi="he-IL"/>
        </w:rPr>
      </w:pPr>
      <w:r w:rsidRPr="00E06837">
        <w:rPr>
          <w:rFonts w:asciiTheme="minorHAnsi" w:hAnsiTheme="minorHAnsi" w:cstheme="minorBidi"/>
          <w:color w:val="231F20"/>
          <w:sz w:val="22"/>
          <w:szCs w:val="22"/>
          <w:lang w:bidi="he-IL"/>
        </w:rPr>
        <w:t>2013</w:t>
      </w:r>
      <w:r w:rsidR="0008617E" w:rsidRPr="00E06837">
        <w:rPr>
          <w:rFonts w:asciiTheme="minorHAnsi" w:hAnsiTheme="minorHAnsi" w:cstheme="minorBidi"/>
          <w:color w:val="231F20"/>
          <w:sz w:val="22"/>
          <w:szCs w:val="22"/>
          <w:lang w:bidi="he-IL"/>
        </w:rPr>
        <w:t xml:space="preserve"> </w:t>
      </w:r>
      <w:r w:rsidR="0008617E" w:rsidRPr="00E06837">
        <w:rPr>
          <w:rFonts w:asciiTheme="minorHAnsi" w:hAnsiTheme="minorHAnsi" w:cstheme="minorBidi"/>
          <w:color w:val="000000"/>
          <w:sz w:val="22"/>
          <w:szCs w:val="22"/>
          <w:shd w:val="clear" w:color="auto" w:fill="FFFFFF"/>
        </w:rPr>
        <w:t>– 20</w:t>
      </w:r>
      <w:r w:rsidR="005B0E05" w:rsidRPr="00E06837">
        <w:rPr>
          <w:rFonts w:asciiTheme="minorHAnsi" w:hAnsiTheme="minorHAnsi" w:cstheme="minorBidi"/>
          <w:color w:val="231F20"/>
          <w:sz w:val="22"/>
          <w:szCs w:val="22"/>
          <w:lang w:bidi="he-IL"/>
        </w:rPr>
        <w:t>14</w:t>
      </w:r>
      <w:r w:rsidRPr="00E06837">
        <w:rPr>
          <w:sz w:val="22"/>
          <w:szCs w:val="22"/>
        </w:rPr>
        <w:tab/>
      </w:r>
      <w:r w:rsidR="005B0E05" w:rsidRPr="00E06837">
        <w:rPr>
          <w:rFonts w:asciiTheme="minorHAnsi" w:hAnsiTheme="minorHAnsi" w:cstheme="minorBidi"/>
          <w:color w:val="231F20"/>
          <w:sz w:val="22"/>
          <w:szCs w:val="22"/>
          <w:lang w:bidi="he-IL"/>
        </w:rPr>
        <w:t>E</w:t>
      </w:r>
      <w:r w:rsidR="00774739" w:rsidRPr="00E06837">
        <w:rPr>
          <w:rFonts w:asciiTheme="minorHAnsi" w:hAnsiTheme="minorHAnsi" w:cstheme="minorBidi"/>
          <w:color w:val="231F20"/>
          <w:sz w:val="22"/>
          <w:szCs w:val="22"/>
          <w:lang w:bidi="he-IL"/>
        </w:rPr>
        <w:t>2A Research Challenge, UC Berkeley CEGA</w:t>
      </w:r>
    </w:p>
    <w:p w14:paraId="5EF99C94" w14:textId="28131B9E" w:rsidR="00975EF9" w:rsidRPr="00E06837" w:rsidRDefault="00975EF9" w:rsidP="41DEDAFF">
      <w:pPr>
        <w:autoSpaceDE w:val="0"/>
        <w:autoSpaceDN w:val="0"/>
        <w:adjustRightInd w:val="0"/>
        <w:spacing w:before="100" w:after="60"/>
        <w:rPr>
          <w:rFonts w:asciiTheme="minorHAnsi" w:hAnsiTheme="minorHAnsi" w:cstheme="minorBidi"/>
          <w:sz w:val="22"/>
          <w:szCs w:val="22"/>
        </w:rPr>
      </w:pPr>
      <w:r w:rsidRPr="00E06837">
        <w:rPr>
          <w:rFonts w:asciiTheme="minorHAnsi" w:hAnsiTheme="minorHAnsi" w:cstheme="minorBidi"/>
          <w:sz w:val="22"/>
          <w:szCs w:val="22"/>
        </w:rPr>
        <w:t>20</w:t>
      </w:r>
      <w:r w:rsidR="00774739" w:rsidRPr="00E06837">
        <w:rPr>
          <w:rFonts w:asciiTheme="minorHAnsi" w:hAnsiTheme="minorHAnsi" w:cstheme="minorBidi"/>
          <w:sz w:val="22"/>
          <w:szCs w:val="22"/>
        </w:rPr>
        <w:t>05</w:t>
      </w:r>
      <w:r w:rsidR="0008617E" w:rsidRPr="00E06837">
        <w:rPr>
          <w:rFonts w:asciiTheme="minorHAnsi" w:hAnsiTheme="minorHAnsi" w:cstheme="minorBidi"/>
          <w:sz w:val="22"/>
          <w:szCs w:val="22"/>
        </w:rPr>
        <w:t xml:space="preserve"> </w:t>
      </w:r>
      <w:r w:rsidR="0008617E" w:rsidRPr="00E06837">
        <w:rPr>
          <w:rFonts w:asciiTheme="minorHAnsi" w:hAnsiTheme="minorHAnsi" w:cstheme="minorBidi"/>
          <w:color w:val="000000"/>
          <w:sz w:val="22"/>
          <w:szCs w:val="22"/>
          <w:shd w:val="clear" w:color="auto" w:fill="FFFFFF"/>
        </w:rPr>
        <w:t xml:space="preserve">– </w:t>
      </w:r>
      <w:r w:rsidR="0008617E" w:rsidRPr="00E06837">
        <w:rPr>
          <w:rFonts w:asciiTheme="minorHAnsi" w:hAnsiTheme="minorHAnsi" w:cstheme="minorBidi"/>
          <w:sz w:val="22"/>
          <w:szCs w:val="22"/>
        </w:rPr>
        <w:t>20</w:t>
      </w:r>
      <w:r w:rsidR="005B0E05" w:rsidRPr="00E06837">
        <w:rPr>
          <w:rFonts w:asciiTheme="minorHAnsi" w:hAnsiTheme="minorHAnsi" w:cstheme="minorBidi"/>
          <w:sz w:val="22"/>
          <w:szCs w:val="22"/>
        </w:rPr>
        <w:t>0</w:t>
      </w:r>
      <w:r w:rsidR="00A63E88">
        <w:rPr>
          <w:rFonts w:asciiTheme="minorHAnsi" w:hAnsiTheme="minorHAnsi" w:cstheme="minorBidi"/>
          <w:sz w:val="22"/>
          <w:szCs w:val="22"/>
        </w:rPr>
        <w:t>8</w:t>
      </w:r>
      <w:r w:rsidRPr="00E06837">
        <w:rPr>
          <w:sz w:val="22"/>
          <w:szCs w:val="22"/>
        </w:rPr>
        <w:tab/>
      </w:r>
      <w:r w:rsidR="005B0E05" w:rsidRPr="00E06837">
        <w:rPr>
          <w:rFonts w:asciiTheme="minorHAnsi" w:hAnsiTheme="minorHAnsi" w:cstheme="minorBidi"/>
          <w:sz w:val="22"/>
          <w:szCs w:val="22"/>
        </w:rPr>
        <w:t xml:space="preserve">Humanities in Medicine </w:t>
      </w:r>
      <w:r w:rsidR="49E53F3E" w:rsidRPr="00E06837">
        <w:rPr>
          <w:rFonts w:asciiTheme="minorHAnsi" w:hAnsiTheme="minorHAnsi" w:cstheme="minorBidi"/>
          <w:sz w:val="22"/>
          <w:szCs w:val="22"/>
        </w:rPr>
        <w:t xml:space="preserve">M.D. </w:t>
      </w:r>
      <w:r w:rsidR="005B0E05" w:rsidRPr="00E06837">
        <w:rPr>
          <w:rFonts w:asciiTheme="minorHAnsi" w:hAnsiTheme="minorHAnsi" w:cstheme="minorBidi"/>
          <w:sz w:val="22"/>
          <w:szCs w:val="22"/>
        </w:rPr>
        <w:t>Program, Mount Sinai, New York</w:t>
      </w:r>
    </w:p>
    <w:p w14:paraId="28F8B6C1" w14:textId="68D8AE77" w:rsidR="00975EF9" w:rsidRPr="00E06837" w:rsidRDefault="00975EF9" w:rsidP="00707E83">
      <w:pPr>
        <w:autoSpaceDE w:val="0"/>
        <w:autoSpaceDN w:val="0"/>
        <w:adjustRightInd w:val="0"/>
        <w:spacing w:before="100" w:after="60"/>
        <w:rPr>
          <w:rFonts w:asciiTheme="minorHAnsi" w:hAnsiTheme="minorHAnsi" w:cstheme="minorBidi"/>
          <w:sz w:val="22"/>
          <w:szCs w:val="22"/>
          <w:lang w:bidi="he-IL"/>
        </w:rPr>
      </w:pPr>
      <w:r w:rsidRPr="00E06837">
        <w:rPr>
          <w:rFonts w:asciiTheme="minorHAnsi" w:hAnsiTheme="minorHAnsi" w:cstheme="minorBidi"/>
          <w:sz w:val="22"/>
          <w:szCs w:val="22"/>
          <w:lang w:bidi="he-IL"/>
        </w:rPr>
        <w:t>20</w:t>
      </w:r>
      <w:r w:rsidR="005B0E05" w:rsidRPr="00E06837">
        <w:rPr>
          <w:rFonts w:asciiTheme="minorHAnsi" w:hAnsiTheme="minorHAnsi" w:cstheme="minorBidi"/>
          <w:sz w:val="22"/>
          <w:szCs w:val="22"/>
          <w:lang w:bidi="he-IL"/>
        </w:rPr>
        <w:t>06</w:t>
      </w:r>
      <w:r w:rsidRPr="00E06837">
        <w:rPr>
          <w:sz w:val="22"/>
          <w:szCs w:val="22"/>
        </w:rPr>
        <w:tab/>
      </w:r>
      <w:r w:rsidR="005B0E05" w:rsidRPr="00E06837">
        <w:rPr>
          <w:rFonts w:asciiTheme="minorHAnsi" w:hAnsiTheme="minorHAnsi" w:cstheme="minorBidi"/>
          <w:sz w:val="22"/>
          <w:szCs w:val="22"/>
          <w:lang w:bidi="he-IL"/>
        </w:rPr>
        <w:t xml:space="preserve">   </w:t>
      </w:r>
      <w:r w:rsidRPr="00E06837">
        <w:rPr>
          <w:sz w:val="22"/>
          <w:szCs w:val="22"/>
        </w:rPr>
        <w:tab/>
      </w:r>
      <w:r w:rsidR="005B0E05" w:rsidRPr="00E06837">
        <w:rPr>
          <w:rFonts w:asciiTheme="minorHAnsi" w:hAnsiTheme="minorHAnsi" w:cstheme="minorBidi"/>
          <w:sz w:val="22"/>
          <w:szCs w:val="22"/>
          <w:lang w:bidi="he-IL"/>
        </w:rPr>
        <w:t>Rhodes Finalist</w:t>
      </w:r>
    </w:p>
    <w:p w14:paraId="06BDE4B3" w14:textId="0BB72BEF" w:rsidR="00975EF9" w:rsidRPr="00E06837" w:rsidRDefault="00975EF9" w:rsidP="5ADAF740">
      <w:pPr>
        <w:autoSpaceDE w:val="0"/>
        <w:autoSpaceDN w:val="0"/>
        <w:adjustRightInd w:val="0"/>
        <w:spacing w:before="100" w:after="60"/>
        <w:rPr>
          <w:rFonts w:asciiTheme="minorHAnsi" w:hAnsiTheme="minorHAnsi" w:cstheme="minorBidi"/>
          <w:sz w:val="22"/>
          <w:szCs w:val="22"/>
        </w:rPr>
      </w:pPr>
      <w:r w:rsidRPr="00E06837">
        <w:rPr>
          <w:rFonts w:asciiTheme="minorHAnsi" w:hAnsiTheme="minorHAnsi" w:cstheme="minorBidi"/>
          <w:sz w:val="22"/>
          <w:szCs w:val="22"/>
        </w:rPr>
        <w:t>200</w:t>
      </w:r>
      <w:r w:rsidR="005B0E05" w:rsidRPr="00E06837">
        <w:rPr>
          <w:rFonts w:asciiTheme="minorHAnsi" w:hAnsiTheme="minorHAnsi" w:cstheme="minorBidi"/>
          <w:sz w:val="22"/>
          <w:szCs w:val="22"/>
        </w:rPr>
        <w:t>5</w:t>
      </w:r>
      <w:r w:rsidR="0008617E" w:rsidRPr="00E06837">
        <w:rPr>
          <w:rFonts w:asciiTheme="minorHAnsi" w:hAnsiTheme="minorHAnsi" w:cstheme="minorBidi"/>
          <w:sz w:val="22"/>
          <w:szCs w:val="22"/>
        </w:rPr>
        <w:t xml:space="preserve"> </w:t>
      </w:r>
      <w:r w:rsidR="0008617E" w:rsidRPr="00E06837">
        <w:rPr>
          <w:rFonts w:asciiTheme="minorHAnsi" w:hAnsiTheme="minorHAnsi" w:cstheme="minorBidi"/>
          <w:color w:val="000000"/>
          <w:sz w:val="22"/>
          <w:szCs w:val="22"/>
          <w:shd w:val="clear" w:color="auto" w:fill="FFFFFF"/>
        </w:rPr>
        <w:t xml:space="preserve">– </w:t>
      </w:r>
      <w:r w:rsidR="0008617E" w:rsidRPr="00E06837">
        <w:rPr>
          <w:rFonts w:asciiTheme="minorHAnsi" w:hAnsiTheme="minorHAnsi" w:cstheme="minorBidi"/>
          <w:sz w:val="22"/>
          <w:szCs w:val="22"/>
        </w:rPr>
        <w:t>20</w:t>
      </w:r>
      <w:r w:rsidR="005B0E05" w:rsidRPr="00E06837">
        <w:rPr>
          <w:rFonts w:asciiTheme="minorHAnsi" w:hAnsiTheme="minorHAnsi" w:cstheme="minorBidi"/>
          <w:sz w:val="22"/>
          <w:szCs w:val="22"/>
        </w:rPr>
        <w:t xml:space="preserve">06   </w:t>
      </w:r>
      <w:r w:rsidRPr="00E06837">
        <w:rPr>
          <w:sz w:val="22"/>
          <w:szCs w:val="22"/>
        </w:rPr>
        <w:tab/>
      </w:r>
      <w:r w:rsidR="005B0E05" w:rsidRPr="00E06837">
        <w:rPr>
          <w:rFonts w:asciiTheme="minorHAnsi" w:hAnsiTheme="minorHAnsi" w:cstheme="minorBidi"/>
          <w:sz w:val="22"/>
          <w:szCs w:val="22"/>
        </w:rPr>
        <w:t>Phi Beta Kappa</w:t>
      </w:r>
    </w:p>
    <w:bookmarkEnd w:id="1"/>
    <w:p w14:paraId="469FFE25" w14:textId="0D895FE6" w:rsidR="00975EF9" w:rsidRPr="00E06837" w:rsidRDefault="00975EF9" w:rsidP="007629C1">
      <w:pPr>
        <w:pStyle w:val="Accomplishments"/>
        <w:spacing w:before="260" w:after="120"/>
        <w:rPr>
          <w:rFonts w:asciiTheme="minorHAnsi" w:hAnsiTheme="minorHAnsi" w:cstheme="minorHAnsi"/>
          <w:b/>
          <w:sz w:val="24"/>
          <w:szCs w:val="24"/>
        </w:rPr>
      </w:pPr>
      <w:r w:rsidRPr="00E06837">
        <w:rPr>
          <w:rFonts w:asciiTheme="minorHAnsi" w:hAnsiTheme="minorHAnsi" w:cstheme="minorHAnsi"/>
          <w:b/>
          <w:sz w:val="24"/>
          <w:szCs w:val="24"/>
        </w:rPr>
        <w:t>PUBLICATIONS</w:t>
      </w:r>
      <w:r w:rsidR="00E23C6B">
        <w:rPr>
          <w:rFonts w:asciiTheme="minorHAnsi" w:hAnsiTheme="minorHAnsi" w:cstheme="minorHAnsi"/>
          <w:b/>
          <w:sz w:val="24"/>
          <w:szCs w:val="24"/>
        </w:rPr>
        <w:t xml:space="preserve"> (Accepted, Forthcoming, Published)</w:t>
      </w:r>
    </w:p>
    <w:p w14:paraId="5665C167" w14:textId="7928E4CB" w:rsidR="26FE4F89" w:rsidRPr="00E06837" w:rsidRDefault="00B16761" w:rsidP="00B16761">
      <w:pPr>
        <w:pStyle w:val="Accomplishmentshdg2"/>
        <w:spacing w:before="120"/>
        <w:rPr>
          <w:rFonts w:asciiTheme="minorHAnsi" w:hAnsiTheme="minorHAnsi" w:cstheme="minorBidi"/>
          <w:sz w:val="22"/>
          <w:szCs w:val="22"/>
        </w:rPr>
      </w:pPr>
      <w:r>
        <w:rPr>
          <w:rFonts w:asciiTheme="minorHAnsi" w:hAnsiTheme="minorHAnsi" w:cstheme="minorBidi"/>
          <w:sz w:val="22"/>
          <w:szCs w:val="22"/>
        </w:rPr>
        <w:t xml:space="preserve">Peer-Reviewed </w:t>
      </w:r>
      <w:r w:rsidR="00975EF9" w:rsidRPr="00E06837">
        <w:rPr>
          <w:rFonts w:asciiTheme="minorHAnsi" w:hAnsiTheme="minorHAnsi" w:cstheme="minorBidi"/>
          <w:sz w:val="22"/>
          <w:szCs w:val="22"/>
        </w:rPr>
        <w:t>Journal Articles</w:t>
      </w:r>
    </w:p>
    <w:p w14:paraId="301DC90D" w14:textId="1D678820" w:rsidR="00B71EAF" w:rsidRDefault="00B71EAF" w:rsidP="00B71EAF">
      <w:pPr>
        <w:pStyle w:val="Accomplishments"/>
        <w:spacing w:before="100" w:after="80"/>
        <w:ind w:left="0" w:firstLine="0"/>
        <w:rPr>
          <w:rFonts w:asciiTheme="minorHAnsi" w:hAnsiTheme="minorHAnsi" w:cstheme="minorBidi"/>
          <w:sz w:val="22"/>
          <w:szCs w:val="22"/>
        </w:rPr>
      </w:pPr>
      <w:r>
        <w:rPr>
          <w:rFonts w:asciiTheme="minorHAnsi" w:hAnsiTheme="minorHAnsi" w:cstheme="minorBidi"/>
          <w:sz w:val="22"/>
          <w:szCs w:val="22"/>
        </w:rPr>
        <w:t xml:space="preserve">Biasi, Barbara and </w:t>
      </w:r>
      <w:r w:rsidRPr="00E06837">
        <w:rPr>
          <w:rFonts w:asciiTheme="minorHAnsi" w:hAnsiTheme="minorHAnsi" w:cstheme="minorBidi"/>
          <w:sz w:val="22"/>
          <w:szCs w:val="22"/>
        </w:rPr>
        <w:t>Zoë</w:t>
      </w:r>
      <w:r>
        <w:rPr>
          <w:rFonts w:asciiTheme="minorHAnsi" w:hAnsiTheme="minorHAnsi" w:cstheme="minorBidi"/>
          <w:sz w:val="22"/>
          <w:szCs w:val="22"/>
        </w:rPr>
        <w:t xml:space="preserve"> Cullen</w:t>
      </w:r>
      <w:r w:rsidRPr="00E06837">
        <w:rPr>
          <w:rFonts w:asciiTheme="minorHAnsi" w:hAnsiTheme="minorHAnsi" w:cstheme="minorBidi"/>
          <w:sz w:val="22"/>
          <w:szCs w:val="22"/>
        </w:rPr>
        <w:t xml:space="preserve">, </w:t>
      </w:r>
      <w:r>
        <w:rPr>
          <w:rFonts w:asciiTheme="minorHAnsi" w:hAnsiTheme="minorHAnsi" w:cstheme="minorBidi"/>
          <w:sz w:val="22"/>
          <w:szCs w:val="22"/>
        </w:rPr>
        <w:t>Julia Gilman, Nina Roussille</w:t>
      </w:r>
      <w:r w:rsidRPr="00E06837">
        <w:rPr>
          <w:rFonts w:asciiTheme="minorHAnsi" w:hAnsiTheme="minorHAnsi" w:cstheme="minorBidi"/>
          <w:sz w:val="22"/>
          <w:szCs w:val="22"/>
        </w:rPr>
        <w:t>. “</w:t>
      </w:r>
      <w:r>
        <w:rPr>
          <w:rFonts w:asciiTheme="minorHAnsi" w:hAnsiTheme="minorHAnsi" w:cstheme="minorBidi"/>
          <w:sz w:val="22"/>
          <w:szCs w:val="22"/>
        </w:rPr>
        <w:t>How Does Inequality Affect the Labor Market?</w:t>
      </w:r>
      <w:r w:rsidRPr="00E06837">
        <w:rPr>
          <w:rFonts w:asciiTheme="minorHAnsi" w:hAnsiTheme="minorHAnsi" w:cstheme="minorBidi"/>
          <w:sz w:val="22"/>
          <w:szCs w:val="22"/>
        </w:rPr>
        <w:t>”</w:t>
      </w:r>
      <w:r>
        <w:rPr>
          <w:rFonts w:asciiTheme="minorHAnsi" w:hAnsiTheme="minorHAnsi" w:cstheme="minorBidi"/>
          <w:i/>
          <w:iCs/>
          <w:sz w:val="22"/>
          <w:szCs w:val="22"/>
        </w:rPr>
        <w:t xml:space="preserve"> Quarterly Journal of Economics (</w:t>
      </w:r>
      <w:r w:rsidR="000A4F14">
        <w:rPr>
          <w:rFonts w:asciiTheme="minorHAnsi" w:hAnsiTheme="minorHAnsi" w:cstheme="minorBidi"/>
          <w:i/>
          <w:iCs/>
          <w:sz w:val="22"/>
          <w:szCs w:val="22"/>
        </w:rPr>
        <w:t>Forthcoming, Feb 2027</w:t>
      </w:r>
      <w:r>
        <w:rPr>
          <w:rFonts w:asciiTheme="minorHAnsi" w:hAnsiTheme="minorHAnsi" w:cstheme="minorBidi"/>
          <w:i/>
          <w:iCs/>
          <w:sz w:val="22"/>
          <w:szCs w:val="22"/>
        </w:rPr>
        <w:t>)</w:t>
      </w:r>
    </w:p>
    <w:p w14:paraId="6103431D" w14:textId="29FB7E02" w:rsidR="00696171" w:rsidRDefault="00696171"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Bartik, Alex, and Zoë Cullen, Edward L. Glaeser, Michael Luca, Christopher Stanton, and Adi Sunderam. “The Targeting and Impact of Paycheck Protection Program Loans to Small Businesses.” Harvard Business School Working Paper 21:021, </w:t>
      </w:r>
      <w:r>
        <w:rPr>
          <w:rFonts w:asciiTheme="minorHAnsi" w:hAnsiTheme="minorHAnsi" w:cstheme="minorBidi"/>
          <w:sz w:val="22"/>
          <w:szCs w:val="22"/>
        </w:rPr>
        <w:t xml:space="preserve">forthcoming </w:t>
      </w:r>
      <w:r w:rsidRPr="00E06837">
        <w:rPr>
          <w:rFonts w:asciiTheme="minorHAnsi" w:hAnsiTheme="minorHAnsi" w:cstheme="minorBidi"/>
          <w:i/>
          <w:iCs/>
          <w:sz w:val="22"/>
          <w:szCs w:val="22"/>
        </w:rPr>
        <w:t>Review of Economics and Statistics.</w:t>
      </w:r>
    </w:p>
    <w:p w14:paraId="3F17DAE2" w14:textId="49EE9627" w:rsidR="00B16761" w:rsidRPr="00B16761" w:rsidRDefault="00B16761" w:rsidP="3281D8E0">
      <w:pPr>
        <w:pStyle w:val="Accomplishments"/>
        <w:spacing w:before="100" w:after="60"/>
        <w:ind w:left="0" w:firstLine="0"/>
        <w:rPr>
          <w:rFonts w:asciiTheme="minorHAnsi" w:hAnsiTheme="minorHAnsi" w:cstheme="minorBidi"/>
          <w:i/>
          <w:iCs/>
          <w:sz w:val="22"/>
          <w:szCs w:val="22"/>
        </w:rPr>
      </w:pPr>
      <w:r w:rsidRPr="00B16761">
        <w:rPr>
          <w:rFonts w:asciiTheme="minorHAnsi" w:hAnsiTheme="minorHAnsi" w:cstheme="minorBidi"/>
          <w:sz w:val="22"/>
          <w:szCs w:val="22"/>
        </w:rPr>
        <w:t>Cullen, Zo</w:t>
      </w:r>
      <w:bookmarkStart w:id="2" w:name="_Hlk145585124"/>
      <w:r w:rsidRPr="00B16761">
        <w:rPr>
          <w:rFonts w:asciiTheme="minorHAnsi" w:hAnsiTheme="minorHAnsi" w:cstheme="minorBidi"/>
          <w:sz w:val="22"/>
          <w:szCs w:val="22"/>
        </w:rPr>
        <w:t>ë</w:t>
      </w:r>
      <w:bookmarkEnd w:id="2"/>
      <w:r w:rsidRPr="00B16761">
        <w:rPr>
          <w:rFonts w:asciiTheme="minorHAnsi" w:hAnsiTheme="minorHAnsi" w:cstheme="minorBidi"/>
          <w:sz w:val="22"/>
          <w:szCs w:val="22"/>
        </w:rPr>
        <w:t xml:space="preserve">, </w:t>
      </w:r>
      <w:proofErr w:type="spellStart"/>
      <w:r w:rsidRPr="00B16761">
        <w:rPr>
          <w:rFonts w:asciiTheme="minorHAnsi" w:hAnsiTheme="minorHAnsi" w:cstheme="minorBidi"/>
          <w:sz w:val="22"/>
          <w:szCs w:val="22"/>
        </w:rPr>
        <w:t>Shengwu</w:t>
      </w:r>
      <w:proofErr w:type="spellEnd"/>
      <w:r w:rsidRPr="00B16761">
        <w:rPr>
          <w:rFonts w:asciiTheme="minorHAnsi" w:hAnsiTheme="minorHAnsi" w:cstheme="minorBidi"/>
          <w:sz w:val="22"/>
          <w:szCs w:val="22"/>
        </w:rPr>
        <w:t xml:space="preserve"> Li, and Ricardo Perez-Truglia. “What’s My Employee Worth? The Effects of Salary Benchmarking.” NBER Working Paper Series, February 2024. </w:t>
      </w:r>
      <w:r w:rsidR="00CF35B4">
        <w:rPr>
          <w:rFonts w:asciiTheme="minorHAnsi" w:hAnsiTheme="minorHAnsi" w:cstheme="minorBidi"/>
          <w:sz w:val="22"/>
          <w:szCs w:val="22"/>
        </w:rPr>
        <w:t>Forthcoming</w:t>
      </w:r>
      <w:r w:rsidRPr="00B16761">
        <w:rPr>
          <w:rFonts w:asciiTheme="minorHAnsi" w:hAnsiTheme="minorHAnsi" w:cstheme="minorBidi"/>
          <w:sz w:val="22"/>
          <w:szCs w:val="22"/>
        </w:rPr>
        <w:t xml:space="preserve"> at the </w:t>
      </w:r>
      <w:r w:rsidRPr="00B16761">
        <w:rPr>
          <w:rFonts w:asciiTheme="minorHAnsi" w:hAnsiTheme="minorHAnsi" w:cstheme="minorBidi"/>
          <w:i/>
          <w:iCs/>
          <w:sz w:val="22"/>
          <w:szCs w:val="22"/>
        </w:rPr>
        <w:t>Review of Economic Studies.</w:t>
      </w:r>
    </w:p>
    <w:p w14:paraId="59CD58C3" w14:textId="2F9D42C9" w:rsidR="000767B6" w:rsidRPr="00E06837" w:rsidRDefault="000767B6"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Cullen, Zo</w:t>
      </w:r>
      <w:r w:rsidR="00F068AE" w:rsidRPr="00E06837">
        <w:rPr>
          <w:rFonts w:asciiTheme="minorHAnsi" w:hAnsiTheme="minorHAnsi" w:cstheme="minorBidi"/>
          <w:sz w:val="22"/>
          <w:szCs w:val="22"/>
        </w:rPr>
        <w:t>ë</w:t>
      </w:r>
      <w:r w:rsidRPr="00E06837">
        <w:rPr>
          <w:rFonts w:asciiTheme="minorHAnsi" w:hAnsiTheme="minorHAnsi" w:cstheme="minorBidi"/>
          <w:sz w:val="22"/>
          <w:szCs w:val="22"/>
        </w:rPr>
        <w:t xml:space="preserve">, and Bobak Pakzad-Hurson. “Equilibrium Effects of Pay Transparency.” </w:t>
      </w:r>
      <w:proofErr w:type="spellStart"/>
      <w:r w:rsidRPr="00E06837">
        <w:rPr>
          <w:rFonts w:asciiTheme="minorHAnsi" w:hAnsiTheme="minorHAnsi" w:cstheme="minorBidi"/>
          <w:i/>
          <w:iCs/>
          <w:sz w:val="22"/>
          <w:szCs w:val="22"/>
        </w:rPr>
        <w:t>Econometrica</w:t>
      </w:r>
      <w:proofErr w:type="spellEnd"/>
      <w:r w:rsidRPr="00E06837">
        <w:rPr>
          <w:rFonts w:asciiTheme="minorHAnsi" w:hAnsiTheme="minorHAnsi" w:cstheme="minorBidi"/>
          <w:i/>
          <w:iCs/>
          <w:sz w:val="22"/>
          <w:szCs w:val="22"/>
        </w:rPr>
        <w:t xml:space="preserve"> </w:t>
      </w:r>
      <w:r w:rsidRPr="00E06837">
        <w:rPr>
          <w:rFonts w:asciiTheme="minorHAnsi" w:hAnsiTheme="minorHAnsi" w:cstheme="minorBidi"/>
          <w:sz w:val="22"/>
          <w:szCs w:val="22"/>
        </w:rPr>
        <w:t xml:space="preserve">91:3 (2023) 756-111 </w:t>
      </w:r>
      <w:r w:rsidR="00A92155" w:rsidRPr="00E06837">
        <w:rPr>
          <w:rFonts w:asciiTheme="minorHAnsi" w:hAnsiTheme="minorHAnsi" w:cstheme="minorBidi"/>
          <w:sz w:val="22"/>
          <w:szCs w:val="22"/>
        </w:rPr>
        <w:t>(Lead article)</w:t>
      </w:r>
    </w:p>
    <w:p w14:paraId="7D55D451" w14:textId="1918532F" w:rsidR="000767B6" w:rsidRPr="00E06837" w:rsidRDefault="000767B6"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w:t>
      </w:r>
      <w:r w:rsidR="00F068AE" w:rsidRPr="00E06837">
        <w:rPr>
          <w:rFonts w:asciiTheme="minorHAnsi" w:hAnsiTheme="minorHAnsi" w:cstheme="minorBidi"/>
          <w:sz w:val="22"/>
          <w:szCs w:val="22"/>
        </w:rPr>
        <w:t>Zoë</w:t>
      </w:r>
      <w:r w:rsidRPr="00E06837">
        <w:rPr>
          <w:rFonts w:asciiTheme="minorHAnsi" w:hAnsiTheme="minorHAnsi" w:cstheme="minorBidi"/>
          <w:sz w:val="22"/>
          <w:szCs w:val="22"/>
        </w:rPr>
        <w:t xml:space="preserve">, and Ricardo Perez-Truglia. “The Old Boy’s Club: Schmoozing and the Gender Gap.” </w:t>
      </w:r>
      <w:r w:rsidRPr="00E06837">
        <w:rPr>
          <w:rFonts w:asciiTheme="minorHAnsi" w:hAnsiTheme="minorHAnsi" w:cstheme="minorBidi"/>
          <w:i/>
          <w:iCs/>
          <w:sz w:val="22"/>
          <w:szCs w:val="22"/>
        </w:rPr>
        <w:t>American Economic Review</w:t>
      </w:r>
      <w:r w:rsidR="0025187A">
        <w:rPr>
          <w:rFonts w:asciiTheme="minorHAnsi" w:hAnsiTheme="minorHAnsi" w:cstheme="minorBidi"/>
          <w:i/>
          <w:iCs/>
          <w:sz w:val="22"/>
          <w:szCs w:val="22"/>
        </w:rPr>
        <w:t xml:space="preserve"> </w:t>
      </w:r>
      <w:r w:rsidRPr="00E06837">
        <w:rPr>
          <w:rFonts w:asciiTheme="minorHAnsi" w:hAnsiTheme="minorHAnsi" w:cstheme="minorBidi"/>
          <w:sz w:val="22"/>
          <w:szCs w:val="22"/>
        </w:rPr>
        <w:t xml:space="preserve">113:7 (2023) 1703-1740 </w:t>
      </w:r>
      <w:r w:rsidR="00A92155" w:rsidRPr="00E06837">
        <w:rPr>
          <w:rFonts w:asciiTheme="minorHAnsi" w:hAnsiTheme="minorHAnsi" w:cstheme="minorBidi"/>
          <w:sz w:val="22"/>
          <w:szCs w:val="22"/>
        </w:rPr>
        <w:t>(Lead article)</w:t>
      </w:r>
    </w:p>
    <w:p w14:paraId="3507D822" w14:textId="243A1217" w:rsidR="000767B6" w:rsidRPr="00E06837" w:rsidRDefault="000767B6"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w:t>
      </w:r>
      <w:r w:rsidR="00F068AE" w:rsidRPr="00E06837">
        <w:rPr>
          <w:rFonts w:asciiTheme="minorHAnsi" w:hAnsiTheme="minorHAnsi" w:cstheme="minorBidi"/>
          <w:sz w:val="22"/>
          <w:szCs w:val="22"/>
        </w:rPr>
        <w:t>Zoë</w:t>
      </w:r>
      <w:r w:rsidRPr="00E06837">
        <w:rPr>
          <w:rFonts w:asciiTheme="minorHAnsi" w:hAnsiTheme="minorHAnsi" w:cstheme="minorBidi"/>
          <w:sz w:val="22"/>
          <w:szCs w:val="22"/>
        </w:rPr>
        <w:t xml:space="preserve">, </w:t>
      </w:r>
      <w:r w:rsidR="00F068AE" w:rsidRPr="00E06837">
        <w:rPr>
          <w:rFonts w:asciiTheme="minorHAnsi" w:hAnsiTheme="minorHAnsi" w:cstheme="minorBidi"/>
          <w:sz w:val="22"/>
          <w:szCs w:val="22"/>
        </w:rPr>
        <w:t xml:space="preserve">Will Dobbie, and Mitch Hoffman. “Increasing Demand for Workers with Criminal Background.” </w:t>
      </w:r>
      <w:r w:rsidR="00F068AE" w:rsidRPr="00E06837">
        <w:rPr>
          <w:rFonts w:asciiTheme="minorHAnsi" w:hAnsiTheme="minorHAnsi" w:cstheme="minorBidi"/>
          <w:i/>
          <w:iCs/>
          <w:sz w:val="22"/>
          <w:szCs w:val="22"/>
        </w:rPr>
        <w:t>Quarterly Journal of Economics</w:t>
      </w:r>
      <w:r w:rsidR="00F068AE" w:rsidRPr="00E06837">
        <w:rPr>
          <w:rFonts w:asciiTheme="minorHAnsi" w:hAnsiTheme="minorHAnsi" w:cstheme="minorBidi"/>
          <w:sz w:val="22"/>
          <w:szCs w:val="22"/>
        </w:rPr>
        <w:t xml:space="preserve"> 138:1, (2023) 103-150</w:t>
      </w:r>
    </w:p>
    <w:p w14:paraId="27A15800" w14:textId="18E81C53" w:rsidR="00F068AE" w:rsidRDefault="00F068AE"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and Ricardo Perez-Truglia. “The Salary Taboo: Privacy Norms and the Diffusion of Information.” </w:t>
      </w:r>
      <w:r w:rsidRPr="00E06837">
        <w:rPr>
          <w:rFonts w:asciiTheme="minorHAnsi" w:hAnsiTheme="minorHAnsi" w:cstheme="minorBidi"/>
          <w:i/>
          <w:iCs/>
          <w:sz w:val="22"/>
          <w:szCs w:val="22"/>
        </w:rPr>
        <w:t>Journal of Public Economics</w:t>
      </w:r>
      <w:r w:rsidRPr="00E06837">
        <w:rPr>
          <w:rFonts w:asciiTheme="minorHAnsi" w:hAnsiTheme="minorHAnsi" w:cstheme="minorBidi"/>
          <w:sz w:val="22"/>
          <w:szCs w:val="22"/>
        </w:rPr>
        <w:t xml:space="preserve"> 222 (2023) 104890</w:t>
      </w:r>
    </w:p>
    <w:p w14:paraId="4A95B89D" w14:textId="4140D60F" w:rsidR="00B16761" w:rsidRPr="00B16761" w:rsidRDefault="00B16761" w:rsidP="3281D8E0">
      <w:pPr>
        <w:pStyle w:val="Accomplishments"/>
        <w:spacing w:before="100" w:after="60"/>
        <w:ind w:left="0" w:firstLine="0"/>
        <w:rPr>
          <w:rFonts w:asciiTheme="minorHAnsi" w:hAnsiTheme="minorHAnsi" w:cstheme="minorBidi"/>
          <w:i/>
          <w:iCs/>
          <w:sz w:val="22"/>
          <w:szCs w:val="22"/>
          <w:highlight w:val="yellow"/>
        </w:rPr>
      </w:pPr>
      <w:r w:rsidRPr="00B16761">
        <w:rPr>
          <w:rFonts w:asciiTheme="minorHAnsi" w:hAnsiTheme="minorHAnsi" w:cstheme="minorBidi"/>
          <w:sz w:val="22"/>
          <w:szCs w:val="22"/>
        </w:rPr>
        <w:t xml:space="preserve">Bartik, Alex and Zoë Cullen, Edward L. Glaeser, Michael Luca, and Christopher Stanton. “The Rise of Remote Work.” Harvard Business School Working Paper 20:138 June 2022. </w:t>
      </w:r>
      <w:r w:rsidRPr="00B16761">
        <w:rPr>
          <w:rFonts w:asciiTheme="minorHAnsi" w:hAnsiTheme="minorHAnsi" w:cstheme="minorBidi"/>
          <w:b/>
          <w:bCs/>
          <w:sz w:val="22"/>
          <w:szCs w:val="22"/>
        </w:rPr>
        <w:t xml:space="preserve"> </w:t>
      </w:r>
      <w:r w:rsidRPr="00B16761">
        <w:rPr>
          <w:rFonts w:asciiTheme="minorHAnsi" w:hAnsiTheme="minorHAnsi" w:cstheme="minorBidi"/>
          <w:sz w:val="22"/>
          <w:szCs w:val="22"/>
        </w:rPr>
        <w:t xml:space="preserve">Accepted at the </w:t>
      </w:r>
      <w:r w:rsidRPr="00B16761">
        <w:rPr>
          <w:rFonts w:asciiTheme="minorHAnsi" w:hAnsiTheme="minorHAnsi" w:cstheme="minorBidi"/>
          <w:i/>
          <w:iCs/>
          <w:sz w:val="22"/>
          <w:szCs w:val="22"/>
        </w:rPr>
        <w:t>Journal of Economics and Management Strategy.</w:t>
      </w:r>
    </w:p>
    <w:p w14:paraId="790FCB78" w14:textId="7D7F63DD" w:rsidR="00F068AE" w:rsidRPr="00E06837" w:rsidRDefault="00F068AE" w:rsidP="00901BE1">
      <w:pPr>
        <w:pStyle w:val="Accomplishments"/>
        <w:spacing w:before="100" w:after="8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and Ricardo Perez-Truglia. “How Much Does Your Boss Make? The Effects of Salary Comparisons.” </w:t>
      </w:r>
      <w:r w:rsidRPr="00E06837">
        <w:rPr>
          <w:rFonts w:asciiTheme="minorHAnsi" w:hAnsiTheme="minorHAnsi" w:cstheme="minorBidi"/>
          <w:i/>
          <w:iCs/>
          <w:sz w:val="22"/>
          <w:szCs w:val="22"/>
        </w:rPr>
        <w:t>Journal of Political Economy</w:t>
      </w:r>
      <w:r w:rsidRPr="00E06837">
        <w:rPr>
          <w:rFonts w:asciiTheme="minorHAnsi" w:hAnsiTheme="minorHAnsi" w:cstheme="minorBidi"/>
          <w:sz w:val="22"/>
          <w:szCs w:val="22"/>
        </w:rPr>
        <w:t xml:space="preserve"> 130:3 (2022) 766-822</w:t>
      </w:r>
    </w:p>
    <w:p w14:paraId="4AD604A7" w14:textId="3C3B0AE5" w:rsidR="00F068AE" w:rsidRPr="00E06837" w:rsidRDefault="00A92155"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Balla-Elliott, </w:t>
      </w:r>
      <w:r w:rsidR="008D3AC2" w:rsidRPr="00E06837">
        <w:rPr>
          <w:rFonts w:asciiTheme="minorHAnsi" w:hAnsiTheme="minorHAnsi" w:cstheme="minorBidi"/>
          <w:sz w:val="22"/>
          <w:szCs w:val="22"/>
        </w:rPr>
        <w:t xml:space="preserve">Dylan and Zoë Cullen, </w:t>
      </w:r>
      <w:r w:rsidRPr="00E06837">
        <w:rPr>
          <w:rFonts w:asciiTheme="minorHAnsi" w:hAnsiTheme="minorHAnsi" w:cstheme="minorBidi"/>
          <w:sz w:val="22"/>
          <w:szCs w:val="22"/>
        </w:rPr>
        <w:t xml:space="preserve">Edward L. Glaeser, Michael Luca, and Christopher Stanton. “Business Reopening Decisions and Demand Forecasts During the COVID 19 Pandemic.” </w:t>
      </w:r>
      <w:r w:rsidRPr="00E06837">
        <w:rPr>
          <w:rFonts w:asciiTheme="minorHAnsi" w:hAnsiTheme="minorHAnsi" w:cstheme="minorBidi"/>
          <w:i/>
          <w:iCs/>
          <w:sz w:val="22"/>
          <w:szCs w:val="22"/>
        </w:rPr>
        <w:t>Journal of Policy Analysis and Management</w:t>
      </w:r>
      <w:r w:rsidRPr="00E06837">
        <w:rPr>
          <w:rFonts w:asciiTheme="minorHAnsi" w:hAnsiTheme="minorHAnsi" w:cstheme="minorBidi"/>
          <w:sz w:val="22"/>
          <w:szCs w:val="22"/>
        </w:rPr>
        <w:t xml:space="preserve"> 41:1 (2021)</w:t>
      </w:r>
    </w:p>
    <w:p w14:paraId="57024CBF" w14:textId="7CDB0DBD" w:rsidR="00A92155" w:rsidRPr="00E06837" w:rsidRDefault="00A92155"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and Chiara Farronato. “Outsourcing Tasks Online: Matching Supply and Demand on Internet Platforms.” </w:t>
      </w:r>
      <w:r w:rsidRPr="00E06837">
        <w:rPr>
          <w:rFonts w:asciiTheme="minorHAnsi" w:hAnsiTheme="minorHAnsi" w:cstheme="minorBidi"/>
          <w:i/>
          <w:iCs/>
          <w:sz w:val="22"/>
          <w:szCs w:val="22"/>
        </w:rPr>
        <w:t xml:space="preserve">Management Science </w:t>
      </w:r>
      <w:r w:rsidRPr="00E06837">
        <w:rPr>
          <w:rFonts w:asciiTheme="minorHAnsi" w:hAnsiTheme="minorHAnsi" w:cstheme="minorBidi"/>
          <w:sz w:val="22"/>
          <w:szCs w:val="22"/>
        </w:rPr>
        <w:t xml:space="preserve">67:7 (2021) (Featured article) </w:t>
      </w:r>
    </w:p>
    <w:p w14:paraId="7078F6E1" w14:textId="6BA3FC3D" w:rsidR="00511216" w:rsidRPr="00E06837" w:rsidRDefault="008D3AC2"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lastRenderedPageBreak/>
        <w:t xml:space="preserve">Bartik, </w:t>
      </w:r>
      <w:r w:rsidR="00A92155" w:rsidRPr="00E06837">
        <w:rPr>
          <w:rFonts w:asciiTheme="minorHAnsi" w:hAnsiTheme="minorHAnsi" w:cstheme="minorBidi"/>
          <w:sz w:val="22"/>
          <w:szCs w:val="22"/>
        </w:rPr>
        <w:t>Alex</w:t>
      </w:r>
      <w:r w:rsidRPr="00E06837">
        <w:rPr>
          <w:rFonts w:asciiTheme="minorHAnsi" w:hAnsiTheme="minorHAnsi" w:cstheme="minorBidi"/>
          <w:sz w:val="22"/>
          <w:szCs w:val="22"/>
        </w:rPr>
        <w:t xml:space="preserve"> and</w:t>
      </w:r>
      <w:r w:rsidR="00A92155" w:rsidRPr="00E06837">
        <w:rPr>
          <w:rFonts w:asciiTheme="minorHAnsi" w:hAnsiTheme="minorHAnsi" w:cstheme="minorBidi"/>
          <w:sz w:val="22"/>
          <w:szCs w:val="22"/>
        </w:rPr>
        <w:t xml:space="preserve"> Marianne Bertrand,</w:t>
      </w:r>
      <w:r w:rsidRPr="00E06837">
        <w:rPr>
          <w:rFonts w:asciiTheme="minorHAnsi" w:hAnsiTheme="minorHAnsi" w:cstheme="minorBidi"/>
          <w:sz w:val="22"/>
          <w:szCs w:val="22"/>
        </w:rPr>
        <w:t xml:space="preserve"> Zoë Cullen, </w:t>
      </w:r>
      <w:r w:rsidR="00A92155" w:rsidRPr="00E06837">
        <w:rPr>
          <w:rFonts w:asciiTheme="minorHAnsi" w:hAnsiTheme="minorHAnsi" w:cstheme="minorBidi"/>
          <w:sz w:val="22"/>
          <w:szCs w:val="22"/>
        </w:rPr>
        <w:t xml:space="preserve">Edward L. Glaeser, Michael Luca, and Christopher Stanton. “The Impact of COVID-19 on Small Business Outcomes and Expectations.” </w:t>
      </w:r>
      <w:r w:rsidR="00A92155" w:rsidRPr="00E06837">
        <w:rPr>
          <w:rFonts w:asciiTheme="minorHAnsi" w:hAnsiTheme="minorHAnsi" w:cstheme="minorBidi"/>
          <w:i/>
          <w:iCs/>
          <w:sz w:val="22"/>
          <w:szCs w:val="22"/>
        </w:rPr>
        <w:t>Proceedings of the National Academy of Sciences</w:t>
      </w:r>
      <w:r w:rsidR="00A92155" w:rsidRPr="00E06837">
        <w:rPr>
          <w:rFonts w:asciiTheme="minorHAnsi" w:hAnsiTheme="minorHAnsi" w:cstheme="minorBidi"/>
          <w:sz w:val="22"/>
          <w:szCs w:val="22"/>
        </w:rPr>
        <w:t xml:space="preserve"> 117:3 (2020)</w:t>
      </w:r>
    </w:p>
    <w:p w14:paraId="2576F667" w14:textId="066F2055" w:rsidR="00A039FD" w:rsidRDefault="002C032B" w:rsidP="00B71EAF">
      <w:pPr>
        <w:tabs>
          <w:tab w:val="left" w:pos="924"/>
        </w:tabs>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Cullen, Zoë, </w:t>
      </w:r>
      <w:proofErr w:type="spellStart"/>
      <w:r w:rsidRPr="00E06837">
        <w:rPr>
          <w:rFonts w:asciiTheme="minorHAnsi" w:hAnsiTheme="minorHAnsi" w:cstheme="minorBidi"/>
          <w:sz w:val="22"/>
          <w:szCs w:val="22"/>
        </w:rPr>
        <w:t>Leemore</w:t>
      </w:r>
      <w:proofErr w:type="spellEnd"/>
      <w:r w:rsidRPr="00E06837">
        <w:rPr>
          <w:rFonts w:asciiTheme="minorHAnsi" w:hAnsiTheme="minorHAnsi" w:cstheme="minorBidi"/>
          <w:sz w:val="22"/>
          <w:szCs w:val="22"/>
        </w:rPr>
        <w:t xml:space="preserve"> S. Dafny, Yin Wei Soon, and Christopher T. Stanton. “How Has COVID-19 Affected Health Insurance Offered by Small Business in the U.S.? Early Evidence from a Survey.” </w:t>
      </w:r>
      <w:r w:rsidRPr="00E06837">
        <w:rPr>
          <w:rFonts w:asciiTheme="minorHAnsi" w:hAnsiTheme="minorHAnsi" w:cstheme="minorBidi"/>
          <w:i/>
          <w:iCs/>
          <w:sz w:val="22"/>
          <w:szCs w:val="22"/>
        </w:rPr>
        <w:t xml:space="preserve">New England Journal of Medicine </w:t>
      </w:r>
      <w:r w:rsidRPr="00E06837">
        <w:rPr>
          <w:rFonts w:asciiTheme="minorHAnsi" w:hAnsiTheme="minorHAnsi" w:cstheme="minorBidi"/>
          <w:sz w:val="22"/>
          <w:szCs w:val="22"/>
        </w:rPr>
        <w:t>(2020)</w:t>
      </w:r>
    </w:p>
    <w:p w14:paraId="6A50711C" w14:textId="377BAA8F" w:rsidR="00436210" w:rsidRPr="00E06837" w:rsidRDefault="00436210" w:rsidP="00436210">
      <w:pPr>
        <w:pStyle w:val="Accomplishments"/>
        <w:spacing w:before="260" w:after="120"/>
        <w:rPr>
          <w:rFonts w:asciiTheme="minorHAnsi" w:hAnsiTheme="minorHAnsi" w:cstheme="minorHAnsi"/>
          <w:b/>
          <w:sz w:val="24"/>
          <w:szCs w:val="24"/>
        </w:rPr>
      </w:pPr>
      <w:r>
        <w:rPr>
          <w:rFonts w:asciiTheme="minorHAnsi" w:hAnsiTheme="minorHAnsi" w:cstheme="minorHAnsi"/>
          <w:b/>
          <w:sz w:val="24"/>
          <w:szCs w:val="24"/>
        </w:rPr>
        <w:t>WORKING</w:t>
      </w:r>
      <w:r w:rsidRPr="00E06837">
        <w:rPr>
          <w:rFonts w:asciiTheme="minorHAnsi" w:hAnsiTheme="minorHAnsi" w:cstheme="minorHAnsi"/>
          <w:b/>
          <w:sz w:val="24"/>
          <w:szCs w:val="24"/>
        </w:rPr>
        <w:t xml:space="preserve"> </w:t>
      </w:r>
      <w:r>
        <w:rPr>
          <w:rFonts w:asciiTheme="minorHAnsi" w:hAnsiTheme="minorHAnsi" w:cstheme="minorHAnsi"/>
          <w:b/>
          <w:sz w:val="24"/>
          <w:szCs w:val="24"/>
        </w:rPr>
        <w:t>PAPERS</w:t>
      </w:r>
    </w:p>
    <w:p w14:paraId="3FEB9A3F" w14:textId="701DA01B" w:rsidR="00436210" w:rsidRPr="00E06837" w:rsidRDefault="00436210" w:rsidP="00436210">
      <w:pPr>
        <w:pStyle w:val="Accomplishments"/>
        <w:spacing w:before="100" w:after="8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w:t>
      </w:r>
      <w:r>
        <w:rPr>
          <w:rFonts w:asciiTheme="minorHAnsi" w:hAnsiTheme="minorHAnsi" w:cstheme="minorBidi"/>
          <w:sz w:val="22"/>
          <w:szCs w:val="22"/>
        </w:rPr>
        <w:t>Bobak Pakzad-Hurson</w:t>
      </w:r>
      <w:r w:rsidRPr="00E06837">
        <w:rPr>
          <w:rFonts w:asciiTheme="minorHAnsi" w:hAnsiTheme="minorHAnsi" w:cstheme="minorBidi"/>
          <w:sz w:val="22"/>
          <w:szCs w:val="22"/>
        </w:rPr>
        <w:t xml:space="preserve"> </w:t>
      </w:r>
      <w:r>
        <w:rPr>
          <w:rFonts w:asciiTheme="minorHAnsi" w:hAnsiTheme="minorHAnsi" w:cstheme="minorBidi"/>
          <w:sz w:val="22"/>
          <w:szCs w:val="22"/>
        </w:rPr>
        <w:t xml:space="preserve">and </w:t>
      </w:r>
      <w:r w:rsidRPr="00E06837">
        <w:rPr>
          <w:rFonts w:asciiTheme="minorHAnsi" w:hAnsiTheme="minorHAnsi" w:cstheme="minorBidi"/>
          <w:sz w:val="22"/>
          <w:szCs w:val="22"/>
        </w:rPr>
        <w:t>Ricardo Perez-Truglia. “</w:t>
      </w:r>
      <w:r>
        <w:rPr>
          <w:rFonts w:asciiTheme="minorHAnsi" w:hAnsiTheme="minorHAnsi" w:cstheme="minorBidi"/>
          <w:sz w:val="22"/>
          <w:szCs w:val="22"/>
        </w:rPr>
        <w:t>Pushing the Envelope: The Effects of Salary Negotiations</w:t>
      </w:r>
      <w:r w:rsidRPr="00E06837">
        <w:rPr>
          <w:rFonts w:asciiTheme="minorHAnsi" w:hAnsiTheme="minorHAnsi" w:cstheme="minorBidi"/>
          <w:sz w:val="22"/>
          <w:szCs w:val="22"/>
        </w:rPr>
        <w:t xml:space="preserve">.” </w:t>
      </w:r>
      <w:r>
        <w:rPr>
          <w:rFonts w:asciiTheme="minorHAnsi" w:hAnsiTheme="minorHAnsi" w:cstheme="minorBidi"/>
          <w:i/>
          <w:iCs/>
          <w:sz w:val="22"/>
          <w:szCs w:val="22"/>
        </w:rPr>
        <w:t xml:space="preserve">R&amp;R </w:t>
      </w:r>
      <w:proofErr w:type="spellStart"/>
      <w:r>
        <w:rPr>
          <w:rFonts w:asciiTheme="minorHAnsi" w:hAnsiTheme="minorHAnsi" w:cstheme="minorBidi"/>
          <w:i/>
          <w:iCs/>
          <w:sz w:val="22"/>
          <w:szCs w:val="22"/>
        </w:rPr>
        <w:t>Econometrica</w:t>
      </w:r>
      <w:proofErr w:type="spellEnd"/>
      <w:r w:rsidR="00F97F19">
        <w:rPr>
          <w:rFonts w:asciiTheme="minorHAnsi" w:hAnsiTheme="minorHAnsi" w:cstheme="minorBidi"/>
          <w:i/>
          <w:iCs/>
          <w:sz w:val="22"/>
          <w:szCs w:val="22"/>
        </w:rPr>
        <w:t xml:space="preserve"> (2025)</w:t>
      </w:r>
    </w:p>
    <w:p w14:paraId="4437DD4C" w14:textId="3FE5139D" w:rsidR="00F97F19" w:rsidRDefault="00F97F19" w:rsidP="00F97F19">
      <w:pPr>
        <w:pStyle w:val="Accomplishments"/>
        <w:spacing w:before="100" w:after="60"/>
        <w:ind w:left="0" w:firstLine="0"/>
        <w:rPr>
          <w:rFonts w:asciiTheme="minorHAnsi" w:hAnsiTheme="minorHAnsi" w:cstheme="minorBidi"/>
          <w:i/>
          <w:iCs/>
          <w:sz w:val="22"/>
          <w:szCs w:val="22"/>
        </w:rPr>
      </w:pPr>
      <w:r w:rsidRPr="00B16761">
        <w:rPr>
          <w:rFonts w:asciiTheme="minorHAnsi" w:hAnsiTheme="minorHAnsi" w:cstheme="minorBidi"/>
          <w:sz w:val="22"/>
          <w:szCs w:val="22"/>
        </w:rPr>
        <w:t>Cullen, Zoë,</w:t>
      </w:r>
      <w:r>
        <w:rPr>
          <w:rFonts w:asciiTheme="minorHAnsi" w:hAnsiTheme="minorHAnsi" w:cstheme="minorBidi"/>
          <w:sz w:val="22"/>
          <w:szCs w:val="22"/>
        </w:rPr>
        <w:t xml:space="preserve"> and Danielle Li,</w:t>
      </w:r>
      <w:r w:rsidRPr="00B16761">
        <w:rPr>
          <w:rFonts w:asciiTheme="minorHAnsi" w:hAnsiTheme="minorHAnsi" w:cstheme="minorBidi"/>
          <w:sz w:val="22"/>
          <w:szCs w:val="22"/>
        </w:rPr>
        <w:t xml:space="preserve"> </w:t>
      </w:r>
      <w:proofErr w:type="spellStart"/>
      <w:r w:rsidRPr="00B16761">
        <w:rPr>
          <w:rFonts w:asciiTheme="minorHAnsi" w:hAnsiTheme="minorHAnsi" w:cstheme="minorBidi"/>
          <w:sz w:val="22"/>
          <w:szCs w:val="22"/>
        </w:rPr>
        <w:t>Shengwu</w:t>
      </w:r>
      <w:proofErr w:type="spellEnd"/>
      <w:r w:rsidRPr="00B16761">
        <w:rPr>
          <w:rFonts w:asciiTheme="minorHAnsi" w:hAnsiTheme="minorHAnsi" w:cstheme="minorBidi"/>
          <w:sz w:val="22"/>
          <w:szCs w:val="22"/>
        </w:rPr>
        <w:t xml:space="preserve"> Li. “</w:t>
      </w:r>
      <w:r>
        <w:rPr>
          <w:rFonts w:asciiTheme="minorHAnsi" w:hAnsiTheme="minorHAnsi" w:cstheme="minorBidi"/>
          <w:sz w:val="22"/>
          <w:szCs w:val="22"/>
        </w:rPr>
        <w:t>Labor as Capital</w:t>
      </w:r>
      <w:r w:rsidR="00F774CC">
        <w:rPr>
          <w:rFonts w:asciiTheme="minorHAnsi" w:hAnsiTheme="minorHAnsi" w:cstheme="minorBidi"/>
          <w:sz w:val="22"/>
          <w:szCs w:val="22"/>
        </w:rPr>
        <w:t xml:space="preserve">: AI and the </w:t>
      </w:r>
      <w:r w:rsidR="00283C57">
        <w:rPr>
          <w:rFonts w:asciiTheme="minorHAnsi" w:hAnsiTheme="minorHAnsi" w:cstheme="minorBidi"/>
          <w:sz w:val="22"/>
          <w:szCs w:val="22"/>
        </w:rPr>
        <w:t>Ownership</w:t>
      </w:r>
      <w:r w:rsidR="00F774CC">
        <w:rPr>
          <w:rFonts w:asciiTheme="minorHAnsi" w:hAnsiTheme="minorHAnsi" w:cstheme="minorBidi"/>
          <w:sz w:val="22"/>
          <w:szCs w:val="22"/>
        </w:rPr>
        <w:t xml:space="preserve"> of Expertise</w:t>
      </w:r>
      <w:r w:rsidRPr="00B16761">
        <w:rPr>
          <w:rFonts w:asciiTheme="minorHAnsi" w:hAnsiTheme="minorHAnsi" w:cstheme="minorBidi"/>
          <w:sz w:val="22"/>
          <w:szCs w:val="22"/>
        </w:rPr>
        <w:t xml:space="preserve">” </w:t>
      </w:r>
      <w:r w:rsidRPr="00F97F19">
        <w:rPr>
          <w:rFonts w:asciiTheme="minorHAnsi" w:hAnsiTheme="minorHAnsi" w:cstheme="minorBidi"/>
          <w:i/>
          <w:iCs/>
          <w:sz w:val="22"/>
          <w:szCs w:val="22"/>
        </w:rPr>
        <w:t>Working Paper (202</w:t>
      </w:r>
      <w:r w:rsidR="00835D9E">
        <w:rPr>
          <w:rFonts w:asciiTheme="minorHAnsi" w:hAnsiTheme="minorHAnsi" w:cstheme="minorBidi"/>
          <w:i/>
          <w:iCs/>
          <w:sz w:val="22"/>
          <w:szCs w:val="22"/>
        </w:rPr>
        <w:t>6</w:t>
      </w:r>
      <w:r w:rsidRPr="00F97F19">
        <w:rPr>
          <w:rFonts w:asciiTheme="minorHAnsi" w:hAnsiTheme="minorHAnsi" w:cstheme="minorBidi"/>
          <w:i/>
          <w:iCs/>
          <w:sz w:val="22"/>
          <w:szCs w:val="22"/>
        </w:rPr>
        <w:t>)</w:t>
      </w:r>
    </w:p>
    <w:p w14:paraId="028847E4" w14:textId="76AECC41" w:rsidR="00A24261" w:rsidRDefault="00A24261" w:rsidP="00F97F19">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w:t>
      </w:r>
      <w:r>
        <w:rPr>
          <w:rFonts w:asciiTheme="minorHAnsi" w:hAnsiTheme="minorHAnsi" w:cstheme="minorBidi"/>
          <w:sz w:val="22"/>
          <w:szCs w:val="22"/>
        </w:rPr>
        <w:t>Ursel Baumann, Ester Faia, Annalisa Ferrando, Ricardo</w:t>
      </w:r>
      <w:r w:rsidRPr="00E06837">
        <w:rPr>
          <w:rFonts w:asciiTheme="minorHAnsi" w:hAnsiTheme="minorHAnsi" w:cstheme="minorBidi"/>
          <w:sz w:val="22"/>
          <w:szCs w:val="22"/>
        </w:rPr>
        <w:t xml:space="preserve"> Perez-Truglia</w:t>
      </w:r>
      <w:r>
        <w:rPr>
          <w:rFonts w:asciiTheme="minorHAnsi" w:hAnsiTheme="minorHAnsi" w:cstheme="minorBidi"/>
          <w:sz w:val="22"/>
          <w:szCs w:val="22"/>
        </w:rPr>
        <w:t xml:space="preserve"> and Judit Rariga</w:t>
      </w:r>
      <w:r w:rsidRPr="00E06837">
        <w:rPr>
          <w:rFonts w:asciiTheme="minorHAnsi" w:hAnsiTheme="minorHAnsi" w:cstheme="minorBidi"/>
          <w:sz w:val="22"/>
          <w:szCs w:val="22"/>
        </w:rPr>
        <w:t xml:space="preserve">. </w:t>
      </w:r>
      <w:r>
        <w:rPr>
          <w:rFonts w:asciiTheme="minorHAnsi" w:hAnsiTheme="minorHAnsi" w:cstheme="minorBidi"/>
          <w:sz w:val="22"/>
          <w:szCs w:val="22"/>
        </w:rPr>
        <w:t>Innovation Without Borders? The Geography of Technological Diffusion</w:t>
      </w:r>
      <w:r w:rsidR="00141C03">
        <w:rPr>
          <w:rFonts w:asciiTheme="minorHAnsi" w:hAnsiTheme="minorHAnsi" w:cstheme="minorBidi"/>
          <w:sz w:val="22"/>
          <w:szCs w:val="22"/>
        </w:rPr>
        <w:t xml:space="preserve">, </w:t>
      </w:r>
      <w:r w:rsidR="00141C03" w:rsidRPr="00141C03">
        <w:rPr>
          <w:rFonts w:asciiTheme="minorHAnsi" w:hAnsiTheme="minorHAnsi" w:cstheme="minorBidi"/>
          <w:i/>
          <w:iCs/>
          <w:sz w:val="22"/>
          <w:szCs w:val="22"/>
        </w:rPr>
        <w:t>NBER Working Paper 34532</w:t>
      </w:r>
    </w:p>
    <w:p w14:paraId="1947D816" w14:textId="224E9A2E" w:rsidR="00A24261" w:rsidRPr="00A24261" w:rsidRDefault="00141C03" w:rsidP="00EC68AD">
      <w:pPr>
        <w:autoSpaceDE w:val="0"/>
        <w:autoSpaceDN w:val="0"/>
        <w:adjustRightInd w:val="0"/>
        <w:rPr>
          <w:rFonts w:asciiTheme="minorHAnsi" w:hAnsiTheme="minorHAnsi" w:cstheme="minorBidi"/>
          <w:sz w:val="22"/>
          <w:szCs w:val="22"/>
        </w:rPr>
      </w:pPr>
      <w:r w:rsidRPr="00E06837">
        <w:rPr>
          <w:rFonts w:asciiTheme="minorHAnsi" w:hAnsiTheme="minorHAnsi" w:cstheme="minorBidi"/>
          <w:sz w:val="22"/>
          <w:szCs w:val="22"/>
        </w:rPr>
        <w:t xml:space="preserve">Cullen, Zoë, </w:t>
      </w:r>
      <w:r>
        <w:rPr>
          <w:rFonts w:asciiTheme="minorHAnsi" w:hAnsiTheme="minorHAnsi" w:cstheme="minorBidi"/>
          <w:sz w:val="22"/>
          <w:szCs w:val="22"/>
        </w:rPr>
        <w:t>Ester Faia, Elisa Guglielminetti, Ricardo</w:t>
      </w:r>
      <w:r w:rsidRPr="00E06837">
        <w:rPr>
          <w:rFonts w:asciiTheme="minorHAnsi" w:hAnsiTheme="minorHAnsi" w:cstheme="minorBidi"/>
          <w:sz w:val="22"/>
          <w:szCs w:val="22"/>
        </w:rPr>
        <w:t xml:space="preserve"> Perez-Truglia</w:t>
      </w:r>
      <w:r>
        <w:rPr>
          <w:rFonts w:asciiTheme="minorHAnsi" w:hAnsiTheme="minorHAnsi" w:cstheme="minorBidi"/>
          <w:sz w:val="22"/>
          <w:szCs w:val="22"/>
        </w:rPr>
        <w:t xml:space="preserve">, and Concetta Rondinelli, </w:t>
      </w:r>
      <w:hyperlink r:id="rId12" w:history="1">
        <w:r w:rsidR="00A24261" w:rsidRPr="00A24261">
          <w:rPr>
            <w:rFonts w:asciiTheme="minorHAnsi" w:hAnsiTheme="minorHAnsi" w:cstheme="minorBidi"/>
            <w:sz w:val="22"/>
            <w:szCs w:val="22"/>
          </w:rPr>
          <w:t>The Innovation Race: Experimental Evidence on Advanced Technologies</w:t>
        </w:r>
      </w:hyperlink>
      <w:r>
        <w:rPr>
          <w:rFonts w:asciiTheme="minorHAnsi" w:hAnsiTheme="minorHAnsi" w:cstheme="minorBidi"/>
          <w:sz w:val="22"/>
          <w:szCs w:val="22"/>
        </w:rPr>
        <w:t xml:space="preserve">, </w:t>
      </w:r>
      <w:r w:rsidRPr="00141C03">
        <w:rPr>
          <w:rFonts w:asciiTheme="minorHAnsi" w:hAnsiTheme="minorHAnsi" w:cstheme="minorBidi"/>
          <w:i/>
          <w:iCs/>
          <w:sz w:val="22"/>
          <w:szCs w:val="22"/>
        </w:rPr>
        <w:t>NBER Working Paper 34532</w:t>
      </w:r>
    </w:p>
    <w:p w14:paraId="747C3A6C" w14:textId="29F26AB4" w:rsidR="00B71EAF" w:rsidRDefault="00EC68AD" w:rsidP="00F97F19">
      <w:pPr>
        <w:pStyle w:val="Accomplishments"/>
        <w:spacing w:before="100" w:after="60"/>
        <w:ind w:left="0" w:firstLine="0"/>
        <w:rPr>
          <w:rFonts w:asciiTheme="minorHAnsi" w:hAnsiTheme="minorHAnsi" w:cstheme="minorBidi"/>
          <w:i/>
          <w:iCs/>
          <w:sz w:val="22"/>
          <w:szCs w:val="22"/>
        </w:rPr>
      </w:pPr>
      <w:r>
        <w:rPr>
          <w:rFonts w:asciiTheme="minorHAnsi" w:hAnsiTheme="minorHAnsi" w:cstheme="minorBidi"/>
          <w:sz w:val="22"/>
          <w:szCs w:val="22"/>
        </w:rPr>
        <w:t>Cullen, Zo</w:t>
      </w:r>
      <w:r w:rsidR="00835D9E">
        <w:rPr>
          <w:rFonts w:asciiTheme="minorHAnsi" w:hAnsiTheme="minorHAnsi" w:cstheme="minorBidi"/>
          <w:sz w:val="22"/>
          <w:szCs w:val="22"/>
        </w:rPr>
        <w:t>ë</w:t>
      </w:r>
      <w:r>
        <w:rPr>
          <w:rFonts w:asciiTheme="minorHAnsi" w:hAnsiTheme="minorHAnsi" w:cstheme="minorBidi"/>
          <w:sz w:val="22"/>
          <w:szCs w:val="22"/>
        </w:rPr>
        <w:t xml:space="preserve"> and Tom Nicholas, </w:t>
      </w:r>
      <w:hyperlink r:id="rId13" w:history="1">
        <w:r w:rsidRPr="00EC68AD">
          <w:rPr>
            <w:rFonts w:asciiTheme="minorHAnsi" w:hAnsiTheme="minorHAnsi" w:cstheme="minorBidi"/>
            <w:sz w:val="22"/>
            <w:szCs w:val="22"/>
          </w:rPr>
          <w:t>Demand for Privacy from the U.S. Government: Evidence from the Census Income Question</w:t>
        </w:r>
      </w:hyperlink>
      <w:r>
        <w:rPr>
          <w:rFonts w:asciiTheme="minorHAnsi" w:hAnsiTheme="minorHAnsi" w:cstheme="minorBidi"/>
          <w:sz w:val="22"/>
          <w:szCs w:val="22"/>
        </w:rPr>
        <w:t>,</w:t>
      </w:r>
      <w:r w:rsidRPr="00EC68AD">
        <w:rPr>
          <w:rFonts w:asciiTheme="minorHAnsi" w:hAnsiTheme="minorHAnsi" w:cstheme="minorBidi"/>
          <w:sz w:val="22"/>
          <w:szCs w:val="22"/>
        </w:rPr>
        <w:t xml:space="preserve"> </w:t>
      </w:r>
      <w:r>
        <w:rPr>
          <w:rFonts w:asciiTheme="minorHAnsi" w:hAnsiTheme="minorHAnsi" w:cstheme="minorBidi"/>
          <w:sz w:val="22"/>
          <w:szCs w:val="22"/>
        </w:rPr>
        <w:t xml:space="preserve">Revise and Resubmit, </w:t>
      </w:r>
      <w:r w:rsidRPr="00EC68AD">
        <w:rPr>
          <w:rFonts w:asciiTheme="minorHAnsi" w:hAnsiTheme="minorHAnsi" w:cstheme="minorBidi"/>
          <w:i/>
          <w:iCs/>
          <w:sz w:val="22"/>
          <w:szCs w:val="22"/>
        </w:rPr>
        <w:t>Journal of Public Economics</w:t>
      </w:r>
    </w:p>
    <w:p w14:paraId="3A414C21" w14:textId="3738802F" w:rsidR="00B71EAF" w:rsidRDefault="00835D9E" w:rsidP="00F97F19">
      <w:pPr>
        <w:pStyle w:val="Accomplishments"/>
        <w:spacing w:before="100" w:after="60"/>
        <w:ind w:left="0" w:firstLine="0"/>
        <w:rPr>
          <w:rFonts w:asciiTheme="minorHAnsi" w:hAnsiTheme="minorHAnsi" w:cstheme="minorBidi"/>
          <w:i/>
          <w:iCs/>
          <w:sz w:val="22"/>
          <w:szCs w:val="22"/>
        </w:rPr>
      </w:pPr>
      <w:r>
        <w:rPr>
          <w:rFonts w:asciiTheme="minorHAnsi" w:hAnsiTheme="minorHAnsi" w:cstheme="minorBidi"/>
          <w:sz w:val="22"/>
          <w:szCs w:val="22"/>
        </w:rPr>
        <w:t xml:space="preserve">Cavallo, Alberto and Zoë Cullen, Andrew Koh “A Marketplace for Human Expertise: Observations” </w:t>
      </w:r>
      <w:r w:rsidRPr="00835D9E">
        <w:rPr>
          <w:rFonts w:asciiTheme="minorHAnsi" w:hAnsiTheme="minorHAnsi" w:cstheme="minorBidi"/>
          <w:i/>
          <w:iCs/>
          <w:sz w:val="22"/>
          <w:szCs w:val="22"/>
        </w:rPr>
        <w:t>Working Paper</w:t>
      </w:r>
    </w:p>
    <w:p w14:paraId="737800B5" w14:textId="77777777" w:rsidR="00835D9E" w:rsidRPr="00835D9E" w:rsidRDefault="00835D9E" w:rsidP="00F97F19">
      <w:pPr>
        <w:pStyle w:val="Accomplishments"/>
        <w:spacing w:before="100" w:after="60"/>
        <w:ind w:left="0" w:firstLine="0"/>
        <w:rPr>
          <w:rFonts w:asciiTheme="minorHAnsi" w:hAnsiTheme="minorHAnsi" w:cstheme="minorBidi"/>
          <w:sz w:val="22"/>
          <w:szCs w:val="22"/>
        </w:rPr>
      </w:pPr>
    </w:p>
    <w:p w14:paraId="039D8061" w14:textId="77777777" w:rsidR="00B71EAF" w:rsidRPr="00E06837" w:rsidRDefault="00B71EAF" w:rsidP="00B71EAF">
      <w:pPr>
        <w:pStyle w:val="Accomplishmentshdg2"/>
        <w:spacing w:before="120"/>
        <w:rPr>
          <w:rFonts w:asciiTheme="minorHAnsi" w:hAnsiTheme="minorHAnsi" w:cstheme="minorBidi"/>
          <w:sz w:val="22"/>
          <w:szCs w:val="22"/>
        </w:rPr>
      </w:pPr>
      <w:r w:rsidRPr="00E06837">
        <w:rPr>
          <w:rFonts w:asciiTheme="minorHAnsi" w:hAnsiTheme="minorHAnsi" w:cstheme="minorBidi"/>
          <w:sz w:val="22"/>
          <w:szCs w:val="22"/>
        </w:rPr>
        <w:t>Other Publications</w:t>
      </w:r>
    </w:p>
    <w:p w14:paraId="4C52AFE7" w14:textId="77777777" w:rsidR="00B71EAF" w:rsidRDefault="00B71EAF" w:rsidP="00B71EAF">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“Is Pay Transparency Good?” </w:t>
      </w:r>
      <w:r w:rsidRPr="00E06837">
        <w:rPr>
          <w:rFonts w:asciiTheme="minorHAnsi" w:hAnsiTheme="minorHAnsi" w:cstheme="minorBidi"/>
          <w:i/>
          <w:iCs/>
          <w:sz w:val="22"/>
          <w:szCs w:val="22"/>
        </w:rPr>
        <w:t>Journal of Economic Perspectives</w:t>
      </w:r>
      <w:r w:rsidRPr="00E06837">
        <w:rPr>
          <w:rFonts w:asciiTheme="minorHAnsi" w:hAnsiTheme="minorHAnsi" w:cstheme="minorBidi"/>
          <w:b/>
          <w:bCs/>
          <w:i/>
          <w:iCs/>
          <w:sz w:val="22"/>
          <w:szCs w:val="22"/>
        </w:rPr>
        <w:t xml:space="preserve"> </w:t>
      </w:r>
      <w:r w:rsidRPr="00E06837">
        <w:rPr>
          <w:rFonts w:asciiTheme="minorHAnsi" w:hAnsiTheme="minorHAnsi" w:cstheme="minorBidi"/>
          <w:sz w:val="22"/>
          <w:szCs w:val="22"/>
        </w:rPr>
        <w:t>38:1 (2024) 153-180</w:t>
      </w:r>
    </w:p>
    <w:p w14:paraId="1B330045" w14:textId="77777777" w:rsidR="00B71EAF" w:rsidRPr="00E06837" w:rsidRDefault="00B71EAF" w:rsidP="00B71EAF">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“Why Your Organization Should Use Salary Benchmarking” (with </w:t>
      </w:r>
      <w:proofErr w:type="spellStart"/>
      <w:r w:rsidRPr="00E06837">
        <w:rPr>
          <w:rFonts w:asciiTheme="minorHAnsi" w:hAnsiTheme="minorHAnsi" w:cstheme="minorBidi"/>
          <w:sz w:val="22"/>
          <w:szCs w:val="22"/>
        </w:rPr>
        <w:t>Shengwu</w:t>
      </w:r>
      <w:proofErr w:type="spellEnd"/>
      <w:r w:rsidRPr="00E06837">
        <w:rPr>
          <w:rFonts w:asciiTheme="minorHAnsi" w:hAnsiTheme="minorHAnsi" w:cstheme="minorBidi"/>
          <w:sz w:val="22"/>
          <w:szCs w:val="22"/>
        </w:rPr>
        <w:t xml:space="preserve"> Li, Ricardo Perez-Truglia, Annemarie Schaefer, and Brent Weiss). </w:t>
      </w:r>
      <w:r w:rsidRPr="00E06837">
        <w:rPr>
          <w:rFonts w:asciiTheme="minorHAnsi" w:hAnsiTheme="minorHAnsi" w:cstheme="minorBidi"/>
          <w:i/>
          <w:sz w:val="22"/>
          <w:szCs w:val="22"/>
        </w:rPr>
        <w:t xml:space="preserve">Harvard Business Review, </w:t>
      </w:r>
      <w:r w:rsidRPr="00E06837">
        <w:rPr>
          <w:rFonts w:asciiTheme="minorHAnsi" w:hAnsiTheme="minorHAnsi" w:cstheme="minorBidi"/>
          <w:sz w:val="22"/>
          <w:szCs w:val="22"/>
        </w:rPr>
        <w:t>October 10, 2023.</w:t>
      </w:r>
    </w:p>
    <w:p w14:paraId="0E9E1842" w14:textId="77777777" w:rsidR="00B71EAF" w:rsidRPr="00E06837" w:rsidRDefault="00B71EAF" w:rsidP="00B71EAF">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“Study: How Schmoozing Helps Men Get Ahead” (with Ricardo Perez-Truglia). </w:t>
      </w:r>
      <w:r w:rsidRPr="00E06837">
        <w:rPr>
          <w:rFonts w:asciiTheme="minorHAnsi" w:hAnsiTheme="minorHAnsi" w:cstheme="minorBidi"/>
          <w:i/>
          <w:iCs/>
          <w:sz w:val="22"/>
          <w:szCs w:val="22"/>
        </w:rPr>
        <w:t>Harvard Business Review</w:t>
      </w:r>
      <w:r w:rsidRPr="00E06837">
        <w:rPr>
          <w:rFonts w:asciiTheme="minorHAnsi" w:hAnsiTheme="minorHAnsi" w:cstheme="minorBidi"/>
          <w:sz w:val="22"/>
          <w:szCs w:val="22"/>
        </w:rPr>
        <w:t>, January 29, 2020.</w:t>
      </w:r>
    </w:p>
    <w:p w14:paraId="62155080" w14:textId="77777777" w:rsidR="00B71EAF" w:rsidRDefault="00B71EAF" w:rsidP="00B71EAF">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“The Motivating (and Demotivating) Effects of Learning Others’ Salaries” (with Ricardo Perez-Truglia). </w:t>
      </w:r>
      <w:r w:rsidRPr="00E06837">
        <w:rPr>
          <w:rFonts w:asciiTheme="minorHAnsi" w:hAnsiTheme="minorHAnsi" w:cstheme="minorBidi"/>
          <w:i/>
          <w:iCs/>
          <w:sz w:val="22"/>
          <w:szCs w:val="22"/>
        </w:rPr>
        <w:t>Harvard Business Review</w:t>
      </w:r>
      <w:r w:rsidRPr="00E06837">
        <w:rPr>
          <w:rFonts w:asciiTheme="minorHAnsi" w:hAnsiTheme="minorHAnsi" w:cstheme="minorBidi"/>
          <w:sz w:val="22"/>
          <w:szCs w:val="22"/>
        </w:rPr>
        <w:t>, October 25, 2018.</w:t>
      </w:r>
    </w:p>
    <w:p w14:paraId="66BE2500" w14:textId="77777777" w:rsidR="00B71EAF" w:rsidRPr="00E06837" w:rsidRDefault="00B71EAF" w:rsidP="00B71EAF">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w:t>
      </w:r>
      <w:r>
        <w:rPr>
          <w:rFonts w:asciiTheme="minorHAnsi" w:hAnsiTheme="minorHAnsi" w:cstheme="minorBidi"/>
          <w:sz w:val="22"/>
          <w:szCs w:val="22"/>
        </w:rPr>
        <w:t>and Bobby Pakzad-Hurson</w:t>
      </w:r>
      <w:r w:rsidRPr="00E06837">
        <w:rPr>
          <w:rFonts w:asciiTheme="minorHAnsi" w:hAnsiTheme="minorHAnsi" w:cstheme="minorBidi"/>
          <w:sz w:val="22"/>
          <w:szCs w:val="22"/>
        </w:rPr>
        <w:t>. “</w:t>
      </w:r>
      <w:r>
        <w:rPr>
          <w:rFonts w:asciiTheme="minorHAnsi" w:hAnsiTheme="minorHAnsi" w:cstheme="minorBidi"/>
          <w:sz w:val="22"/>
          <w:szCs w:val="22"/>
        </w:rPr>
        <w:t>Pay Transparency and Equity Handbook</w:t>
      </w:r>
      <w:r w:rsidRPr="00E06837">
        <w:rPr>
          <w:rFonts w:asciiTheme="minorHAnsi" w:hAnsiTheme="minorHAnsi" w:cstheme="minorBidi"/>
          <w:sz w:val="22"/>
          <w:szCs w:val="22"/>
        </w:rPr>
        <w:t xml:space="preserve">.” edited by </w:t>
      </w:r>
      <w:r>
        <w:rPr>
          <w:rFonts w:asciiTheme="minorHAnsi" w:hAnsiTheme="minorHAnsi" w:cstheme="minorBidi"/>
          <w:sz w:val="22"/>
          <w:szCs w:val="22"/>
        </w:rPr>
        <w:t>Tobias Burkhard, Peter Bamberger and Ingo Weller</w:t>
      </w:r>
      <w:r w:rsidRPr="00E06837">
        <w:rPr>
          <w:rFonts w:asciiTheme="minorHAnsi" w:hAnsiTheme="minorHAnsi" w:cstheme="minorBidi"/>
          <w:sz w:val="22"/>
          <w:szCs w:val="22"/>
        </w:rPr>
        <w:t xml:space="preserve">, forthcoming </w:t>
      </w:r>
      <w:r>
        <w:rPr>
          <w:rFonts w:asciiTheme="minorHAnsi" w:hAnsiTheme="minorHAnsi" w:cstheme="minorBidi"/>
          <w:sz w:val="22"/>
          <w:szCs w:val="22"/>
        </w:rPr>
        <w:t>2026</w:t>
      </w:r>
      <w:r w:rsidRPr="00E06837">
        <w:rPr>
          <w:rFonts w:asciiTheme="minorHAnsi" w:hAnsiTheme="minorHAnsi" w:cstheme="minorBidi"/>
          <w:sz w:val="22"/>
          <w:szCs w:val="22"/>
        </w:rPr>
        <w:t xml:space="preserve">. </w:t>
      </w:r>
    </w:p>
    <w:p w14:paraId="3E3DF799" w14:textId="77777777" w:rsidR="00436210" w:rsidRPr="00E06837" w:rsidRDefault="00436210" w:rsidP="00632BAD">
      <w:pPr>
        <w:pStyle w:val="Accomplishments"/>
        <w:spacing w:before="100" w:after="60"/>
        <w:ind w:left="0" w:firstLine="0"/>
        <w:rPr>
          <w:rFonts w:asciiTheme="minorHAnsi" w:hAnsiTheme="minorHAnsi" w:cstheme="minorBidi"/>
          <w:sz w:val="22"/>
          <w:szCs w:val="22"/>
        </w:rPr>
      </w:pPr>
    </w:p>
    <w:p w14:paraId="3D35AAA7" w14:textId="246965D4" w:rsidR="00975EF9" w:rsidRPr="00E06837" w:rsidRDefault="00975EF9" w:rsidP="009A0298">
      <w:pPr>
        <w:pStyle w:val="Accomplishments"/>
        <w:spacing w:before="260" w:after="120"/>
        <w:rPr>
          <w:rFonts w:asciiTheme="minorHAnsi" w:hAnsiTheme="minorHAnsi" w:cstheme="minorHAnsi"/>
          <w:b/>
          <w:sz w:val="24"/>
          <w:szCs w:val="24"/>
        </w:rPr>
      </w:pPr>
      <w:r w:rsidRPr="00E06837">
        <w:rPr>
          <w:rFonts w:asciiTheme="minorHAnsi" w:hAnsiTheme="minorHAnsi" w:cstheme="minorHAnsi"/>
          <w:b/>
          <w:sz w:val="24"/>
          <w:szCs w:val="24"/>
        </w:rPr>
        <w:t>TEACHING MATERIALS</w:t>
      </w:r>
    </w:p>
    <w:p w14:paraId="251B8EE6" w14:textId="0BA4D713" w:rsidR="00DA5DB4" w:rsidRPr="00696171" w:rsidRDefault="00975EF9" w:rsidP="00696171">
      <w:pPr>
        <w:pStyle w:val="Accomplishments"/>
        <w:spacing w:before="120" w:after="60"/>
        <w:rPr>
          <w:rFonts w:asciiTheme="minorHAnsi" w:hAnsiTheme="minorHAnsi" w:cstheme="minorHAnsi"/>
          <w:b/>
          <w:sz w:val="22"/>
          <w:szCs w:val="22"/>
        </w:rPr>
      </w:pPr>
      <w:r w:rsidRPr="00E06837">
        <w:rPr>
          <w:rFonts w:asciiTheme="minorHAnsi" w:hAnsiTheme="minorHAnsi" w:cstheme="minorHAnsi"/>
          <w:b/>
          <w:sz w:val="22"/>
          <w:szCs w:val="22"/>
        </w:rPr>
        <w:t>HBS Cases and Teaching Notes</w:t>
      </w:r>
    </w:p>
    <w:p w14:paraId="683AB638" w14:textId="271961FA" w:rsidR="00835D9E" w:rsidRDefault="00835D9E" w:rsidP="00DA5DB4">
      <w:pPr>
        <w:spacing w:before="100" w:after="60"/>
        <w:rPr>
          <w:rFonts w:asciiTheme="minorHAnsi" w:hAnsiTheme="minorHAnsi" w:cstheme="minorBidi"/>
          <w:sz w:val="22"/>
          <w:szCs w:val="22"/>
        </w:rPr>
      </w:pPr>
      <w:r w:rsidRPr="00E06837">
        <w:rPr>
          <w:rFonts w:asciiTheme="minorHAnsi" w:hAnsiTheme="minorHAnsi" w:cstheme="minorBidi"/>
          <w:color w:val="000000" w:themeColor="text1"/>
          <w:sz w:val="22"/>
          <w:szCs w:val="22"/>
          <w:shd w:val="clear" w:color="auto" w:fill="FFFFFF"/>
          <w:lang w:bidi="he-IL"/>
        </w:rPr>
        <w:t>Cullen,</w:t>
      </w:r>
      <w:r w:rsidRPr="00E06837">
        <w:rPr>
          <w:rFonts w:asciiTheme="minorHAnsi" w:hAnsiTheme="minorHAnsi" w:cstheme="minorBidi"/>
          <w:sz w:val="22"/>
          <w:szCs w:val="22"/>
        </w:rPr>
        <w:t xml:space="preserve"> Zoë, </w:t>
      </w:r>
      <w:r w:rsidR="00D65F17">
        <w:rPr>
          <w:rFonts w:asciiTheme="minorHAnsi" w:hAnsiTheme="minorHAnsi" w:cstheme="minorBidi"/>
          <w:sz w:val="22"/>
          <w:szCs w:val="22"/>
        </w:rPr>
        <w:t>Zazie Huml</w:t>
      </w:r>
      <w:r>
        <w:rPr>
          <w:rFonts w:asciiTheme="minorHAnsi" w:hAnsiTheme="minorHAnsi" w:cstheme="minorBidi"/>
          <w:sz w:val="22"/>
          <w:szCs w:val="22"/>
        </w:rPr>
        <w:t xml:space="preserve"> </w:t>
      </w:r>
      <w:r w:rsidRPr="00E06837">
        <w:rPr>
          <w:rFonts w:asciiTheme="minorHAnsi" w:hAnsiTheme="minorHAnsi" w:cstheme="minorBidi"/>
          <w:sz w:val="22"/>
          <w:szCs w:val="22"/>
        </w:rPr>
        <w:t>“</w:t>
      </w:r>
      <w:r w:rsidR="00D65F17">
        <w:rPr>
          <w:rFonts w:asciiTheme="minorHAnsi" w:hAnsiTheme="minorHAnsi" w:cstheme="minorBidi"/>
          <w:sz w:val="22"/>
          <w:szCs w:val="22"/>
        </w:rPr>
        <w:t>The Screen Writers Guild (A): The Fight for Separated Rights</w:t>
      </w:r>
      <w:r w:rsidRPr="00E06837">
        <w:rPr>
          <w:rFonts w:asciiTheme="minorHAnsi" w:hAnsiTheme="minorHAnsi" w:cstheme="minorBidi"/>
          <w:sz w:val="22"/>
          <w:szCs w:val="22"/>
        </w:rPr>
        <w:t xml:space="preserve">.” Harvard Business School Case </w:t>
      </w:r>
      <w:r w:rsidR="00D65F17">
        <w:rPr>
          <w:rFonts w:asciiTheme="minorHAnsi" w:hAnsiTheme="minorHAnsi" w:cstheme="minorBidi"/>
          <w:sz w:val="22"/>
          <w:szCs w:val="22"/>
        </w:rPr>
        <w:t>N-Draft</w:t>
      </w:r>
      <w:r w:rsidRPr="00E06837">
        <w:rPr>
          <w:rFonts w:asciiTheme="minorHAnsi" w:hAnsiTheme="minorHAnsi" w:cstheme="minorBidi"/>
          <w:sz w:val="22"/>
          <w:szCs w:val="22"/>
        </w:rPr>
        <w:t>, (</w:t>
      </w:r>
      <w:r w:rsidR="00D65F17">
        <w:rPr>
          <w:rFonts w:asciiTheme="minorHAnsi" w:hAnsiTheme="minorHAnsi" w:cstheme="minorBidi"/>
          <w:sz w:val="22"/>
          <w:szCs w:val="22"/>
        </w:rPr>
        <w:t>Sept</w:t>
      </w:r>
      <w:r w:rsidRPr="00E06837">
        <w:rPr>
          <w:rFonts w:asciiTheme="minorHAnsi" w:hAnsiTheme="minorHAnsi" w:cstheme="minorBidi"/>
          <w:sz w:val="22"/>
          <w:szCs w:val="22"/>
        </w:rPr>
        <w:t xml:space="preserve"> 202</w:t>
      </w:r>
      <w:r w:rsidR="00D65F17">
        <w:rPr>
          <w:rFonts w:asciiTheme="minorHAnsi" w:hAnsiTheme="minorHAnsi" w:cstheme="minorBidi"/>
          <w:sz w:val="22"/>
          <w:szCs w:val="22"/>
        </w:rPr>
        <w:t>6</w:t>
      </w:r>
      <w:r w:rsidRPr="00E06837">
        <w:rPr>
          <w:rFonts w:asciiTheme="minorHAnsi" w:hAnsiTheme="minorHAnsi" w:cstheme="minorBidi"/>
          <w:sz w:val="22"/>
          <w:szCs w:val="22"/>
        </w:rPr>
        <w:t>) [</w:t>
      </w:r>
      <w:r w:rsidR="00D65F17">
        <w:rPr>
          <w:rFonts w:asciiTheme="minorHAnsi" w:hAnsiTheme="minorHAnsi" w:cstheme="minorBidi"/>
          <w:sz w:val="22"/>
          <w:szCs w:val="22"/>
        </w:rPr>
        <w:t>9</w:t>
      </w:r>
      <w:r w:rsidRPr="00E06837">
        <w:rPr>
          <w:rFonts w:asciiTheme="minorHAnsi" w:hAnsiTheme="minorHAnsi" w:cstheme="minorBidi"/>
          <w:sz w:val="22"/>
          <w:szCs w:val="22"/>
        </w:rPr>
        <w:t>].</w:t>
      </w:r>
    </w:p>
    <w:p w14:paraId="4033D89C" w14:textId="2F7F5859" w:rsidR="00D65F17" w:rsidRPr="00835D9E" w:rsidRDefault="00D65F17" w:rsidP="00D65F17">
      <w:pPr>
        <w:spacing w:before="100" w:after="60"/>
        <w:rPr>
          <w:rFonts w:asciiTheme="minorHAnsi" w:hAnsiTheme="minorHAnsi" w:cstheme="minorBidi"/>
          <w:sz w:val="22"/>
          <w:szCs w:val="22"/>
        </w:rPr>
      </w:pPr>
      <w:r w:rsidRPr="00E06837">
        <w:rPr>
          <w:rFonts w:asciiTheme="minorHAnsi" w:hAnsiTheme="minorHAnsi" w:cstheme="minorBidi"/>
          <w:color w:val="000000" w:themeColor="text1"/>
          <w:sz w:val="22"/>
          <w:szCs w:val="22"/>
          <w:shd w:val="clear" w:color="auto" w:fill="FFFFFF"/>
          <w:lang w:bidi="he-IL"/>
        </w:rPr>
        <w:t>Cullen,</w:t>
      </w:r>
      <w:r w:rsidRPr="00E06837">
        <w:rPr>
          <w:rFonts w:asciiTheme="minorHAnsi" w:hAnsiTheme="minorHAnsi" w:cstheme="minorBidi"/>
          <w:sz w:val="22"/>
          <w:szCs w:val="22"/>
        </w:rPr>
        <w:t xml:space="preserve"> Zoë, </w:t>
      </w:r>
      <w:r>
        <w:rPr>
          <w:rFonts w:asciiTheme="minorHAnsi" w:hAnsiTheme="minorHAnsi" w:cstheme="minorBidi"/>
          <w:sz w:val="22"/>
          <w:szCs w:val="22"/>
        </w:rPr>
        <w:t xml:space="preserve">Zazie Huml </w:t>
      </w:r>
      <w:r w:rsidRPr="00E06837">
        <w:rPr>
          <w:rFonts w:asciiTheme="minorHAnsi" w:hAnsiTheme="minorHAnsi" w:cstheme="minorBidi"/>
          <w:sz w:val="22"/>
          <w:szCs w:val="22"/>
        </w:rPr>
        <w:t>“</w:t>
      </w:r>
      <w:r>
        <w:rPr>
          <w:rFonts w:asciiTheme="minorHAnsi" w:hAnsiTheme="minorHAnsi" w:cstheme="minorBidi"/>
          <w:sz w:val="22"/>
          <w:szCs w:val="22"/>
        </w:rPr>
        <w:t>The Screen Writers Guild (</w:t>
      </w:r>
      <w:r>
        <w:rPr>
          <w:rFonts w:asciiTheme="minorHAnsi" w:hAnsiTheme="minorHAnsi" w:cstheme="minorBidi"/>
          <w:sz w:val="22"/>
          <w:szCs w:val="22"/>
        </w:rPr>
        <w:t>B</w:t>
      </w:r>
      <w:r>
        <w:rPr>
          <w:rFonts w:asciiTheme="minorHAnsi" w:hAnsiTheme="minorHAnsi" w:cstheme="minorBidi"/>
          <w:sz w:val="22"/>
          <w:szCs w:val="22"/>
        </w:rPr>
        <w:t>): A Union for Credit</w:t>
      </w:r>
      <w:r w:rsidRPr="00E06837">
        <w:rPr>
          <w:rFonts w:asciiTheme="minorHAnsi" w:hAnsiTheme="minorHAnsi" w:cstheme="minorBidi"/>
          <w:sz w:val="22"/>
          <w:szCs w:val="22"/>
        </w:rPr>
        <w:t xml:space="preserve">.” Harvard Business School Case </w:t>
      </w:r>
      <w:r>
        <w:rPr>
          <w:rFonts w:asciiTheme="minorHAnsi" w:hAnsiTheme="minorHAnsi" w:cstheme="minorBidi"/>
          <w:sz w:val="22"/>
          <w:szCs w:val="22"/>
        </w:rPr>
        <w:t>N-Draft</w:t>
      </w:r>
      <w:r w:rsidRPr="00E06837">
        <w:rPr>
          <w:rFonts w:asciiTheme="minorHAnsi" w:hAnsiTheme="minorHAnsi" w:cstheme="minorBidi"/>
          <w:sz w:val="22"/>
          <w:szCs w:val="22"/>
        </w:rPr>
        <w:t>, (</w:t>
      </w:r>
      <w:r>
        <w:rPr>
          <w:rFonts w:asciiTheme="minorHAnsi" w:hAnsiTheme="minorHAnsi" w:cstheme="minorBidi"/>
          <w:sz w:val="22"/>
          <w:szCs w:val="22"/>
        </w:rPr>
        <w:t>Sept</w:t>
      </w:r>
      <w:r w:rsidRPr="00E06837">
        <w:rPr>
          <w:rFonts w:asciiTheme="minorHAnsi" w:hAnsiTheme="minorHAnsi" w:cstheme="minorBidi"/>
          <w:sz w:val="22"/>
          <w:szCs w:val="22"/>
        </w:rPr>
        <w:t xml:space="preserve"> 202</w:t>
      </w:r>
      <w:r>
        <w:rPr>
          <w:rFonts w:asciiTheme="minorHAnsi" w:hAnsiTheme="minorHAnsi" w:cstheme="minorBidi"/>
          <w:sz w:val="22"/>
          <w:szCs w:val="22"/>
        </w:rPr>
        <w:t>6</w:t>
      </w:r>
      <w:r w:rsidRPr="00E06837">
        <w:rPr>
          <w:rFonts w:asciiTheme="minorHAnsi" w:hAnsiTheme="minorHAnsi" w:cstheme="minorBidi"/>
          <w:sz w:val="22"/>
          <w:szCs w:val="22"/>
        </w:rPr>
        <w:t>) [</w:t>
      </w:r>
      <w:r>
        <w:rPr>
          <w:rFonts w:asciiTheme="minorHAnsi" w:hAnsiTheme="minorHAnsi" w:cstheme="minorBidi"/>
          <w:sz w:val="22"/>
          <w:szCs w:val="22"/>
        </w:rPr>
        <w:t>9</w:t>
      </w:r>
      <w:r w:rsidRPr="00E06837">
        <w:rPr>
          <w:rFonts w:asciiTheme="minorHAnsi" w:hAnsiTheme="minorHAnsi" w:cstheme="minorBidi"/>
          <w:sz w:val="22"/>
          <w:szCs w:val="22"/>
        </w:rPr>
        <w:t>].</w:t>
      </w:r>
    </w:p>
    <w:p w14:paraId="337C3CC3" w14:textId="77777777" w:rsidR="00D65F17" w:rsidRPr="00835D9E" w:rsidRDefault="00D65F17" w:rsidP="00DA5DB4">
      <w:pPr>
        <w:spacing w:before="100" w:after="60"/>
        <w:rPr>
          <w:rFonts w:asciiTheme="minorHAnsi" w:hAnsiTheme="minorHAnsi" w:cstheme="minorBidi"/>
          <w:sz w:val="22"/>
          <w:szCs w:val="22"/>
        </w:rPr>
      </w:pPr>
    </w:p>
    <w:p w14:paraId="6555E7B7" w14:textId="13C784B4" w:rsidR="00DA5DB4" w:rsidRPr="00E06837" w:rsidRDefault="00DA5DB4" w:rsidP="00DA5DB4">
      <w:pPr>
        <w:spacing w:before="100" w:after="60"/>
        <w:rPr>
          <w:rFonts w:asciiTheme="minorHAnsi" w:hAnsiTheme="minorHAnsi" w:cstheme="minorBidi"/>
          <w:sz w:val="22"/>
          <w:szCs w:val="22"/>
        </w:rPr>
      </w:pPr>
      <w:r w:rsidRPr="00E06837">
        <w:rPr>
          <w:rFonts w:asciiTheme="minorHAnsi" w:hAnsiTheme="minorHAnsi" w:cstheme="minorBidi"/>
          <w:color w:val="000000" w:themeColor="text1"/>
          <w:sz w:val="22"/>
          <w:szCs w:val="22"/>
          <w:shd w:val="clear" w:color="auto" w:fill="FFFFFF"/>
          <w:lang w:bidi="he-IL"/>
        </w:rPr>
        <w:lastRenderedPageBreak/>
        <w:t>Cullen,</w:t>
      </w:r>
      <w:r w:rsidRPr="00E06837">
        <w:rPr>
          <w:rFonts w:asciiTheme="minorHAnsi" w:hAnsiTheme="minorHAnsi" w:cstheme="minorBidi"/>
          <w:sz w:val="22"/>
          <w:szCs w:val="22"/>
        </w:rPr>
        <w:t xml:space="preserve"> Zoë, </w:t>
      </w:r>
      <w:r>
        <w:rPr>
          <w:rFonts w:asciiTheme="minorHAnsi" w:hAnsiTheme="minorHAnsi" w:cstheme="minorBidi"/>
          <w:sz w:val="22"/>
          <w:szCs w:val="22"/>
        </w:rPr>
        <w:t xml:space="preserve">Shikhar Ghosh and Shweta Bagai </w:t>
      </w:r>
      <w:r w:rsidRPr="00E06837">
        <w:rPr>
          <w:rFonts w:asciiTheme="minorHAnsi" w:hAnsiTheme="minorHAnsi" w:cstheme="minorBidi"/>
          <w:sz w:val="22"/>
          <w:szCs w:val="22"/>
        </w:rPr>
        <w:t>“</w:t>
      </w:r>
      <w:r>
        <w:rPr>
          <w:rFonts w:asciiTheme="minorHAnsi" w:hAnsiTheme="minorHAnsi" w:cstheme="minorBidi"/>
          <w:sz w:val="22"/>
          <w:szCs w:val="22"/>
        </w:rPr>
        <w:t>Metaphysic AI: Rethinking the Value of Expertise</w:t>
      </w:r>
      <w:r w:rsidRPr="00E06837">
        <w:rPr>
          <w:rFonts w:asciiTheme="minorHAnsi" w:hAnsiTheme="minorHAnsi" w:cstheme="minorBidi"/>
          <w:sz w:val="22"/>
          <w:szCs w:val="22"/>
        </w:rPr>
        <w:t>.” Harvard Business School Case 82</w:t>
      </w:r>
      <w:r>
        <w:rPr>
          <w:rFonts w:asciiTheme="minorHAnsi" w:hAnsiTheme="minorHAnsi" w:cstheme="minorBidi"/>
          <w:sz w:val="22"/>
          <w:szCs w:val="22"/>
        </w:rPr>
        <w:t>5</w:t>
      </w:r>
      <w:r w:rsidRPr="00E06837">
        <w:rPr>
          <w:rFonts w:asciiTheme="minorHAnsi" w:hAnsiTheme="minorHAnsi" w:cstheme="minorBidi"/>
          <w:sz w:val="22"/>
          <w:szCs w:val="22"/>
        </w:rPr>
        <w:t>-1</w:t>
      </w:r>
      <w:r>
        <w:rPr>
          <w:rFonts w:asciiTheme="minorHAnsi" w:hAnsiTheme="minorHAnsi" w:cstheme="minorBidi"/>
          <w:sz w:val="22"/>
          <w:szCs w:val="22"/>
        </w:rPr>
        <w:t>46</w:t>
      </w:r>
      <w:r w:rsidRPr="00E06837">
        <w:rPr>
          <w:rFonts w:asciiTheme="minorHAnsi" w:hAnsiTheme="minorHAnsi" w:cstheme="minorBidi"/>
          <w:sz w:val="22"/>
          <w:szCs w:val="22"/>
        </w:rPr>
        <w:t>, (March 202</w:t>
      </w:r>
      <w:r>
        <w:rPr>
          <w:rFonts w:asciiTheme="minorHAnsi" w:hAnsiTheme="minorHAnsi" w:cstheme="minorBidi"/>
          <w:sz w:val="22"/>
          <w:szCs w:val="22"/>
        </w:rPr>
        <w:t>5</w:t>
      </w:r>
      <w:r w:rsidRPr="00E06837">
        <w:rPr>
          <w:rFonts w:asciiTheme="minorHAnsi" w:hAnsiTheme="minorHAnsi" w:cstheme="minorBidi"/>
          <w:sz w:val="22"/>
          <w:szCs w:val="22"/>
        </w:rPr>
        <w:t>) [</w:t>
      </w:r>
      <w:r>
        <w:rPr>
          <w:rFonts w:asciiTheme="minorHAnsi" w:hAnsiTheme="minorHAnsi" w:cstheme="minorBidi"/>
          <w:sz w:val="22"/>
          <w:szCs w:val="22"/>
        </w:rPr>
        <w:t>22</w:t>
      </w:r>
      <w:r w:rsidRPr="00E06837">
        <w:rPr>
          <w:rFonts w:asciiTheme="minorHAnsi" w:hAnsiTheme="minorHAnsi" w:cstheme="minorBidi"/>
          <w:sz w:val="22"/>
          <w:szCs w:val="22"/>
        </w:rPr>
        <w:t>].</w:t>
      </w:r>
    </w:p>
    <w:p w14:paraId="11EA867D" w14:textId="2D45CC92" w:rsidR="000023CD" w:rsidRPr="00E06837" w:rsidRDefault="000A6D26"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t>“</w:t>
      </w:r>
      <w:r w:rsidR="46F1000E" w:rsidRPr="00E06837">
        <w:rPr>
          <w:rFonts w:asciiTheme="minorHAnsi" w:hAnsiTheme="minorHAnsi" w:cstheme="minorBidi"/>
          <w:sz w:val="22"/>
          <w:szCs w:val="22"/>
        </w:rPr>
        <w:t>Co</w:t>
      </w:r>
      <w:r w:rsidR="774CDD44" w:rsidRPr="00E06837">
        <w:rPr>
          <w:rFonts w:asciiTheme="minorHAnsi" w:hAnsiTheme="minorHAnsi" w:cstheme="minorBidi"/>
          <w:sz w:val="22"/>
          <w:szCs w:val="22"/>
        </w:rPr>
        <w:t>llective Salary</w:t>
      </w:r>
      <w:r w:rsidR="46F1000E" w:rsidRPr="00E06837">
        <w:rPr>
          <w:rFonts w:asciiTheme="minorHAnsi" w:hAnsiTheme="minorHAnsi" w:cstheme="minorBidi"/>
          <w:sz w:val="22"/>
          <w:szCs w:val="22"/>
        </w:rPr>
        <w:t xml:space="preserve"> </w:t>
      </w:r>
      <w:r w:rsidRPr="00E06837">
        <w:rPr>
          <w:rFonts w:asciiTheme="minorHAnsi" w:hAnsiTheme="minorHAnsi" w:cstheme="minorBidi"/>
          <w:sz w:val="22"/>
          <w:szCs w:val="22"/>
        </w:rPr>
        <w:t>Ne</w:t>
      </w:r>
      <w:r w:rsidR="06FC3C81" w:rsidRPr="00E06837">
        <w:rPr>
          <w:rFonts w:asciiTheme="minorHAnsi" w:hAnsiTheme="minorHAnsi" w:cstheme="minorBidi"/>
          <w:sz w:val="22"/>
          <w:szCs w:val="22"/>
        </w:rPr>
        <w:t>gotiations</w:t>
      </w:r>
      <w:r w:rsidRPr="00E06837">
        <w:rPr>
          <w:rFonts w:asciiTheme="minorHAnsi" w:hAnsiTheme="minorHAnsi" w:cstheme="minorBidi"/>
          <w:sz w:val="22"/>
          <w:szCs w:val="22"/>
        </w:rPr>
        <w:t>: Evidence from Hollywood.” Harvard Business School Case 824-161, (March 2024) [10].</w:t>
      </w:r>
    </w:p>
    <w:p w14:paraId="29AEB624" w14:textId="71FF621A" w:rsidR="000A6D26" w:rsidRPr="00E06837" w:rsidRDefault="000A6D26"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t>“</w:t>
      </w:r>
      <w:r w:rsidR="3989C71B" w:rsidRPr="00E06837">
        <w:rPr>
          <w:rFonts w:asciiTheme="minorHAnsi" w:hAnsiTheme="minorHAnsi" w:cstheme="minorBidi"/>
          <w:sz w:val="22"/>
          <w:szCs w:val="22"/>
        </w:rPr>
        <w:t xml:space="preserve">Collective Salary </w:t>
      </w:r>
      <w:r w:rsidR="6C8C9167" w:rsidRPr="00E06837">
        <w:rPr>
          <w:rFonts w:asciiTheme="minorHAnsi" w:hAnsiTheme="minorHAnsi" w:cstheme="minorBidi"/>
          <w:sz w:val="22"/>
          <w:szCs w:val="22"/>
        </w:rPr>
        <w:t>Negotiations</w:t>
      </w:r>
      <w:r w:rsidRPr="00E06837">
        <w:rPr>
          <w:rFonts w:asciiTheme="minorHAnsi" w:hAnsiTheme="minorHAnsi" w:cstheme="minorBidi"/>
          <w:sz w:val="22"/>
          <w:szCs w:val="22"/>
        </w:rPr>
        <w:t xml:space="preserve">: Evidence from Hollywood.” Harvard Business School Teaching Note </w:t>
      </w:r>
      <w:r w:rsidR="007629C1" w:rsidRPr="00E06837">
        <w:rPr>
          <w:rFonts w:asciiTheme="minorHAnsi" w:hAnsiTheme="minorHAnsi" w:cstheme="minorBidi"/>
          <w:sz w:val="22"/>
          <w:szCs w:val="22"/>
        </w:rPr>
        <w:t>824-167</w:t>
      </w:r>
      <w:r w:rsidRPr="00E06837">
        <w:rPr>
          <w:rFonts w:asciiTheme="minorHAnsi" w:hAnsiTheme="minorHAnsi" w:cstheme="minorBidi"/>
          <w:sz w:val="22"/>
          <w:szCs w:val="22"/>
        </w:rPr>
        <w:t>, (</w:t>
      </w:r>
      <w:r w:rsidR="4F8322E5" w:rsidRPr="00E06837">
        <w:rPr>
          <w:rFonts w:asciiTheme="minorHAnsi" w:hAnsiTheme="minorHAnsi" w:cstheme="minorBidi"/>
          <w:sz w:val="22"/>
          <w:szCs w:val="22"/>
        </w:rPr>
        <w:t xml:space="preserve">March </w:t>
      </w:r>
      <w:r w:rsidRPr="00E06837">
        <w:rPr>
          <w:rFonts w:asciiTheme="minorHAnsi" w:hAnsiTheme="minorHAnsi" w:cstheme="minorBidi"/>
          <w:sz w:val="22"/>
          <w:szCs w:val="22"/>
        </w:rPr>
        <w:t xml:space="preserve">2024) </w:t>
      </w:r>
      <w:r w:rsidR="6DFB7E8A" w:rsidRPr="00E06837">
        <w:rPr>
          <w:rFonts w:asciiTheme="minorHAnsi" w:hAnsiTheme="minorHAnsi" w:cstheme="minorBidi"/>
          <w:sz w:val="22"/>
          <w:szCs w:val="22"/>
        </w:rPr>
        <w:t>[4]</w:t>
      </w:r>
      <w:r w:rsidRPr="00E06837">
        <w:rPr>
          <w:rFonts w:asciiTheme="minorHAnsi" w:hAnsiTheme="minorHAnsi" w:cstheme="minorBidi"/>
          <w:sz w:val="22"/>
          <w:szCs w:val="22"/>
        </w:rPr>
        <w:t>.</w:t>
      </w:r>
    </w:p>
    <w:p w14:paraId="5CAFFC96" w14:textId="5160E6D2" w:rsidR="00364781" w:rsidRPr="00E06837" w:rsidRDefault="00364781" w:rsidP="3281D8E0">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 xml:space="preserve">“Levels.fyi: </w:t>
      </w:r>
      <w:r w:rsidR="008779CA" w:rsidRPr="00E06837">
        <w:rPr>
          <w:rFonts w:asciiTheme="minorHAnsi" w:hAnsiTheme="minorHAnsi" w:cstheme="minorBidi"/>
          <w:sz w:val="22"/>
          <w:szCs w:val="22"/>
        </w:rPr>
        <w:t>How Negotiations Coaching and Pay Transparency Change Job Market Outcomes</w:t>
      </w:r>
      <w:r w:rsidRPr="00E06837">
        <w:rPr>
          <w:rFonts w:asciiTheme="minorHAnsi" w:hAnsiTheme="minorHAnsi" w:cstheme="minorBidi"/>
          <w:sz w:val="22"/>
          <w:szCs w:val="22"/>
        </w:rPr>
        <w:t xml:space="preserve">.” Harvard Business School </w:t>
      </w:r>
      <w:r w:rsidR="00F353E2" w:rsidRPr="00E06837">
        <w:rPr>
          <w:rFonts w:asciiTheme="minorHAnsi" w:hAnsiTheme="minorHAnsi" w:cstheme="minorBidi"/>
          <w:sz w:val="22"/>
          <w:szCs w:val="22"/>
        </w:rPr>
        <w:t>C</w:t>
      </w:r>
      <w:r w:rsidRPr="00E06837">
        <w:rPr>
          <w:rFonts w:asciiTheme="minorHAnsi" w:hAnsiTheme="minorHAnsi" w:cstheme="minorBidi"/>
          <w:sz w:val="22"/>
          <w:szCs w:val="22"/>
        </w:rPr>
        <w:t>ase 824-078</w:t>
      </w:r>
      <w:r w:rsidR="00F353E2" w:rsidRPr="00E06837">
        <w:rPr>
          <w:rFonts w:asciiTheme="minorHAnsi" w:hAnsiTheme="minorHAnsi" w:cstheme="minorBidi"/>
          <w:sz w:val="22"/>
          <w:szCs w:val="22"/>
        </w:rPr>
        <w:t>,</w:t>
      </w:r>
      <w:r w:rsidR="008779CA" w:rsidRPr="00E06837">
        <w:rPr>
          <w:rFonts w:asciiTheme="minorHAnsi" w:hAnsiTheme="minorHAnsi" w:cstheme="minorBidi"/>
          <w:sz w:val="22"/>
          <w:szCs w:val="22"/>
        </w:rPr>
        <w:t xml:space="preserve"> (September 2023) [6]</w:t>
      </w:r>
      <w:r w:rsidR="00F353E2" w:rsidRPr="00E06837">
        <w:rPr>
          <w:rFonts w:asciiTheme="minorHAnsi" w:hAnsiTheme="minorHAnsi" w:cstheme="minorBidi"/>
          <w:sz w:val="22"/>
          <w:szCs w:val="22"/>
        </w:rPr>
        <w:t>.</w:t>
      </w:r>
    </w:p>
    <w:p w14:paraId="49ADC04F" w14:textId="64C79EBF" w:rsidR="004847D9" w:rsidRPr="00E06837" w:rsidRDefault="009B3532" w:rsidP="41DEDAFF">
      <w:pPr>
        <w:tabs>
          <w:tab w:val="left" w:pos="540"/>
        </w:tabs>
        <w:spacing w:before="100" w:after="80" w:line="276" w:lineRule="auto"/>
        <w:rPr>
          <w:rFonts w:asciiTheme="minorHAnsi" w:hAnsiTheme="minorHAnsi" w:cstheme="minorBidi"/>
          <w:sz w:val="22"/>
          <w:szCs w:val="22"/>
        </w:rPr>
      </w:pPr>
      <w:r w:rsidRPr="00E06837">
        <w:rPr>
          <w:rFonts w:asciiTheme="minorHAnsi" w:hAnsiTheme="minorHAnsi" w:cstheme="minorHAnsi"/>
        </w:rPr>
        <w:t>“</w:t>
      </w:r>
      <w:r w:rsidR="004847D9" w:rsidRPr="00E06837">
        <w:rPr>
          <w:rFonts w:asciiTheme="minorHAnsi" w:hAnsiTheme="minorHAnsi" w:cstheme="minorHAnsi"/>
        </w:rPr>
        <w:t>Levels.fyi: How Negotiations Coaching and Pay Transparency Change Job Market Outcomes.” Harvard Business School teaching note 824-166 (March 2024) [20]</w:t>
      </w:r>
      <w:r w:rsidR="004847D9" w:rsidRPr="00E06837">
        <w:rPr>
          <w:rFonts w:asciiTheme="minorHAnsi" w:hAnsiTheme="minorHAnsi" w:cstheme="minorBidi"/>
          <w:sz w:val="22"/>
          <w:szCs w:val="22"/>
        </w:rPr>
        <w:t>.</w:t>
      </w:r>
    </w:p>
    <w:p w14:paraId="47B2056E" w14:textId="5353DFCE" w:rsidR="004847D9" w:rsidRPr="00E06837" w:rsidRDefault="009B3532" w:rsidP="41DEDAFF">
      <w:pPr>
        <w:tabs>
          <w:tab w:val="left" w:pos="540"/>
        </w:tabs>
        <w:spacing w:before="100" w:after="80" w:line="276" w:lineRule="auto"/>
        <w:rPr>
          <w:rFonts w:asciiTheme="minorHAnsi" w:hAnsiTheme="minorHAnsi" w:cstheme="minorHAnsi"/>
          <w:szCs w:val="24"/>
        </w:rPr>
      </w:pPr>
      <w:r w:rsidRPr="00E06837">
        <w:rPr>
          <w:rFonts w:asciiTheme="minorHAnsi" w:hAnsiTheme="minorHAnsi" w:cstheme="minorHAnsi"/>
          <w:szCs w:val="24"/>
        </w:rPr>
        <w:t>“</w:t>
      </w:r>
      <w:r w:rsidR="004847D9" w:rsidRPr="00E06837">
        <w:rPr>
          <w:rFonts w:asciiTheme="minorHAnsi" w:hAnsiTheme="minorHAnsi" w:cstheme="minorHAnsi"/>
          <w:szCs w:val="24"/>
        </w:rPr>
        <w:t>Levels.fyi: How Negotiations Coaching and Pay Transparency Change Job Market Outcomes.” Harvard Business School PowerPoint presentation 824-170 (March 2024) [14].</w:t>
      </w:r>
    </w:p>
    <w:p w14:paraId="453122AC" w14:textId="5F1FDE40" w:rsidR="009B3532" w:rsidRPr="00E06837" w:rsidRDefault="009B3532" w:rsidP="41DEDAFF">
      <w:pPr>
        <w:tabs>
          <w:tab w:val="left" w:pos="540"/>
        </w:tabs>
        <w:spacing w:before="100" w:after="80" w:line="276" w:lineRule="auto"/>
        <w:rPr>
          <w:rFonts w:asciiTheme="minorHAnsi" w:hAnsiTheme="minorHAnsi" w:cstheme="minorBidi"/>
          <w:color w:val="000000" w:themeColor="text1"/>
          <w:sz w:val="22"/>
          <w:szCs w:val="22"/>
          <w:lang w:bidi="he-IL"/>
        </w:rPr>
      </w:pPr>
      <w:r w:rsidRPr="00E06837">
        <w:rPr>
          <w:rFonts w:asciiTheme="minorHAnsi" w:hAnsiTheme="minorHAnsi" w:cstheme="minorHAnsi"/>
          <w:szCs w:val="24"/>
        </w:rPr>
        <w:t xml:space="preserve">“Levels.fyi: How Negotiations Coaching and Pay Transparency Change Job Market Outcomes.” Harvard Business School Video </w:t>
      </w:r>
      <w:proofErr w:type="gramStart"/>
      <w:r w:rsidRPr="00E06837">
        <w:rPr>
          <w:rFonts w:asciiTheme="minorHAnsi" w:hAnsiTheme="minorHAnsi" w:cstheme="minorHAnsi"/>
          <w:szCs w:val="24"/>
        </w:rPr>
        <w:t>supplement</w:t>
      </w:r>
      <w:proofErr w:type="gramEnd"/>
      <w:r w:rsidRPr="00E06837">
        <w:rPr>
          <w:rFonts w:asciiTheme="minorHAnsi" w:hAnsiTheme="minorHAnsi" w:cstheme="minorHAnsi"/>
          <w:szCs w:val="24"/>
        </w:rPr>
        <w:t xml:space="preserve"> N-824-711 (March 2024). </w:t>
      </w:r>
    </w:p>
    <w:p w14:paraId="060C1CBC" w14:textId="77777777" w:rsidR="004847D9" w:rsidRPr="00E06837" w:rsidRDefault="004847D9" w:rsidP="3281D8E0">
      <w:pPr>
        <w:spacing w:before="100" w:after="60" w:line="276" w:lineRule="auto"/>
        <w:rPr>
          <w:rFonts w:asciiTheme="minorHAnsi" w:hAnsiTheme="minorHAnsi" w:cstheme="minorHAnsi"/>
        </w:rPr>
      </w:pPr>
      <w:r w:rsidRPr="00E06837">
        <w:rPr>
          <w:rFonts w:asciiTheme="minorHAnsi" w:hAnsiTheme="minorHAnsi" w:cstheme="minorHAnsi"/>
        </w:rPr>
        <w:t>Cullen, Zoë, and Alexander J. MacKay. “The Spreadsheet.” Harvard Business School case 723-366, (August 2022) [4].</w:t>
      </w:r>
    </w:p>
    <w:p w14:paraId="37A980BD" w14:textId="19B70EEC" w:rsidR="000A6D26" w:rsidRPr="00E06837" w:rsidRDefault="000A6D26" w:rsidP="3281D8E0">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 xml:space="preserve">“The Spreadsheet.” Harvard Business School Teaching Note </w:t>
      </w:r>
      <w:r w:rsidR="007629C1" w:rsidRPr="00E06837">
        <w:rPr>
          <w:rFonts w:asciiTheme="minorHAnsi" w:hAnsiTheme="minorHAnsi" w:cstheme="minorBidi"/>
          <w:sz w:val="22"/>
          <w:szCs w:val="22"/>
        </w:rPr>
        <w:t>824-168</w:t>
      </w:r>
      <w:r w:rsidRPr="00E06837">
        <w:rPr>
          <w:rFonts w:asciiTheme="minorHAnsi" w:hAnsiTheme="minorHAnsi" w:cstheme="minorBidi"/>
          <w:sz w:val="22"/>
          <w:szCs w:val="22"/>
        </w:rPr>
        <w:t>, (</w:t>
      </w:r>
      <w:r w:rsidR="09823793" w:rsidRPr="00E06837">
        <w:rPr>
          <w:rFonts w:asciiTheme="minorHAnsi" w:hAnsiTheme="minorHAnsi" w:cstheme="minorBidi"/>
          <w:sz w:val="22"/>
          <w:szCs w:val="22"/>
        </w:rPr>
        <w:t xml:space="preserve">February </w:t>
      </w:r>
      <w:r w:rsidRPr="00E06837">
        <w:rPr>
          <w:rFonts w:asciiTheme="minorHAnsi" w:hAnsiTheme="minorHAnsi" w:cstheme="minorBidi"/>
          <w:sz w:val="22"/>
          <w:szCs w:val="22"/>
        </w:rPr>
        <w:t xml:space="preserve">2024) </w:t>
      </w:r>
      <w:r w:rsidR="4A31DED5" w:rsidRPr="00E06837">
        <w:rPr>
          <w:rFonts w:asciiTheme="minorHAnsi" w:hAnsiTheme="minorHAnsi" w:cstheme="minorBidi"/>
          <w:sz w:val="22"/>
          <w:szCs w:val="22"/>
        </w:rPr>
        <w:t>[4]</w:t>
      </w:r>
      <w:r w:rsidR="0088237E" w:rsidRPr="00E06837">
        <w:rPr>
          <w:rFonts w:asciiTheme="minorHAnsi" w:hAnsiTheme="minorHAnsi" w:cstheme="minorBidi"/>
          <w:sz w:val="22"/>
          <w:szCs w:val="22"/>
        </w:rPr>
        <w:t>.</w:t>
      </w:r>
    </w:p>
    <w:p w14:paraId="46A4EAD8" w14:textId="0EEE29E8" w:rsidR="004847D9" w:rsidRPr="00E06837" w:rsidRDefault="004847D9" w:rsidP="3281D8E0">
      <w:pPr>
        <w:spacing w:before="100" w:after="60" w:line="276" w:lineRule="auto"/>
        <w:rPr>
          <w:rFonts w:asciiTheme="minorHAnsi" w:hAnsiTheme="minorHAnsi" w:cstheme="minorHAnsi"/>
        </w:rPr>
      </w:pPr>
      <w:r w:rsidRPr="00E06837">
        <w:rPr>
          <w:rFonts w:asciiTheme="minorHAnsi" w:hAnsiTheme="minorHAnsi" w:cstheme="minorHAnsi"/>
        </w:rPr>
        <w:t>“The Spreadsheet: Confidential Role for Judy Lagrange.” Harvard Business School exercise 824-172 [4].</w:t>
      </w:r>
    </w:p>
    <w:p w14:paraId="1BA83D8F" w14:textId="3F30143F" w:rsidR="004847D9" w:rsidRPr="00E06837" w:rsidRDefault="004847D9" w:rsidP="3281D8E0">
      <w:pPr>
        <w:spacing w:before="100" w:after="60" w:line="276" w:lineRule="auto"/>
        <w:rPr>
          <w:rFonts w:asciiTheme="minorHAnsi" w:hAnsiTheme="minorHAnsi" w:cstheme="minorHAnsi"/>
        </w:rPr>
      </w:pPr>
      <w:r w:rsidRPr="00E06837">
        <w:rPr>
          <w:rFonts w:asciiTheme="minorHAnsi" w:hAnsiTheme="minorHAnsi" w:cstheme="minorHAnsi"/>
        </w:rPr>
        <w:t>“The Spreadsheet: Confidential Role for Ginny Dominguez.” Harvard Business School exercise 824-173 [4].</w:t>
      </w:r>
    </w:p>
    <w:p w14:paraId="50FE8AA7" w14:textId="5019FF0F" w:rsidR="004847D9" w:rsidRPr="00E06837" w:rsidRDefault="004847D9" w:rsidP="3281D8E0">
      <w:pPr>
        <w:spacing w:before="100" w:after="60" w:line="276" w:lineRule="auto"/>
        <w:rPr>
          <w:rFonts w:asciiTheme="minorHAnsi" w:hAnsiTheme="minorHAnsi" w:cstheme="minorBidi"/>
          <w:color w:val="FF0000"/>
          <w:sz w:val="22"/>
          <w:szCs w:val="22"/>
          <w:shd w:val="clear" w:color="auto" w:fill="FFFFFF"/>
          <w:lang w:bidi="he-IL"/>
        </w:rPr>
      </w:pPr>
      <w:r w:rsidRPr="00E06837">
        <w:rPr>
          <w:rFonts w:asciiTheme="minorHAnsi" w:hAnsiTheme="minorHAnsi" w:cstheme="minorHAnsi"/>
        </w:rPr>
        <w:t>“The Spreadsheet.” Harvard Business School PowerPoint presentation 824-174 [20].</w:t>
      </w:r>
    </w:p>
    <w:p w14:paraId="19194EC8" w14:textId="52859F8B" w:rsidR="00511216" w:rsidRPr="00E06837" w:rsidRDefault="00CA560A" w:rsidP="3281D8E0">
      <w:pPr>
        <w:spacing w:before="100" w:after="60"/>
        <w:rPr>
          <w:rFonts w:asciiTheme="minorHAnsi" w:hAnsiTheme="minorHAnsi" w:cstheme="minorBidi"/>
          <w:color w:val="000000" w:themeColor="text1"/>
          <w:sz w:val="22"/>
          <w:szCs w:val="22"/>
          <w:shd w:val="clear" w:color="auto" w:fill="FFFFFF"/>
          <w:lang w:bidi="he-IL"/>
        </w:rPr>
      </w:pPr>
      <w:r w:rsidRPr="00E06837">
        <w:rPr>
          <w:rFonts w:asciiTheme="minorHAnsi" w:hAnsiTheme="minorHAnsi" w:cstheme="minorBidi"/>
          <w:color w:val="000000" w:themeColor="text1"/>
          <w:sz w:val="22"/>
          <w:szCs w:val="22"/>
          <w:shd w:val="clear" w:color="auto" w:fill="FFFFFF"/>
          <w:lang w:bidi="he-IL"/>
        </w:rPr>
        <w:t>Cullen,</w:t>
      </w:r>
      <w:r w:rsidRPr="00E06837">
        <w:rPr>
          <w:rFonts w:asciiTheme="minorHAnsi" w:hAnsiTheme="minorHAnsi" w:cstheme="minorBidi"/>
          <w:sz w:val="22"/>
          <w:szCs w:val="22"/>
        </w:rPr>
        <w:t xml:space="preserve"> Zoë, Jeffrey J</w:t>
      </w:r>
      <w:r w:rsidR="00F353E2" w:rsidRPr="00E06837">
        <w:rPr>
          <w:rFonts w:asciiTheme="minorHAnsi" w:hAnsiTheme="minorHAnsi" w:cstheme="minorBidi"/>
          <w:sz w:val="22"/>
          <w:szCs w:val="22"/>
        </w:rPr>
        <w:t>.</w:t>
      </w:r>
      <w:r w:rsidRPr="00E06837">
        <w:rPr>
          <w:rFonts w:asciiTheme="minorHAnsi" w:hAnsiTheme="minorHAnsi" w:cstheme="minorBidi"/>
          <w:sz w:val="22"/>
          <w:szCs w:val="22"/>
        </w:rPr>
        <w:t xml:space="preserve"> </w:t>
      </w:r>
      <w:proofErr w:type="spellStart"/>
      <w:r w:rsidRPr="00E06837">
        <w:rPr>
          <w:rFonts w:asciiTheme="minorHAnsi" w:hAnsiTheme="minorHAnsi" w:cstheme="minorBidi"/>
          <w:sz w:val="22"/>
          <w:szCs w:val="22"/>
        </w:rPr>
        <w:t>Bussgang</w:t>
      </w:r>
      <w:proofErr w:type="spellEnd"/>
      <w:r w:rsidRPr="00E06837">
        <w:rPr>
          <w:rFonts w:asciiTheme="minorHAnsi" w:hAnsiTheme="minorHAnsi" w:cstheme="minorBidi"/>
          <w:sz w:val="22"/>
          <w:szCs w:val="22"/>
        </w:rPr>
        <w:t>, William R. Kerr, Benjamin N. Roth, and Michael Norris. “A Close Shave at Squire.”</w:t>
      </w:r>
      <w:r w:rsidRPr="00E06837">
        <w:rPr>
          <w:rFonts w:asciiTheme="minorHAnsi" w:hAnsiTheme="minorHAnsi" w:cstheme="minorBidi"/>
          <w:color w:val="000000" w:themeColor="text1"/>
          <w:sz w:val="22"/>
          <w:szCs w:val="22"/>
          <w:shd w:val="clear" w:color="auto" w:fill="FFFFFF"/>
          <w:lang w:bidi="he-IL"/>
        </w:rPr>
        <w:t xml:space="preserve"> </w:t>
      </w:r>
      <w:r w:rsidR="009E7445" w:rsidRPr="00E06837">
        <w:rPr>
          <w:rFonts w:asciiTheme="minorHAnsi" w:hAnsiTheme="minorHAnsi" w:cstheme="minorBidi"/>
          <w:color w:val="000000" w:themeColor="text1"/>
          <w:sz w:val="22"/>
          <w:szCs w:val="22"/>
          <w:shd w:val="clear" w:color="auto" w:fill="FFFFFF"/>
          <w:lang w:bidi="he-IL"/>
        </w:rPr>
        <w:t xml:space="preserve"> </w:t>
      </w:r>
      <w:r w:rsidRPr="00E06837">
        <w:rPr>
          <w:rFonts w:asciiTheme="minorHAnsi" w:hAnsiTheme="minorHAnsi" w:cstheme="minorBidi"/>
          <w:color w:val="000000" w:themeColor="text1"/>
          <w:sz w:val="22"/>
          <w:szCs w:val="22"/>
          <w:shd w:val="clear" w:color="auto" w:fill="FFFFFF"/>
          <w:lang w:bidi="he-IL"/>
        </w:rPr>
        <w:t>Havard Business School Case 821-073</w:t>
      </w:r>
      <w:r w:rsidR="00F353E2" w:rsidRPr="00E06837">
        <w:rPr>
          <w:rFonts w:asciiTheme="minorHAnsi" w:hAnsiTheme="minorHAnsi" w:cstheme="minorBidi"/>
          <w:color w:val="000000" w:themeColor="text1"/>
          <w:sz w:val="22"/>
          <w:szCs w:val="22"/>
          <w:shd w:val="clear" w:color="auto" w:fill="FFFFFF"/>
          <w:lang w:bidi="he-IL"/>
        </w:rPr>
        <w:t>, (July 2021) [17].</w:t>
      </w:r>
    </w:p>
    <w:p w14:paraId="00FA55F9" w14:textId="73A36D15" w:rsidR="00835D9E" w:rsidRDefault="004847D9" w:rsidP="3281D8E0">
      <w:pPr>
        <w:spacing w:before="100" w:after="60"/>
        <w:rPr>
          <w:rFonts w:asciiTheme="minorHAnsi" w:hAnsiTheme="minorHAnsi" w:cstheme="minorBidi"/>
          <w:color w:val="000000" w:themeColor="text1"/>
          <w:sz w:val="22"/>
          <w:szCs w:val="22"/>
          <w:shd w:val="clear" w:color="auto" w:fill="FFFFFF"/>
          <w:lang w:bidi="he-IL"/>
        </w:rPr>
      </w:pPr>
      <w:r w:rsidRPr="00E06837">
        <w:rPr>
          <w:rFonts w:asciiTheme="minorHAnsi" w:hAnsiTheme="minorHAnsi" w:cstheme="minorBidi"/>
          <w:color w:val="000000" w:themeColor="text1"/>
          <w:sz w:val="22"/>
          <w:szCs w:val="22"/>
          <w:shd w:val="clear" w:color="auto" w:fill="FFFFFF"/>
          <w:lang w:bidi="he-IL"/>
        </w:rPr>
        <w:t>“A Close Shave at Squire.” Harvard Business School teaching note, 822-055, January 2022. (Revised March 2024) [16].</w:t>
      </w:r>
    </w:p>
    <w:p w14:paraId="28DF279D" w14:textId="77777777" w:rsidR="00D26C08" w:rsidRDefault="00D26C08" w:rsidP="3281D8E0">
      <w:pPr>
        <w:spacing w:before="100" w:after="60"/>
        <w:rPr>
          <w:rFonts w:asciiTheme="minorHAnsi" w:hAnsiTheme="minorHAnsi" w:cstheme="minorBidi"/>
          <w:color w:val="000000" w:themeColor="text1"/>
          <w:sz w:val="22"/>
          <w:szCs w:val="22"/>
          <w:shd w:val="clear" w:color="auto" w:fill="FFFFFF"/>
          <w:lang w:bidi="he-IL"/>
        </w:rPr>
      </w:pPr>
    </w:p>
    <w:p w14:paraId="6011C6CD" w14:textId="77777777" w:rsidR="00D26C08" w:rsidRPr="00E06837" w:rsidRDefault="00D26C08" w:rsidP="00D26C08">
      <w:pPr>
        <w:pStyle w:val="Accomplishmentshdg2"/>
        <w:spacing w:before="120"/>
        <w:rPr>
          <w:rFonts w:asciiTheme="minorHAnsi" w:hAnsiTheme="minorHAnsi" w:cstheme="minorBidi"/>
          <w:sz w:val="22"/>
          <w:szCs w:val="22"/>
        </w:rPr>
      </w:pPr>
      <w:r w:rsidRPr="00E06837">
        <w:rPr>
          <w:rFonts w:asciiTheme="minorHAnsi" w:hAnsiTheme="minorHAnsi" w:cstheme="minorBidi"/>
          <w:sz w:val="22"/>
          <w:szCs w:val="22"/>
        </w:rPr>
        <w:t>T</w:t>
      </w:r>
      <w:r w:rsidRPr="00D26C08">
        <w:rPr>
          <w:rFonts w:asciiTheme="minorHAnsi" w:hAnsiTheme="minorHAnsi" w:cstheme="minorHAnsi"/>
          <w:bCs w:val="0"/>
          <w:sz w:val="22"/>
          <w:szCs w:val="22"/>
        </w:rPr>
        <w:t>eaching</w:t>
      </w:r>
    </w:p>
    <w:p w14:paraId="25048BA1" w14:textId="1DA2FC84" w:rsidR="00D26C08" w:rsidRDefault="00D26C08" w:rsidP="00D26C08">
      <w:pPr>
        <w:tabs>
          <w:tab w:val="left" w:pos="1440"/>
        </w:tabs>
        <w:spacing w:before="100" w:after="60"/>
        <w:rPr>
          <w:rFonts w:asciiTheme="minorHAnsi" w:hAnsiTheme="minorHAnsi" w:cstheme="minorBidi"/>
          <w:color w:val="000000" w:themeColor="text1"/>
          <w:sz w:val="22"/>
          <w:szCs w:val="22"/>
          <w:shd w:val="clear" w:color="auto" w:fill="FFFFFF"/>
          <w:lang w:bidi="he-IL"/>
        </w:rPr>
      </w:pPr>
      <w:r w:rsidRPr="00E06837">
        <w:rPr>
          <w:rFonts w:asciiTheme="minorHAnsi" w:hAnsiTheme="minorHAnsi" w:cstheme="minorBidi"/>
          <w:color w:val="000000" w:themeColor="text1"/>
          <w:sz w:val="22"/>
          <w:szCs w:val="22"/>
          <w:shd w:val="clear" w:color="auto" w:fill="FFFFFF"/>
          <w:lang w:bidi="he-IL"/>
        </w:rPr>
        <w:t>202</w:t>
      </w:r>
      <w:r>
        <w:rPr>
          <w:rFonts w:asciiTheme="minorHAnsi" w:hAnsiTheme="minorHAnsi" w:cstheme="minorBidi"/>
          <w:color w:val="000000" w:themeColor="text1"/>
          <w:sz w:val="22"/>
          <w:szCs w:val="22"/>
          <w:shd w:val="clear" w:color="auto" w:fill="FFFFFF"/>
          <w:lang w:bidi="he-IL"/>
        </w:rPr>
        <w:t>5 --</w:t>
      </w:r>
      <w:r w:rsidRPr="00E06837">
        <w:rPr>
          <w:sz w:val="22"/>
          <w:szCs w:val="22"/>
        </w:rPr>
        <w:tab/>
      </w:r>
      <w:r>
        <w:rPr>
          <w:rFonts w:asciiTheme="minorHAnsi" w:hAnsiTheme="minorHAnsi" w:cstheme="minorBidi"/>
          <w:color w:val="000000" w:themeColor="text1"/>
          <w:sz w:val="22"/>
          <w:szCs w:val="22"/>
          <w:shd w:val="clear" w:color="auto" w:fill="FFFFFF"/>
          <w:lang w:bidi="he-IL"/>
        </w:rPr>
        <w:t>Women Presidents and Owners, Lecturer Executive Education Course</w:t>
      </w:r>
    </w:p>
    <w:p w14:paraId="35A73878" w14:textId="518EB88D" w:rsidR="00B3736F" w:rsidRDefault="00B3736F" w:rsidP="00D26C08">
      <w:pPr>
        <w:tabs>
          <w:tab w:val="left" w:pos="1440"/>
        </w:tabs>
        <w:spacing w:before="100" w:after="60"/>
        <w:rPr>
          <w:rFonts w:asciiTheme="minorHAnsi" w:hAnsiTheme="minorHAnsi" w:cstheme="minorBidi"/>
          <w:color w:val="000000" w:themeColor="text1"/>
          <w:sz w:val="22"/>
          <w:szCs w:val="22"/>
          <w:shd w:val="clear" w:color="auto" w:fill="FFFFFF"/>
          <w:lang w:bidi="he-IL"/>
        </w:rPr>
      </w:pPr>
      <w:r>
        <w:rPr>
          <w:rFonts w:asciiTheme="minorHAnsi" w:hAnsiTheme="minorHAnsi" w:cstheme="minorBidi"/>
          <w:color w:val="000000" w:themeColor="text1"/>
          <w:sz w:val="22"/>
          <w:szCs w:val="22"/>
          <w:shd w:val="clear" w:color="auto" w:fill="FFFFFF"/>
          <w:lang w:bidi="he-IL"/>
        </w:rPr>
        <w:t xml:space="preserve">2025 </w:t>
      </w:r>
      <w:r w:rsidR="00C40298">
        <w:rPr>
          <w:rFonts w:asciiTheme="minorHAnsi" w:hAnsiTheme="minorHAnsi" w:cstheme="minorBidi"/>
          <w:color w:val="000000" w:themeColor="text1"/>
          <w:sz w:val="22"/>
          <w:szCs w:val="22"/>
          <w:shd w:val="clear" w:color="auto" w:fill="FFFFFF"/>
          <w:lang w:bidi="he-IL"/>
        </w:rPr>
        <w:t>--</w:t>
      </w:r>
      <w:r>
        <w:rPr>
          <w:rFonts w:asciiTheme="minorHAnsi" w:hAnsiTheme="minorHAnsi" w:cstheme="minorBidi"/>
          <w:color w:val="000000" w:themeColor="text1"/>
          <w:sz w:val="22"/>
          <w:szCs w:val="22"/>
          <w:shd w:val="clear" w:color="auto" w:fill="FFFFFF"/>
          <w:lang w:bidi="he-IL"/>
        </w:rPr>
        <w:tab/>
        <w:t xml:space="preserve">PhD Labor </w:t>
      </w:r>
      <w:r w:rsidR="00D659B8">
        <w:rPr>
          <w:rFonts w:asciiTheme="minorHAnsi" w:hAnsiTheme="minorHAnsi" w:cstheme="minorBidi"/>
          <w:color w:val="000000" w:themeColor="text1"/>
          <w:sz w:val="22"/>
          <w:szCs w:val="22"/>
          <w:shd w:val="clear" w:color="auto" w:fill="FFFFFF"/>
          <w:lang w:bidi="he-IL"/>
        </w:rPr>
        <w:t xml:space="preserve">Harvard Economics Department </w:t>
      </w:r>
      <w:r>
        <w:rPr>
          <w:rFonts w:asciiTheme="minorHAnsi" w:hAnsiTheme="minorHAnsi" w:cstheme="minorBidi"/>
          <w:color w:val="000000" w:themeColor="text1"/>
          <w:sz w:val="22"/>
          <w:szCs w:val="22"/>
          <w:shd w:val="clear" w:color="auto" w:fill="FFFFFF"/>
          <w:lang w:bidi="he-IL"/>
        </w:rPr>
        <w:t>(Guest</w:t>
      </w:r>
      <w:r w:rsidR="00D659B8">
        <w:rPr>
          <w:rFonts w:asciiTheme="minorHAnsi" w:hAnsiTheme="minorHAnsi" w:cstheme="minorBidi"/>
          <w:color w:val="000000" w:themeColor="text1"/>
          <w:sz w:val="22"/>
          <w:szCs w:val="22"/>
          <w:shd w:val="clear" w:color="auto" w:fill="FFFFFF"/>
          <w:lang w:bidi="he-IL"/>
        </w:rPr>
        <w:t xml:space="preserve"> Lecturer</w:t>
      </w:r>
      <w:r>
        <w:rPr>
          <w:rFonts w:asciiTheme="minorHAnsi" w:hAnsiTheme="minorHAnsi" w:cstheme="minorBidi"/>
          <w:color w:val="000000" w:themeColor="text1"/>
          <w:sz w:val="22"/>
          <w:szCs w:val="22"/>
          <w:shd w:val="clear" w:color="auto" w:fill="FFFFFF"/>
          <w:lang w:bidi="he-IL"/>
        </w:rPr>
        <w:t>)</w:t>
      </w:r>
    </w:p>
    <w:p w14:paraId="5016A072" w14:textId="01952EA6" w:rsidR="00D26C08" w:rsidRPr="00D26C08" w:rsidRDefault="00D26C08" w:rsidP="00D26C08">
      <w:pPr>
        <w:tabs>
          <w:tab w:val="left" w:pos="1440"/>
        </w:tabs>
        <w:spacing w:before="100" w:after="60"/>
        <w:rPr>
          <w:sz w:val="22"/>
          <w:szCs w:val="22"/>
        </w:rPr>
      </w:pPr>
      <w:r w:rsidRPr="00E06837">
        <w:rPr>
          <w:rFonts w:asciiTheme="minorHAnsi" w:hAnsiTheme="minorHAnsi" w:cstheme="minorBidi"/>
          <w:color w:val="000000" w:themeColor="text1"/>
          <w:sz w:val="22"/>
          <w:szCs w:val="22"/>
          <w:shd w:val="clear" w:color="auto" w:fill="FFFFFF"/>
          <w:lang w:bidi="he-IL"/>
        </w:rPr>
        <w:t>202</w:t>
      </w:r>
      <w:r>
        <w:rPr>
          <w:rFonts w:asciiTheme="minorHAnsi" w:hAnsiTheme="minorHAnsi" w:cstheme="minorBidi"/>
          <w:color w:val="000000" w:themeColor="text1"/>
          <w:sz w:val="22"/>
          <w:szCs w:val="22"/>
          <w:shd w:val="clear" w:color="auto" w:fill="FFFFFF"/>
          <w:lang w:bidi="he-IL"/>
        </w:rPr>
        <w:t>4 --</w:t>
      </w:r>
      <w:r w:rsidRPr="00E06837">
        <w:rPr>
          <w:sz w:val="22"/>
          <w:szCs w:val="22"/>
        </w:rPr>
        <w:tab/>
      </w:r>
      <w:r>
        <w:rPr>
          <w:rFonts w:asciiTheme="minorHAnsi" w:hAnsiTheme="minorHAnsi" w:cstheme="minorBidi"/>
          <w:color w:val="000000" w:themeColor="text1"/>
          <w:sz w:val="22"/>
          <w:szCs w:val="22"/>
          <w:shd w:val="clear" w:color="auto" w:fill="FFFFFF"/>
          <w:lang w:bidi="he-IL"/>
        </w:rPr>
        <w:t>EC: Navigating Your Worth: AI and the Nature of Expertise</w:t>
      </w:r>
    </w:p>
    <w:p w14:paraId="4A67276C" w14:textId="51BCD1FF" w:rsidR="00D26C08" w:rsidRDefault="00D26C08" w:rsidP="00D26C08">
      <w:pPr>
        <w:tabs>
          <w:tab w:val="left" w:pos="1440"/>
        </w:tabs>
        <w:spacing w:before="100" w:after="60"/>
        <w:rPr>
          <w:rFonts w:asciiTheme="minorHAnsi" w:hAnsiTheme="minorHAnsi" w:cstheme="minorBidi"/>
          <w:color w:val="000000" w:themeColor="text1"/>
          <w:sz w:val="22"/>
          <w:szCs w:val="22"/>
          <w:shd w:val="clear" w:color="auto" w:fill="FFFFFF"/>
          <w:lang w:bidi="he-IL"/>
        </w:rPr>
      </w:pPr>
      <w:r>
        <w:rPr>
          <w:rFonts w:asciiTheme="minorHAnsi" w:hAnsiTheme="minorHAnsi" w:cstheme="minorBidi"/>
          <w:color w:val="000000" w:themeColor="text1"/>
          <w:sz w:val="22"/>
          <w:szCs w:val="22"/>
          <w:shd w:val="clear" w:color="auto" w:fill="FFFFFF"/>
          <w:lang w:bidi="he-IL"/>
        </w:rPr>
        <w:t>2024 --</w:t>
      </w:r>
      <w:r>
        <w:rPr>
          <w:rFonts w:asciiTheme="minorHAnsi" w:hAnsiTheme="minorHAnsi" w:cstheme="minorBidi"/>
          <w:color w:val="000000" w:themeColor="text1"/>
          <w:sz w:val="22"/>
          <w:szCs w:val="22"/>
          <w:shd w:val="clear" w:color="auto" w:fill="FFFFFF"/>
          <w:lang w:bidi="he-IL"/>
        </w:rPr>
        <w:tab/>
        <w:t xml:space="preserve">SIP: Today’s Labor Market (joint with Career Services) </w:t>
      </w:r>
    </w:p>
    <w:p w14:paraId="1050D12E" w14:textId="77777777" w:rsidR="00D26C08" w:rsidRDefault="00D26C08" w:rsidP="00D26C08">
      <w:pPr>
        <w:tabs>
          <w:tab w:val="left" w:pos="1440"/>
        </w:tabs>
        <w:spacing w:before="100" w:after="60"/>
        <w:rPr>
          <w:rFonts w:asciiTheme="minorHAnsi" w:hAnsiTheme="minorHAnsi" w:cstheme="minorBidi"/>
          <w:color w:val="000000" w:themeColor="text1"/>
          <w:sz w:val="22"/>
          <w:szCs w:val="22"/>
          <w:shd w:val="clear" w:color="auto" w:fill="FFFFFF"/>
          <w:lang w:bidi="he-IL"/>
        </w:rPr>
      </w:pPr>
      <w:r>
        <w:rPr>
          <w:rFonts w:asciiTheme="minorHAnsi" w:hAnsiTheme="minorHAnsi" w:cstheme="minorBidi"/>
          <w:color w:val="000000" w:themeColor="text1"/>
          <w:sz w:val="22"/>
          <w:szCs w:val="22"/>
          <w:shd w:val="clear" w:color="auto" w:fill="FFFFFF"/>
          <w:lang w:bidi="he-IL"/>
        </w:rPr>
        <w:t xml:space="preserve">2024 -- </w:t>
      </w:r>
      <w:r>
        <w:rPr>
          <w:rFonts w:asciiTheme="minorHAnsi" w:hAnsiTheme="minorHAnsi" w:cstheme="minorBidi"/>
          <w:color w:val="000000" w:themeColor="text1"/>
          <w:sz w:val="22"/>
          <w:szCs w:val="22"/>
          <w:shd w:val="clear" w:color="auto" w:fill="FFFFFF"/>
          <w:lang w:bidi="he-IL"/>
        </w:rPr>
        <w:tab/>
        <w:t>Weekend Sprints: Navigating your Worth: AI and the Nature of Expertise</w:t>
      </w:r>
    </w:p>
    <w:p w14:paraId="07758BC9" w14:textId="77777777" w:rsidR="00D26C08" w:rsidRPr="00E06837" w:rsidRDefault="00D26C08" w:rsidP="00D26C08">
      <w:pPr>
        <w:tabs>
          <w:tab w:val="left" w:pos="1440"/>
        </w:tabs>
        <w:spacing w:before="100" w:after="60"/>
        <w:rPr>
          <w:rFonts w:asciiTheme="minorHAnsi" w:hAnsiTheme="minorHAnsi" w:cstheme="minorBidi"/>
          <w:color w:val="000000" w:themeColor="text1"/>
          <w:sz w:val="22"/>
          <w:szCs w:val="22"/>
          <w:lang w:bidi="he-IL"/>
        </w:rPr>
      </w:pPr>
      <w:r w:rsidRPr="00E06837">
        <w:rPr>
          <w:rFonts w:asciiTheme="minorHAnsi" w:hAnsiTheme="minorHAnsi" w:cstheme="minorBidi"/>
          <w:color w:val="000000" w:themeColor="text1"/>
          <w:sz w:val="22"/>
          <w:szCs w:val="22"/>
          <w:shd w:val="clear" w:color="auto" w:fill="FFFFFF"/>
          <w:lang w:bidi="he-IL"/>
        </w:rPr>
        <w:t>2023</w:t>
      </w:r>
      <w:r>
        <w:rPr>
          <w:rFonts w:asciiTheme="minorHAnsi" w:hAnsiTheme="minorHAnsi" w:cstheme="minorBidi"/>
          <w:color w:val="000000" w:themeColor="text1"/>
          <w:sz w:val="22"/>
          <w:szCs w:val="22"/>
          <w:shd w:val="clear" w:color="auto" w:fill="FFFFFF"/>
          <w:lang w:bidi="he-IL"/>
        </w:rPr>
        <w:t xml:space="preserve"> </w:t>
      </w:r>
      <w:r w:rsidRPr="00E06837">
        <w:rPr>
          <w:rFonts w:asciiTheme="minorHAnsi" w:hAnsiTheme="minorHAnsi" w:cstheme="minorBidi"/>
          <w:color w:val="000000" w:themeColor="text1"/>
          <w:sz w:val="22"/>
          <w:szCs w:val="22"/>
        </w:rPr>
        <w:t>–</w:t>
      </w:r>
      <w:r w:rsidRPr="00E06837">
        <w:rPr>
          <w:rFonts w:ascii="Calibri" w:hAnsi="Calibri" w:cs="Calibri"/>
          <w:sz w:val="22"/>
          <w:szCs w:val="22"/>
        </w:rPr>
        <w:t xml:space="preserve"> </w:t>
      </w:r>
      <w:r>
        <w:rPr>
          <w:rFonts w:asciiTheme="minorHAnsi" w:hAnsiTheme="minorHAnsi" w:cstheme="minorBidi"/>
          <w:color w:val="000000" w:themeColor="text1"/>
          <w:sz w:val="22"/>
          <w:szCs w:val="22"/>
          <w:shd w:val="clear" w:color="auto" w:fill="FFFFFF"/>
          <w:lang w:bidi="he-IL"/>
        </w:rPr>
        <w:t>2024</w:t>
      </w:r>
      <w:r w:rsidRPr="00E06837">
        <w:rPr>
          <w:sz w:val="22"/>
          <w:szCs w:val="22"/>
        </w:rPr>
        <w:tab/>
      </w:r>
      <w:r w:rsidRPr="00E06837">
        <w:rPr>
          <w:rFonts w:asciiTheme="minorHAnsi" w:hAnsiTheme="minorHAnsi" w:cstheme="minorBidi"/>
          <w:color w:val="000000" w:themeColor="text1"/>
          <w:sz w:val="22"/>
          <w:szCs w:val="22"/>
          <w:shd w:val="clear" w:color="auto" w:fill="FFFFFF"/>
          <w:lang w:bidi="he-IL"/>
        </w:rPr>
        <w:t>Negotiation</w:t>
      </w:r>
    </w:p>
    <w:p w14:paraId="438048BB" w14:textId="77777777" w:rsidR="00D26C08" w:rsidRDefault="00D26C08" w:rsidP="00D26C08">
      <w:pPr>
        <w:pStyle w:val="Accomplishmentshdg2"/>
        <w:rPr>
          <w:rFonts w:asciiTheme="minorHAnsi" w:hAnsiTheme="minorHAnsi" w:cstheme="minorBidi"/>
          <w:b w:val="0"/>
          <w:bCs w:val="0"/>
          <w:color w:val="000000" w:themeColor="text1"/>
          <w:sz w:val="22"/>
          <w:szCs w:val="22"/>
        </w:rPr>
      </w:pPr>
      <w:r w:rsidRPr="00E06837">
        <w:rPr>
          <w:rFonts w:asciiTheme="minorHAnsi" w:hAnsiTheme="minorHAnsi" w:cstheme="minorBidi"/>
          <w:b w:val="0"/>
          <w:bCs w:val="0"/>
          <w:color w:val="000000" w:themeColor="text1"/>
          <w:sz w:val="22"/>
          <w:szCs w:val="22"/>
        </w:rPr>
        <w:t>2019 –</w:t>
      </w:r>
      <w:r w:rsidRPr="00E06837">
        <w:rPr>
          <w:rFonts w:ascii="Calibri" w:hAnsi="Calibri" w:cs="Calibri"/>
          <w:b w:val="0"/>
          <w:bCs w:val="0"/>
          <w:sz w:val="22"/>
          <w:szCs w:val="22"/>
        </w:rPr>
        <w:t xml:space="preserve"> </w:t>
      </w:r>
      <w:r w:rsidRPr="00E06837">
        <w:rPr>
          <w:rFonts w:asciiTheme="minorHAnsi" w:hAnsiTheme="minorHAnsi" w:cstheme="minorBidi"/>
          <w:b w:val="0"/>
          <w:bCs w:val="0"/>
          <w:color w:val="000000" w:themeColor="text1"/>
          <w:sz w:val="22"/>
          <w:szCs w:val="22"/>
        </w:rPr>
        <w:t>2020</w:t>
      </w:r>
      <w:r w:rsidRPr="00E06837">
        <w:rPr>
          <w:sz w:val="22"/>
          <w:szCs w:val="22"/>
        </w:rPr>
        <w:tab/>
      </w:r>
      <w:r w:rsidRPr="00E06837">
        <w:rPr>
          <w:rFonts w:asciiTheme="minorHAnsi" w:hAnsiTheme="minorHAnsi" w:cstheme="minorBidi"/>
          <w:b w:val="0"/>
          <w:bCs w:val="0"/>
          <w:color w:val="000000" w:themeColor="text1"/>
          <w:sz w:val="22"/>
          <w:szCs w:val="22"/>
        </w:rPr>
        <w:t>The Entrepreneurial Manager</w:t>
      </w:r>
    </w:p>
    <w:p w14:paraId="7451E761" w14:textId="227D826E" w:rsidR="00D26C08" w:rsidRPr="00C14204" w:rsidRDefault="00D26C08" w:rsidP="00D26C08">
      <w:pPr>
        <w:pStyle w:val="Accomplishmentshdg2"/>
        <w:rPr>
          <w:rFonts w:asciiTheme="minorHAnsi" w:hAnsiTheme="minorHAnsi" w:cstheme="minorBidi"/>
          <w:b w:val="0"/>
          <w:bCs w:val="0"/>
          <w:color w:val="000000" w:themeColor="text1"/>
          <w:sz w:val="22"/>
          <w:szCs w:val="22"/>
        </w:rPr>
      </w:pPr>
      <w:r w:rsidRPr="00E06837">
        <w:rPr>
          <w:rFonts w:asciiTheme="minorHAnsi" w:hAnsiTheme="minorHAnsi" w:cstheme="minorBidi"/>
          <w:b w:val="0"/>
          <w:bCs w:val="0"/>
          <w:color w:val="000000" w:themeColor="text1"/>
          <w:sz w:val="22"/>
          <w:szCs w:val="22"/>
        </w:rPr>
        <w:t>2018 – present</w:t>
      </w:r>
      <w:r w:rsidRPr="00E06837">
        <w:rPr>
          <w:sz w:val="22"/>
          <w:szCs w:val="22"/>
        </w:rPr>
        <w:tab/>
      </w:r>
      <w:r w:rsidR="00C40298" w:rsidRPr="00E06837">
        <w:rPr>
          <w:rFonts w:asciiTheme="minorHAnsi" w:hAnsiTheme="minorHAnsi" w:cstheme="minorBidi"/>
          <w:b w:val="0"/>
          <w:bCs w:val="0"/>
          <w:color w:val="000000" w:themeColor="text1"/>
          <w:sz w:val="22"/>
          <w:szCs w:val="22"/>
        </w:rPr>
        <w:t>PhD</w:t>
      </w:r>
      <w:r w:rsidR="00C40298" w:rsidRPr="00C40298">
        <w:rPr>
          <w:rFonts w:asciiTheme="minorHAnsi" w:hAnsiTheme="minorHAnsi" w:cstheme="minorBidi"/>
          <w:b w:val="0"/>
          <w:bCs w:val="0"/>
          <w:color w:val="000000" w:themeColor="text1"/>
          <w:sz w:val="22"/>
          <w:szCs w:val="22"/>
        </w:rPr>
        <w:t xml:space="preserve"> </w:t>
      </w:r>
      <w:r w:rsidRPr="00C40298">
        <w:rPr>
          <w:rFonts w:asciiTheme="minorHAnsi" w:hAnsiTheme="minorHAnsi" w:cstheme="minorBidi"/>
          <w:b w:val="0"/>
          <w:bCs w:val="0"/>
          <w:color w:val="000000" w:themeColor="text1"/>
          <w:sz w:val="22"/>
          <w:szCs w:val="22"/>
        </w:rPr>
        <w:t>Theoretical</w:t>
      </w:r>
      <w:r w:rsidRPr="00E06837">
        <w:rPr>
          <w:rFonts w:asciiTheme="minorHAnsi" w:hAnsiTheme="minorHAnsi" w:cstheme="minorBidi"/>
          <w:b w:val="0"/>
          <w:bCs w:val="0"/>
          <w:color w:val="000000" w:themeColor="text1"/>
          <w:sz w:val="22"/>
          <w:szCs w:val="22"/>
        </w:rPr>
        <w:t xml:space="preserve"> and Empirical Perspectives on Entrepreneurship</w:t>
      </w:r>
      <w:r w:rsidR="00C40298">
        <w:rPr>
          <w:rFonts w:asciiTheme="minorHAnsi" w:hAnsiTheme="minorHAnsi" w:cstheme="minorBidi"/>
          <w:b w:val="0"/>
          <w:bCs w:val="0"/>
          <w:color w:val="000000" w:themeColor="text1"/>
          <w:sz w:val="22"/>
          <w:szCs w:val="22"/>
        </w:rPr>
        <w:t xml:space="preserve"> (Guest Lecturer)</w:t>
      </w:r>
    </w:p>
    <w:p w14:paraId="0526635C" w14:textId="77777777" w:rsidR="00D26C08" w:rsidRPr="00E06837" w:rsidRDefault="00D26C08" w:rsidP="00D26C08">
      <w:pPr>
        <w:spacing w:before="100" w:after="60"/>
        <w:rPr>
          <w:rFonts w:asciiTheme="minorHAnsi" w:hAnsiTheme="minorHAnsi" w:cstheme="minorBidi"/>
          <w:color w:val="000000" w:themeColor="text1"/>
          <w:sz w:val="22"/>
          <w:szCs w:val="22"/>
        </w:rPr>
      </w:pPr>
      <w:r w:rsidRPr="00E06837">
        <w:rPr>
          <w:rFonts w:asciiTheme="minorHAnsi" w:hAnsiTheme="minorHAnsi" w:cstheme="minorBidi"/>
          <w:color w:val="000000" w:themeColor="text1"/>
          <w:sz w:val="22"/>
          <w:szCs w:val="22"/>
        </w:rPr>
        <w:t>2018 – present</w:t>
      </w:r>
      <w:r w:rsidRPr="00E06837">
        <w:rPr>
          <w:sz w:val="22"/>
          <w:szCs w:val="22"/>
        </w:rPr>
        <w:tab/>
      </w:r>
      <w:r w:rsidRPr="00E06837">
        <w:rPr>
          <w:rFonts w:asciiTheme="minorHAnsi" w:hAnsiTheme="minorHAnsi" w:cstheme="minorBidi"/>
          <w:color w:val="000000" w:themeColor="text1"/>
          <w:sz w:val="22"/>
          <w:szCs w:val="22"/>
        </w:rPr>
        <w:t xml:space="preserve">Launching New Ventures, Lecturer Executive Education Course </w:t>
      </w:r>
    </w:p>
    <w:p w14:paraId="0B15D825" w14:textId="77777777" w:rsidR="00D26C08" w:rsidRPr="00E06837" w:rsidRDefault="00D26C08" w:rsidP="3281D8E0">
      <w:pPr>
        <w:spacing w:before="100" w:after="60"/>
        <w:rPr>
          <w:rFonts w:asciiTheme="minorHAnsi" w:hAnsiTheme="minorHAnsi" w:cstheme="minorBidi"/>
          <w:color w:val="000000" w:themeColor="text1"/>
          <w:sz w:val="22"/>
          <w:szCs w:val="22"/>
          <w:shd w:val="clear" w:color="auto" w:fill="FFFFFF"/>
          <w:lang w:bidi="he-IL"/>
        </w:rPr>
      </w:pPr>
    </w:p>
    <w:p w14:paraId="1B60FEE7" w14:textId="3102FB2C" w:rsidR="00975EF9" w:rsidRPr="00E06837" w:rsidRDefault="00975EF9" w:rsidP="00CC381B">
      <w:pPr>
        <w:pStyle w:val="cv-hdg1"/>
        <w:rPr>
          <w:rFonts w:asciiTheme="minorHAnsi" w:hAnsiTheme="minorHAnsi" w:cstheme="minorHAnsi"/>
          <w:szCs w:val="24"/>
        </w:rPr>
      </w:pPr>
      <w:r w:rsidRPr="00E06837">
        <w:rPr>
          <w:rFonts w:asciiTheme="minorHAnsi" w:hAnsiTheme="minorHAnsi" w:cstheme="minorHAnsi"/>
          <w:szCs w:val="24"/>
        </w:rPr>
        <w:lastRenderedPageBreak/>
        <w:t xml:space="preserve">SELECTED </w:t>
      </w:r>
      <w:r w:rsidR="00A535C7" w:rsidRPr="00E06837">
        <w:rPr>
          <w:rFonts w:asciiTheme="minorHAnsi" w:hAnsiTheme="minorHAnsi" w:cstheme="minorHAnsi"/>
          <w:szCs w:val="24"/>
        </w:rPr>
        <w:t xml:space="preserve">RESEARCH </w:t>
      </w:r>
      <w:r w:rsidRPr="00E06837">
        <w:rPr>
          <w:rFonts w:asciiTheme="minorHAnsi" w:hAnsiTheme="minorHAnsi" w:cstheme="minorHAnsi"/>
          <w:szCs w:val="24"/>
        </w:rPr>
        <w:t>PRESENTATIONS</w:t>
      </w:r>
    </w:p>
    <w:p w14:paraId="54422FDA" w14:textId="5CAA38B6" w:rsidR="00CF2835" w:rsidRPr="00CF2835" w:rsidRDefault="00CF2835" w:rsidP="00CF2835">
      <w:pPr>
        <w:widowControl w:val="0"/>
        <w:spacing w:before="100" w:after="60"/>
        <w:ind w:left="1440" w:hanging="1440"/>
        <w:rPr>
          <w:rFonts w:asciiTheme="minorHAnsi" w:hAnsiTheme="minorHAnsi" w:cstheme="minorBidi"/>
          <w:snapToGrid w:val="0"/>
          <w:color w:val="000000" w:themeColor="text1"/>
          <w:sz w:val="22"/>
          <w:szCs w:val="22"/>
          <w:lang w:bidi="he-IL"/>
        </w:rPr>
      </w:pPr>
      <w:r w:rsidRPr="00E06837">
        <w:rPr>
          <w:rFonts w:asciiTheme="minorHAnsi" w:hAnsiTheme="minorHAnsi" w:cstheme="minorBidi"/>
          <w:snapToGrid w:val="0"/>
          <w:sz w:val="22"/>
          <w:szCs w:val="22"/>
        </w:rPr>
        <w:t>202</w:t>
      </w:r>
      <w:r>
        <w:rPr>
          <w:rFonts w:asciiTheme="minorHAnsi" w:hAnsiTheme="minorHAnsi" w:cstheme="minorBidi"/>
          <w:snapToGrid w:val="0"/>
          <w:sz w:val="22"/>
          <w:szCs w:val="22"/>
        </w:rPr>
        <w:t>5</w:t>
      </w:r>
      <w:r w:rsidRPr="00E06837">
        <w:rPr>
          <w:rFonts w:asciiTheme="minorHAnsi" w:hAnsiTheme="minorHAnsi" w:cstheme="minorBidi"/>
          <w:snapToGrid w:val="0"/>
          <w:sz w:val="22"/>
          <w:szCs w:val="22"/>
        </w:rPr>
        <w:t xml:space="preserve"> – 202</w:t>
      </w:r>
      <w:r>
        <w:rPr>
          <w:rFonts w:asciiTheme="minorHAnsi" w:hAnsiTheme="minorHAnsi" w:cstheme="minorBidi"/>
          <w:snapToGrid w:val="0"/>
          <w:sz w:val="22"/>
          <w:szCs w:val="22"/>
        </w:rPr>
        <w:t>6</w:t>
      </w:r>
      <w:r w:rsidRPr="00E06837">
        <w:rPr>
          <w:sz w:val="22"/>
          <w:szCs w:val="22"/>
        </w:rPr>
        <w:t xml:space="preserve"> </w:t>
      </w:r>
      <w:r w:rsidRPr="00E06837">
        <w:rPr>
          <w:sz w:val="22"/>
          <w:szCs w:val="22"/>
        </w:rPr>
        <w:tab/>
      </w:r>
      <w:r>
        <w:rPr>
          <w:rFonts w:asciiTheme="minorHAnsi" w:hAnsiTheme="minorHAnsi" w:cstheme="minorBidi"/>
          <w:color w:val="000000" w:themeColor="text1"/>
          <w:sz w:val="22"/>
          <w:szCs w:val="22"/>
          <w:lang w:bidi="he-IL"/>
        </w:rPr>
        <w:t>NYU</w:t>
      </w:r>
      <w:r w:rsidR="00340F8A">
        <w:rPr>
          <w:rFonts w:asciiTheme="minorHAnsi" w:hAnsiTheme="minorHAnsi" w:cstheme="minorBidi"/>
          <w:color w:val="000000" w:themeColor="text1"/>
          <w:sz w:val="22"/>
          <w:szCs w:val="22"/>
          <w:lang w:bidi="he-IL"/>
        </w:rPr>
        <w:t xml:space="preserve"> Economics</w:t>
      </w:r>
      <w:r>
        <w:rPr>
          <w:rFonts w:asciiTheme="minorHAnsi" w:hAnsiTheme="minorHAnsi" w:cstheme="minorBidi"/>
          <w:color w:val="000000" w:themeColor="text1"/>
          <w:sz w:val="22"/>
          <w:szCs w:val="22"/>
          <w:lang w:bidi="he-IL"/>
        </w:rPr>
        <w:t xml:space="preserve">, </w:t>
      </w:r>
      <w:r w:rsidR="00340F8A">
        <w:rPr>
          <w:rFonts w:asciiTheme="minorHAnsi" w:hAnsiTheme="minorHAnsi" w:cstheme="minorBidi"/>
          <w:color w:val="000000" w:themeColor="text1"/>
          <w:sz w:val="22"/>
          <w:szCs w:val="22"/>
          <w:lang w:bidi="he-IL"/>
        </w:rPr>
        <w:t>Stanford GSB,</w:t>
      </w:r>
      <w:r w:rsidR="00E60B17">
        <w:rPr>
          <w:rFonts w:asciiTheme="minorHAnsi" w:hAnsiTheme="minorHAnsi" w:cstheme="minorBidi"/>
          <w:color w:val="000000" w:themeColor="text1"/>
          <w:sz w:val="22"/>
          <w:szCs w:val="22"/>
          <w:lang w:bidi="he-IL"/>
        </w:rPr>
        <w:t xml:space="preserve"> MIT Sloan,</w:t>
      </w:r>
      <w:r w:rsidR="00340F8A">
        <w:rPr>
          <w:rFonts w:asciiTheme="minorHAnsi" w:hAnsiTheme="minorHAnsi" w:cstheme="minorBidi"/>
          <w:color w:val="000000" w:themeColor="text1"/>
          <w:sz w:val="22"/>
          <w:szCs w:val="22"/>
          <w:lang w:bidi="he-IL"/>
        </w:rPr>
        <w:t xml:space="preserve"> </w:t>
      </w:r>
      <w:r w:rsidR="00B94449">
        <w:rPr>
          <w:rFonts w:asciiTheme="minorHAnsi" w:hAnsiTheme="minorHAnsi" w:cstheme="minorBidi"/>
          <w:color w:val="000000" w:themeColor="text1"/>
          <w:sz w:val="22"/>
          <w:szCs w:val="22"/>
          <w:lang w:bidi="he-IL"/>
        </w:rPr>
        <w:t xml:space="preserve">Harvard Economics, </w:t>
      </w:r>
      <w:r>
        <w:rPr>
          <w:rFonts w:asciiTheme="minorHAnsi" w:hAnsiTheme="minorHAnsi" w:cstheme="minorBidi"/>
          <w:color w:val="000000" w:themeColor="text1"/>
          <w:sz w:val="22"/>
          <w:szCs w:val="22"/>
          <w:lang w:bidi="he-IL"/>
        </w:rPr>
        <w:t>University of Zurich</w:t>
      </w:r>
      <w:r w:rsidR="00340F8A">
        <w:rPr>
          <w:rFonts w:asciiTheme="minorHAnsi" w:hAnsiTheme="minorHAnsi" w:cstheme="minorBidi"/>
          <w:color w:val="000000" w:themeColor="text1"/>
          <w:sz w:val="22"/>
          <w:szCs w:val="22"/>
          <w:lang w:bidi="he-IL"/>
        </w:rPr>
        <w:t xml:space="preserve"> Economics</w:t>
      </w:r>
      <w:r>
        <w:rPr>
          <w:rFonts w:asciiTheme="minorHAnsi" w:hAnsiTheme="minorHAnsi" w:cstheme="minorBidi"/>
          <w:color w:val="000000" w:themeColor="text1"/>
          <w:sz w:val="22"/>
          <w:szCs w:val="22"/>
          <w:lang w:bidi="he-IL"/>
        </w:rPr>
        <w:t xml:space="preserve">, </w:t>
      </w:r>
      <w:r w:rsidR="00340F8A">
        <w:rPr>
          <w:rFonts w:asciiTheme="minorHAnsi" w:hAnsiTheme="minorHAnsi" w:cstheme="minorBidi"/>
          <w:color w:val="000000" w:themeColor="text1"/>
          <w:sz w:val="22"/>
          <w:szCs w:val="22"/>
          <w:lang w:bidi="he-IL"/>
        </w:rPr>
        <w:t xml:space="preserve">University of Michigan (joint Economics/Business), Advances in Field Experiments (Keynote Speaker, University of Chicago), CEPR Labor Economics (Keynote Speaker), </w:t>
      </w:r>
      <w:r w:rsidR="0045025C">
        <w:rPr>
          <w:rFonts w:asciiTheme="minorHAnsi" w:hAnsiTheme="minorHAnsi" w:cstheme="minorBidi"/>
          <w:color w:val="000000" w:themeColor="text1"/>
          <w:sz w:val="22"/>
          <w:szCs w:val="22"/>
          <w:lang w:bidi="he-IL"/>
        </w:rPr>
        <w:t xml:space="preserve">EALE (Keynote), USC (Economics Department), Census, </w:t>
      </w:r>
      <w:r w:rsidR="00340F8A">
        <w:rPr>
          <w:rFonts w:asciiTheme="minorHAnsi" w:hAnsiTheme="minorHAnsi" w:cstheme="minorBidi"/>
          <w:color w:val="000000" w:themeColor="text1"/>
          <w:sz w:val="22"/>
          <w:szCs w:val="22"/>
          <w:lang w:bidi="he-IL"/>
        </w:rPr>
        <w:t>University of Wisconsin Economics, Middlebury, Bocconi</w:t>
      </w:r>
      <w:r w:rsidR="004542D4">
        <w:rPr>
          <w:rFonts w:asciiTheme="minorHAnsi" w:hAnsiTheme="minorHAnsi" w:cstheme="minorBidi"/>
          <w:color w:val="000000" w:themeColor="text1"/>
          <w:sz w:val="22"/>
          <w:szCs w:val="22"/>
          <w:lang w:bidi="he-IL"/>
        </w:rPr>
        <w:t>, University of Virginia</w:t>
      </w:r>
      <w:r w:rsidR="00B5151A">
        <w:rPr>
          <w:rFonts w:asciiTheme="minorHAnsi" w:hAnsiTheme="minorHAnsi" w:cstheme="minorBidi"/>
          <w:color w:val="000000" w:themeColor="text1"/>
          <w:sz w:val="22"/>
          <w:szCs w:val="22"/>
          <w:lang w:bidi="he-IL"/>
        </w:rPr>
        <w:t>, Hong Kong University</w:t>
      </w:r>
    </w:p>
    <w:p w14:paraId="05A3AADC" w14:textId="5FAF01DB" w:rsidR="00CF2835" w:rsidRPr="00CF2835" w:rsidRDefault="00CF2835" w:rsidP="00CF2835">
      <w:pPr>
        <w:widowControl w:val="0"/>
        <w:spacing w:before="100" w:after="60"/>
        <w:ind w:left="1440" w:hanging="1440"/>
        <w:rPr>
          <w:rFonts w:asciiTheme="minorHAnsi" w:hAnsiTheme="minorHAnsi" w:cstheme="minorBidi"/>
          <w:snapToGrid w:val="0"/>
          <w:color w:val="000000" w:themeColor="text1"/>
          <w:sz w:val="22"/>
          <w:szCs w:val="22"/>
          <w:lang w:bidi="he-IL"/>
        </w:rPr>
      </w:pPr>
      <w:r w:rsidRPr="00E06837">
        <w:rPr>
          <w:rFonts w:asciiTheme="minorHAnsi" w:hAnsiTheme="minorHAnsi" w:cstheme="minorBidi"/>
          <w:snapToGrid w:val="0"/>
          <w:sz w:val="22"/>
          <w:szCs w:val="22"/>
        </w:rPr>
        <w:t>202</w:t>
      </w:r>
      <w:r>
        <w:rPr>
          <w:rFonts w:asciiTheme="minorHAnsi" w:hAnsiTheme="minorHAnsi" w:cstheme="minorBidi"/>
          <w:snapToGrid w:val="0"/>
          <w:sz w:val="22"/>
          <w:szCs w:val="22"/>
        </w:rPr>
        <w:t>4</w:t>
      </w:r>
      <w:r w:rsidRPr="00E06837">
        <w:rPr>
          <w:rFonts w:asciiTheme="minorHAnsi" w:hAnsiTheme="minorHAnsi" w:cstheme="minorBidi"/>
          <w:snapToGrid w:val="0"/>
          <w:sz w:val="22"/>
          <w:szCs w:val="22"/>
        </w:rPr>
        <w:t xml:space="preserve"> – 202</w:t>
      </w:r>
      <w:r>
        <w:rPr>
          <w:rFonts w:asciiTheme="minorHAnsi" w:hAnsiTheme="minorHAnsi" w:cstheme="minorBidi"/>
          <w:snapToGrid w:val="0"/>
          <w:sz w:val="22"/>
          <w:szCs w:val="22"/>
        </w:rPr>
        <w:t>5</w:t>
      </w:r>
      <w:r w:rsidRPr="00E06837">
        <w:rPr>
          <w:sz w:val="22"/>
          <w:szCs w:val="22"/>
        </w:rPr>
        <w:t xml:space="preserve"> </w:t>
      </w:r>
      <w:r w:rsidRPr="00E06837">
        <w:rPr>
          <w:sz w:val="22"/>
          <w:szCs w:val="22"/>
        </w:rPr>
        <w:tab/>
      </w:r>
      <w:r>
        <w:rPr>
          <w:rFonts w:asciiTheme="minorHAnsi" w:hAnsiTheme="minorHAnsi" w:cstheme="minorBidi"/>
          <w:color w:val="000000" w:themeColor="text1"/>
          <w:sz w:val="22"/>
          <w:szCs w:val="22"/>
          <w:lang w:bidi="he-IL"/>
        </w:rPr>
        <w:t xml:space="preserve">Princeton, London School of Economics, UCLA, University of Stockholm, </w:t>
      </w:r>
      <w:r>
        <w:rPr>
          <w:rFonts w:asciiTheme="minorHAnsi" w:hAnsiTheme="minorHAnsi" w:cstheme="minorBidi"/>
          <w:snapToGrid w:val="0"/>
          <w:color w:val="000000" w:themeColor="text1"/>
          <w:sz w:val="22"/>
          <w:szCs w:val="22"/>
          <w:lang w:bidi="he-IL"/>
        </w:rPr>
        <w:t xml:space="preserve">Utah Winter Business Conference, Stanford (SITE), </w:t>
      </w:r>
      <w:r w:rsidRPr="00CF2835">
        <w:rPr>
          <w:rFonts w:asciiTheme="minorHAnsi" w:hAnsiTheme="minorHAnsi" w:cstheme="minorBidi"/>
          <w:snapToGrid w:val="0"/>
          <w:color w:val="000000" w:themeColor="text1"/>
          <w:sz w:val="22"/>
          <w:szCs w:val="22"/>
          <w:lang w:bidi="he-IL"/>
        </w:rPr>
        <w:t>Harvard (Opportunity Insights)</w:t>
      </w:r>
      <w:r>
        <w:rPr>
          <w:rFonts w:asciiTheme="minorHAnsi" w:hAnsiTheme="minorHAnsi" w:cstheme="minorBidi"/>
          <w:snapToGrid w:val="0"/>
          <w:color w:val="000000" w:themeColor="text1"/>
          <w:sz w:val="22"/>
          <w:szCs w:val="22"/>
          <w:lang w:bidi="he-IL"/>
        </w:rPr>
        <w:t xml:space="preserve">, </w:t>
      </w:r>
      <w:r w:rsidRPr="00CF2835">
        <w:rPr>
          <w:rFonts w:asciiTheme="minorHAnsi" w:hAnsiTheme="minorHAnsi" w:cstheme="minorBidi"/>
          <w:snapToGrid w:val="0"/>
          <w:color w:val="000000" w:themeColor="text1"/>
          <w:sz w:val="22"/>
          <w:szCs w:val="22"/>
          <w:lang w:bidi="he-IL"/>
        </w:rPr>
        <w:t>University of Taiwan</w:t>
      </w:r>
      <w:r>
        <w:rPr>
          <w:rFonts w:asciiTheme="minorHAnsi" w:hAnsiTheme="minorHAnsi" w:cstheme="minorBidi"/>
          <w:snapToGrid w:val="0"/>
          <w:color w:val="000000" w:themeColor="text1"/>
          <w:sz w:val="22"/>
          <w:szCs w:val="22"/>
          <w:lang w:bidi="he-IL"/>
        </w:rPr>
        <w:t xml:space="preserve">, </w:t>
      </w:r>
      <w:r w:rsidRPr="00CF2835">
        <w:rPr>
          <w:rFonts w:asciiTheme="minorHAnsi" w:hAnsiTheme="minorHAnsi" w:cstheme="minorBidi"/>
          <w:snapToGrid w:val="0"/>
          <w:color w:val="000000" w:themeColor="text1"/>
          <w:sz w:val="22"/>
          <w:szCs w:val="22"/>
          <w:lang w:bidi="he-IL"/>
        </w:rPr>
        <w:t>ASSA Annual Meetings</w:t>
      </w:r>
      <w:r>
        <w:rPr>
          <w:rFonts w:asciiTheme="minorHAnsi" w:hAnsiTheme="minorHAnsi" w:cstheme="minorBidi"/>
          <w:snapToGrid w:val="0"/>
          <w:color w:val="000000" w:themeColor="text1"/>
          <w:sz w:val="22"/>
          <w:szCs w:val="22"/>
          <w:lang w:bidi="he-IL"/>
        </w:rPr>
        <w:t xml:space="preserve">, NBER Labor Studies, </w:t>
      </w:r>
      <w:r w:rsidRPr="00CF2835">
        <w:rPr>
          <w:rFonts w:asciiTheme="minorHAnsi" w:hAnsiTheme="minorHAnsi" w:cstheme="minorBidi"/>
          <w:snapToGrid w:val="0"/>
          <w:color w:val="000000" w:themeColor="text1"/>
          <w:sz w:val="22"/>
          <w:szCs w:val="22"/>
          <w:lang w:bidi="he-IL"/>
        </w:rPr>
        <w:t>University of Pittsburgh (BEDI)</w:t>
      </w:r>
      <w:r>
        <w:rPr>
          <w:rFonts w:asciiTheme="minorHAnsi" w:hAnsiTheme="minorHAnsi" w:cstheme="minorBidi"/>
          <w:snapToGrid w:val="0"/>
          <w:color w:val="000000" w:themeColor="text1"/>
          <w:sz w:val="22"/>
          <w:szCs w:val="22"/>
          <w:lang w:bidi="he-IL"/>
        </w:rPr>
        <w:t xml:space="preserve">, </w:t>
      </w:r>
      <w:r w:rsidRPr="00CF2835">
        <w:rPr>
          <w:rFonts w:asciiTheme="minorHAnsi" w:hAnsiTheme="minorHAnsi" w:cstheme="minorBidi"/>
          <w:snapToGrid w:val="0"/>
          <w:color w:val="000000" w:themeColor="text1"/>
          <w:sz w:val="22"/>
          <w:szCs w:val="22"/>
          <w:lang w:bidi="he-IL"/>
        </w:rPr>
        <w:t>Boston University</w:t>
      </w:r>
      <w:r>
        <w:rPr>
          <w:rFonts w:asciiTheme="minorHAnsi" w:hAnsiTheme="minorHAnsi" w:cstheme="minorBidi"/>
          <w:snapToGrid w:val="0"/>
          <w:color w:val="000000" w:themeColor="text1"/>
          <w:sz w:val="22"/>
          <w:szCs w:val="22"/>
          <w:lang w:bidi="he-IL"/>
        </w:rPr>
        <w:t xml:space="preserve">, MIT Sloan, University of Chicago, Advances in Experiments (Keynote), CEPR Workshop in </w:t>
      </w:r>
      <w:proofErr w:type="spellStart"/>
      <w:r>
        <w:rPr>
          <w:rFonts w:asciiTheme="minorHAnsi" w:hAnsiTheme="minorHAnsi" w:cstheme="minorBidi"/>
          <w:snapToGrid w:val="0"/>
          <w:color w:val="000000" w:themeColor="text1"/>
          <w:sz w:val="22"/>
          <w:szCs w:val="22"/>
          <w:lang w:bidi="he-IL"/>
        </w:rPr>
        <w:t>Labour</w:t>
      </w:r>
      <w:proofErr w:type="spellEnd"/>
      <w:r>
        <w:rPr>
          <w:rFonts w:asciiTheme="minorHAnsi" w:hAnsiTheme="minorHAnsi" w:cstheme="minorBidi"/>
          <w:snapToGrid w:val="0"/>
          <w:color w:val="000000" w:themeColor="text1"/>
          <w:sz w:val="22"/>
          <w:szCs w:val="22"/>
          <w:lang w:bidi="he-IL"/>
        </w:rPr>
        <w:t xml:space="preserve"> (Keynote)</w:t>
      </w:r>
    </w:p>
    <w:p w14:paraId="4A0FE4CE" w14:textId="476C136E" w:rsidR="002C032B" w:rsidRPr="00E06837" w:rsidRDefault="002C032B" w:rsidP="3281D8E0">
      <w:pPr>
        <w:widowControl w:val="0"/>
        <w:spacing w:before="100" w:after="60"/>
        <w:ind w:left="1440" w:hanging="1440"/>
        <w:rPr>
          <w:rFonts w:asciiTheme="minorHAnsi" w:hAnsiTheme="minorHAnsi" w:cstheme="minorBidi"/>
          <w:snapToGrid w:val="0"/>
          <w:color w:val="000000" w:themeColor="text1"/>
          <w:sz w:val="22"/>
          <w:szCs w:val="22"/>
          <w:lang w:bidi="he-IL"/>
        </w:rPr>
      </w:pPr>
      <w:r w:rsidRPr="00E06837">
        <w:rPr>
          <w:rFonts w:asciiTheme="minorHAnsi" w:hAnsiTheme="minorHAnsi" w:cstheme="minorBidi"/>
          <w:snapToGrid w:val="0"/>
          <w:sz w:val="22"/>
          <w:szCs w:val="22"/>
        </w:rPr>
        <w:t>2023</w:t>
      </w:r>
      <w:r w:rsidR="2859432F" w:rsidRPr="00E06837">
        <w:rPr>
          <w:rFonts w:asciiTheme="minorHAnsi" w:hAnsiTheme="minorHAnsi" w:cstheme="minorBidi"/>
          <w:snapToGrid w:val="0"/>
          <w:sz w:val="22"/>
          <w:szCs w:val="22"/>
        </w:rPr>
        <w:t xml:space="preserve"> – 2024</w:t>
      </w:r>
      <w:r w:rsidR="00F862C6" w:rsidRPr="00E06837">
        <w:rPr>
          <w:sz w:val="22"/>
          <w:szCs w:val="22"/>
        </w:rPr>
        <w:t xml:space="preserve"> </w:t>
      </w:r>
      <w:r w:rsidR="009B2F05" w:rsidRPr="00E06837">
        <w:rPr>
          <w:sz w:val="22"/>
          <w:szCs w:val="22"/>
        </w:rPr>
        <w:tab/>
      </w:r>
      <w:r w:rsidRPr="00E06837">
        <w:rPr>
          <w:rFonts w:asciiTheme="minorHAnsi" w:hAnsiTheme="minorHAnsi" w:cstheme="minorBidi"/>
          <w:color w:val="000000" w:themeColor="text1"/>
          <w:sz w:val="22"/>
          <w:szCs w:val="22"/>
          <w:lang w:bidi="he-IL"/>
        </w:rPr>
        <w:t>Stanford (Economics, Joint Applied Micro), University of San Diego, Duke Economics, UCL, University of Chicago Harris School of Public Policy, Keynote 6th IDSC IZA Conference</w:t>
      </w:r>
      <w:r w:rsidR="001E3F7F" w:rsidRPr="00E06837">
        <w:rPr>
          <w:rFonts w:asciiTheme="minorHAnsi" w:hAnsiTheme="minorHAnsi" w:cstheme="minorBidi"/>
          <w:color w:val="000000" w:themeColor="text1"/>
          <w:sz w:val="22"/>
          <w:szCs w:val="22"/>
          <w:lang w:bidi="he-IL"/>
        </w:rPr>
        <w:t>, Queen Mary, FSI, Oxford,</w:t>
      </w:r>
      <w:r w:rsidR="009B2F05" w:rsidRPr="00E06837">
        <w:rPr>
          <w:rFonts w:asciiTheme="minorHAnsi" w:hAnsiTheme="minorHAnsi" w:cstheme="minorBidi"/>
          <w:color w:val="000000" w:themeColor="text1"/>
          <w:sz w:val="22"/>
          <w:szCs w:val="22"/>
          <w:lang w:bidi="he-IL"/>
        </w:rPr>
        <w:t xml:space="preserve"> </w:t>
      </w:r>
      <w:r w:rsidR="001E3F7F" w:rsidRPr="00E06837">
        <w:rPr>
          <w:rFonts w:asciiTheme="minorHAnsi" w:hAnsiTheme="minorHAnsi" w:cstheme="minorBidi"/>
          <w:color w:val="000000" w:themeColor="text1"/>
          <w:sz w:val="22"/>
          <w:szCs w:val="22"/>
          <w:lang w:bidi="he-IL"/>
        </w:rPr>
        <w:t>Purdue,</w:t>
      </w:r>
      <w:r w:rsidR="009B2F05" w:rsidRPr="00E06837">
        <w:rPr>
          <w:rFonts w:asciiTheme="minorHAnsi" w:hAnsiTheme="minorHAnsi" w:cstheme="minorBidi"/>
          <w:color w:val="000000" w:themeColor="text1"/>
          <w:sz w:val="22"/>
          <w:szCs w:val="22"/>
          <w:lang w:bidi="he-IL"/>
        </w:rPr>
        <w:t xml:space="preserve"> </w:t>
      </w:r>
      <w:r w:rsidR="001E3F7F" w:rsidRPr="00E06837">
        <w:rPr>
          <w:rFonts w:asciiTheme="minorHAnsi" w:hAnsiTheme="minorHAnsi" w:cstheme="minorBidi"/>
          <w:color w:val="000000" w:themeColor="text1"/>
          <w:sz w:val="22"/>
          <w:szCs w:val="22"/>
          <w:lang w:bidi="he-IL"/>
        </w:rPr>
        <w:t>University</w:t>
      </w:r>
      <w:r w:rsidR="009B2F05" w:rsidRPr="00E06837">
        <w:rPr>
          <w:rFonts w:asciiTheme="minorHAnsi" w:hAnsiTheme="minorHAnsi" w:cstheme="minorBidi"/>
          <w:color w:val="000000" w:themeColor="text1"/>
          <w:sz w:val="22"/>
          <w:szCs w:val="22"/>
          <w:lang w:bidi="he-IL"/>
        </w:rPr>
        <w:t xml:space="preserve"> </w:t>
      </w:r>
      <w:r w:rsidR="001E3F7F" w:rsidRPr="00E06837">
        <w:rPr>
          <w:rFonts w:asciiTheme="minorHAnsi" w:hAnsiTheme="minorHAnsi" w:cstheme="minorBidi"/>
          <w:color w:val="000000" w:themeColor="text1"/>
          <w:sz w:val="22"/>
          <w:szCs w:val="22"/>
          <w:lang w:bidi="he-IL"/>
        </w:rPr>
        <w:t>of Massachusetts, West Coast Labor Conference</w:t>
      </w:r>
      <w:r w:rsidR="00682E3F" w:rsidRPr="00E06837">
        <w:rPr>
          <w:rFonts w:asciiTheme="minorHAnsi" w:hAnsiTheme="minorHAnsi" w:cstheme="minorBidi"/>
          <w:color w:val="000000" w:themeColor="text1"/>
          <w:sz w:val="22"/>
          <w:szCs w:val="22"/>
          <w:lang w:bidi="he-IL"/>
        </w:rPr>
        <w:t>, NBER Organizational Economics, UMass Amherst</w:t>
      </w:r>
      <w:r w:rsidR="00835DC7" w:rsidRPr="00E06837">
        <w:rPr>
          <w:rFonts w:asciiTheme="minorHAnsi" w:hAnsiTheme="minorHAnsi" w:cstheme="minorBidi"/>
          <w:color w:val="000000" w:themeColor="text1"/>
          <w:sz w:val="22"/>
          <w:szCs w:val="22"/>
          <w:lang w:bidi="he-IL"/>
        </w:rPr>
        <w:t>, U</w:t>
      </w:r>
      <w:r w:rsidR="00FA546F" w:rsidRPr="00E06837">
        <w:rPr>
          <w:rFonts w:asciiTheme="minorHAnsi" w:hAnsiTheme="minorHAnsi" w:cstheme="minorBidi"/>
          <w:color w:val="000000" w:themeColor="text1"/>
          <w:sz w:val="22"/>
          <w:szCs w:val="22"/>
          <w:lang w:bidi="he-IL"/>
        </w:rPr>
        <w:t xml:space="preserve">niversity of </w:t>
      </w:r>
      <w:r w:rsidR="00835DC7" w:rsidRPr="00E06837">
        <w:rPr>
          <w:rFonts w:asciiTheme="minorHAnsi" w:hAnsiTheme="minorHAnsi" w:cstheme="minorBidi"/>
          <w:color w:val="000000" w:themeColor="text1"/>
          <w:sz w:val="22"/>
          <w:szCs w:val="22"/>
          <w:lang w:bidi="he-IL"/>
        </w:rPr>
        <w:t>Chicago Social Economics Conference</w:t>
      </w:r>
    </w:p>
    <w:p w14:paraId="74072773" w14:textId="0713B7B9" w:rsidR="002C032B" w:rsidRPr="00E06837" w:rsidRDefault="002C032B" w:rsidP="00805979">
      <w:pPr>
        <w:widowControl w:val="0"/>
        <w:tabs>
          <w:tab w:val="left" w:pos="90"/>
        </w:tabs>
        <w:spacing w:before="100" w:after="6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2022</w:t>
      </w:r>
      <w:r w:rsidR="004124C2" w:rsidRPr="00E06837">
        <w:rPr>
          <w:rFonts w:asciiTheme="minorHAnsi" w:hAnsiTheme="minorHAnsi" w:cstheme="minorBidi"/>
          <w:snapToGrid w:val="0"/>
          <w:sz w:val="22"/>
          <w:szCs w:val="22"/>
        </w:rPr>
        <w:t xml:space="preserve"> – 2023</w:t>
      </w:r>
      <w:r w:rsidR="009A0298" w:rsidRPr="00E06837">
        <w:rPr>
          <w:rFonts w:asciiTheme="minorHAnsi" w:hAnsiTheme="minorHAnsi" w:cstheme="minorBidi"/>
          <w:snapToGrid w:val="0"/>
          <w:sz w:val="22"/>
          <w:szCs w:val="22"/>
        </w:rPr>
        <w:tab/>
      </w:r>
      <w:r w:rsidR="007629C1" w:rsidRPr="00E06837">
        <w:rPr>
          <w:rFonts w:asciiTheme="minorHAnsi" w:hAnsiTheme="minorHAnsi" w:cstheme="minorBidi"/>
          <w:color w:val="000000" w:themeColor="text1"/>
          <w:sz w:val="22"/>
          <w:szCs w:val="22"/>
          <w:lang w:bidi="he-IL"/>
        </w:rPr>
        <w:t>NBER</w:t>
      </w:r>
      <w:r w:rsidRPr="00E06837">
        <w:rPr>
          <w:rFonts w:asciiTheme="minorHAnsi" w:hAnsiTheme="minorHAnsi" w:cstheme="minorBidi"/>
          <w:color w:val="000000" w:themeColor="text1"/>
          <w:sz w:val="22"/>
          <w:szCs w:val="22"/>
          <w:lang w:bidi="he-IL"/>
        </w:rPr>
        <w:t xml:space="preserve"> Summer Institute Labor Studies, MIT (Econ), Berkeley (Econ), Michigan (Econ), Columbia (Business School), Behavioral Economics Design Initiative, Georgetown (Business School), Cornell (Econ), University of Chicago (Booth Business School), Chicago-Berkeley Behavioral Economics Workshop, Boston College, MIT IDE, AEA, Yale (Econ), Yale SOM, DIW Berlin, IZA </w:t>
      </w:r>
    </w:p>
    <w:p w14:paraId="6ACBCEC6" w14:textId="2DD2E77C" w:rsidR="002C032B" w:rsidRPr="00E06837" w:rsidRDefault="002C032B" w:rsidP="3281D8E0">
      <w:pPr>
        <w:widowControl w:val="0"/>
        <w:spacing w:before="100" w:after="6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2021</w:t>
      </w:r>
      <w:r w:rsidR="004124C2" w:rsidRPr="00E06837">
        <w:rPr>
          <w:rFonts w:asciiTheme="minorHAnsi" w:hAnsiTheme="minorHAnsi" w:cstheme="minorBidi"/>
          <w:snapToGrid w:val="0"/>
          <w:sz w:val="22"/>
          <w:szCs w:val="22"/>
        </w:rPr>
        <w:t xml:space="preserve"> – 2022</w:t>
      </w:r>
      <w:r w:rsidR="009A0298" w:rsidRPr="00E06837">
        <w:rPr>
          <w:rFonts w:asciiTheme="minorHAnsi" w:hAnsiTheme="minorHAnsi" w:cstheme="minorBidi"/>
          <w:snapToGrid w:val="0"/>
          <w:sz w:val="22"/>
          <w:szCs w:val="22"/>
        </w:rPr>
        <w:tab/>
      </w:r>
      <w:r w:rsidRPr="00E06837">
        <w:rPr>
          <w:rFonts w:asciiTheme="minorHAnsi" w:hAnsiTheme="minorHAnsi" w:cstheme="minorBidi"/>
          <w:color w:val="000000" w:themeColor="text1"/>
          <w:sz w:val="22"/>
          <w:szCs w:val="22"/>
          <w:lang w:bidi="he-IL"/>
        </w:rPr>
        <w:t>Berkeley (Econ), Michigan (Econ), Columbia (Econ), Harvard (Econ &amp; Law), Boston University (Econ), Northwestern (Kellogg), Carnegie Mellon (Heinz College and Tepper School), University of Pittsburgh (Econ), Texas A&amp;M (Meer Workshop), Uber, Erasmus University (Micro Seminar Series), Bocconi University (AXA Research Lab),</w:t>
      </w:r>
      <w:r w:rsidR="009B2F05" w:rsidRPr="00E06837">
        <w:rPr>
          <w:rFonts w:asciiTheme="minorHAnsi" w:hAnsiTheme="minorHAnsi" w:cstheme="minorBidi"/>
          <w:color w:val="000000" w:themeColor="text1"/>
          <w:sz w:val="22"/>
          <w:szCs w:val="22"/>
          <w:lang w:bidi="he-IL"/>
        </w:rPr>
        <w:t xml:space="preserve"> </w:t>
      </w:r>
      <w:r w:rsidRPr="00E06837">
        <w:rPr>
          <w:rFonts w:asciiTheme="minorHAnsi" w:hAnsiTheme="minorHAnsi" w:cstheme="minorBidi"/>
          <w:color w:val="000000" w:themeColor="text1"/>
          <w:sz w:val="22"/>
          <w:szCs w:val="22"/>
          <w:lang w:bidi="he-IL"/>
        </w:rPr>
        <w:t>Università Cattolica</w:t>
      </w:r>
    </w:p>
    <w:p w14:paraId="522C8469" w14:textId="4299955E" w:rsidR="002C032B" w:rsidRPr="00E06837" w:rsidRDefault="002C032B" w:rsidP="3281D8E0">
      <w:pPr>
        <w:widowControl w:val="0"/>
        <w:spacing w:before="10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2020</w:t>
      </w:r>
      <w:r w:rsidR="004124C2" w:rsidRPr="00E06837">
        <w:rPr>
          <w:rFonts w:asciiTheme="minorHAnsi" w:hAnsiTheme="minorHAnsi" w:cstheme="minorBidi"/>
          <w:snapToGrid w:val="0"/>
          <w:sz w:val="22"/>
          <w:szCs w:val="22"/>
        </w:rPr>
        <w:t xml:space="preserve"> – </w:t>
      </w:r>
      <w:r w:rsidRPr="00E06837">
        <w:rPr>
          <w:rFonts w:asciiTheme="minorHAnsi" w:hAnsiTheme="minorHAnsi" w:cstheme="minorBidi"/>
          <w:snapToGrid w:val="0"/>
          <w:sz w:val="22"/>
          <w:szCs w:val="22"/>
        </w:rPr>
        <w:t>2021</w:t>
      </w:r>
      <w:r w:rsidRPr="00E06837">
        <w:rPr>
          <w:sz w:val="22"/>
          <w:szCs w:val="22"/>
        </w:rPr>
        <w:tab/>
      </w:r>
      <w:r w:rsidRPr="00E06837">
        <w:rPr>
          <w:rFonts w:asciiTheme="minorHAnsi" w:hAnsiTheme="minorHAnsi" w:cstheme="minorBidi"/>
          <w:color w:val="000000" w:themeColor="text1"/>
          <w:sz w:val="22"/>
          <w:szCs w:val="22"/>
          <w:lang w:bidi="he-IL"/>
        </w:rPr>
        <w:t>MIT IDE, Tufts, Copenhagen, American Enterprise Institute, Cornell Finance, Cornell Economics, Georgetown, World Bank, University of Zurich, Bergen FAIR Institute, Advanced Field Experiments, Baylor, NBER Labor (Spring), Society of Labor Economics, Yale Cowles Conference on Labor and Public Economics, NBER Summer Institute (Personnel)</w:t>
      </w:r>
    </w:p>
    <w:p w14:paraId="12E365A9" w14:textId="60E2AECE" w:rsidR="002C032B" w:rsidRPr="00E06837" w:rsidRDefault="002C032B" w:rsidP="3281D8E0">
      <w:pPr>
        <w:widowControl w:val="0"/>
        <w:spacing w:before="100" w:after="6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2019</w:t>
      </w:r>
      <w:r w:rsidR="004124C2" w:rsidRPr="00E06837">
        <w:rPr>
          <w:rFonts w:asciiTheme="minorHAnsi" w:hAnsiTheme="minorHAnsi" w:cstheme="minorBidi"/>
          <w:snapToGrid w:val="0"/>
          <w:sz w:val="22"/>
          <w:szCs w:val="22"/>
        </w:rPr>
        <w:t xml:space="preserve"> – </w:t>
      </w:r>
      <w:r w:rsidRPr="00E06837">
        <w:rPr>
          <w:rFonts w:asciiTheme="minorHAnsi" w:hAnsiTheme="minorHAnsi" w:cstheme="minorBidi"/>
          <w:snapToGrid w:val="0"/>
          <w:sz w:val="22"/>
          <w:szCs w:val="22"/>
        </w:rPr>
        <w:t>2020</w:t>
      </w:r>
      <w:r w:rsidR="009A0298" w:rsidRPr="00E06837">
        <w:rPr>
          <w:rFonts w:asciiTheme="minorHAnsi" w:hAnsiTheme="minorHAnsi" w:cstheme="minorBidi"/>
          <w:snapToGrid w:val="0"/>
          <w:sz w:val="22"/>
          <w:szCs w:val="22"/>
        </w:rPr>
        <w:tab/>
      </w:r>
      <w:r w:rsidRPr="00E06837">
        <w:rPr>
          <w:rFonts w:asciiTheme="minorHAnsi" w:hAnsiTheme="minorHAnsi" w:cstheme="minorBidi"/>
          <w:color w:val="000000" w:themeColor="text1"/>
          <w:sz w:val="22"/>
          <w:szCs w:val="22"/>
          <w:lang w:bidi="he-IL"/>
        </w:rPr>
        <w:t xml:space="preserve">MIT Sloan IWER, INSEAD, Columbia Business School, San Diego ECBE, Advanced Field Experiments Conference, Field Days Conference, EAYE Workshop Paris School of Economics, ASSA Meetings, Tel Aviv University, Ben Gurion University, NSL-E Workshop Princeton, NBER Organizations, SOLE </w:t>
      </w:r>
    </w:p>
    <w:p w14:paraId="16BBAD39" w14:textId="45800571" w:rsidR="5ADAF740" w:rsidRPr="00E06837" w:rsidRDefault="002C032B" w:rsidP="3281D8E0">
      <w:pPr>
        <w:widowControl w:val="0"/>
        <w:spacing w:before="100" w:after="60"/>
        <w:ind w:left="1440" w:hanging="1440"/>
        <w:rPr>
          <w:rFonts w:asciiTheme="minorHAnsi" w:hAnsiTheme="minorHAnsi" w:cstheme="minorBidi"/>
          <w:color w:val="000000" w:themeColor="text1"/>
          <w:sz w:val="22"/>
          <w:szCs w:val="22"/>
          <w:lang w:bidi="he-IL"/>
        </w:rPr>
      </w:pPr>
      <w:r w:rsidRPr="00E06837">
        <w:rPr>
          <w:rFonts w:asciiTheme="minorHAnsi" w:hAnsiTheme="minorHAnsi" w:cstheme="minorBidi"/>
          <w:snapToGrid w:val="0"/>
          <w:sz w:val="22"/>
          <w:szCs w:val="22"/>
        </w:rPr>
        <w:t>2018-2019</w:t>
      </w:r>
      <w:r w:rsidRPr="00E06837">
        <w:rPr>
          <w:sz w:val="22"/>
          <w:szCs w:val="22"/>
        </w:rPr>
        <w:tab/>
      </w:r>
      <w:r w:rsidRPr="00E06837">
        <w:rPr>
          <w:rFonts w:asciiTheme="minorHAnsi" w:hAnsiTheme="minorHAnsi" w:cstheme="minorBidi"/>
          <w:color w:val="000000" w:themeColor="text1"/>
          <w:sz w:val="22"/>
          <w:szCs w:val="22"/>
          <w:lang w:bidi="he-IL"/>
        </w:rPr>
        <w:t>Harvard (Econ), Dartmouth (Econ), MIT (Business School), NBER Labor Studies Fall, Berkley Haas (Oliver Williamson Seminar), UCLA (Business School), Brown (Econ), Einaudi Institute, Advanced Field Experiments Conference, ASSA Meetings, Kansas University</w:t>
      </w:r>
    </w:p>
    <w:p w14:paraId="70D0BB2D" w14:textId="77777777" w:rsidR="0098374F" w:rsidRPr="00E06837" w:rsidRDefault="0098374F" w:rsidP="3281D8E0">
      <w:pPr>
        <w:widowControl w:val="0"/>
        <w:spacing w:before="100" w:after="60"/>
        <w:ind w:left="1440" w:hanging="1440"/>
        <w:rPr>
          <w:rFonts w:asciiTheme="minorHAnsi" w:hAnsiTheme="minorHAnsi" w:cstheme="minorBidi"/>
          <w:color w:val="000000" w:themeColor="text1"/>
          <w:sz w:val="22"/>
          <w:szCs w:val="22"/>
          <w:lang w:bidi="he-IL"/>
        </w:rPr>
      </w:pPr>
    </w:p>
    <w:p w14:paraId="11CA3387" w14:textId="77777777" w:rsidR="0098374F" w:rsidRPr="00E06837" w:rsidRDefault="0098374F" w:rsidP="3281D8E0">
      <w:pPr>
        <w:widowControl w:val="0"/>
        <w:spacing w:before="100" w:after="60"/>
        <w:ind w:left="1440" w:hanging="1440"/>
        <w:rPr>
          <w:rFonts w:asciiTheme="minorHAnsi" w:hAnsiTheme="minorHAnsi" w:cstheme="minorBidi"/>
          <w:color w:val="000000" w:themeColor="text1"/>
          <w:sz w:val="22"/>
          <w:szCs w:val="22"/>
          <w:lang w:bidi="he-IL"/>
        </w:rPr>
      </w:pPr>
    </w:p>
    <w:p w14:paraId="3AD8115D" w14:textId="11C6DAC7" w:rsidR="005C33AC" w:rsidRPr="00E06837" w:rsidRDefault="005C33AC" w:rsidP="7C8890A7">
      <w:pPr>
        <w:pStyle w:val="cv-hdg1"/>
        <w:rPr>
          <w:rFonts w:asciiTheme="minorHAnsi" w:hAnsiTheme="minorHAnsi" w:cstheme="minorBidi"/>
          <w:szCs w:val="24"/>
        </w:rPr>
      </w:pPr>
      <w:r w:rsidRPr="00E06837">
        <w:rPr>
          <w:rFonts w:asciiTheme="minorHAnsi" w:hAnsiTheme="minorHAnsi" w:cstheme="minorBidi"/>
          <w:szCs w:val="24"/>
        </w:rPr>
        <w:lastRenderedPageBreak/>
        <w:t xml:space="preserve">Program </w:t>
      </w:r>
      <w:r w:rsidR="4906D096" w:rsidRPr="00E06837">
        <w:rPr>
          <w:rFonts w:asciiTheme="minorHAnsi" w:hAnsiTheme="minorHAnsi" w:cstheme="minorBidi"/>
          <w:szCs w:val="24"/>
        </w:rPr>
        <w:t>committees</w:t>
      </w:r>
    </w:p>
    <w:p w14:paraId="00E1AB8A" w14:textId="708EF175" w:rsidR="5ADAF740" w:rsidRPr="00E06837" w:rsidRDefault="005C33AC" w:rsidP="3281D8E0">
      <w:pPr>
        <w:spacing w:before="100" w:after="60"/>
        <w:rPr>
          <w:rFonts w:asciiTheme="minorHAnsi" w:hAnsiTheme="minorHAnsi" w:cstheme="minorBidi"/>
          <w:i/>
          <w:iCs/>
          <w:sz w:val="22"/>
          <w:szCs w:val="22"/>
        </w:rPr>
      </w:pPr>
      <w:r w:rsidRPr="00E06837">
        <w:rPr>
          <w:rFonts w:asciiTheme="minorHAnsi" w:hAnsiTheme="minorHAnsi" w:cstheme="minorBidi"/>
          <w:i/>
          <w:iCs/>
          <w:sz w:val="22"/>
          <w:szCs w:val="22"/>
        </w:rPr>
        <w:t>Society for Institutional and Organizational Economics (SIOE), Econometric Society (2023), NBER Summer Institute (2022</w:t>
      </w:r>
      <w:r w:rsidR="00FE20EE">
        <w:rPr>
          <w:rFonts w:asciiTheme="minorHAnsi" w:hAnsiTheme="minorHAnsi" w:cstheme="minorBidi"/>
          <w:i/>
          <w:iCs/>
          <w:sz w:val="22"/>
          <w:szCs w:val="22"/>
        </w:rPr>
        <w:t>, 2025</w:t>
      </w:r>
      <w:r w:rsidRPr="00E06837">
        <w:rPr>
          <w:rFonts w:asciiTheme="minorHAnsi" w:hAnsiTheme="minorHAnsi" w:cstheme="minorBidi"/>
          <w:i/>
          <w:iCs/>
          <w:sz w:val="22"/>
          <w:szCs w:val="22"/>
        </w:rPr>
        <w:t xml:space="preserve">) Labor Studies, The Econometric Society, Mechanism Design </w:t>
      </w:r>
      <w:proofErr w:type="gramStart"/>
      <w:r w:rsidRPr="00E06837">
        <w:rPr>
          <w:rFonts w:asciiTheme="minorHAnsi" w:hAnsiTheme="minorHAnsi" w:cstheme="minorBidi"/>
          <w:i/>
          <w:iCs/>
          <w:sz w:val="22"/>
          <w:szCs w:val="22"/>
        </w:rPr>
        <w:t>For</w:t>
      </w:r>
      <w:proofErr w:type="gramEnd"/>
      <w:r w:rsidRPr="00E06837">
        <w:rPr>
          <w:rFonts w:asciiTheme="minorHAnsi" w:hAnsiTheme="minorHAnsi" w:cstheme="minorBidi"/>
          <w:i/>
          <w:iCs/>
          <w:sz w:val="22"/>
          <w:szCs w:val="22"/>
        </w:rPr>
        <w:t xml:space="preserve"> Social Good (MS4G), Equity and Access in </w:t>
      </w:r>
      <w:r w:rsidR="00C07825" w:rsidRPr="00E06837">
        <w:rPr>
          <w:rFonts w:asciiTheme="minorHAnsi" w:hAnsiTheme="minorHAnsi" w:cstheme="minorBidi"/>
          <w:i/>
          <w:iCs/>
          <w:sz w:val="22"/>
          <w:szCs w:val="22"/>
        </w:rPr>
        <w:t>Algorithms</w:t>
      </w:r>
      <w:r w:rsidRPr="00E06837">
        <w:rPr>
          <w:rFonts w:asciiTheme="minorHAnsi" w:hAnsiTheme="minorHAnsi" w:cstheme="minorBidi"/>
          <w:i/>
          <w:iCs/>
          <w:sz w:val="22"/>
          <w:szCs w:val="22"/>
        </w:rPr>
        <w:t>, Mechanisms and Optimization (EAAMO), National Association of Business Economics (NABE), Ridge Workshop on Public Economics</w:t>
      </w:r>
      <w:r w:rsidR="00181B17" w:rsidRPr="00E06837">
        <w:rPr>
          <w:rFonts w:asciiTheme="minorHAnsi" w:hAnsiTheme="minorHAnsi" w:cstheme="minorBidi"/>
          <w:i/>
          <w:iCs/>
          <w:sz w:val="22"/>
          <w:szCs w:val="22"/>
        </w:rPr>
        <w:t>, East Coast Junior Labor Economists</w:t>
      </w:r>
    </w:p>
    <w:p w14:paraId="171C47CF" w14:textId="1F3AB309" w:rsidR="005C33AC" w:rsidRPr="00E06837" w:rsidRDefault="005C33AC" w:rsidP="005C33AC">
      <w:pPr>
        <w:pStyle w:val="cv-hdg1"/>
        <w:rPr>
          <w:rFonts w:asciiTheme="minorHAnsi" w:hAnsiTheme="minorHAnsi" w:cstheme="minorHAnsi"/>
          <w:szCs w:val="24"/>
        </w:rPr>
      </w:pPr>
      <w:r w:rsidRPr="00E06837">
        <w:rPr>
          <w:rFonts w:asciiTheme="minorHAnsi" w:hAnsiTheme="minorHAnsi" w:cstheme="minorHAnsi"/>
          <w:szCs w:val="24"/>
        </w:rPr>
        <w:t>Peer Review Activities</w:t>
      </w:r>
    </w:p>
    <w:p w14:paraId="67D1F46C" w14:textId="3F61331B" w:rsidR="5ADAF740" w:rsidRPr="00E06837" w:rsidRDefault="005C33AC" w:rsidP="3281D8E0">
      <w:pPr>
        <w:spacing w:before="100" w:after="60"/>
        <w:rPr>
          <w:rFonts w:asciiTheme="minorHAnsi" w:hAnsiTheme="minorHAnsi" w:cstheme="minorBidi"/>
          <w:i/>
          <w:iCs/>
          <w:sz w:val="22"/>
          <w:szCs w:val="22"/>
        </w:rPr>
      </w:pPr>
      <w:proofErr w:type="spellStart"/>
      <w:r w:rsidRPr="00E06837">
        <w:rPr>
          <w:rFonts w:asciiTheme="minorHAnsi" w:hAnsiTheme="minorHAnsi" w:cstheme="minorBidi"/>
          <w:i/>
          <w:iCs/>
          <w:sz w:val="22"/>
          <w:szCs w:val="22"/>
        </w:rPr>
        <w:t>Econometrica</w:t>
      </w:r>
      <w:proofErr w:type="spellEnd"/>
      <w:r w:rsidRPr="00E06837">
        <w:rPr>
          <w:rFonts w:asciiTheme="minorHAnsi" w:hAnsiTheme="minorHAnsi" w:cstheme="minorBidi"/>
          <w:i/>
          <w:iCs/>
          <w:sz w:val="22"/>
          <w:szCs w:val="22"/>
        </w:rPr>
        <w:t>, American Economic Review, Journal of Political Economy, Review of Economic Studies, Quarterly Journal of Economics, AEJ: Applied Economics, Economic Journal, Journal of European Economic Association, Journal of Labor Economics, Journal of Public Economics, Economica, European Economic Review, Management Science</w:t>
      </w:r>
    </w:p>
    <w:p w14:paraId="33B7B8A7" w14:textId="6899315D" w:rsidR="009A0298" w:rsidRPr="00E06837" w:rsidRDefault="005C33AC" w:rsidP="3281D8E0">
      <w:pPr>
        <w:spacing w:before="260" w:after="60"/>
        <w:rPr>
          <w:rFonts w:asciiTheme="minorHAnsi" w:hAnsiTheme="minorHAnsi" w:cstheme="minorBidi"/>
          <w:b/>
          <w:sz w:val="24"/>
          <w:szCs w:val="24"/>
        </w:rPr>
      </w:pPr>
      <w:r w:rsidRPr="00E06837">
        <w:rPr>
          <w:rFonts w:asciiTheme="minorHAnsi" w:hAnsiTheme="minorHAnsi" w:cstheme="minorBidi"/>
          <w:b/>
          <w:sz w:val="24"/>
          <w:szCs w:val="24"/>
        </w:rPr>
        <w:t xml:space="preserve">MEDIA COVERAGE </w:t>
      </w:r>
    </w:p>
    <w:p w14:paraId="04ED90A6" w14:textId="2526A5A0" w:rsidR="005C33AC" w:rsidRPr="00E06837" w:rsidRDefault="005C33AC" w:rsidP="3281D8E0">
      <w:pPr>
        <w:spacing w:before="100"/>
        <w:rPr>
          <w:rFonts w:asciiTheme="minorHAnsi" w:hAnsiTheme="minorHAnsi" w:cstheme="minorBidi"/>
          <w:sz w:val="22"/>
          <w:szCs w:val="22"/>
        </w:rPr>
      </w:pPr>
      <w:r w:rsidRPr="00E06837">
        <w:rPr>
          <w:rFonts w:asciiTheme="minorHAnsi" w:hAnsiTheme="minorHAnsi" w:cstheme="minorBidi"/>
          <w:sz w:val="22"/>
          <w:szCs w:val="22"/>
        </w:rPr>
        <w:t>Research featured in 100+ articles from outlets such as The New York Times, Wall Street Journal, The Atlantic, The New York Times Magazine, NPR, The Economist, Harvard Business Review, Forbes, Bloomberg, etc.</w:t>
      </w:r>
    </w:p>
    <w:p w14:paraId="4960AC9A" w14:textId="30A618CA" w:rsidR="005C33AC" w:rsidRPr="00E06837" w:rsidRDefault="005C33AC" w:rsidP="009A0298">
      <w:pPr>
        <w:spacing w:before="260" w:after="120"/>
        <w:rPr>
          <w:rFonts w:asciiTheme="minorHAnsi" w:hAnsiTheme="minorHAnsi" w:cstheme="minorHAnsi"/>
          <w:b/>
          <w:bCs/>
          <w:sz w:val="24"/>
          <w:szCs w:val="24"/>
        </w:rPr>
      </w:pPr>
      <w:r w:rsidRPr="00E06837">
        <w:rPr>
          <w:rFonts w:asciiTheme="minorHAnsi" w:hAnsiTheme="minorHAnsi" w:cstheme="minorHAnsi"/>
          <w:b/>
          <w:bCs/>
          <w:sz w:val="24"/>
          <w:szCs w:val="24"/>
        </w:rPr>
        <w:t>ADVISING</w:t>
      </w:r>
    </w:p>
    <w:p w14:paraId="1CCA66DD" w14:textId="4C88C25C" w:rsidR="005C33AC" w:rsidRPr="000E0D2C" w:rsidRDefault="00B3736F" w:rsidP="3281D8E0">
      <w:pPr>
        <w:spacing w:before="100"/>
        <w:rPr>
          <w:rFonts w:asciiTheme="minorHAnsi" w:hAnsiTheme="minorHAnsi" w:cstheme="minorBidi"/>
          <w:i/>
          <w:sz w:val="22"/>
          <w:szCs w:val="22"/>
        </w:rPr>
      </w:pPr>
      <w:r>
        <w:rPr>
          <w:rFonts w:asciiTheme="minorHAnsi" w:hAnsiTheme="minorHAnsi" w:cstheme="minorBidi"/>
          <w:sz w:val="22"/>
          <w:szCs w:val="22"/>
        </w:rPr>
        <w:t xml:space="preserve">Maya Roy </w:t>
      </w:r>
      <w:r w:rsidRPr="00B3736F">
        <w:rPr>
          <w:rFonts w:asciiTheme="minorHAnsi" w:hAnsiTheme="minorHAnsi" w:cstheme="minorBidi"/>
          <w:i/>
          <w:iCs/>
          <w:sz w:val="22"/>
          <w:szCs w:val="22"/>
        </w:rPr>
        <w:t>(H</w:t>
      </w:r>
      <w:r w:rsidRPr="00E06837">
        <w:rPr>
          <w:rFonts w:asciiTheme="minorHAnsi" w:hAnsiTheme="minorHAnsi" w:cstheme="minorBidi"/>
          <w:i/>
          <w:sz w:val="22"/>
          <w:szCs w:val="22"/>
        </w:rPr>
        <w:t>arvard Econ PhD candidate, committee member</w:t>
      </w:r>
      <w:r>
        <w:rPr>
          <w:rFonts w:asciiTheme="minorHAnsi" w:hAnsiTheme="minorHAnsi" w:cstheme="minorBidi"/>
          <w:sz w:val="22"/>
          <w:szCs w:val="22"/>
        </w:rPr>
        <w:t xml:space="preserve">) </w:t>
      </w:r>
      <w:r w:rsidR="009D0EDB" w:rsidRPr="00E06837">
        <w:rPr>
          <w:rFonts w:asciiTheme="minorHAnsi" w:hAnsiTheme="minorHAnsi" w:cstheme="minorBidi"/>
          <w:sz w:val="22"/>
          <w:szCs w:val="22"/>
        </w:rPr>
        <w:t>Wilbur Townsend</w:t>
      </w:r>
      <w:r w:rsidR="009D0EDB" w:rsidRPr="00E06837">
        <w:rPr>
          <w:rFonts w:asciiTheme="minorHAnsi" w:hAnsiTheme="minorHAnsi" w:cstheme="minorBidi"/>
          <w:i/>
          <w:sz w:val="22"/>
          <w:szCs w:val="22"/>
        </w:rPr>
        <w:t xml:space="preserve"> (Harvard Econ PhD candidate, committee member</w:t>
      </w:r>
      <w:r w:rsidR="009D0EDB">
        <w:rPr>
          <w:rFonts w:asciiTheme="minorHAnsi" w:hAnsiTheme="minorHAnsi" w:cstheme="minorBidi"/>
          <w:i/>
          <w:sz w:val="22"/>
          <w:szCs w:val="22"/>
        </w:rPr>
        <w:t>,</w:t>
      </w:r>
      <w:r>
        <w:rPr>
          <w:rFonts w:asciiTheme="minorHAnsi" w:hAnsiTheme="minorHAnsi" w:cstheme="minorBidi"/>
          <w:i/>
          <w:sz w:val="22"/>
          <w:szCs w:val="22"/>
        </w:rPr>
        <w:t xml:space="preserve"> </w:t>
      </w:r>
      <w:r w:rsidR="009D0EDB">
        <w:rPr>
          <w:rFonts w:asciiTheme="minorHAnsi" w:hAnsiTheme="minorHAnsi" w:cstheme="minorBidi"/>
          <w:i/>
          <w:sz w:val="22"/>
          <w:szCs w:val="22"/>
        </w:rPr>
        <w:t>first appt: Berkeley AP, Thesis Topics: Labor, Bargaining, Immigration)</w:t>
      </w:r>
      <w:r w:rsidR="009D0EDB" w:rsidRPr="00E06837">
        <w:rPr>
          <w:rFonts w:asciiTheme="minorHAnsi" w:hAnsiTheme="minorHAnsi" w:cstheme="minorBidi"/>
          <w:i/>
          <w:iCs/>
          <w:sz w:val="22"/>
          <w:szCs w:val="22"/>
        </w:rPr>
        <w:t>)</w:t>
      </w:r>
      <w:r w:rsidR="009D0EDB">
        <w:rPr>
          <w:rFonts w:asciiTheme="minorHAnsi" w:hAnsiTheme="minorHAnsi" w:cstheme="minorBidi"/>
          <w:i/>
          <w:iCs/>
          <w:sz w:val="22"/>
          <w:szCs w:val="22"/>
        </w:rPr>
        <w:t xml:space="preserve"> </w:t>
      </w:r>
      <w:r w:rsidR="005C33AC" w:rsidRPr="00E06837">
        <w:rPr>
          <w:rFonts w:asciiTheme="minorHAnsi" w:hAnsiTheme="minorHAnsi" w:cstheme="minorBidi"/>
          <w:sz w:val="22"/>
          <w:szCs w:val="22"/>
        </w:rPr>
        <w:t>Brit Sharoni</w:t>
      </w:r>
      <w:r w:rsidR="005C33AC" w:rsidRPr="00E06837">
        <w:rPr>
          <w:rFonts w:asciiTheme="minorHAnsi" w:hAnsiTheme="minorHAnsi" w:cstheme="minorBidi"/>
          <w:i/>
          <w:sz w:val="22"/>
          <w:szCs w:val="22"/>
        </w:rPr>
        <w:t xml:space="preserve"> (Harvard Econ PhD candidate</w:t>
      </w:r>
      <w:r w:rsidR="00181B17" w:rsidRPr="00E06837">
        <w:rPr>
          <w:rFonts w:asciiTheme="minorHAnsi" w:hAnsiTheme="minorHAnsi" w:cstheme="minorBidi"/>
          <w:i/>
          <w:sz w:val="22"/>
          <w:szCs w:val="22"/>
        </w:rPr>
        <w:t>, committee member, first appt: University of Michigan</w:t>
      </w:r>
      <w:r w:rsidR="009D0EDB">
        <w:rPr>
          <w:rFonts w:asciiTheme="minorHAnsi" w:hAnsiTheme="minorHAnsi" w:cstheme="minorBidi"/>
          <w:i/>
          <w:sz w:val="22"/>
          <w:szCs w:val="22"/>
        </w:rPr>
        <w:t xml:space="preserve"> AP</w:t>
      </w:r>
      <w:r w:rsidR="005C33AC" w:rsidRPr="00E06837">
        <w:rPr>
          <w:rFonts w:asciiTheme="minorHAnsi" w:hAnsiTheme="minorHAnsi" w:cstheme="minorBidi"/>
          <w:i/>
          <w:sz w:val="22"/>
          <w:szCs w:val="22"/>
        </w:rPr>
        <w:t xml:space="preserve">) </w:t>
      </w:r>
      <w:r w:rsidR="7821B946" w:rsidRPr="00E06837">
        <w:rPr>
          <w:rFonts w:asciiTheme="minorHAnsi" w:hAnsiTheme="minorHAnsi" w:cstheme="minorBidi"/>
          <w:i/>
          <w:iCs/>
          <w:sz w:val="22"/>
          <w:szCs w:val="22"/>
        </w:rPr>
        <w:t>,</w:t>
      </w:r>
      <w:r w:rsidR="004F3B71" w:rsidRPr="00E06837">
        <w:rPr>
          <w:rFonts w:asciiTheme="minorHAnsi" w:hAnsiTheme="minorHAnsi" w:cstheme="minorBidi"/>
          <w:i/>
          <w:iCs/>
          <w:sz w:val="22"/>
          <w:szCs w:val="22"/>
        </w:rPr>
        <w:t xml:space="preserve"> </w:t>
      </w:r>
      <w:r w:rsidR="004F3B71" w:rsidRPr="00E06837">
        <w:rPr>
          <w:rFonts w:asciiTheme="minorHAnsi" w:hAnsiTheme="minorHAnsi" w:cstheme="minorBidi"/>
          <w:iCs/>
          <w:sz w:val="22"/>
          <w:szCs w:val="22"/>
        </w:rPr>
        <w:t>Julia</w:t>
      </w:r>
      <w:r w:rsidR="005C33AC" w:rsidRPr="00E06837">
        <w:rPr>
          <w:rFonts w:asciiTheme="minorHAnsi" w:hAnsiTheme="minorHAnsi" w:cstheme="minorBidi"/>
          <w:sz w:val="22"/>
          <w:szCs w:val="22"/>
        </w:rPr>
        <w:t xml:space="preserve"> Gilman (</w:t>
      </w:r>
      <w:r w:rsidR="005C33AC" w:rsidRPr="00E06837">
        <w:rPr>
          <w:rFonts w:asciiTheme="minorHAnsi" w:hAnsiTheme="minorHAnsi" w:cstheme="minorBidi"/>
          <w:i/>
          <w:sz w:val="22"/>
          <w:szCs w:val="22"/>
        </w:rPr>
        <w:t>MIT Econ PhD Candidate</w:t>
      </w:r>
      <w:r w:rsidR="005C33AC" w:rsidRPr="00E06837">
        <w:rPr>
          <w:rFonts w:asciiTheme="minorHAnsi" w:hAnsiTheme="minorHAnsi" w:cstheme="minorBidi"/>
          <w:sz w:val="22"/>
          <w:szCs w:val="22"/>
        </w:rPr>
        <w:t>)</w:t>
      </w:r>
      <w:r w:rsidR="005C33AC" w:rsidRPr="00E06837">
        <w:rPr>
          <w:rFonts w:asciiTheme="minorHAnsi" w:hAnsiTheme="minorHAnsi" w:cstheme="minorBidi"/>
          <w:i/>
          <w:sz w:val="22"/>
          <w:szCs w:val="22"/>
        </w:rPr>
        <w:t xml:space="preserve"> </w:t>
      </w:r>
      <w:r w:rsidR="005C33AC" w:rsidRPr="00E06837">
        <w:rPr>
          <w:rFonts w:asciiTheme="minorHAnsi" w:hAnsiTheme="minorHAnsi" w:cstheme="minorBidi"/>
          <w:sz w:val="22"/>
          <w:szCs w:val="22"/>
        </w:rPr>
        <w:t>Jenna Anders</w:t>
      </w:r>
      <w:r w:rsidR="005C33AC" w:rsidRPr="00E06837">
        <w:rPr>
          <w:rFonts w:asciiTheme="minorHAnsi" w:hAnsiTheme="minorHAnsi" w:cstheme="minorBidi"/>
          <w:i/>
          <w:sz w:val="22"/>
          <w:szCs w:val="22"/>
        </w:rPr>
        <w:t xml:space="preserve"> (Harvard Econ PhD candidate), </w:t>
      </w:r>
      <w:r w:rsidR="005C33AC" w:rsidRPr="00E06837">
        <w:rPr>
          <w:rFonts w:asciiTheme="minorHAnsi" w:hAnsiTheme="minorHAnsi" w:cstheme="minorBidi"/>
          <w:sz w:val="22"/>
          <w:szCs w:val="22"/>
        </w:rPr>
        <w:t>Katherine Fang</w:t>
      </w:r>
      <w:r w:rsidR="005C33AC" w:rsidRPr="00E06837">
        <w:rPr>
          <w:rFonts w:asciiTheme="minorHAnsi" w:hAnsiTheme="minorHAnsi" w:cstheme="minorBidi"/>
          <w:i/>
          <w:sz w:val="22"/>
          <w:szCs w:val="22"/>
        </w:rPr>
        <w:t xml:space="preserve"> (Yale Law Student, joint PhD Yale SOM candidate), </w:t>
      </w:r>
      <w:r w:rsidR="005C33AC" w:rsidRPr="00E06837">
        <w:rPr>
          <w:rFonts w:asciiTheme="minorHAnsi" w:hAnsiTheme="minorHAnsi" w:cstheme="minorBidi"/>
          <w:sz w:val="22"/>
          <w:szCs w:val="22"/>
        </w:rPr>
        <w:t>Dylan Balla-Elliott</w:t>
      </w:r>
      <w:r w:rsidR="005C33AC" w:rsidRPr="00E06837">
        <w:rPr>
          <w:rFonts w:asciiTheme="minorHAnsi" w:hAnsiTheme="minorHAnsi" w:cstheme="minorBidi"/>
          <w:i/>
          <w:sz w:val="22"/>
          <w:szCs w:val="22"/>
        </w:rPr>
        <w:t xml:space="preserve"> (University of Chicago PhD candidate), </w:t>
      </w:r>
      <w:r w:rsidR="005C33AC" w:rsidRPr="00E06837">
        <w:rPr>
          <w:rFonts w:asciiTheme="minorHAnsi" w:hAnsiTheme="minorHAnsi" w:cstheme="minorBidi"/>
          <w:sz w:val="22"/>
          <w:szCs w:val="22"/>
        </w:rPr>
        <w:t>Anh Nguyen</w:t>
      </w:r>
      <w:r w:rsidR="005C33AC" w:rsidRPr="00E06837">
        <w:rPr>
          <w:rFonts w:asciiTheme="minorHAnsi" w:hAnsiTheme="minorHAnsi" w:cstheme="minorBidi"/>
          <w:i/>
          <w:sz w:val="22"/>
          <w:szCs w:val="22"/>
        </w:rPr>
        <w:t xml:space="preserve"> (UCLA Anderson PhD Candidate)</w:t>
      </w:r>
      <w:r w:rsidR="00E71ABD">
        <w:rPr>
          <w:rFonts w:asciiTheme="minorHAnsi" w:hAnsiTheme="minorHAnsi" w:cstheme="minorBidi"/>
          <w:i/>
          <w:sz w:val="22"/>
          <w:szCs w:val="22"/>
        </w:rPr>
        <w:t xml:space="preserve">, </w:t>
      </w:r>
      <w:proofErr w:type="spellStart"/>
      <w:r w:rsidR="00E71ABD" w:rsidRPr="00E71ABD">
        <w:rPr>
          <w:rFonts w:asciiTheme="minorHAnsi" w:hAnsiTheme="minorHAnsi" w:cstheme="minorBidi"/>
          <w:iCs/>
          <w:sz w:val="22"/>
          <w:szCs w:val="22"/>
        </w:rPr>
        <w:t>Yuerong</w:t>
      </w:r>
      <w:proofErr w:type="spellEnd"/>
      <w:r w:rsidR="00E71ABD" w:rsidRPr="00E71ABD">
        <w:rPr>
          <w:rFonts w:asciiTheme="minorHAnsi" w:hAnsiTheme="minorHAnsi" w:cstheme="minorBidi"/>
          <w:iCs/>
          <w:sz w:val="22"/>
          <w:szCs w:val="22"/>
        </w:rPr>
        <w:t xml:space="preserve"> Zhuang</w:t>
      </w:r>
      <w:r w:rsidR="00E71ABD">
        <w:rPr>
          <w:rFonts w:asciiTheme="minorHAnsi" w:hAnsiTheme="minorHAnsi" w:cstheme="minorBidi"/>
          <w:iCs/>
          <w:sz w:val="22"/>
          <w:szCs w:val="22"/>
        </w:rPr>
        <w:t xml:space="preserve"> </w:t>
      </w:r>
      <w:r w:rsidR="00E71ABD" w:rsidRPr="00E06837">
        <w:rPr>
          <w:rFonts w:asciiTheme="minorHAnsi" w:hAnsiTheme="minorHAnsi" w:cstheme="minorBidi"/>
          <w:i/>
          <w:sz w:val="22"/>
          <w:szCs w:val="22"/>
        </w:rPr>
        <w:t>(</w:t>
      </w:r>
      <w:r w:rsidR="00E71ABD">
        <w:rPr>
          <w:rFonts w:asciiTheme="minorHAnsi" w:hAnsiTheme="minorHAnsi" w:cstheme="minorBidi"/>
          <w:i/>
          <w:sz w:val="22"/>
          <w:szCs w:val="22"/>
        </w:rPr>
        <w:t>Princeton</w:t>
      </w:r>
      <w:r w:rsidR="00E71ABD" w:rsidRPr="00E06837">
        <w:rPr>
          <w:rFonts w:asciiTheme="minorHAnsi" w:hAnsiTheme="minorHAnsi" w:cstheme="minorBidi"/>
          <w:i/>
          <w:sz w:val="22"/>
          <w:szCs w:val="22"/>
        </w:rPr>
        <w:t xml:space="preserve"> PhD candidate)</w:t>
      </w:r>
    </w:p>
    <w:p w14:paraId="32DF47F3" w14:textId="77777777" w:rsidR="00975EF9" w:rsidRPr="000E0D2C" w:rsidRDefault="00975EF9" w:rsidP="005C33AC">
      <w:pPr>
        <w:rPr>
          <w:rFonts w:asciiTheme="minorHAnsi" w:hAnsiTheme="minorHAnsi" w:cstheme="minorHAnsi"/>
          <w:sz w:val="22"/>
          <w:szCs w:val="22"/>
        </w:rPr>
      </w:pPr>
    </w:p>
    <w:sectPr w:rsidR="00975EF9" w:rsidRPr="000E0D2C" w:rsidSect="006B2A29">
      <w:footerReference w:type="default" r:id="rId14"/>
      <w:type w:val="continuous"/>
      <w:pgSz w:w="12240" w:h="15840" w:code="1"/>
      <w:pgMar w:top="1152" w:right="1080" w:bottom="1512" w:left="1656" w:header="648" w:footer="648" w:gutter="0"/>
      <w:paperSrc w:firs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DA7BF1" w14:textId="77777777" w:rsidR="006B5680" w:rsidRDefault="006B5680">
      <w:r>
        <w:separator/>
      </w:r>
    </w:p>
  </w:endnote>
  <w:endnote w:type="continuationSeparator" w:id="0">
    <w:p w14:paraId="3FF5A08B" w14:textId="77777777" w:rsidR="006B5680" w:rsidRDefault="006B5680">
      <w:r>
        <w:continuationSeparator/>
      </w:r>
    </w:p>
  </w:endnote>
  <w:endnote w:type="continuationNotice" w:id="1">
    <w:p w14:paraId="64B19016" w14:textId="77777777" w:rsidR="006B5680" w:rsidRDefault="006B56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Times">
    <w:altName w:val="Times New Roma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85C4F" w14:textId="764A5C01" w:rsidR="002C032B" w:rsidRPr="00511216" w:rsidRDefault="002C032B" w:rsidP="00B40711">
    <w:pPr>
      <w:pStyle w:val="Footer"/>
      <w:jc w:val="right"/>
      <w:rPr>
        <w:rFonts w:asciiTheme="minorHAnsi" w:hAnsiTheme="minorHAnsi" w:cstheme="minorHAnsi"/>
        <w:bCs/>
        <w:iCs/>
        <w:sz w:val="18"/>
      </w:rPr>
    </w:pPr>
    <w:r w:rsidRPr="00511216">
      <w:rPr>
        <w:rFonts w:asciiTheme="minorHAnsi" w:hAnsiTheme="minorHAnsi" w:cstheme="minorHAnsi"/>
        <w:bCs/>
        <w:iCs/>
        <w:sz w:val="18"/>
      </w:rPr>
      <w:t>Zo</w:t>
    </w:r>
    <w:r w:rsidR="005C33AC" w:rsidRPr="00511216">
      <w:rPr>
        <w:rFonts w:asciiTheme="minorHAnsi" w:hAnsiTheme="minorHAnsi" w:cstheme="minorHAnsi"/>
        <w:bCs/>
        <w:iCs/>
        <w:sz w:val="18"/>
      </w:rPr>
      <w:t>ë</w:t>
    </w:r>
    <w:r w:rsidRPr="00511216">
      <w:rPr>
        <w:rFonts w:asciiTheme="minorHAnsi" w:hAnsiTheme="minorHAnsi" w:cstheme="minorHAnsi"/>
        <w:bCs/>
        <w:iCs/>
        <w:sz w:val="18"/>
      </w:rPr>
      <w:t xml:space="preserve"> B. Cullen</w:t>
    </w:r>
  </w:p>
  <w:p w14:paraId="21DA283B" w14:textId="55374A74" w:rsidR="002C032B" w:rsidRPr="00511216" w:rsidRDefault="00E221B9" w:rsidP="00B40711">
    <w:pPr>
      <w:pStyle w:val="Footer"/>
      <w:jc w:val="right"/>
      <w:rPr>
        <w:rFonts w:asciiTheme="minorHAnsi" w:hAnsiTheme="minorHAnsi" w:cstheme="minorHAnsi"/>
        <w:iCs/>
        <w:sz w:val="18"/>
      </w:rPr>
    </w:pPr>
    <w:r>
      <w:rPr>
        <w:rFonts w:asciiTheme="minorHAnsi" w:hAnsiTheme="minorHAnsi" w:cstheme="minorHAnsi"/>
        <w:iCs/>
        <w:sz w:val="18"/>
      </w:rPr>
      <w:t>October</w:t>
    </w:r>
    <w:r w:rsidR="002E1206">
      <w:rPr>
        <w:rFonts w:asciiTheme="minorHAnsi" w:hAnsiTheme="minorHAnsi" w:cstheme="minorHAnsi"/>
        <w:iCs/>
        <w:sz w:val="18"/>
      </w:rPr>
      <w:t xml:space="preserve"> </w:t>
    </w:r>
    <w:r>
      <w:rPr>
        <w:rFonts w:asciiTheme="minorHAnsi" w:hAnsiTheme="minorHAnsi" w:cstheme="minorHAnsi"/>
        <w:iCs/>
        <w:sz w:val="18"/>
      </w:rPr>
      <w:t>5</w:t>
    </w:r>
    <w:r w:rsidR="002E1206">
      <w:rPr>
        <w:rFonts w:asciiTheme="minorHAnsi" w:hAnsiTheme="minorHAnsi" w:cstheme="minorHAnsi"/>
        <w:iCs/>
        <w:sz w:val="18"/>
      </w:rPr>
      <w:t xml:space="preserve">, </w:t>
    </w:r>
    <w:r w:rsidR="00FC1D5A">
      <w:rPr>
        <w:rFonts w:asciiTheme="minorHAnsi" w:hAnsiTheme="minorHAnsi" w:cstheme="minorHAnsi"/>
        <w:iCs/>
        <w:sz w:val="18"/>
      </w:rPr>
      <w:t>202</w:t>
    </w:r>
    <w:r w:rsidR="00722C59">
      <w:rPr>
        <w:rFonts w:asciiTheme="minorHAnsi" w:hAnsiTheme="minorHAnsi" w:cstheme="minorHAnsi"/>
        <w:iCs/>
        <w:sz w:val="18"/>
      </w:rPr>
      <w:t>6</w:t>
    </w:r>
  </w:p>
  <w:p w14:paraId="494617A1" w14:textId="34040924" w:rsidR="002C032B" w:rsidRPr="00511216" w:rsidRDefault="002C032B" w:rsidP="00B40711">
    <w:pPr>
      <w:pStyle w:val="Footer"/>
      <w:jc w:val="right"/>
      <w:rPr>
        <w:rFonts w:asciiTheme="minorHAnsi" w:hAnsiTheme="minorHAnsi" w:cstheme="minorHAnsi"/>
        <w:iCs/>
        <w:sz w:val="18"/>
      </w:rPr>
    </w:pPr>
    <w:r w:rsidRPr="00511216">
      <w:rPr>
        <w:rFonts w:asciiTheme="minorHAnsi" w:hAnsiTheme="minorHAnsi" w:cstheme="minorHAnsi"/>
        <w:iCs/>
        <w:sz w:val="18"/>
      </w:rPr>
      <w:t xml:space="preserve">Page </w:t>
    </w:r>
    <w:r w:rsidRPr="00511216">
      <w:rPr>
        <w:rFonts w:asciiTheme="minorHAnsi" w:hAnsiTheme="minorHAnsi" w:cstheme="minorHAnsi"/>
        <w:b/>
        <w:iCs/>
        <w:sz w:val="18"/>
        <w:szCs w:val="24"/>
      </w:rPr>
      <w:fldChar w:fldCharType="begin"/>
    </w:r>
    <w:r w:rsidRPr="00511216">
      <w:rPr>
        <w:rFonts w:asciiTheme="minorHAnsi" w:hAnsiTheme="minorHAnsi" w:cstheme="minorHAnsi"/>
        <w:b/>
        <w:iCs/>
        <w:sz w:val="18"/>
      </w:rPr>
      <w:instrText xml:space="preserve"> PAGE </w:instrText>
    </w:r>
    <w:r w:rsidRPr="00511216">
      <w:rPr>
        <w:rFonts w:asciiTheme="minorHAnsi" w:hAnsiTheme="minorHAnsi" w:cstheme="minorHAnsi"/>
        <w:b/>
        <w:iCs/>
        <w:sz w:val="18"/>
        <w:szCs w:val="24"/>
      </w:rPr>
      <w:fldChar w:fldCharType="separate"/>
    </w:r>
    <w:r w:rsidRPr="00511216">
      <w:rPr>
        <w:rFonts w:asciiTheme="minorHAnsi" w:hAnsiTheme="minorHAnsi" w:cstheme="minorHAnsi"/>
        <w:b/>
        <w:iCs/>
        <w:noProof/>
        <w:sz w:val="18"/>
      </w:rPr>
      <w:t>5</w:t>
    </w:r>
    <w:r w:rsidRPr="00511216">
      <w:rPr>
        <w:rFonts w:asciiTheme="minorHAnsi" w:hAnsiTheme="minorHAnsi" w:cstheme="minorHAnsi"/>
        <w:b/>
        <w:iCs/>
        <w:sz w:val="18"/>
        <w:szCs w:val="24"/>
      </w:rPr>
      <w:fldChar w:fldCharType="end"/>
    </w:r>
    <w:r w:rsidRPr="00511216">
      <w:rPr>
        <w:rFonts w:asciiTheme="minorHAnsi" w:hAnsiTheme="minorHAnsi" w:cstheme="minorHAnsi"/>
        <w:iCs/>
        <w:sz w:val="18"/>
      </w:rPr>
      <w:t xml:space="preserve"> of </w:t>
    </w:r>
    <w:r w:rsidRPr="00511216">
      <w:rPr>
        <w:rFonts w:asciiTheme="minorHAnsi" w:hAnsiTheme="minorHAnsi" w:cstheme="minorHAnsi"/>
        <w:b/>
        <w:iCs/>
        <w:sz w:val="18"/>
        <w:szCs w:val="24"/>
      </w:rPr>
      <w:fldChar w:fldCharType="begin"/>
    </w:r>
    <w:r w:rsidRPr="00511216">
      <w:rPr>
        <w:rFonts w:asciiTheme="minorHAnsi" w:hAnsiTheme="minorHAnsi" w:cstheme="minorHAnsi"/>
        <w:b/>
        <w:iCs/>
        <w:sz w:val="18"/>
      </w:rPr>
      <w:instrText xml:space="preserve"> NUMPAGES  </w:instrText>
    </w:r>
    <w:r w:rsidRPr="00511216">
      <w:rPr>
        <w:rFonts w:asciiTheme="minorHAnsi" w:hAnsiTheme="minorHAnsi" w:cstheme="minorHAnsi"/>
        <w:b/>
        <w:iCs/>
        <w:sz w:val="18"/>
        <w:szCs w:val="24"/>
      </w:rPr>
      <w:fldChar w:fldCharType="separate"/>
    </w:r>
    <w:r w:rsidRPr="00511216">
      <w:rPr>
        <w:rFonts w:asciiTheme="minorHAnsi" w:hAnsiTheme="minorHAnsi" w:cstheme="minorHAnsi"/>
        <w:b/>
        <w:iCs/>
        <w:noProof/>
        <w:sz w:val="18"/>
      </w:rPr>
      <w:t>5</w:t>
    </w:r>
    <w:r w:rsidRPr="00511216">
      <w:rPr>
        <w:rFonts w:asciiTheme="minorHAnsi" w:hAnsiTheme="minorHAnsi" w:cstheme="minorHAnsi"/>
        <w:b/>
        <w:iCs/>
        <w:sz w:val="18"/>
        <w:szCs w:val="24"/>
      </w:rPr>
      <w:fldChar w:fldCharType="end"/>
    </w:r>
  </w:p>
  <w:p w14:paraId="21055E2C" w14:textId="77777777" w:rsidR="002C032B" w:rsidRDefault="002C032B" w:rsidP="00B40711">
    <w:pPr>
      <w:pStyle w:val="Footer"/>
      <w:jc w:val="right"/>
      <w:rPr>
        <w:sz w:val="17"/>
        <w:szCs w:val="17"/>
      </w:rPr>
    </w:pPr>
  </w:p>
  <w:p w14:paraId="48089136" w14:textId="04D16054" w:rsidR="002C032B" w:rsidRDefault="002C032B">
    <w:pPr>
      <w:pStyle w:val="Footer"/>
    </w:pPr>
  </w:p>
  <w:p w14:paraId="62A49FBA" w14:textId="77777777" w:rsidR="002C032B" w:rsidRDefault="002C032B">
    <w:pPr>
      <w:pStyle w:val="Footer"/>
      <w:jc w:val="right"/>
      <w:rPr>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B9BA33" w14:textId="77777777" w:rsidR="006B5680" w:rsidRDefault="006B5680">
      <w:r>
        <w:separator/>
      </w:r>
    </w:p>
  </w:footnote>
  <w:footnote w:type="continuationSeparator" w:id="0">
    <w:p w14:paraId="6A26FD31" w14:textId="77777777" w:rsidR="006B5680" w:rsidRDefault="006B5680">
      <w:r>
        <w:continuationSeparator/>
      </w:r>
    </w:p>
  </w:footnote>
  <w:footnote w:type="continuationNotice" w:id="1">
    <w:p w14:paraId="5B1772D6" w14:textId="77777777" w:rsidR="006B5680" w:rsidRDefault="006B5680"/>
  </w:footnote>
  <w:footnote w:id="2">
    <w:p w14:paraId="7A7EBAC3" w14:textId="39E80C98" w:rsidR="002C032B" w:rsidRPr="00774739" w:rsidRDefault="002C032B">
      <w:pPr>
        <w:pStyle w:val="FootnoteText"/>
        <w:rPr>
          <w:sz w:val="18"/>
        </w:rPr>
      </w:pPr>
      <w:r w:rsidRPr="00774739">
        <w:rPr>
          <w:rStyle w:val="FootnoteReference"/>
          <w:sz w:val="18"/>
        </w:rPr>
        <w:footnoteRef/>
      </w:r>
      <w:r w:rsidRPr="00774739">
        <w:rPr>
          <w:sz w:val="18"/>
        </w:rPr>
        <w:t xml:space="preserve"> The identity of this bank has been concealed to honor research collaboration terms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607A1"/>
    <w:multiLevelType w:val="multilevel"/>
    <w:tmpl w:val="CEE49BA0"/>
    <w:lvl w:ilvl="0">
      <w:start w:val="1994"/>
      <w:numFmt w:val="decimal"/>
      <w:lvlText w:val="%1"/>
      <w:lvlJc w:val="left"/>
      <w:pPr>
        <w:tabs>
          <w:tab w:val="num" w:pos="1590"/>
        </w:tabs>
        <w:ind w:left="1590" w:hanging="1590"/>
      </w:pPr>
      <w:rPr>
        <w:rFonts w:hint="default"/>
      </w:rPr>
    </w:lvl>
    <w:lvl w:ilvl="1">
      <w:start w:val="1996"/>
      <w:numFmt w:val="decimal"/>
      <w:lvlText w:val="%1-%2"/>
      <w:lvlJc w:val="left"/>
      <w:pPr>
        <w:tabs>
          <w:tab w:val="num" w:pos="1590"/>
        </w:tabs>
        <w:ind w:left="1590" w:hanging="1590"/>
      </w:pPr>
      <w:rPr>
        <w:rFonts w:hint="default"/>
      </w:rPr>
    </w:lvl>
    <w:lvl w:ilvl="2">
      <w:start w:val="1"/>
      <w:numFmt w:val="decimal"/>
      <w:lvlText w:val="%1-%2.%3"/>
      <w:lvlJc w:val="left"/>
      <w:pPr>
        <w:tabs>
          <w:tab w:val="num" w:pos="1590"/>
        </w:tabs>
        <w:ind w:left="1590" w:hanging="1590"/>
      </w:pPr>
      <w:rPr>
        <w:rFonts w:hint="default"/>
      </w:rPr>
    </w:lvl>
    <w:lvl w:ilvl="3">
      <w:start w:val="1"/>
      <w:numFmt w:val="decimal"/>
      <w:lvlText w:val="%1-%2.%3.%4"/>
      <w:lvlJc w:val="left"/>
      <w:pPr>
        <w:tabs>
          <w:tab w:val="num" w:pos="1590"/>
        </w:tabs>
        <w:ind w:left="1590" w:hanging="1590"/>
      </w:pPr>
      <w:rPr>
        <w:rFonts w:hint="default"/>
      </w:rPr>
    </w:lvl>
    <w:lvl w:ilvl="4">
      <w:start w:val="1"/>
      <w:numFmt w:val="decimal"/>
      <w:lvlText w:val="%1-%2.%3.%4.%5"/>
      <w:lvlJc w:val="left"/>
      <w:pPr>
        <w:tabs>
          <w:tab w:val="num" w:pos="1590"/>
        </w:tabs>
        <w:ind w:left="1590" w:hanging="1590"/>
      </w:pPr>
      <w:rPr>
        <w:rFonts w:hint="default"/>
      </w:rPr>
    </w:lvl>
    <w:lvl w:ilvl="5">
      <w:start w:val="1"/>
      <w:numFmt w:val="decimal"/>
      <w:lvlText w:val="%1-%2.%3.%4.%5.%6"/>
      <w:lvlJc w:val="left"/>
      <w:pPr>
        <w:tabs>
          <w:tab w:val="num" w:pos="1590"/>
        </w:tabs>
        <w:ind w:left="1590" w:hanging="1590"/>
      </w:pPr>
      <w:rPr>
        <w:rFonts w:hint="default"/>
      </w:rPr>
    </w:lvl>
    <w:lvl w:ilvl="6">
      <w:start w:val="1"/>
      <w:numFmt w:val="decimal"/>
      <w:lvlText w:val="%1-%2.%3.%4.%5.%6.%7"/>
      <w:lvlJc w:val="left"/>
      <w:pPr>
        <w:tabs>
          <w:tab w:val="num" w:pos="1590"/>
        </w:tabs>
        <w:ind w:left="1590" w:hanging="1590"/>
      </w:pPr>
      <w:rPr>
        <w:rFonts w:hint="default"/>
      </w:rPr>
    </w:lvl>
    <w:lvl w:ilvl="7">
      <w:start w:val="1"/>
      <w:numFmt w:val="decimal"/>
      <w:lvlText w:val="%1-%2.%3.%4.%5.%6.%7.%8"/>
      <w:lvlJc w:val="left"/>
      <w:pPr>
        <w:tabs>
          <w:tab w:val="num" w:pos="1590"/>
        </w:tabs>
        <w:ind w:left="1590" w:hanging="1590"/>
      </w:pPr>
      <w:rPr>
        <w:rFonts w:hint="default"/>
      </w:rPr>
    </w:lvl>
    <w:lvl w:ilvl="8">
      <w:start w:val="1"/>
      <w:numFmt w:val="decimal"/>
      <w:lvlText w:val="%1-%2.%3.%4.%5.%6.%7.%8.%9"/>
      <w:lvlJc w:val="left"/>
      <w:pPr>
        <w:tabs>
          <w:tab w:val="num" w:pos="1590"/>
        </w:tabs>
        <w:ind w:left="1590" w:hanging="1590"/>
      </w:pPr>
      <w:rPr>
        <w:rFonts w:hint="default"/>
      </w:rPr>
    </w:lvl>
  </w:abstractNum>
  <w:abstractNum w:abstractNumId="1" w15:restartNumberingAfterBreak="0">
    <w:nsid w:val="0B2D7791"/>
    <w:multiLevelType w:val="multilevel"/>
    <w:tmpl w:val="87184222"/>
    <w:lvl w:ilvl="0">
      <w:start w:val="1997"/>
      <w:numFmt w:val="decimal"/>
      <w:lvlText w:val="%1"/>
      <w:lvlJc w:val="left"/>
      <w:pPr>
        <w:tabs>
          <w:tab w:val="num" w:pos="1440"/>
        </w:tabs>
        <w:ind w:left="1440" w:hanging="1440"/>
      </w:pPr>
      <w:rPr>
        <w:rFonts w:hint="default"/>
      </w:rPr>
    </w:lvl>
    <w:lvl w:ilvl="1">
      <w:start w:val="2006"/>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1F9A1072"/>
    <w:multiLevelType w:val="hybridMultilevel"/>
    <w:tmpl w:val="C39A5D38"/>
    <w:lvl w:ilvl="0" w:tplc="CCBA84A2">
      <w:start w:val="1972"/>
      <w:numFmt w:val="decimal"/>
      <w:lvlText w:val="%1"/>
      <w:lvlJc w:val="left"/>
      <w:pPr>
        <w:tabs>
          <w:tab w:val="num" w:pos="2520"/>
        </w:tabs>
        <w:ind w:left="2520" w:hanging="21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F895D03"/>
    <w:multiLevelType w:val="multilevel"/>
    <w:tmpl w:val="25E4197E"/>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58A398F"/>
    <w:multiLevelType w:val="multilevel"/>
    <w:tmpl w:val="25E4197E"/>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C93BAF"/>
    <w:multiLevelType w:val="hybridMultilevel"/>
    <w:tmpl w:val="CE868036"/>
    <w:lvl w:ilvl="0" w:tplc="BD6A43F8">
      <w:start w:val="1"/>
      <w:numFmt w:val="bullet"/>
      <w:lvlText w:val=""/>
      <w:lvlJc w:val="left"/>
      <w:pPr>
        <w:tabs>
          <w:tab w:val="num" w:pos="720"/>
        </w:tabs>
        <w:ind w:left="72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DC75438"/>
    <w:multiLevelType w:val="multilevel"/>
    <w:tmpl w:val="5644C478"/>
    <w:lvl w:ilvl="0">
      <w:start w:val="1996"/>
      <w:numFmt w:val="decimal"/>
      <w:lvlText w:val="%1"/>
      <w:lvlJc w:val="left"/>
      <w:pPr>
        <w:tabs>
          <w:tab w:val="num" w:pos="1590"/>
        </w:tabs>
        <w:ind w:left="1590" w:hanging="1590"/>
      </w:pPr>
      <w:rPr>
        <w:rFonts w:hint="default"/>
      </w:rPr>
    </w:lvl>
    <w:lvl w:ilvl="1">
      <w:start w:val="1997"/>
      <w:numFmt w:val="decimal"/>
      <w:lvlText w:val="%1-%2"/>
      <w:lvlJc w:val="left"/>
      <w:pPr>
        <w:tabs>
          <w:tab w:val="num" w:pos="1590"/>
        </w:tabs>
        <w:ind w:left="1590" w:hanging="1590"/>
      </w:pPr>
      <w:rPr>
        <w:rFonts w:hint="default"/>
      </w:rPr>
    </w:lvl>
    <w:lvl w:ilvl="2">
      <w:start w:val="1"/>
      <w:numFmt w:val="decimal"/>
      <w:lvlText w:val="%1-%2.%3"/>
      <w:lvlJc w:val="left"/>
      <w:pPr>
        <w:tabs>
          <w:tab w:val="num" w:pos="1590"/>
        </w:tabs>
        <w:ind w:left="1590" w:hanging="1590"/>
      </w:pPr>
      <w:rPr>
        <w:rFonts w:hint="default"/>
      </w:rPr>
    </w:lvl>
    <w:lvl w:ilvl="3">
      <w:start w:val="1"/>
      <w:numFmt w:val="decimal"/>
      <w:lvlText w:val="%1-%2.%3.%4"/>
      <w:lvlJc w:val="left"/>
      <w:pPr>
        <w:tabs>
          <w:tab w:val="num" w:pos="1590"/>
        </w:tabs>
        <w:ind w:left="1590" w:hanging="1590"/>
      </w:pPr>
      <w:rPr>
        <w:rFonts w:hint="default"/>
      </w:rPr>
    </w:lvl>
    <w:lvl w:ilvl="4">
      <w:start w:val="1"/>
      <w:numFmt w:val="decimal"/>
      <w:lvlText w:val="%1-%2.%3.%4.%5"/>
      <w:lvlJc w:val="left"/>
      <w:pPr>
        <w:tabs>
          <w:tab w:val="num" w:pos="1590"/>
        </w:tabs>
        <w:ind w:left="1590" w:hanging="1590"/>
      </w:pPr>
      <w:rPr>
        <w:rFonts w:hint="default"/>
      </w:rPr>
    </w:lvl>
    <w:lvl w:ilvl="5">
      <w:start w:val="1"/>
      <w:numFmt w:val="decimal"/>
      <w:lvlText w:val="%1-%2.%3.%4.%5.%6"/>
      <w:lvlJc w:val="left"/>
      <w:pPr>
        <w:tabs>
          <w:tab w:val="num" w:pos="1590"/>
        </w:tabs>
        <w:ind w:left="1590" w:hanging="1590"/>
      </w:pPr>
      <w:rPr>
        <w:rFonts w:hint="default"/>
      </w:rPr>
    </w:lvl>
    <w:lvl w:ilvl="6">
      <w:start w:val="1"/>
      <w:numFmt w:val="decimal"/>
      <w:lvlText w:val="%1-%2.%3.%4.%5.%6.%7"/>
      <w:lvlJc w:val="left"/>
      <w:pPr>
        <w:tabs>
          <w:tab w:val="num" w:pos="1590"/>
        </w:tabs>
        <w:ind w:left="1590" w:hanging="1590"/>
      </w:pPr>
      <w:rPr>
        <w:rFonts w:hint="default"/>
      </w:rPr>
    </w:lvl>
    <w:lvl w:ilvl="7">
      <w:start w:val="1"/>
      <w:numFmt w:val="decimal"/>
      <w:lvlText w:val="%1-%2.%3.%4.%5.%6.%7.%8"/>
      <w:lvlJc w:val="left"/>
      <w:pPr>
        <w:tabs>
          <w:tab w:val="num" w:pos="1590"/>
        </w:tabs>
        <w:ind w:left="1590" w:hanging="1590"/>
      </w:pPr>
      <w:rPr>
        <w:rFonts w:hint="default"/>
      </w:rPr>
    </w:lvl>
    <w:lvl w:ilvl="8">
      <w:start w:val="1"/>
      <w:numFmt w:val="decimal"/>
      <w:lvlText w:val="%1-%2.%3.%4.%5.%6.%7.%8.%9"/>
      <w:lvlJc w:val="left"/>
      <w:pPr>
        <w:tabs>
          <w:tab w:val="num" w:pos="1590"/>
        </w:tabs>
        <w:ind w:left="1590" w:hanging="1590"/>
      </w:pPr>
      <w:rPr>
        <w:rFonts w:hint="default"/>
      </w:rPr>
    </w:lvl>
  </w:abstractNum>
  <w:abstractNum w:abstractNumId="7" w15:restartNumberingAfterBreak="0">
    <w:nsid w:val="6C567BCC"/>
    <w:multiLevelType w:val="hybridMultilevel"/>
    <w:tmpl w:val="09E861F0"/>
    <w:lvl w:ilvl="0" w:tplc="0582B17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19283248">
    <w:abstractNumId w:val="5"/>
  </w:num>
  <w:num w:numId="2" w16cid:durableId="560098775">
    <w:abstractNumId w:val="7"/>
  </w:num>
  <w:num w:numId="3" w16cid:durableId="1556161809">
    <w:abstractNumId w:val="4"/>
  </w:num>
  <w:num w:numId="4" w16cid:durableId="1335495121">
    <w:abstractNumId w:val="3"/>
  </w:num>
  <w:num w:numId="5" w16cid:durableId="229927937">
    <w:abstractNumId w:val="2"/>
  </w:num>
  <w:num w:numId="6" w16cid:durableId="469980077">
    <w:abstractNumId w:val="6"/>
  </w:num>
  <w:num w:numId="7" w16cid:durableId="271129478">
    <w:abstractNumId w:val="0"/>
  </w:num>
  <w:num w:numId="8" w16cid:durableId="19976111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mailMerge>
    <w:mainDocumentType w:val="formLetters"/>
    <w:dataType w:val="textFile"/>
    <w:activeRecord w:val="-1"/>
  </w:mailMerge>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417"/>
    <w:rsid w:val="000023CD"/>
    <w:rsid w:val="00004920"/>
    <w:rsid w:val="000054D3"/>
    <w:rsid w:val="00012753"/>
    <w:rsid w:val="00023CAE"/>
    <w:rsid w:val="000267A3"/>
    <w:rsid w:val="00035D99"/>
    <w:rsid w:val="00047C78"/>
    <w:rsid w:val="00051F5F"/>
    <w:rsid w:val="0005216A"/>
    <w:rsid w:val="00056355"/>
    <w:rsid w:val="000606A4"/>
    <w:rsid w:val="00062FE5"/>
    <w:rsid w:val="000631C6"/>
    <w:rsid w:val="0006699F"/>
    <w:rsid w:val="00072CF2"/>
    <w:rsid w:val="000730FF"/>
    <w:rsid w:val="000767B6"/>
    <w:rsid w:val="0008288F"/>
    <w:rsid w:val="00083D0F"/>
    <w:rsid w:val="000842ED"/>
    <w:rsid w:val="00085247"/>
    <w:rsid w:val="0008617E"/>
    <w:rsid w:val="00092138"/>
    <w:rsid w:val="000A4F14"/>
    <w:rsid w:val="000A6D26"/>
    <w:rsid w:val="000B3D46"/>
    <w:rsid w:val="000B3DA0"/>
    <w:rsid w:val="000C028A"/>
    <w:rsid w:val="000C6DE0"/>
    <w:rsid w:val="000D36AC"/>
    <w:rsid w:val="000D48C6"/>
    <w:rsid w:val="000D5F94"/>
    <w:rsid w:val="000E0D2C"/>
    <w:rsid w:val="000E285C"/>
    <w:rsid w:val="000E7645"/>
    <w:rsid w:val="000F6344"/>
    <w:rsid w:val="000F6E17"/>
    <w:rsid w:val="0010012C"/>
    <w:rsid w:val="00102CB6"/>
    <w:rsid w:val="00103637"/>
    <w:rsid w:val="00111EEB"/>
    <w:rsid w:val="00112E07"/>
    <w:rsid w:val="00115248"/>
    <w:rsid w:val="00116077"/>
    <w:rsid w:val="00116E3E"/>
    <w:rsid w:val="00120027"/>
    <w:rsid w:val="00130C0C"/>
    <w:rsid w:val="00131D64"/>
    <w:rsid w:val="001334A0"/>
    <w:rsid w:val="00133860"/>
    <w:rsid w:val="00133891"/>
    <w:rsid w:val="00137F64"/>
    <w:rsid w:val="00140F04"/>
    <w:rsid w:val="00141C03"/>
    <w:rsid w:val="00143D22"/>
    <w:rsid w:val="00146E09"/>
    <w:rsid w:val="0014791B"/>
    <w:rsid w:val="00151A0C"/>
    <w:rsid w:val="001539A1"/>
    <w:rsid w:val="0015528A"/>
    <w:rsid w:val="00166C8A"/>
    <w:rsid w:val="00170FE7"/>
    <w:rsid w:val="0017289E"/>
    <w:rsid w:val="00172940"/>
    <w:rsid w:val="001767CA"/>
    <w:rsid w:val="00177179"/>
    <w:rsid w:val="00181B17"/>
    <w:rsid w:val="00185516"/>
    <w:rsid w:val="001876FD"/>
    <w:rsid w:val="001A202F"/>
    <w:rsid w:val="001A2F9F"/>
    <w:rsid w:val="001A77AD"/>
    <w:rsid w:val="001B0879"/>
    <w:rsid w:val="001B2C58"/>
    <w:rsid w:val="001B44FD"/>
    <w:rsid w:val="001B5C03"/>
    <w:rsid w:val="001C01E0"/>
    <w:rsid w:val="001C11B7"/>
    <w:rsid w:val="001C425F"/>
    <w:rsid w:val="001C50CD"/>
    <w:rsid w:val="001C6037"/>
    <w:rsid w:val="001D1711"/>
    <w:rsid w:val="001D2C54"/>
    <w:rsid w:val="001D40C8"/>
    <w:rsid w:val="001E2196"/>
    <w:rsid w:val="001E3F7F"/>
    <w:rsid w:val="001F5253"/>
    <w:rsid w:val="001F6894"/>
    <w:rsid w:val="00201721"/>
    <w:rsid w:val="00202D5D"/>
    <w:rsid w:val="00204613"/>
    <w:rsid w:val="00207217"/>
    <w:rsid w:val="002222FF"/>
    <w:rsid w:val="00225069"/>
    <w:rsid w:val="00232AE8"/>
    <w:rsid w:val="00233EEB"/>
    <w:rsid w:val="002355D5"/>
    <w:rsid w:val="002419C0"/>
    <w:rsid w:val="002425DE"/>
    <w:rsid w:val="002449E4"/>
    <w:rsid w:val="00247603"/>
    <w:rsid w:val="00247C9B"/>
    <w:rsid w:val="0025187A"/>
    <w:rsid w:val="0025336C"/>
    <w:rsid w:val="002560E5"/>
    <w:rsid w:val="0025657A"/>
    <w:rsid w:val="0026531A"/>
    <w:rsid w:val="002664EB"/>
    <w:rsid w:val="00266F87"/>
    <w:rsid w:val="00271314"/>
    <w:rsid w:val="00276AF6"/>
    <w:rsid w:val="00276FD3"/>
    <w:rsid w:val="00283C57"/>
    <w:rsid w:val="00286AD6"/>
    <w:rsid w:val="00287622"/>
    <w:rsid w:val="002903E0"/>
    <w:rsid w:val="0029373A"/>
    <w:rsid w:val="00294D2D"/>
    <w:rsid w:val="00296EC8"/>
    <w:rsid w:val="002A2E94"/>
    <w:rsid w:val="002A7AAA"/>
    <w:rsid w:val="002B1DD9"/>
    <w:rsid w:val="002B2D5E"/>
    <w:rsid w:val="002B4804"/>
    <w:rsid w:val="002B54ED"/>
    <w:rsid w:val="002B553D"/>
    <w:rsid w:val="002B6C6F"/>
    <w:rsid w:val="002C032B"/>
    <w:rsid w:val="002C31C8"/>
    <w:rsid w:val="002D4DBB"/>
    <w:rsid w:val="002D4DCB"/>
    <w:rsid w:val="002E1206"/>
    <w:rsid w:val="002E18DD"/>
    <w:rsid w:val="002E227C"/>
    <w:rsid w:val="002E2819"/>
    <w:rsid w:val="002E2E7F"/>
    <w:rsid w:val="002E4829"/>
    <w:rsid w:val="002F1146"/>
    <w:rsid w:val="002F4DEA"/>
    <w:rsid w:val="002F5BFB"/>
    <w:rsid w:val="00300A6C"/>
    <w:rsid w:val="00304F2C"/>
    <w:rsid w:val="003068C2"/>
    <w:rsid w:val="00314216"/>
    <w:rsid w:val="00316510"/>
    <w:rsid w:val="003222A9"/>
    <w:rsid w:val="00326C31"/>
    <w:rsid w:val="00327040"/>
    <w:rsid w:val="0033769F"/>
    <w:rsid w:val="00340F8A"/>
    <w:rsid w:val="003465DC"/>
    <w:rsid w:val="00351A55"/>
    <w:rsid w:val="003539DB"/>
    <w:rsid w:val="00355FED"/>
    <w:rsid w:val="00362C78"/>
    <w:rsid w:val="00364781"/>
    <w:rsid w:val="00366FE4"/>
    <w:rsid w:val="00370495"/>
    <w:rsid w:val="00371264"/>
    <w:rsid w:val="00372925"/>
    <w:rsid w:val="0037420A"/>
    <w:rsid w:val="00374D30"/>
    <w:rsid w:val="003752CD"/>
    <w:rsid w:val="0037654F"/>
    <w:rsid w:val="00383249"/>
    <w:rsid w:val="00384028"/>
    <w:rsid w:val="00384356"/>
    <w:rsid w:val="00394D3E"/>
    <w:rsid w:val="0039550F"/>
    <w:rsid w:val="00395E5B"/>
    <w:rsid w:val="003A0CD1"/>
    <w:rsid w:val="003A2777"/>
    <w:rsid w:val="003A370A"/>
    <w:rsid w:val="003A4925"/>
    <w:rsid w:val="003A51E9"/>
    <w:rsid w:val="003B01FC"/>
    <w:rsid w:val="003B29DB"/>
    <w:rsid w:val="003C1AD4"/>
    <w:rsid w:val="003C5C39"/>
    <w:rsid w:val="003C70A6"/>
    <w:rsid w:val="003D398D"/>
    <w:rsid w:val="003D462C"/>
    <w:rsid w:val="003E18D6"/>
    <w:rsid w:val="003F234B"/>
    <w:rsid w:val="003F467C"/>
    <w:rsid w:val="003F650E"/>
    <w:rsid w:val="0040430C"/>
    <w:rsid w:val="004124C2"/>
    <w:rsid w:val="00413FEA"/>
    <w:rsid w:val="004147CE"/>
    <w:rsid w:val="0041568E"/>
    <w:rsid w:val="00421150"/>
    <w:rsid w:val="00426981"/>
    <w:rsid w:val="00435D30"/>
    <w:rsid w:val="00436210"/>
    <w:rsid w:val="00436421"/>
    <w:rsid w:val="0043788E"/>
    <w:rsid w:val="0045025C"/>
    <w:rsid w:val="004542D4"/>
    <w:rsid w:val="00454DC8"/>
    <w:rsid w:val="00456B22"/>
    <w:rsid w:val="004579DF"/>
    <w:rsid w:val="00457D28"/>
    <w:rsid w:val="004629DB"/>
    <w:rsid w:val="004825A6"/>
    <w:rsid w:val="00483A02"/>
    <w:rsid w:val="004847D9"/>
    <w:rsid w:val="00490211"/>
    <w:rsid w:val="004907EA"/>
    <w:rsid w:val="00490CB4"/>
    <w:rsid w:val="004A022B"/>
    <w:rsid w:val="004A57EA"/>
    <w:rsid w:val="004A7231"/>
    <w:rsid w:val="004C1A2C"/>
    <w:rsid w:val="004C20CB"/>
    <w:rsid w:val="004C3A67"/>
    <w:rsid w:val="004C4A35"/>
    <w:rsid w:val="004D4B68"/>
    <w:rsid w:val="004D6671"/>
    <w:rsid w:val="004D6A48"/>
    <w:rsid w:val="004E2C1C"/>
    <w:rsid w:val="004E43A6"/>
    <w:rsid w:val="004F29FB"/>
    <w:rsid w:val="004F3B71"/>
    <w:rsid w:val="004F4822"/>
    <w:rsid w:val="004F547F"/>
    <w:rsid w:val="005067BC"/>
    <w:rsid w:val="005075E9"/>
    <w:rsid w:val="00511216"/>
    <w:rsid w:val="00513340"/>
    <w:rsid w:val="0051559D"/>
    <w:rsid w:val="00516C42"/>
    <w:rsid w:val="00520BF5"/>
    <w:rsid w:val="00522924"/>
    <w:rsid w:val="00522A5F"/>
    <w:rsid w:val="005345CB"/>
    <w:rsid w:val="00535643"/>
    <w:rsid w:val="005425FD"/>
    <w:rsid w:val="005474F7"/>
    <w:rsid w:val="005516D8"/>
    <w:rsid w:val="00560BF1"/>
    <w:rsid w:val="00561FAA"/>
    <w:rsid w:val="00562CB4"/>
    <w:rsid w:val="005679E0"/>
    <w:rsid w:val="00571193"/>
    <w:rsid w:val="005715FC"/>
    <w:rsid w:val="0058320C"/>
    <w:rsid w:val="00583761"/>
    <w:rsid w:val="00583A2C"/>
    <w:rsid w:val="00586FFA"/>
    <w:rsid w:val="00587A94"/>
    <w:rsid w:val="00593AF0"/>
    <w:rsid w:val="005947C1"/>
    <w:rsid w:val="00595A3B"/>
    <w:rsid w:val="00597BED"/>
    <w:rsid w:val="005A2C61"/>
    <w:rsid w:val="005A2D98"/>
    <w:rsid w:val="005B0E05"/>
    <w:rsid w:val="005C145E"/>
    <w:rsid w:val="005C15FC"/>
    <w:rsid w:val="005C33AC"/>
    <w:rsid w:val="005C3A9D"/>
    <w:rsid w:val="005D05BA"/>
    <w:rsid w:val="005D07B6"/>
    <w:rsid w:val="005D3FED"/>
    <w:rsid w:val="005D6BF9"/>
    <w:rsid w:val="005F6A8C"/>
    <w:rsid w:val="00615465"/>
    <w:rsid w:val="0062114B"/>
    <w:rsid w:val="00621EC1"/>
    <w:rsid w:val="00625FC4"/>
    <w:rsid w:val="00627C2A"/>
    <w:rsid w:val="00632BAD"/>
    <w:rsid w:val="00641541"/>
    <w:rsid w:val="006474D9"/>
    <w:rsid w:val="0064757D"/>
    <w:rsid w:val="006500FE"/>
    <w:rsid w:val="00650FC5"/>
    <w:rsid w:val="0065105E"/>
    <w:rsid w:val="0065216B"/>
    <w:rsid w:val="006525CF"/>
    <w:rsid w:val="006560BD"/>
    <w:rsid w:val="0065613E"/>
    <w:rsid w:val="0065666C"/>
    <w:rsid w:val="006571A7"/>
    <w:rsid w:val="00663638"/>
    <w:rsid w:val="00664E7C"/>
    <w:rsid w:val="006667DA"/>
    <w:rsid w:val="00666CD0"/>
    <w:rsid w:val="00667622"/>
    <w:rsid w:val="0067074B"/>
    <w:rsid w:val="00672006"/>
    <w:rsid w:val="00672EF0"/>
    <w:rsid w:val="00673F30"/>
    <w:rsid w:val="0067520F"/>
    <w:rsid w:val="00680BE4"/>
    <w:rsid w:val="00680EC3"/>
    <w:rsid w:val="0068107D"/>
    <w:rsid w:val="00681D2F"/>
    <w:rsid w:val="00682E3F"/>
    <w:rsid w:val="00683899"/>
    <w:rsid w:val="006847A4"/>
    <w:rsid w:val="006948AA"/>
    <w:rsid w:val="00696171"/>
    <w:rsid w:val="006A021B"/>
    <w:rsid w:val="006A174D"/>
    <w:rsid w:val="006A2A02"/>
    <w:rsid w:val="006A4679"/>
    <w:rsid w:val="006A4E1D"/>
    <w:rsid w:val="006B2A29"/>
    <w:rsid w:val="006B3494"/>
    <w:rsid w:val="006B5680"/>
    <w:rsid w:val="006B5E84"/>
    <w:rsid w:val="006C238F"/>
    <w:rsid w:val="006D30B7"/>
    <w:rsid w:val="006D4588"/>
    <w:rsid w:val="006D4F54"/>
    <w:rsid w:val="006D6366"/>
    <w:rsid w:val="006E2C53"/>
    <w:rsid w:val="006E4FBC"/>
    <w:rsid w:val="006F0AA3"/>
    <w:rsid w:val="006F2E3F"/>
    <w:rsid w:val="006F550C"/>
    <w:rsid w:val="00701FD1"/>
    <w:rsid w:val="0070650F"/>
    <w:rsid w:val="00707E83"/>
    <w:rsid w:val="00716DCE"/>
    <w:rsid w:val="0072060D"/>
    <w:rsid w:val="00722390"/>
    <w:rsid w:val="00722C59"/>
    <w:rsid w:val="007308F7"/>
    <w:rsid w:val="007349A2"/>
    <w:rsid w:val="0074056D"/>
    <w:rsid w:val="00744C1A"/>
    <w:rsid w:val="00746F83"/>
    <w:rsid w:val="0075288E"/>
    <w:rsid w:val="00754BFE"/>
    <w:rsid w:val="007616E4"/>
    <w:rsid w:val="00761D05"/>
    <w:rsid w:val="007629C1"/>
    <w:rsid w:val="00767A1B"/>
    <w:rsid w:val="00767D17"/>
    <w:rsid w:val="00772A99"/>
    <w:rsid w:val="00774739"/>
    <w:rsid w:val="00776D4E"/>
    <w:rsid w:val="007827BE"/>
    <w:rsid w:val="00784847"/>
    <w:rsid w:val="00784C50"/>
    <w:rsid w:val="00784E55"/>
    <w:rsid w:val="007901E3"/>
    <w:rsid w:val="007921CF"/>
    <w:rsid w:val="007A1AF2"/>
    <w:rsid w:val="007A4A6B"/>
    <w:rsid w:val="007A4F6A"/>
    <w:rsid w:val="007A75EA"/>
    <w:rsid w:val="007B595F"/>
    <w:rsid w:val="007B789B"/>
    <w:rsid w:val="007C1B69"/>
    <w:rsid w:val="007D00B1"/>
    <w:rsid w:val="007D7A01"/>
    <w:rsid w:val="007E24A2"/>
    <w:rsid w:val="007E49BC"/>
    <w:rsid w:val="007E4E34"/>
    <w:rsid w:val="007F0F90"/>
    <w:rsid w:val="007F44BA"/>
    <w:rsid w:val="00801609"/>
    <w:rsid w:val="008031FF"/>
    <w:rsid w:val="00805102"/>
    <w:rsid w:val="0080515A"/>
    <w:rsid w:val="00805979"/>
    <w:rsid w:val="00805CD5"/>
    <w:rsid w:val="008152FD"/>
    <w:rsid w:val="0081546B"/>
    <w:rsid w:val="0081785D"/>
    <w:rsid w:val="00817D84"/>
    <w:rsid w:val="008232E6"/>
    <w:rsid w:val="00823502"/>
    <w:rsid w:val="008257DA"/>
    <w:rsid w:val="008307AD"/>
    <w:rsid w:val="00835D9E"/>
    <w:rsid w:val="00835DC7"/>
    <w:rsid w:val="008446AC"/>
    <w:rsid w:val="0085024A"/>
    <w:rsid w:val="00861B55"/>
    <w:rsid w:val="00862ACA"/>
    <w:rsid w:val="00863F61"/>
    <w:rsid w:val="008679FE"/>
    <w:rsid w:val="00871C43"/>
    <w:rsid w:val="00873044"/>
    <w:rsid w:val="008766EF"/>
    <w:rsid w:val="008779CA"/>
    <w:rsid w:val="0088237E"/>
    <w:rsid w:val="00884457"/>
    <w:rsid w:val="008939EE"/>
    <w:rsid w:val="008968BB"/>
    <w:rsid w:val="008A2ED2"/>
    <w:rsid w:val="008A463C"/>
    <w:rsid w:val="008A5529"/>
    <w:rsid w:val="008A7D68"/>
    <w:rsid w:val="008B1D5B"/>
    <w:rsid w:val="008B34BA"/>
    <w:rsid w:val="008B4155"/>
    <w:rsid w:val="008B5113"/>
    <w:rsid w:val="008C34BD"/>
    <w:rsid w:val="008C4896"/>
    <w:rsid w:val="008D01A1"/>
    <w:rsid w:val="008D082C"/>
    <w:rsid w:val="008D3AC2"/>
    <w:rsid w:val="008D69F8"/>
    <w:rsid w:val="008D7417"/>
    <w:rsid w:val="008F0E29"/>
    <w:rsid w:val="008F1AF7"/>
    <w:rsid w:val="008F2D75"/>
    <w:rsid w:val="008F3224"/>
    <w:rsid w:val="00901BE1"/>
    <w:rsid w:val="00901D41"/>
    <w:rsid w:val="00903023"/>
    <w:rsid w:val="00904057"/>
    <w:rsid w:val="00907009"/>
    <w:rsid w:val="009079FC"/>
    <w:rsid w:val="00913ED1"/>
    <w:rsid w:val="00914B30"/>
    <w:rsid w:val="00916BF7"/>
    <w:rsid w:val="00916E64"/>
    <w:rsid w:val="00917616"/>
    <w:rsid w:val="009300C4"/>
    <w:rsid w:val="00934A91"/>
    <w:rsid w:val="00937D19"/>
    <w:rsid w:val="00937E86"/>
    <w:rsid w:val="009406F5"/>
    <w:rsid w:val="00941FF5"/>
    <w:rsid w:val="009471BD"/>
    <w:rsid w:val="00951FD4"/>
    <w:rsid w:val="00973B35"/>
    <w:rsid w:val="00975EF9"/>
    <w:rsid w:val="00976A1B"/>
    <w:rsid w:val="00981C13"/>
    <w:rsid w:val="0098374F"/>
    <w:rsid w:val="0098380B"/>
    <w:rsid w:val="00985260"/>
    <w:rsid w:val="0098577D"/>
    <w:rsid w:val="009860A6"/>
    <w:rsid w:val="009976F2"/>
    <w:rsid w:val="00997ECB"/>
    <w:rsid w:val="009A0298"/>
    <w:rsid w:val="009A33BB"/>
    <w:rsid w:val="009A439F"/>
    <w:rsid w:val="009A4588"/>
    <w:rsid w:val="009B19DE"/>
    <w:rsid w:val="009B2969"/>
    <w:rsid w:val="009B2F05"/>
    <w:rsid w:val="009B33F8"/>
    <w:rsid w:val="009B3532"/>
    <w:rsid w:val="009B4A7A"/>
    <w:rsid w:val="009B563E"/>
    <w:rsid w:val="009B6FFF"/>
    <w:rsid w:val="009B7A97"/>
    <w:rsid w:val="009C1735"/>
    <w:rsid w:val="009C51AC"/>
    <w:rsid w:val="009C5D00"/>
    <w:rsid w:val="009D064D"/>
    <w:rsid w:val="009D0EDB"/>
    <w:rsid w:val="009D16A5"/>
    <w:rsid w:val="009D186F"/>
    <w:rsid w:val="009D60ED"/>
    <w:rsid w:val="009D615D"/>
    <w:rsid w:val="009E2D10"/>
    <w:rsid w:val="009E30ED"/>
    <w:rsid w:val="009E6F65"/>
    <w:rsid w:val="009E7445"/>
    <w:rsid w:val="009F5686"/>
    <w:rsid w:val="00A00B9D"/>
    <w:rsid w:val="00A00F4D"/>
    <w:rsid w:val="00A02A6A"/>
    <w:rsid w:val="00A039FD"/>
    <w:rsid w:val="00A040EA"/>
    <w:rsid w:val="00A07EF7"/>
    <w:rsid w:val="00A24261"/>
    <w:rsid w:val="00A246A5"/>
    <w:rsid w:val="00A3121A"/>
    <w:rsid w:val="00A3640E"/>
    <w:rsid w:val="00A3795D"/>
    <w:rsid w:val="00A424F1"/>
    <w:rsid w:val="00A472F0"/>
    <w:rsid w:val="00A535C7"/>
    <w:rsid w:val="00A554A3"/>
    <w:rsid w:val="00A579C4"/>
    <w:rsid w:val="00A63E88"/>
    <w:rsid w:val="00A64663"/>
    <w:rsid w:val="00A65CBF"/>
    <w:rsid w:val="00A806A6"/>
    <w:rsid w:val="00A83D92"/>
    <w:rsid w:val="00A84A85"/>
    <w:rsid w:val="00A85755"/>
    <w:rsid w:val="00A92155"/>
    <w:rsid w:val="00A9254D"/>
    <w:rsid w:val="00A943ED"/>
    <w:rsid w:val="00A95A3C"/>
    <w:rsid w:val="00A96EC2"/>
    <w:rsid w:val="00AA05E8"/>
    <w:rsid w:val="00AA6C85"/>
    <w:rsid w:val="00AA712D"/>
    <w:rsid w:val="00AB205F"/>
    <w:rsid w:val="00AB20C6"/>
    <w:rsid w:val="00AB5FFC"/>
    <w:rsid w:val="00AB6B59"/>
    <w:rsid w:val="00AC1125"/>
    <w:rsid w:val="00AC7935"/>
    <w:rsid w:val="00AD14B2"/>
    <w:rsid w:val="00AE0432"/>
    <w:rsid w:val="00AE093A"/>
    <w:rsid w:val="00AE0E49"/>
    <w:rsid w:val="00AE2F4B"/>
    <w:rsid w:val="00AE5417"/>
    <w:rsid w:val="00AE68A6"/>
    <w:rsid w:val="00AE6929"/>
    <w:rsid w:val="00AF23A3"/>
    <w:rsid w:val="00AF30AD"/>
    <w:rsid w:val="00AF6911"/>
    <w:rsid w:val="00B021E3"/>
    <w:rsid w:val="00B04464"/>
    <w:rsid w:val="00B108CE"/>
    <w:rsid w:val="00B11976"/>
    <w:rsid w:val="00B13322"/>
    <w:rsid w:val="00B13C48"/>
    <w:rsid w:val="00B150B6"/>
    <w:rsid w:val="00B16761"/>
    <w:rsid w:val="00B23A65"/>
    <w:rsid w:val="00B27A48"/>
    <w:rsid w:val="00B312C2"/>
    <w:rsid w:val="00B3736F"/>
    <w:rsid w:val="00B40711"/>
    <w:rsid w:val="00B40D65"/>
    <w:rsid w:val="00B43491"/>
    <w:rsid w:val="00B4528B"/>
    <w:rsid w:val="00B5151A"/>
    <w:rsid w:val="00B56C25"/>
    <w:rsid w:val="00B601D2"/>
    <w:rsid w:val="00B62D17"/>
    <w:rsid w:val="00B64FBF"/>
    <w:rsid w:val="00B666A5"/>
    <w:rsid w:val="00B66D5D"/>
    <w:rsid w:val="00B67A13"/>
    <w:rsid w:val="00B7009C"/>
    <w:rsid w:val="00B71EAF"/>
    <w:rsid w:val="00B825D1"/>
    <w:rsid w:val="00B94449"/>
    <w:rsid w:val="00BA3A0D"/>
    <w:rsid w:val="00BA4F5C"/>
    <w:rsid w:val="00BA5605"/>
    <w:rsid w:val="00BA5C52"/>
    <w:rsid w:val="00BA6BAC"/>
    <w:rsid w:val="00BC255A"/>
    <w:rsid w:val="00BC75DD"/>
    <w:rsid w:val="00BC7637"/>
    <w:rsid w:val="00BC776F"/>
    <w:rsid w:val="00BD02A8"/>
    <w:rsid w:val="00BD1EDF"/>
    <w:rsid w:val="00BE3325"/>
    <w:rsid w:val="00BE4408"/>
    <w:rsid w:val="00BE664E"/>
    <w:rsid w:val="00BF2537"/>
    <w:rsid w:val="00BF27FB"/>
    <w:rsid w:val="00BF31AB"/>
    <w:rsid w:val="00BF56D2"/>
    <w:rsid w:val="00C039BE"/>
    <w:rsid w:val="00C040D0"/>
    <w:rsid w:val="00C07825"/>
    <w:rsid w:val="00C14204"/>
    <w:rsid w:val="00C161EB"/>
    <w:rsid w:val="00C2094D"/>
    <w:rsid w:val="00C26CF3"/>
    <w:rsid w:val="00C357A4"/>
    <w:rsid w:val="00C35871"/>
    <w:rsid w:val="00C40298"/>
    <w:rsid w:val="00C41142"/>
    <w:rsid w:val="00C44F70"/>
    <w:rsid w:val="00C47AFC"/>
    <w:rsid w:val="00C47F30"/>
    <w:rsid w:val="00C60689"/>
    <w:rsid w:val="00C63A90"/>
    <w:rsid w:val="00C6494E"/>
    <w:rsid w:val="00C66CE9"/>
    <w:rsid w:val="00C70121"/>
    <w:rsid w:val="00C74BEF"/>
    <w:rsid w:val="00C7585C"/>
    <w:rsid w:val="00C75D62"/>
    <w:rsid w:val="00C77482"/>
    <w:rsid w:val="00C8091C"/>
    <w:rsid w:val="00C84907"/>
    <w:rsid w:val="00C86FED"/>
    <w:rsid w:val="00C96D77"/>
    <w:rsid w:val="00C97906"/>
    <w:rsid w:val="00CA0549"/>
    <w:rsid w:val="00CA135E"/>
    <w:rsid w:val="00CA2B4F"/>
    <w:rsid w:val="00CA2E58"/>
    <w:rsid w:val="00CA560A"/>
    <w:rsid w:val="00CA7640"/>
    <w:rsid w:val="00CA7740"/>
    <w:rsid w:val="00CB24E5"/>
    <w:rsid w:val="00CB4B5C"/>
    <w:rsid w:val="00CB6852"/>
    <w:rsid w:val="00CC1290"/>
    <w:rsid w:val="00CC381B"/>
    <w:rsid w:val="00CC3C26"/>
    <w:rsid w:val="00CC49EA"/>
    <w:rsid w:val="00CC6B0B"/>
    <w:rsid w:val="00CD58DE"/>
    <w:rsid w:val="00CD74BB"/>
    <w:rsid w:val="00CE1E1D"/>
    <w:rsid w:val="00CE4F04"/>
    <w:rsid w:val="00CF2835"/>
    <w:rsid w:val="00CF35B4"/>
    <w:rsid w:val="00CF386B"/>
    <w:rsid w:val="00CF3E36"/>
    <w:rsid w:val="00CF6995"/>
    <w:rsid w:val="00D00230"/>
    <w:rsid w:val="00D01D53"/>
    <w:rsid w:val="00D11309"/>
    <w:rsid w:val="00D146E2"/>
    <w:rsid w:val="00D15D97"/>
    <w:rsid w:val="00D24ED6"/>
    <w:rsid w:val="00D26377"/>
    <w:rsid w:val="00D26C08"/>
    <w:rsid w:val="00D31625"/>
    <w:rsid w:val="00D3249E"/>
    <w:rsid w:val="00D36B94"/>
    <w:rsid w:val="00D41A64"/>
    <w:rsid w:val="00D43BDA"/>
    <w:rsid w:val="00D505D8"/>
    <w:rsid w:val="00D51862"/>
    <w:rsid w:val="00D530C9"/>
    <w:rsid w:val="00D56014"/>
    <w:rsid w:val="00D565E5"/>
    <w:rsid w:val="00D62622"/>
    <w:rsid w:val="00D64DF9"/>
    <w:rsid w:val="00D650FB"/>
    <w:rsid w:val="00D659B8"/>
    <w:rsid w:val="00D65F17"/>
    <w:rsid w:val="00D7107B"/>
    <w:rsid w:val="00D72B45"/>
    <w:rsid w:val="00D72D98"/>
    <w:rsid w:val="00D748A9"/>
    <w:rsid w:val="00D80127"/>
    <w:rsid w:val="00D806DF"/>
    <w:rsid w:val="00D84945"/>
    <w:rsid w:val="00D90CEB"/>
    <w:rsid w:val="00D91D11"/>
    <w:rsid w:val="00D9568C"/>
    <w:rsid w:val="00DA3896"/>
    <w:rsid w:val="00DA5DB4"/>
    <w:rsid w:val="00DA7687"/>
    <w:rsid w:val="00DB15D3"/>
    <w:rsid w:val="00DB39B2"/>
    <w:rsid w:val="00DB5572"/>
    <w:rsid w:val="00DC27DC"/>
    <w:rsid w:val="00DC40E3"/>
    <w:rsid w:val="00DD085D"/>
    <w:rsid w:val="00DD17E5"/>
    <w:rsid w:val="00DD4AAA"/>
    <w:rsid w:val="00DD5463"/>
    <w:rsid w:val="00DE06FA"/>
    <w:rsid w:val="00DE47C1"/>
    <w:rsid w:val="00DF22E5"/>
    <w:rsid w:val="00DF34FD"/>
    <w:rsid w:val="00E00E73"/>
    <w:rsid w:val="00E0426B"/>
    <w:rsid w:val="00E06837"/>
    <w:rsid w:val="00E115D6"/>
    <w:rsid w:val="00E11D3E"/>
    <w:rsid w:val="00E127F6"/>
    <w:rsid w:val="00E205D2"/>
    <w:rsid w:val="00E20D38"/>
    <w:rsid w:val="00E221B9"/>
    <w:rsid w:val="00E23454"/>
    <w:rsid w:val="00E23C6B"/>
    <w:rsid w:val="00E23FCF"/>
    <w:rsid w:val="00E24C37"/>
    <w:rsid w:val="00E33C5F"/>
    <w:rsid w:val="00E4541A"/>
    <w:rsid w:val="00E474D3"/>
    <w:rsid w:val="00E47F85"/>
    <w:rsid w:val="00E521F5"/>
    <w:rsid w:val="00E5238B"/>
    <w:rsid w:val="00E524E7"/>
    <w:rsid w:val="00E57751"/>
    <w:rsid w:val="00E601C2"/>
    <w:rsid w:val="00E60B17"/>
    <w:rsid w:val="00E70868"/>
    <w:rsid w:val="00E7157A"/>
    <w:rsid w:val="00E71ABD"/>
    <w:rsid w:val="00E81153"/>
    <w:rsid w:val="00E811F5"/>
    <w:rsid w:val="00E844F4"/>
    <w:rsid w:val="00E86320"/>
    <w:rsid w:val="00E951D8"/>
    <w:rsid w:val="00E95D6A"/>
    <w:rsid w:val="00E96E44"/>
    <w:rsid w:val="00EA5090"/>
    <w:rsid w:val="00EB0E61"/>
    <w:rsid w:val="00EB3D6C"/>
    <w:rsid w:val="00EC056E"/>
    <w:rsid w:val="00EC11F7"/>
    <w:rsid w:val="00EC3AA6"/>
    <w:rsid w:val="00EC68AD"/>
    <w:rsid w:val="00ED1760"/>
    <w:rsid w:val="00ED1769"/>
    <w:rsid w:val="00ED1BD3"/>
    <w:rsid w:val="00ED2E31"/>
    <w:rsid w:val="00ED7E6C"/>
    <w:rsid w:val="00EE34E7"/>
    <w:rsid w:val="00EE583F"/>
    <w:rsid w:val="00EE675A"/>
    <w:rsid w:val="00EF2B60"/>
    <w:rsid w:val="00F0245B"/>
    <w:rsid w:val="00F02F42"/>
    <w:rsid w:val="00F031A1"/>
    <w:rsid w:val="00F068AE"/>
    <w:rsid w:val="00F10F85"/>
    <w:rsid w:val="00F167AC"/>
    <w:rsid w:val="00F31BDF"/>
    <w:rsid w:val="00F32E4F"/>
    <w:rsid w:val="00F3353E"/>
    <w:rsid w:val="00F353E2"/>
    <w:rsid w:val="00F43120"/>
    <w:rsid w:val="00F44630"/>
    <w:rsid w:val="00F44B9A"/>
    <w:rsid w:val="00F57DC5"/>
    <w:rsid w:val="00F57F19"/>
    <w:rsid w:val="00F6092D"/>
    <w:rsid w:val="00F70672"/>
    <w:rsid w:val="00F70740"/>
    <w:rsid w:val="00F70F3B"/>
    <w:rsid w:val="00F71ED6"/>
    <w:rsid w:val="00F771D4"/>
    <w:rsid w:val="00F774CC"/>
    <w:rsid w:val="00F809EE"/>
    <w:rsid w:val="00F8270D"/>
    <w:rsid w:val="00F862C6"/>
    <w:rsid w:val="00F87293"/>
    <w:rsid w:val="00F97F19"/>
    <w:rsid w:val="00FA20C6"/>
    <w:rsid w:val="00FA4F63"/>
    <w:rsid w:val="00FA546F"/>
    <w:rsid w:val="00FA67E1"/>
    <w:rsid w:val="00FA7F0D"/>
    <w:rsid w:val="00FB0DDE"/>
    <w:rsid w:val="00FB2872"/>
    <w:rsid w:val="00FB64B1"/>
    <w:rsid w:val="00FB68DC"/>
    <w:rsid w:val="00FB6D3E"/>
    <w:rsid w:val="00FB7BC2"/>
    <w:rsid w:val="00FC1284"/>
    <w:rsid w:val="00FC1D5A"/>
    <w:rsid w:val="00FC209D"/>
    <w:rsid w:val="00FC2CC1"/>
    <w:rsid w:val="00FC2E02"/>
    <w:rsid w:val="00FC31A1"/>
    <w:rsid w:val="00FC4668"/>
    <w:rsid w:val="00FC4A73"/>
    <w:rsid w:val="00FD502E"/>
    <w:rsid w:val="00FE006D"/>
    <w:rsid w:val="00FE06B6"/>
    <w:rsid w:val="00FE1DF4"/>
    <w:rsid w:val="00FE20EE"/>
    <w:rsid w:val="00FF3220"/>
    <w:rsid w:val="00FF6D33"/>
    <w:rsid w:val="00FF7F45"/>
    <w:rsid w:val="01D11079"/>
    <w:rsid w:val="02678850"/>
    <w:rsid w:val="02F76C8A"/>
    <w:rsid w:val="04E5D847"/>
    <w:rsid w:val="06FC3C81"/>
    <w:rsid w:val="07C1CFFC"/>
    <w:rsid w:val="07CADDAD"/>
    <w:rsid w:val="07F82346"/>
    <w:rsid w:val="09823793"/>
    <w:rsid w:val="0E172B97"/>
    <w:rsid w:val="0FC15319"/>
    <w:rsid w:val="111599B5"/>
    <w:rsid w:val="1179AD79"/>
    <w:rsid w:val="1179BC8B"/>
    <w:rsid w:val="1277DFDF"/>
    <w:rsid w:val="13157DDA"/>
    <w:rsid w:val="16A505B9"/>
    <w:rsid w:val="170366F6"/>
    <w:rsid w:val="184CCE4A"/>
    <w:rsid w:val="191D6E77"/>
    <w:rsid w:val="1BB3046B"/>
    <w:rsid w:val="1C76D02B"/>
    <w:rsid w:val="1C9D0CE9"/>
    <w:rsid w:val="1E5AB54E"/>
    <w:rsid w:val="1FDAD885"/>
    <w:rsid w:val="208CDCC7"/>
    <w:rsid w:val="20FB98FA"/>
    <w:rsid w:val="211794F6"/>
    <w:rsid w:val="243009AA"/>
    <w:rsid w:val="246A02BA"/>
    <w:rsid w:val="24F04B4F"/>
    <w:rsid w:val="2562000B"/>
    <w:rsid w:val="25B7679D"/>
    <w:rsid w:val="265896D2"/>
    <w:rsid w:val="26FE4F89"/>
    <w:rsid w:val="2859432F"/>
    <w:rsid w:val="29E4D194"/>
    <w:rsid w:val="2BA6FD61"/>
    <w:rsid w:val="2C5604A7"/>
    <w:rsid w:val="2E71D0D4"/>
    <w:rsid w:val="2EBFD993"/>
    <w:rsid w:val="2EED45FE"/>
    <w:rsid w:val="31C9CAC1"/>
    <w:rsid w:val="3281D8E0"/>
    <w:rsid w:val="33D121F4"/>
    <w:rsid w:val="341C6004"/>
    <w:rsid w:val="347EDDCB"/>
    <w:rsid w:val="34DD0499"/>
    <w:rsid w:val="384F0FC7"/>
    <w:rsid w:val="387AFFE7"/>
    <w:rsid w:val="3989C71B"/>
    <w:rsid w:val="3A72792B"/>
    <w:rsid w:val="3C33E278"/>
    <w:rsid w:val="3CAA370F"/>
    <w:rsid w:val="3CE576F5"/>
    <w:rsid w:val="3D7B4B94"/>
    <w:rsid w:val="3F393866"/>
    <w:rsid w:val="3F75D0AC"/>
    <w:rsid w:val="41DEDAFF"/>
    <w:rsid w:val="43DCD0A1"/>
    <w:rsid w:val="463E4B1C"/>
    <w:rsid w:val="46F1000E"/>
    <w:rsid w:val="4906D096"/>
    <w:rsid w:val="4990C31B"/>
    <w:rsid w:val="49D5C36A"/>
    <w:rsid w:val="49E53F3E"/>
    <w:rsid w:val="49FCF3DD"/>
    <w:rsid w:val="4A31DED5"/>
    <w:rsid w:val="4EC0038F"/>
    <w:rsid w:val="4F8322E5"/>
    <w:rsid w:val="51D2DEB1"/>
    <w:rsid w:val="53FA6EFE"/>
    <w:rsid w:val="56750E6E"/>
    <w:rsid w:val="5A399111"/>
    <w:rsid w:val="5ADAF740"/>
    <w:rsid w:val="60969030"/>
    <w:rsid w:val="61391573"/>
    <w:rsid w:val="62067308"/>
    <w:rsid w:val="62E1FEC1"/>
    <w:rsid w:val="63044BD3"/>
    <w:rsid w:val="637166A1"/>
    <w:rsid w:val="641E5A7A"/>
    <w:rsid w:val="6545F4BE"/>
    <w:rsid w:val="687FE140"/>
    <w:rsid w:val="6914EA32"/>
    <w:rsid w:val="6A2B5AAE"/>
    <w:rsid w:val="6A46673B"/>
    <w:rsid w:val="6AE63FB0"/>
    <w:rsid w:val="6C8C9167"/>
    <w:rsid w:val="6CD86FCA"/>
    <w:rsid w:val="6DFB7E8A"/>
    <w:rsid w:val="6E064FB8"/>
    <w:rsid w:val="7228A0C0"/>
    <w:rsid w:val="7389BBCF"/>
    <w:rsid w:val="7444F68C"/>
    <w:rsid w:val="764B3968"/>
    <w:rsid w:val="774CDD44"/>
    <w:rsid w:val="77A2C540"/>
    <w:rsid w:val="7821B946"/>
    <w:rsid w:val="79F46E4C"/>
    <w:rsid w:val="7A03F77D"/>
    <w:rsid w:val="7A72C027"/>
    <w:rsid w:val="7C8890A7"/>
    <w:rsid w:val="7CABC8BA"/>
    <w:rsid w:val="7DE03367"/>
    <w:rsid w:val="7E246108"/>
    <w:rsid w:val="7E4926A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CC44A"/>
  <w15:docId w15:val="{6D4A2C1D-4745-4E2C-B4F4-6510479F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4261"/>
    <w:rPr>
      <w:rFonts w:ascii="Times" w:hAnsi="Times"/>
      <w:sz w:val="21"/>
    </w:rPr>
  </w:style>
  <w:style w:type="paragraph" w:styleId="Heading1">
    <w:name w:val="heading 1"/>
    <w:basedOn w:val="Normal"/>
    <w:next w:val="Normal"/>
    <w:qFormat/>
    <w:rsid w:val="00FF7F45"/>
    <w:pPr>
      <w:keepNext/>
      <w:jc w:val="center"/>
      <w:outlineLvl w:val="0"/>
    </w:pPr>
    <w:rPr>
      <w:rFonts w:ascii="Times New Roman" w:hAnsi="Times New Roman"/>
      <w:b/>
      <w:sz w:val="20"/>
    </w:rPr>
  </w:style>
  <w:style w:type="paragraph" w:styleId="Heading2">
    <w:name w:val="heading 2"/>
    <w:basedOn w:val="Normal"/>
    <w:next w:val="Normal"/>
    <w:qFormat/>
    <w:rsid w:val="00FF7F45"/>
    <w:pPr>
      <w:keepNext/>
      <w:ind w:right="-80"/>
      <w:jc w:val="both"/>
      <w:outlineLvl w:val="1"/>
    </w:pPr>
    <w:rPr>
      <w:rFonts w:ascii="Times New Roman" w:hAnsi="Times New Roman"/>
      <w:i/>
      <w:sz w:val="22"/>
    </w:rPr>
  </w:style>
  <w:style w:type="paragraph" w:styleId="Heading3">
    <w:name w:val="heading 3"/>
    <w:basedOn w:val="Normal"/>
    <w:next w:val="Normal"/>
    <w:link w:val="Heading3Char"/>
    <w:semiHidden/>
    <w:unhideWhenUsed/>
    <w:qFormat/>
    <w:rsid w:val="008307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F7F45"/>
    <w:pPr>
      <w:tabs>
        <w:tab w:val="center" w:pos="4320"/>
        <w:tab w:val="right" w:pos="8640"/>
      </w:tabs>
    </w:pPr>
  </w:style>
  <w:style w:type="paragraph" w:customStyle="1" w:styleId="Accomplishments">
    <w:name w:val="Accomplishments"/>
    <w:basedOn w:val="Normal"/>
    <w:link w:val="AccomplishmentsChar"/>
    <w:rsid w:val="00FF7F45"/>
    <w:pPr>
      <w:spacing w:before="80" w:after="100"/>
      <w:ind w:left="1224" w:hanging="1224"/>
    </w:pPr>
  </w:style>
  <w:style w:type="character" w:customStyle="1" w:styleId="AccomplishmentsChar">
    <w:name w:val="Accomplishments Char"/>
    <w:basedOn w:val="DefaultParagraphFont"/>
    <w:link w:val="Accomplishments"/>
    <w:rsid w:val="00FF7F45"/>
    <w:rPr>
      <w:rFonts w:ascii="Times" w:hAnsi="Times"/>
      <w:sz w:val="21"/>
      <w:lang w:val="en-US" w:eastAsia="en-US" w:bidi="ar-SA"/>
    </w:rPr>
  </w:style>
  <w:style w:type="paragraph" w:styleId="DocumentMap">
    <w:name w:val="Document Map"/>
    <w:basedOn w:val="Normal"/>
    <w:semiHidden/>
    <w:rsid w:val="00FF7F45"/>
    <w:pPr>
      <w:shd w:val="clear" w:color="auto" w:fill="000080"/>
    </w:pPr>
    <w:rPr>
      <w:rFonts w:ascii="Tahoma" w:hAnsi="Tahoma"/>
    </w:rPr>
  </w:style>
  <w:style w:type="paragraph" w:styleId="BodyText">
    <w:name w:val="Body Text"/>
    <w:basedOn w:val="Normal"/>
    <w:rsid w:val="00FF7F45"/>
    <w:pPr>
      <w:ind w:right="-80"/>
      <w:jc w:val="both"/>
    </w:pPr>
  </w:style>
  <w:style w:type="paragraph" w:styleId="BlockText">
    <w:name w:val="Block Text"/>
    <w:basedOn w:val="Normal"/>
    <w:rsid w:val="00FF7F45"/>
    <w:pPr>
      <w:ind w:left="360" w:right="-80"/>
      <w:jc w:val="both"/>
    </w:pPr>
    <w:rPr>
      <w:rFonts w:ascii="Times New Roman" w:hAnsi="Times New Roman"/>
      <w:sz w:val="22"/>
    </w:rPr>
  </w:style>
  <w:style w:type="paragraph" w:styleId="NormalWeb">
    <w:name w:val="Normal (Web)"/>
    <w:basedOn w:val="Normal"/>
    <w:rsid w:val="00FF7F45"/>
    <w:pPr>
      <w:spacing w:before="100" w:beforeAutospacing="1" w:after="100" w:afterAutospacing="1"/>
    </w:pPr>
    <w:rPr>
      <w:rFonts w:ascii="Times New Roman" w:hAnsi="Times New Roman"/>
      <w:color w:val="000000"/>
      <w:szCs w:val="24"/>
    </w:rPr>
  </w:style>
  <w:style w:type="paragraph" w:customStyle="1" w:styleId="CV-Name">
    <w:name w:val="CV-Name"/>
    <w:basedOn w:val="Normal"/>
    <w:next w:val="Normal"/>
    <w:rsid w:val="00FF7F45"/>
    <w:pPr>
      <w:jc w:val="center"/>
    </w:pPr>
    <w:rPr>
      <w:b/>
      <w:sz w:val="28"/>
    </w:rPr>
  </w:style>
  <w:style w:type="paragraph" w:customStyle="1" w:styleId="cv-hdg1">
    <w:name w:val="cv-hdg1"/>
    <w:basedOn w:val="Normal"/>
    <w:next w:val="Normal"/>
    <w:link w:val="cv-hdg1CharChar"/>
    <w:rsid w:val="00FF7F45"/>
    <w:pPr>
      <w:keepNext/>
      <w:spacing w:before="260" w:after="120"/>
    </w:pPr>
    <w:rPr>
      <w:b/>
      <w:caps/>
      <w:sz w:val="24"/>
      <w:szCs w:val="28"/>
    </w:rPr>
  </w:style>
  <w:style w:type="character" w:customStyle="1" w:styleId="cv-hdg1CharChar">
    <w:name w:val="cv-hdg1 Char Char"/>
    <w:basedOn w:val="DefaultParagraphFont"/>
    <w:link w:val="cv-hdg1"/>
    <w:rsid w:val="00FF7F45"/>
    <w:rPr>
      <w:rFonts w:ascii="Times" w:hAnsi="Times"/>
      <w:b/>
      <w:caps/>
      <w:sz w:val="24"/>
      <w:szCs w:val="28"/>
      <w:lang w:val="en-US" w:eastAsia="en-US" w:bidi="ar-SA"/>
    </w:rPr>
  </w:style>
  <w:style w:type="paragraph" w:customStyle="1" w:styleId="CV-teachingnote">
    <w:name w:val="CV-teachingnote"/>
    <w:basedOn w:val="CV-cases"/>
    <w:rsid w:val="00FF7F45"/>
    <w:pPr>
      <w:spacing w:before="0" w:after="160"/>
      <w:ind w:left="1584"/>
    </w:pPr>
  </w:style>
  <w:style w:type="paragraph" w:customStyle="1" w:styleId="rec-bullet">
    <w:name w:val="rec-bullet"/>
    <w:basedOn w:val="Normal"/>
    <w:rsid w:val="00FF7F45"/>
    <w:pPr>
      <w:tabs>
        <w:tab w:val="num" w:pos="720"/>
      </w:tabs>
      <w:ind w:left="720" w:hanging="288"/>
    </w:pPr>
  </w:style>
  <w:style w:type="paragraph" w:styleId="Footer">
    <w:name w:val="footer"/>
    <w:basedOn w:val="Normal"/>
    <w:link w:val="FooterChar"/>
    <w:uiPriority w:val="99"/>
    <w:rsid w:val="00FF7F45"/>
    <w:pPr>
      <w:tabs>
        <w:tab w:val="center" w:pos="4320"/>
        <w:tab w:val="right" w:pos="8640"/>
      </w:tabs>
    </w:pPr>
  </w:style>
  <w:style w:type="character" w:styleId="PageNumber">
    <w:name w:val="page number"/>
    <w:basedOn w:val="DefaultParagraphFont"/>
    <w:rsid w:val="00FF7F45"/>
  </w:style>
  <w:style w:type="paragraph" w:customStyle="1" w:styleId="StyleAccomplishmentsBoldLeft025Hanging163">
    <w:name w:val="Style Accomplishments + Bold Left:  0.25&quot; Hanging:  1.63&quot;"/>
    <w:basedOn w:val="Accomplishments"/>
    <w:rsid w:val="00FF7F45"/>
    <w:pPr>
      <w:ind w:left="2700" w:hanging="2340"/>
    </w:pPr>
    <w:rPr>
      <w:b/>
      <w:bCs/>
    </w:rPr>
  </w:style>
  <w:style w:type="paragraph" w:customStyle="1" w:styleId="CV-bullet">
    <w:name w:val="CV-bullet"/>
    <w:basedOn w:val="Normal"/>
    <w:rsid w:val="00FF7F45"/>
    <w:pPr>
      <w:tabs>
        <w:tab w:val="num" w:pos="1440"/>
      </w:tabs>
      <w:ind w:left="1440" w:hanging="360"/>
    </w:pPr>
  </w:style>
  <w:style w:type="paragraph" w:customStyle="1" w:styleId="StyleAccomplishmentsBold">
    <w:name w:val="Style Accomplishments + Bold"/>
    <w:basedOn w:val="Accomplishments"/>
    <w:rsid w:val="00FF7F45"/>
    <w:rPr>
      <w:b/>
      <w:bCs/>
    </w:rPr>
  </w:style>
  <w:style w:type="paragraph" w:customStyle="1" w:styleId="CV-cases">
    <w:name w:val="CV-cases"/>
    <w:basedOn w:val="Normal"/>
    <w:next w:val="Normal"/>
    <w:rsid w:val="00FF7F45"/>
    <w:pPr>
      <w:spacing w:before="60" w:after="120"/>
      <w:ind w:left="1080"/>
    </w:pPr>
    <w:rPr>
      <w:sz w:val="24"/>
    </w:rPr>
  </w:style>
  <w:style w:type="paragraph" w:styleId="BalloonText">
    <w:name w:val="Balloon Text"/>
    <w:basedOn w:val="Normal"/>
    <w:semiHidden/>
    <w:rsid w:val="00FF7F45"/>
    <w:rPr>
      <w:rFonts w:ascii="Tahoma" w:hAnsi="Tahoma" w:cs="Tahoma"/>
      <w:sz w:val="16"/>
      <w:szCs w:val="16"/>
    </w:rPr>
  </w:style>
  <w:style w:type="paragraph" w:customStyle="1" w:styleId="CV-hdg3">
    <w:name w:val="CV-hdg3"/>
    <w:basedOn w:val="cv-hdg1"/>
    <w:next w:val="Normal"/>
    <w:rsid w:val="00FF7F45"/>
    <w:pPr>
      <w:spacing w:before="120"/>
    </w:pPr>
    <w:rPr>
      <w:rFonts w:ascii="Times New Roman" w:hAnsi="Times New Roman"/>
      <w:bCs/>
      <w:sz w:val="21"/>
    </w:rPr>
  </w:style>
  <w:style w:type="paragraph" w:customStyle="1" w:styleId="CV-hdg2">
    <w:name w:val="CV-hdg2"/>
    <w:basedOn w:val="cv-hdg1"/>
    <w:next w:val="Normal"/>
    <w:link w:val="CV-hdg2CharChar"/>
    <w:rsid w:val="00FF7F45"/>
    <w:pPr>
      <w:spacing w:before="200" w:after="140"/>
      <w:ind w:left="360"/>
    </w:pPr>
    <w:rPr>
      <w:rFonts w:ascii="Times New Roman" w:hAnsi="Times New Roman"/>
      <w:bCs/>
    </w:rPr>
  </w:style>
  <w:style w:type="character" w:customStyle="1" w:styleId="CV-hdg2CharChar">
    <w:name w:val="CV-hdg2 Char Char"/>
    <w:basedOn w:val="cv-hdg1CharChar"/>
    <w:link w:val="CV-hdg2"/>
    <w:rsid w:val="00FF7F45"/>
    <w:rPr>
      <w:rFonts w:ascii="Times" w:hAnsi="Times"/>
      <w:b/>
      <w:bCs/>
      <w:caps/>
      <w:sz w:val="24"/>
      <w:szCs w:val="28"/>
      <w:lang w:val="en-US" w:eastAsia="en-US" w:bidi="ar-SA"/>
    </w:rPr>
  </w:style>
  <w:style w:type="paragraph" w:customStyle="1" w:styleId="CV-has-tn">
    <w:name w:val="CV-has-tn"/>
    <w:basedOn w:val="Normal"/>
    <w:rsid w:val="00FF7F45"/>
    <w:pPr>
      <w:keepNext/>
      <w:spacing w:after="40"/>
      <w:ind w:left="1440" w:hanging="1440"/>
    </w:pPr>
    <w:rPr>
      <w:rFonts w:ascii="Times New Roman" w:hAnsi="Times New Roman"/>
    </w:rPr>
  </w:style>
  <w:style w:type="paragraph" w:customStyle="1" w:styleId="Mainbullet">
    <w:name w:val="Main bullet"/>
    <w:basedOn w:val="Normal"/>
    <w:rsid w:val="00FF7F45"/>
    <w:pPr>
      <w:spacing w:before="120" w:after="20"/>
      <w:ind w:left="2707" w:hanging="2347"/>
    </w:pPr>
    <w:rPr>
      <w:rFonts w:ascii="Times New Roman" w:hAnsi="Times New Roman"/>
      <w:b/>
      <w:bCs/>
      <w:sz w:val="24"/>
      <w:szCs w:val="24"/>
    </w:rPr>
  </w:style>
  <w:style w:type="paragraph" w:customStyle="1" w:styleId="Bullet">
    <w:name w:val="Bullet"/>
    <w:basedOn w:val="Normal"/>
    <w:rsid w:val="00FF7F45"/>
    <w:pPr>
      <w:spacing w:before="120" w:after="120"/>
      <w:ind w:left="360"/>
    </w:pPr>
    <w:rPr>
      <w:rFonts w:ascii="Times New Roman" w:hAnsi="Times New Roman"/>
      <w:sz w:val="24"/>
      <w:szCs w:val="24"/>
    </w:rPr>
  </w:style>
  <w:style w:type="paragraph" w:customStyle="1" w:styleId="CV-indentation2">
    <w:name w:val="CV-indentation2"/>
    <w:basedOn w:val="CV-cases"/>
    <w:rsid w:val="00FF7F45"/>
    <w:pPr>
      <w:spacing w:before="0" w:after="20"/>
      <w:ind w:left="1440"/>
    </w:pPr>
    <w:rPr>
      <w:sz w:val="22"/>
    </w:rPr>
  </w:style>
  <w:style w:type="paragraph" w:customStyle="1" w:styleId="Accomplishments2">
    <w:name w:val="Accomplishments2"/>
    <w:basedOn w:val="Accomplishments"/>
    <w:rsid w:val="00FF7F45"/>
    <w:pPr>
      <w:spacing w:before="0" w:after="120"/>
    </w:pPr>
  </w:style>
  <w:style w:type="paragraph" w:customStyle="1" w:styleId="AccomplishmentsStraight">
    <w:name w:val="AccomplishmentsStraight"/>
    <w:basedOn w:val="Accomplishments"/>
    <w:rsid w:val="00FF7F45"/>
    <w:pPr>
      <w:spacing w:after="120"/>
    </w:pPr>
  </w:style>
  <w:style w:type="paragraph" w:customStyle="1" w:styleId="StyleBulletLeft05Firstline05Before3pt">
    <w:name w:val="Style Bullet + Left:  0.5&quot; First line:  0.5&quot; Before:  3 pt"/>
    <w:basedOn w:val="Bullet"/>
    <w:rsid w:val="00FF7F45"/>
    <w:pPr>
      <w:spacing w:before="60" w:after="160"/>
      <w:ind w:left="720" w:firstLine="720"/>
    </w:pPr>
    <w:rPr>
      <w:szCs w:val="20"/>
    </w:rPr>
  </w:style>
  <w:style w:type="paragraph" w:customStyle="1" w:styleId="Accomplishmentshdgitalic">
    <w:name w:val="Accomplishments_hdg_italic"/>
    <w:basedOn w:val="Accomplishments"/>
    <w:next w:val="Accomplishments"/>
    <w:rsid w:val="00FF7F45"/>
    <w:pPr>
      <w:spacing w:after="40"/>
    </w:pPr>
    <w:rPr>
      <w:i/>
    </w:rPr>
  </w:style>
  <w:style w:type="paragraph" w:customStyle="1" w:styleId="Accomplishmentshdg2">
    <w:name w:val="Accomplishments_hdg2"/>
    <w:basedOn w:val="Normal"/>
    <w:next w:val="Normal"/>
    <w:rsid w:val="00FF7F45"/>
    <w:pPr>
      <w:keepNext/>
      <w:spacing w:before="100" w:after="60"/>
    </w:pPr>
    <w:rPr>
      <w:rFonts w:ascii="Times New Roman" w:hAnsi="Times New Roman"/>
      <w:b/>
      <w:bCs/>
      <w:sz w:val="20"/>
    </w:rPr>
  </w:style>
  <w:style w:type="paragraph" w:customStyle="1" w:styleId="Stylecv-hdg112ptBefore0ptAfter6pt">
    <w:name w:val="Style cv-hdg1 + 12 pt Before:  0 pt After:  6 pt"/>
    <w:basedOn w:val="cv-hdg1"/>
    <w:rsid w:val="00FF7F45"/>
    <w:pPr>
      <w:spacing w:before="180" w:after="80"/>
    </w:pPr>
    <w:rPr>
      <w:bCs/>
      <w:sz w:val="21"/>
      <w:szCs w:val="20"/>
    </w:rPr>
  </w:style>
  <w:style w:type="paragraph" w:customStyle="1" w:styleId="Accomplishments-cases">
    <w:name w:val="Accomplishments-cases"/>
    <w:basedOn w:val="Accomplishments"/>
    <w:next w:val="Accomplishments"/>
    <w:rsid w:val="00FF7F45"/>
    <w:pPr>
      <w:keepNext/>
      <w:spacing w:before="180" w:after="0"/>
    </w:pPr>
  </w:style>
  <w:style w:type="paragraph" w:customStyle="1" w:styleId="Accomplishments-tn">
    <w:name w:val="Accomplishments-tn"/>
    <w:basedOn w:val="Accomplishments-cases"/>
    <w:next w:val="Accomplishments-cases"/>
    <w:rsid w:val="00FF7F45"/>
    <w:pPr>
      <w:spacing w:before="40"/>
      <w:ind w:left="1886"/>
    </w:pPr>
  </w:style>
  <w:style w:type="paragraph" w:customStyle="1" w:styleId="Accomplishments-Presentations">
    <w:name w:val="Accomplishments-Presentations"/>
    <w:basedOn w:val="Accomplishments"/>
    <w:next w:val="Accomplishments"/>
    <w:rsid w:val="00FF7F45"/>
    <w:pPr>
      <w:keepNext/>
      <w:spacing w:before="160" w:after="60"/>
    </w:pPr>
  </w:style>
  <w:style w:type="paragraph" w:customStyle="1" w:styleId="Accomplishments-Present-locations">
    <w:name w:val="Accomplishments-Present-locations"/>
    <w:basedOn w:val="Accomplishments-Presentations"/>
    <w:next w:val="Accomplishments-Presentations"/>
    <w:rsid w:val="00FF7F45"/>
    <w:pPr>
      <w:spacing w:before="0" w:after="40"/>
      <w:ind w:left="720" w:firstLine="0"/>
    </w:pPr>
  </w:style>
  <w:style w:type="paragraph" w:customStyle="1" w:styleId="StyleAccomplishments9ptBefore16ptAfter0pt">
    <w:name w:val="Style Accomplishments + 9 pt Before:  16 pt After:  0 pt"/>
    <w:basedOn w:val="Accomplishments"/>
    <w:rsid w:val="00FF7F45"/>
    <w:pPr>
      <w:spacing w:before="180" w:after="0"/>
    </w:pPr>
    <w:rPr>
      <w:sz w:val="17"/>
    </w:rPr>
  </w:style>
  <w:style w:type="paragraph" w:customStyle="1" w:styleId="StyleStylecv-hdg112ptBefore0ptAfter6ptBefore1">
    <w:name w:val="Style Style cv-hdg1 + 12 pt Before:  0 pt After:  6 pt + Before:  1..."/>
    <w:basedOn w:val="Stylecv-hdg112ptBefore0ptAfter6pt"/>
    <w:rsid w:val="00FF7F45"/>
    <w:pPr>
      <w:spacing w:before="240"/>
    </w:pPr>
  </w:style>
  <w:style w:type="character" w:styleId="Hyperlink">
    <w:name w:val="Hyperlink"/>
    <w:basedOn w:val="DefaultParagraphFont"/>
    <w:uiPriority w:val="99"/>
    <w:rsid w:val="00D72D98"/>
    <w:rPr>
      <w:color w:val="0000FF"/>
      <w:u w:val="single"/>
    </w:rPr>
  </w:style>
  <w:style w:type="character" w:customStyle="1" w:styleId="HeaderChar">
    <w:name w:val="Header Char"/>
    <w:basedOn w:val="DefaultParagraphFont"/>
    <w:link w:val="Header"/>
    <w:uiPriority w:val="99"/>
    <w:rsid w:val="00DB39B2"/>
    <w:rPr>
      <w:rFonts w:ascii="Times" w:hAnsi="Times"/>
      <w:sz w:val="21"/>
    </w:rPr>
  </w:style>
  <w:style w:type="character" w:customStyle="1" w:styleId="FooterChar">
    <w:name w:val="Footer Char"/>
    <w:basedOn w:val="DefaultParagraphFont"/>
    <w:link w:val="Footer"/>
    <w:uiPriority w:val="99"/>
    <w:rsid w:val="00DB39B2"/>
    <w:rPr>
      <w:rFonts w:ascii="Times" w:hAnsi="Times"/>
      <w:sz w:val="21"/>
    </w:rPr>
  </w:style>
  <w:style w:type="character" w:styleId="CommentReference">
    <w:name w:val="annotation reference"/>
    <w:basedOn w:val="DefaultParagraphFont"/>
    <w:rsid w:val="001B2C58"/>
    <w:rPr>
      <w:sz w:val="16"/>
      <w:szCs w:val="16"/>
    </w:rPr>
  </w:style>
  <w:style w:type="paragraph" w:styleId="CommentText">
    <w:name w:val="annotation text"/>
    <w:basedOn w:val="Normal"/>
    <w:link w:val="CommentTextChar"/>
    <w:rsid w:val="001B2C58"/>
    <w:rPr>
      <w:sz w:val="20"/>
    </w:rPr>
  </w:style>
  <w:style w:type="character" w:customStyle="1" w:styleId="CommentTextChar">
    <w:name w:val="Comment Text Char"/>
    <w:basedOn w:val="DefaultParagraphFont"/>
    <w:link w:val="CommentText"/>
    <w:rsid w:val="001B2C58"/>
    <w:rPr>
      <w:rFonts w:ascii="Times" w:hAnsi="Times"/>
    </w:rPr>
  </w:style>
  <w:style w:type="paragraph" w:styleId="CommentSubject">
    <w:name w:val="annotation subject"/>
    <w:basedOn w:val="CommentText"/>
    <w:next w:val="CommentText"/>
    <w:link w:val="CommentSubjectChar"/>
    <w:rsid w:val="001B2C58"/>
    <w:rPr>
      <w:b/>
      <w:bCs/>
    </w:rPr>
  </w:style>
  <w:style w:type="character" w:customStyle="1" w:styleId="CommentSubjectChar">
    <w:name w:val="Comment Subject Char"/>
    <w:basedOn w:val="CommentTextChar"/>
    <w:link w:val="CommentSubject"/>
    <w:rsid w:val="001B2C58"/>
    <w:rPr>
      <w:rFonts w:ascii="Times" w:hAnsi="Times"/>
      <w:b/>
      <w:bCs/>
    </w:rPr>
  </w:style>
  <w:style w:type="paragraph" w:styleId="ListParagraph">
    <w:name w:val="List Paragraph"/>
    <w:basedOn w:val="Normal"/>
    <w:uiPriority w:val="34"/>
    <w:qFormat/>
    <w:rsid w:val="00975EF9"/>
    <w:pPr>
      <w:spacing w:after="200" w:line="276" w:lineRule="auto"/>
      <w:ind w:left="720"/>
      <w:contextualSpacing/>
    </w:pPr>
    <w:rPr>
      <w:rFonts w:ascii="Calibri" w:eastAsia="Calibri" w:hAnsi="Calibri" w:cs="Arial"/>
      <w:sz w:val="22"/>
      <w:szCs w:val="22"/>
      <w:lang w:bidi="he-IL"/>
    </w:rPr>
  </w:style>
  <w:style w:type="character" w:customStyle="1" w:styleId="apple-style-span">
    <w:name w:val="apple-style-span"/>
    <w:basedOn w:val="DefaultParagraphFont"/>
    <w:rsid w:val="00975EF9"/>
  </w:style>
  <w:style w:type="character" w:customStyle="1" w:styleId="apple-converted-space">
    <w:name w:val="apple-converted-space"/>
    <w:basedOn w:val="DefaultParagraphFont"/>
    <w:rsid w:val="00975EF9"/>
  </w:style>
  <w:style w:type="character" w:styleId="Emphasis">
    <w:name w:val="Emphasis"/>
    <w:basedOn w:val="DefaultParagraphFont"/>
    <w:uiPriority w:val="20"/>
    <w:qFormat/>
    <w:rsid w:val="00975EF9"/>
    <w:rPr>
      <w:i/>
      <w:iCs/>
    </w:rPr>
  </w:style>
  <w:style w:type="paragraph" w:customStyle="1" w:styleId="Normal1">
    <w:name w:val="Normal1"/>
    <w:rsid w:val="00975EF9"/>
    <w:pPr>
      <w:contextualSpacing/>
    </w:pPr>
    <w:rPr>
      <w:color w:val="000000"/>
      <w:sz w:val="24"/>
      <w:szCs w:val="24"/>
      <w:lang w:eastAsia="ja-JP"/>
    </w:rPr>
  </w:style>
  <w:style w:type="paragraph" w:customStyle="1" w:styleId="Default">
    <w:name w:val="Default"/>
    <w:rsid w:val="00AE0432"/>
    <w:pPr>
      <w:autoSpaceDE w:val="0"/>
      <w:autoSpaceDN w:val="0"/>
      <w:adjustRightInd w:val="0"/>
    </w:pPr>
    <w:rPr>
      <w:color w:val="000000"/>
      <w:sz w:val="24"/>
      <w:szCs w:val="24"/>
      <w:lang w:bidi="he-IL"/>
    </w:rPr>
  </w:style>
  <w:style w:type="character" w:styleId="FollowedHyperlink">
    <w:name w:val="FollowedHyperlink"/>
    <w:basedOn w:val="DefaultParagraphFont"/>
    <w:semiHidden/>
    <w:unhideWhenUsed/>
    <w:rsid w:val="007A4A6B"/>
    <w:rPr>
      <w:color w:val="800080" w:themeColor="followedHyperlink"/>
      <w:u w:val="single"/>
    </w:rPr>
  </w:style>
  <w:style w:type="character" w:customStyle="1" w:styleId="Heading3Char">
    <w:name w:val="Heading 3 Char"/>
    <w:basedOn w:val="DefaultParagraphFont"/>
    <w:link w:val="Heading3"/>
    <w:semiHidden/>
    <w:rsid w:val="008307AD"/>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8307AD"/>
    <w:rPr>
      <w:b/>
      <w:bCs/>
    </w:rPr>
  </w:style>
  <w:style w:type="paragraph" w:styleId="FootnoteText">
    <w:name w:val="footnote text"/>
    <w:basedOn w:val="Normal"/>
    <w:link w:val="FootnoteTextChar"/>
    <w:semiHidden/>
    <w:unhideWhenUsed/>
    <w:rsid w:val="00774739"/>
    <w:rPr>
      <w:sz w:val="20"/>
    </w:rPr>
  </w:style>
  <w:style w:type="character" w:customStyle="1" w:styleId="FootnoteTextChar">
    <w:name w:val="Footnote Text Char"/>
    <w:basedOn w:val="DefaultParagraphFont"/>
    <w:link w:val="FootnoteText"/>
    <w:semiHidden/>
    <w:rsid w:val="00774739"/>
    <w:rPr>
      <w:rFonts w:ascii="Times" w:hAnsi="Times"/>
    </w:rPr>
  </w:style>
  <w:style w:type="character" w:styleId="FootnoteReference">
    <w:name w:val="footnote reference"/>
    <w:basedOn w:val="DefaultParagraphFont"/>
    <w:semiHidden/>
    <w:unhideWhenUsed/>
    <w:rsid w:val="00774739"/>
    <w:rPr>
      <w:vertAlign w:val="superscript"/>
    </w:rPr>
  </w:style>
  <w:style w:type="paragraph" w:styleId="Revision">
    <w:name w:val="Revision"/>
    <w:hidden/>
    <w:uiPriority w:val="99"/>
    <w:semiHidden/>
    <w:rsid w:val="00DA3896"/>
    <w:rPr>
      <w:rFonts w:ascii="Times" w:hAnsi="Times"/>
      <w:sz w:val="21"/>
    </w:rPr>
  </w:style>
  <w:style w:type="character" w:styleId="UnresolvedMention">
    <w:name w:val="Unresolved Mention"/>
    <w:basedOn w:val="DefaultParagraphFont"/>
    <w:uiPriority w:val="99"/>
    <w:semiHidden/>
    <w:unhideWhenUsed/>
    <w:rsid w:val="00FC31A1"/>
    <w:rPr>
      <w:color w:val="605E5C"/>
      <w:shd w:val="clear" w:color="auto" w:fill="E1DFDD"/>
    </w:rPr>
  </w:style>
  <w:style w:type="paragraph" w:customStyle="1" w:styleId="casetitle">
    <w:name w:val="case title"/>
    <w:next w:val="Normal"/>
    <w:qFormat/>
    <w:rsid w:val="00835D9E"/>
    <w:pPr>
      <w:keepNext/>
      <w:keepLines/>
      <w:spacing w:before="240" w:after="380"/>
      <w:outlineLvl w:val="0"/>
    </w:pPr>
    <w:rPr>
      <w:rFonts w:ascii="Book Antiqua" w:hAnsi="Book Antiqua"/>
      <w:b/>
      <w:color w:val="000000"/>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171673">
      <w:bodyDiv w:val="1"/>
      <w:marLeft w:val="0"/>
      <w:marRight w:val="0"/>
      <w:marTop w:val="0"/>
      <w:marBottom w:val="0"/>
      <w:divBdr>
        <w:top w:val="none" w:sz="0" w:space="0" w:color="auto"/>
        <w:left w:val="none" w:sz="0" w:space="0" w:color="auto"/>
        <w:bottom w:val="none" w:sz="0" w:space="0" w:color="auto"/>
        <w:right w:val="none" w:sz="0" w:space="0" w:color="auto"/>
      </w:divBdr>
      <w:divsChild>
        <w:div w:id="212891483">
          <w:marLeft w:val="0"/>
          <w:marRight w:val="0"/>
          <w:marTop w:val="0"/>
          <w:marBottom w:val="0"/>
          <w:divBdr>
            <w:top w:val="none" w:sz="0" w:space="0" w:color="auto"/>
            <w:left w:val="none" w:sz="0" w:space="0" w:color="auto"/>
            <w:bottom w:val="none" w:sz="0" w:space="0" w:color="auto"/>
            <w:right w:val="none" w:sz="0" w:space="0" w:color="auto"/>
          </w:divBdr>
        </w:div>
      </w:divsChild>
    </w:div>
    <w:div w:id="144124620">
      <w:bodyDiv w:val="1"/>
      <w:marLeft w:val="0"/>
      <w:marRight w:val="0"/>
      <w:marTop w:val="0"/>
      <w:marBottom w:val="0"/>
      <w:divBdr>
        <w:top w:val="none" w:sz="0" w:space="0" w:color="auto"/>
        <w:left w:val="none" w:sz="0" w:space="0" w:color="auto"/>
        <w:bottom w:val="none" w:sz="0" w:space="0" w:color="auto"/>
        <w:right w:val="none" w:sz="0" w:space="0" w:color="auto"/>
      </w:divBdr>
    </w:div>
    <w:div w:id="235628270">
      <w:bodyDiv w:val="1"/>
      <w:marLeft w:val="0"/>
      <w:marRight w:val="0"/>
      <w:marTop w:val="0"/>
      <w:marBottom w:val="0"/>
      <w:divBdr>
        <w:top w:val="none" w:sz="0" w:space="0" w:color="auto"/>
        <w:left w:val="none" w:sz="0" w:space="0" w:color="auto"/>
        <w:bottom w:val="none" w:sz="0" w:space="0" w:color="auto"/>
        <w:right w:val="none" w:sz="0" w:space="0" w:color="auto"/>
      </w:divBdr>
    </w:div>
    <w:div w:id="376517880">
      <w:bodyDiv w:val="1"/>
      <w:marLeft w:val="0"/>
      <w:marRight w:val="0"/>
      <w:marTop w:val="0"/>
      <w:marBottom w:val="0"/>
      <w:divBdr>
        <w:top w:val="none" w:sz="0" w:space="0" w:color="auto"/>
        <w:left w:val="none" w:sz="0" w:space="0" w:color="auto"/>
        <w:bottom w:val="none" w:sz="0" w:space="0" w:color="auto"/>
        <w:right w:val="none" w:sz="0" w:space="0" w:color="auto"/>
      </w:divBdr>
    </w:div>
    <w:div w:id="386296646">
      <w:bodyDiv w:val="1"/>
      <w:marLeft w:val="0"/>
      <w:marRight w:val="0"/>
      <w:marTop w:val="0"/>
      <w:marBottom w:val="0"/>
      <w:divBdr>
        <w:top w:val="none" w:sz="0" w:space="0" w:color="auto"/>
        <w:left w:val="none" w:sz="0" w:space="0" w:color="auto"/>
        <w:bottom w:val="none" w:sz="0" w:space="0" w:color="auto"/>
        <w:right w:val="none" w:sz="0" w:space="0" w:color="auto"/>
      </w:divBdr>
    </w:div>
    <w:div w:id="1102841063">
      <w:bodyDiv w:val="1"/>
      <w:marLeft w:val="0"/>
      <w:marRight w:val="0"/>
      <w:marTop w:val="0"/>
      <w:marBottom w:val="0"/>
      <w:divBdr>
        <w:top w:val="none" w:sz="0" w:space="0" w:color="auto"/>
        <w:left w:val="none" w:sz="0" w:space="0" w:color="auto"/>
        <w:bottom w:val="none" w:sz="0" w:space="0" w:color="auto"/>
        <w:right w:val="none" w:sz="0" w:space="0" w:color="auto"/>
      </w:divBdr>
    </w:div>
    <w:div w:id="1314338093">
      <w:bodyDiv w:val="1"/>
      <w:marLeft w:val="0"/>
      <w:marRight w:val="0"/>
      <w:marTop w:val="0"/>
      <w:marBottom w:val="0"/>
      <w:divBdr>
        <w:top w:val="none" w:sz="0" w:space="0" w:color="auto"/>
        <w:left w:val="none" w:sz="0" w:space="0" w:color="auto"/>
        <w:bottom w:val="none" w:sz="0" w:space="0" w:color="auto"/>
        <w:right w:val="none" w:sz="0" w:space="0" w:color="auto"/>
      </w:divBdr>
    </w:div>
    <w:div w:id="1613778591">
      <w:bodyDiv w:val="1"/>
      <w:marLeft w:val="0"/>
      <w:marRight w:val="0"/>
      <w:marTop w:val="0"/>
      <w:marBottom w:val="0"/>
      <w:divBdr>
        <w:top w:val="none" w:sz="0" w:space="0" w:color="auto"/>
        <w:left w:val="none" w:sz="0" w:space="0" w:color="auto"/>
        <w:bottom w:val="none" w:sz="0" w:space="0" w:color="auto"/>
        <w:right w:val="none" w:sz="0" w:space="0" w:color="auto"/>
      </w:divBdr>
      <w:divsChild>
        <w:div w:id="1811752191">
          <w:marLeft w:val="0"/>
          <w:marRight w:val="0"/>
          <w:marTop w:val="0"/>
          <w:marBottom w:val="0"/>
          <w:divBdr>
            <w:top w:val="none" w:sz="0" w:space="0" w:color="auto"/>
            <w:left w:val="none" w:sz="0" w:space="0" w:color="auto"/>
            <w:bottom w:val="none" w:sz="0" w:space="0" w:color="auto"/>
            <w:right w:val="none" w:sz="0" w:space="0" w:color="auto"/>
          </w:divBdr>
        </w:div>
      </w:divsChild>
    </w:div>
    <w:div w:id="184118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zoecullen.com/assets/docs/Cullen%20and%20Nicholas%20-%20Census%20Privacy.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zoecullen.com/assets/docs/Innovation_Race.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A9A8126CA1F84A8D8E616A12A77063" ma:contentTypeVersion="9" ma:contentTypeDescription="Create a new document." ma:contentTypeScope="" ma:versionID="b97804187bcd1b671f9f0e6a4f3f1129">
  <xsd:schema xmlns:xsd="http://www.w3.org/2001/XMLSchema" xmlns:xs="http://www.w3.org/2001/XMLSchema" xmlns:p="http://schemas.microsoft.com/office/2006/metadata/properties" xmlns:ns3="3c49d0ef-42e2-4267-9e13-cb3793e5f134" xmlns:ns4="1ed1f4ab-6104-4875-8525-f3437425fd3d" targetNamespace="http://schemas.microsoft.com/office/2006/metadata/properties" ma:root="true" ma:fieldsID="0f3e5d3f8e3a4248cb58543b7afac172" ns3:_="" ns4:_="">
    <xsd:import namespace="3c49d0ef-42e2-4267-9e13-cb3793e5f134"/>
    <xsd:import namespace="1ed1f4ab-6104-4875-8525-f3437425fd3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9d0ef-42e2-4267-9e13-cb3793e5f1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1f4ab-6104-4875-8525-f3437425fd3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3c49d0ef-42e2-4267-9e13-cb3793e5f13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7A09F2-0861-4209-9DD6-6829B5DDC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49d0ef-42e2-4267-9e13-cb3793e5f134"/>
    <ds:schemaRef ds:uri="1ed1f4ab-6104-4875-8525-f3437425f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844B03-A2C3-4806-B55B-ABFD6FAB4DF2}">
  <ds:schemaRefs>
    <ds:schemaRef ds:uri="http://schemas.openxmlformats.org/officeDocument/2006/bibliography"/>
  </ds:schemaRefs>
</ds:datastoreItem>
</file>

<file path=customXml/itemProps3.xml><?xml version="1.0" encoding="utf-8"?>
<ds:datastoreItem xmlns:ds="http://schemas.openxmlformats.org/officeDocument/2006/customXml" ds:itemID="{42D3F4E7-1800-46A1-BCCF-AA66B59C8579}">
  <ds:schemaRefs>
    <ds:schemaRef ds:uri="http://schemas.microsoft.com/office/2006/metadata/properties"/>
    <ds:schemaRef ds:uri="http://schemas.microsoft.com/office/infopath/2007/PartnerControls"/>
    <ds:schemaRef ds:uri="3c49d0ef-42e2-4267-9e13-cb3793e5f134"/>
  </ds:schemaRefs>
</ds:datastoreItem>
</file>

<file path=customXml/itemProps4.xml><?xml version="1.0" encoding="utf-8"?>
<ds:datastoreItem xmlns:ds="http://schemas.openxmlformats.org/officeDocument/2006/customXml" ds:itemID="{1289A8B1-6E9A-4135-8F21-DE7DAD8674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1964</Words>
  <Characters>11196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1996 Halpern revision</vt:lpstr>
    </vt:vector>
  </TitlesOfParts>
  <Company>Cambridge, Mass</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 Halpern revision</dc:title>
  <dc:subject/>
  <dc:creator>Mroz, Mary Ann</dc:creator>
  <cp:keywords/>
  <cp:lastModifiedBy>Cullen, Zoe</cp:lastModifiedBy>
  <cp:revision>7</cp:revision>
  <cp:lastPrinted>2026-08-14T19:07:00Z</cp:lastPrinted>
  <dcterms:created xsi:type="dcterms:W3CDTF">2026-10-05T16:24:00Z</dcterms:created>
  <dcterms:modified xsi:type="dcterms:W3CDTF">2026-10-05T17:23:00Z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0x010100D5A9A8126CA1F84A8D8E616A12A77063</vt:lpwstr>
  </property>
</Properties>
</file>