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684D" w:rsidP="00E1684D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E1684D">
        <w:rPr>
          <w:rFonts w:ascii="微软雅黑" w:eastAsia="微软雅黑" w:hAnsi="微软雅黑"/>
          <w:sz w:val="30"/>
          <w:szCs w:val="30"/>
        </w:rPr>
        <w:t>A</w:t>
      </w:r>
      <w:r w:rsidRPr="00E1684D">
        <w:rPr>
          <w:rFonts w:ascii="微软雅黑" w:eastAsia="微软雅黑" w:hAnsi="微软雅黑" w:hint="eastAsia"/>
          <w:sz w:val="30"/>
          <w:szCs w:val="30"/>
        </w:rPr>
        <w:t>pollo 系统架构代码分析</w:t>
      </w:r>
    </w:p>
    <w:p w:rsidR="00E1684D" w:rsidRPr="00045D63" w:rsidRDefault="00E1684D" w:rsidP="00E1684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代码分析</w:t>
      </w:r>
      <w:r w:rsidRPr="00045D63">
        <w:rPr>
          <w:rFonts w:ascii="微软雅黑" w:eastAsia="微软雅黑" w:hAnsi="微软雅黑" w:hint="eastAsia"/>
          <w:sz w:val="28"/>
          <w:szCs w:val="28"/>
        </w:rPr>
        <w:t>：</w:t>
      </w:r>
    </w:p>
    <w:p w:rsidR="00E1684D" w:rsidRDefault="00E1684D" w:rsidP="00E1684D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Apollo</w:t>
      </w:r>
      <w:r>
        <w:rPr>
          <w:rFonts w:ascii="微软雅黑" w:eastAsia="微软雅黑" w:hAnsi="微软雅黑" w:hint="eastAsia"/>
          <w:szCs w:val="21"/>
        </w:rPr>
        <w:t xml:space="preserve"> top arch： main.c，apollo_app.c，apollo_app.h</w:t>
      </w:r>
    </w:p>
    <w:p w:rsidR="00E1684D" w:rsidRDefault="00E1684D" w:rsidP="00E1684D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ian.c中只有一行代码：</w:t>
      </w:r>
      <w:r w:rsidRPr="00045D63">
        <w:rPr>
          <w:rFonts w:ascii="微软雅黑" w:eastAsia="微软雅黑" w:hAnsi="微软雅黑"/>
          <w:szCs w:val="21"/>
        </w:rPr>
        <w:t>APOLLO_MAIN(apollo::localization::Localization)</w:t>
      </w:r>
      <w:r>
        <w:rPr>
          <w:rFonts w:ascii="微软雅黑" w:eastAsia="微软雅黑" w:hAnsi="微软雅黑" w:hint="eastAsia"/>
          <w:szCs w:val="21"/>
        </w:rPr>
        <w:t xml:space="preserve"> ，作用是开启了Localization节点，至此localization节点开始运行。</w:t>
      </w:r>
    </w:p>
    <w:p w:rsidR="00E1684D" w:rsidRDefault="00E1684D" w:rsidP="00E1684D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45D63">
        <w:rPr>
          <w:rFonts w:ascii="微软雅黑" w:eastAsia="微软雅黑" w:hAnsi="微软雅黑"/>
          <w:szCs w:val="21"/>
        </w:rPr>
        <w:t>APOLLO_MAIN</w:t>
      </w:r>
      <w:r>
        <w:rPr>
          <w:rFonts w:ascii="微软雅黑" w:eastAsia="微软雅黑" w:hAnsi="微软雅黑" w:hint="eastAsia"/>
          <w:szCs w:val="21"/>
        </w:rPr>
        <w:t>宏解析：</w:t>
      </w:r>
    </w:p>
    <w:p w:rsidR="00E1684D" w:rsidRDefault="00E1684D" w:rsidP="00E1684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045D63">
        <w:rPr>
          <w:rFonts w:ascii="微软雅黑" w:eastAsia="微软雅黑" w:hAnsi="微软雅黑"/>
          <w:szCs w:val="21"/>
        </w:rPr>
        <w:t>APOLLO_MAIN</w:t>
      </w:r>
      <w:r>
        <w:rPr>
          <w:rFonts w:ascii="微软雅黑" w:eastAsia="微软雅黑" w:hAnsi="微软雅黑" w:hint="eastAsia"/>
          <w:szCs w:val="21"/>
        </w:rPr>
        <w:t>宏定义位于</w:t>
      </w:r>
      <w:r w:rsidRPr="00394F87">
        <w:rPr>
          <w:rFonts w:ascii="微软雅黑" w:eastAsia="微软雅黑" w:hAnsi="微软雅黑"/>
          <w:szCs w:val="21"/>
        </w:rPr>
        <w:t>"modules/common/apollo_app.h"</w:t>
      </w:r>
      <w:r>
        <w:rPr>
          <w:rFonts w:ascii="微软雅黑" w:eastAsia="微软雅黑" w:hAnsi="微软雅黑" w:hint="eastAsia"/>
          <w:szCs w:val="21"/>
        </w:rPr>
        <w:t>文件，</w:t>
      </w:r>
    </w:p>
    <w:p w:rsidR="00E1684D" w:rsidRDefault="00E1684D" w:rsidP="00E1684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设置log和</w:t>
      </w:r>
      <w:r w:rsidRPr="00EE57B2">
        <w:rPr>
          <w:rFonts w:ascii="微软雅黑" w:eastAsia="微软雅黑" w:hAnsi="微软雅黑"/>
          <w:szCs w:val="21"/>
        </w:rPr>
        <w:t>SIGINT</w:t>
      </w:r>
      <w:r>
        <w:rPr>
          <w:rFonts w:ascii="微软雅黑" w:eastAsia="微软雅黑" w:hAnsi="微软雅黑" w:hint="eastAsia"/>
          <w:szCs w:val="21"/>
        </w:rPr>
        <w:t>信号处理程序，收到信号，关闭本节点。</w:t>
      </w:r>
    </w:p>
    <w:p w:rsidR="00E1684D" w:rsidRDefault="00E1684D" w:rsidP="00E1684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创建模块类对象，设置节点名字，调用基类（</w:t>
      </w:r>
      <w:r w:rsidRPr="0094561E">
        <w:rPr>
          <w:rFonts w:ascii="微软雅黑" w:eastAsia="微软雅黑" w:hAnsi="微软雅黑"/>
          <w:szCs w:val="21"/>
        </w:rPr>
        <w:t>ApolloApp</w:t>
      </w:r>
      <w:r>
        <w:rPr>
          <w:rFonts w:ascii="微软雅黑" w:eastAsia="微软雅黑" w:hAnsi="微软雅黑" w:hint="eastAsia"/>
          <w:szCs w:val="21"/>
        </w:rPr>
        <w:t>）的S</w:t>
      </w:r>
      <w:r w:rsidRPr="0094561E">
        <w:rPr>
          <w:rFonts w:ascii="微软雅黑" w:eastAsia="微软雅黑" w:hAnsi="微软雅黑"/>
          <w:szCs w:val="21"/>
        </w:rPr>
        <w:t>pin</w:t>
      </w:r>
      <w:r>
        <w:rPr>
          <w:rFonts w:ascii="微软雅黑" w:eastAsia="微软雅黑" w:hAnsi="微软雅黑" w:hint="eastAsia"/>
          <w:szCs w:val="21"/>
        </w:rPr>
        <w:t>()函数。</w:t>
      </w:r>
    </w:p>
    <w:p w:rsidR="00E1684D" w:rsidRDefault="00E1684D" w:rsidP="00E1684D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4561E">
        <w:rPr>
          <w:rFonts w:ascii="微软雅黑" w:eastAsia="微软雅黑" w:hAnsi="微软雅黑"/>
          <w:szCs w:val="21"/>
        </w:rPr>
        <w:t>ApolloApp</w:t>
      </w:r>
      <w:r>
        <w:rPr>
          <w:rFonts w:ascii="微软雅黑" w:eastAsia="微软雅黑" w:hAnsi="微软雅黑" w:hint="eastAsia"/>
          <w:szCs w:val="21"/>
        </w:rPr>
        <w:t>类：</w:t>
      </w:r>
    </w:p>
    <w:p w:rsidR="00E1684D" w:rsidRDefault="00E1684D" w:rsidP="00E1684D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Spin()函数属于类</w:t>
      </w:r>
      <w:r w:rsidRPr="0094561E">
        <w:rPr>
          <w:rFonts w:ascii="微软雅黑" w:eastAsia="微软雅黑" w:hAnsi="微软雅黑"/>
          <w:szCs w:val="21"/>
        </w:rPr>
        <w:t>ApolloApp</w:t>
      </w:r>
      <w:r>
        <w:rPr>
          <w:rFonts w:ascii="微软雅黑" w:eastAsia="微软雅黑" w:hAnsi="微软雅黑" w:hint="eastAsia"/>
          <w:szCs w:val="21"/>
        </w:rPr>
        <w:t xml:space="preserve"> public成员函数，类</w:t>
      </w:r>
      <w:r w:rsidRPr="0094561E">
        <w:rPr>
          <w:rFonts w:ascii="微软雅黑" w:eastAsia="微软雅黑" w:hAnsi="微软雅黑"/>
          <w:szCs w:val="21"/>
        </w:rPr>
        <w:t>ApolloApp</w:t>
      </w:r>
      <w:r>
        <w:rPr>
          <w:rFonts w:ascii="微软雅黑" w:eastAsia="微软雅黑" w:hAnsi="微软雅黑" w:hint="eastAsia"/>
          <w:szCs w:val="21"/>
        </w:rPr>
        <w:t>是所有模块类的基类。</w:t>
      </w:r>
    </w:p>
    <w:p w:rsidR="00E1684D" w:rsidRDefault="00E1684D" w:rsidP="00E1684D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ublic成员有name()函数，用于获取模块名字。</w:t>
      </w:r>
      <w:r w:rsidRPr="00462474">
        <w:rPr>
          <w:rFonts w:ascii="微软雅黑" w:eastAsia="微软雅黑" w:hAnsi="微软雅黑"/>
          <w:szCs w:val="21"/>
        </w:rPr>
        <w:t>Spin()</w:t>
      </w:r>
      <w:r>
        <w:rPr>
          <w:rFonts w:ascii="微软雅黑" w:eastAsia="微软雅黑" w:hAnsi="微软雅黑" w:hint="eastAsia"/>
          <w:szCs w:val="21"/>
        </w:rPr>
        <w:t>函数用于初始化、启动、当ros关闭时关闭模块节点。还有一个析构函数。</w:t>
      </w:r>
    </w:p>
    <w:p w:rsidR="00E1684D" w:rsidRDefault="00E1684D" w:rsidP="00E1684D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rotected成员都是vritual借口，子类都会重写，在</w:t>
      </w:r>
      <w:r w:rsidRPr="00462474">
        <w:rPr>
          <w:rFonts w:ascii="微软雅黑" w:eastAsia="微软雅黑" w:hAnsi="微软雅黑"/>
          <w:szCs w:val="21"/>
        </w:rPr>
        <w:t>Spin()</w:t>
      </w:r>
      <w:r>
        <w:rPr>
          <w:rFonts w:ascii="微软雅黑" w:eastAsia="微软雅黑" w:hAnsi="微软雅黑" w:hint="eastAsia"/>
          <w:szCs w:val="21"/>
        </w:rPr>
        <w:t>函数中调用，其实现实在具体各个模块内部。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nit()函数完成加载模块的配置文件，创建订阅话题。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tart()函数：注册回调函数，回调函数负责节点核心任务，通常由上游话题或者timer触发。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top()函数，结束节点，正常时不会执行到。</w:t>
      </w:r>
      <w:r w:rsidRPr="00327418">
        <w:rPr>
          <w:rFonts w:ascii="微软雅黑" w:eastAsia="微软雅黑" w:hAnsi="微软雅黑"/>
          <w:szCs w:val="21"/>
        </w:rPr>
        <w:t>ReportModuleStatus</w:t>
      </w:r>
      <w:r>
        <w:rPr>
          <w:rFonts w:ascii="微软雅黑" w:eastAsia="微软雅黑" w:hAnsi="微软雅黑" w:hint="eastAsia"/>
          <w:szCs w:val="21"/>
        </w:rPr>
        <w:t>()返回模块状态。</w:t>
      </w:r>
      <w:r w:rsidRPr="00327418">
        <w:rPr>
          <w:rFonts w:ascii="微软雅黑" w:eastAsia="微软雅黑" w:hAnsi="微软雅黑"/>
          <w:szCs w:val="21"/>
        </w:rPr>
        <w:t>apollo_app_sigint_handler</w:t>
      </w:r>
      <w:r>
        <w:rPr>
          <w:rFonts w:ascii="微软雅黑" w:eastAsia="微软雅黑" w:hAnsi="微软雅黑" w:hint="eastAsia"/>
          <w:szCs w:val="21"/>
        </w:rPr>
        <w:t>()函数，信号处理函数。</w:t>
      </w:r>
    </w:p>
    <w:p w:rsidR="00E1684D" w:rsidRPr="00E1684D" w:rsidRDefault="00E1684D" w:rsidP="00E1684D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</w:t>
      </w:r>
      <w:r w:rsidRPr="0094561E">
        <w:rPr>
          <w:rFonts w:ascii="微软雅黑" w:eastAsia="微软雅黑" w:hAnsi="微软雅黑"/>
          <w:szCs w:val="21"/>
        </w:rPr>
        <w:t>pin</w:t>
      </w:r>
      <w:r>
        <w:rPr>
          <w:rFonts w:ascii="微软雅黑" w:eastAsia="微软雅黑" w:hAnsi="微软雅黑" w:hint="eastAsia"/>
          <w:szCs w:val="21"/>
        </w:rPr>
        <w:t>()函数使用init()，start()和stop()函数完成模块节点的实现。此函数一般不会被重写，也就是使用</w:t>
      </w:r>
      <w:r w:rsidRPr="0094561E">
        <w:rPr>
          <w:rFonts w:ascii="微软雅黑" w:eastAsia="微软雅黑" w:hAnsi="微软雅黑"/>
          <w:szCs w:val="21"/>
        </w:rPr>
        <w:t>ApolloApp</w:t>
      </w:r>
      <w:r>
        <w:rPr>
          <w:rFonts w:ascii="微软雅黑" w:eastAsia="微软雅黑" w:hAnsi="微软雅黑" w:hint="eastAsia"/>
          <w:szCs w:val="21"/>
        </w:rPr>
        <w:t>的实现。</w:t>
      </w:r>
    </w:p>
    <w:sectPr w:rsidR="00E1684D" w:rsidRPr="00E1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C11" w:rsidRDefault="00323C11" w:rsidP="00E1684D">
      <w:r>
        <w:separator/>
      </w:r>
    </w:p>
  </w:endnote>
  <w:endnote w:type="continuationSeparator" w:id="1">
    <w:p w:rsidR="00323C11" w:rsidRDefault="00323C11" w:rsidP="00E16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C11" w:rsidRDefault="00323C11" w:rsidP="00E1684D">
      <w:r>
        <w:separator/>
      </w:r>
    </w:p>
  </w:footnote>
  <w:footnote w:type="continuationSeparator" w:id="1">
    <w:p w:rsidR="00323C11" w:rsidRDefault="00323C11" w:rsidP="00E168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0C7E"/>
    <w:multiLevelType w:val="hybridMultilevel"/>
    <w:tmpl w:val="618CA6D4"/>
    <w:lvl w:ilvl="0" w:tplc="26E69E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05B90"/>
    <w:multiLevelType w:val="hybridMultilevel"/>
    <w:tmpl w:val="15E0B4C4"/>
    <w:lvl w:ilvl="0" w:tplc="FAB8FECA">
      <w:start w:val="1"/>
      <w:numFmt w:val="decimal"/>
      <w:lvlText w:val="%1）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352A5987"/>
    <w:multiLevelType w:val="hybridMultilevel"/>
    <w:tmpl w:val="08D078EA"/>
    <w:lvl w:ilvl="0" w:tplc="74E84E0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639F2630"/>
    <w:multiLevelType w:val="hybridMultilevel"/>
    <w:tmpl w:val="FDE26D16"/>
    <w:lvl w:ilvl="0" w:tplc="7832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AF534B"/>
    <w:multiLevelType w:val="hybridMultilevel"/>
    <w:tmpl w:val="3078DB9C"/>
    <w:lvl w:ilvl="0" w:tplc="9B9AE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84D"/>
    <w:rsid w:val="00323C11"/>
    <w:rsid w:val="00E1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84D"/>
    <w:rPr>
      <w:sz w:val="18"/>
      <w:szCs w:val="18"/>
    </w:rPr>
  </w:style>
  <w:style w:type="paragraph" w:styleId="a5">
    <w:name w:val="List Paragraph"/>
    <w:basedOn w:val="a"/>
    <w:uiPriority w:val="34"/>
    <w:qFormat/>
    <w:rsid w:val="00E168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yanqiao</dc:creator>
  <cp:keywords/>
  <dc:description/>
  <cp:lastModifiedBy>yanqiao</cp:lastModifiedBy>
  <cp:revision>2</cp:revision>
  <dcterms:created xsi:type="dcterms:W3CDTF">2017-10-25T03:16:00Z</dcterms:created>
  <dcterms:modified xsi:type="dcterms:W3CDTF">2017-10-25T03:18:00Z</dcterms:modified>
</cp:coreProperties>
</file>