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bookmarkStart w:id="0" w:name="_GoBack"/>
      <w: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-407035</wp:posOffset>
            </wp:positionH>
            <wp:positionV relativeFrom="paragraph">
              <wp:posOffset>375285</wp:posOffset>
            </wp:positionV>
            <wp:extent cx="6695440" cy="8931275"/>
            <wp:effectExtent l="0" t="0" r="10160" b="3175"/>
            <wp:wrapNone/>
            <wp:docPr id="1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5440" cy="893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b/>
          <w:sz w:val="28"/>
          <w:szCs w:val="28"/>
        </w:rPr>
        <w:t>设计和开发的流程图</w:t>
      </w:r>
    </w:p>
    <w:bookmarkEnd w:id="0"/>
    <w:p>
      <w:pPr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24"/>
          <w:lang w:val="en-US" w:eastAsia="zh-CN"/>
        </w:rPr>
        <w:t xml:space="preserve">                                                                                                                 </w:t>
      </w: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431F32"/>
    <w:rsid w:val="2343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2025-04-27T07:11:00Z</dcterms:created>
  <dc:creator>Administrator</dc:creator>
  <cp:lastModifiedBy>Administrator</cp:lastModifiedBy>
  <dcterms:modified xsi:type="dcterms:W3CDTF">2025-04-27T07:11:51Z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