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hint="eastAsia" w:ascii="宋体" w:hAnsi="宋体" w:eastAsia="宋体" w:cs="宋体"/>
          <w:b/>
          <w:sz w:val="28"/>
          <w:lang w:eastAsia="zh-CN"/>
        </w:rPr>
      </w:pPr>
      <w:r>
        <w:rPr>
          <w:rFonts w:hint="eastAsia" w:ascii="仿宋" w:hAnsi="仿宋" w:eastAsia="仿宋" w:cs="仿宋"/>
          <w:b/>
          <w:sz w:val="28"/>
          <w:lang w:eastAsia="zh-CN"/>
        </w:rPr>
        <w:t>XXXXX医疗器械有限公司</w:t>
      </w:r>
    </w:p>
    <w:p>
      <w:pPr>
        <w:snapToGrid w:val="0"/>
        <w:jc w:val="center"/>
        <w:rPr>
          <w:rFonts w:hint="eastAsia" w:ascii="宋体" w:hAnsi="宋体" w:eastAsia="宋体" w:cs="宋体"/>
          <w:sz w:val="24"/>
        </w:rPr>
      </w:pPr>
      <w:r>
        <w:rPr>
          <w:rFonts w:hint="eastAsia" w:ascii="仿宋" w:hAnsi="仿宋" w:eastAsia="仿宋" w:cs="仿宋"/>
          <w:b/>
          <w:sz w:val="28"/>
        </w:rPr>
        <w:t>初始零件清单</w:t>
      </w:r>
    </w:p>
    <w:p>
      <w:pPr>
        <w:snapToGrid w:val="0"/>
        <w:jc w:val="center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仿宋" w:hAnsi="仿宋" w:eastAsia="仿宋" w:cs="仿宋"/>
          <w:sz w:val="24"/>
        </w:rPr>
        <w:t>NO：1</w:t>
      </w:r>
      <w:r>
        <w:rPr>
          <w:rFonts w:hint="eastAsia" w:ascii="仿宋" w:hAnsi="仿宋" w:eastAsia="仿宋" w:cs="仿宋"/>
          <w:sz w:val="24"/>
          <w:lang w:val="en-US" w:eastAsia="zh-CN"/>
        </w:rPr>
        <w:t>9</w:t>
      </w:r>
    </w:p>
    <w:tbl>
      <w:tblPr>
        <w:tblStyle w:val="2"/>
        <w:tblW w:w="16266" w:type="dxa"/>
        <w:jc w:val="center"/>
        <w:tblInd w:w="2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45"/>
        <w:gridCol w:w="723"/>
        <w:gridCol w:w="1173"/>
        <w:gridCol w:w="777"/>
        <w:gridCol w:w="1213"/>
        <w:gridCol w:w="778"/>
        <w:gridCol w:w="1241"/>
        <w:gridCol w:w="886"/>
        <w:gridCol w:w="1214"/>
        <w:gridCol w:w="859"/>
        <w:gridCol w:w="1132"/>
        <w:gridCol w:w="736"/>
        <w:gridCol w:w="1159"/>
        <w:gridCol w:w="764"/>
        <w:gridCol w:w="1151"/>
        <w:gridCol w:w="731"/>
        <w:gridCol w:w="11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3" w:hRule="atLeast"/>
          <w:tblHeader/>
          <w:jc w:val="center"/>
        </w:trPr>
        <w:tc>
          <w:tcPr>
            <w:tcW w:w="2441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产品名称</w:t>
            </w:r>
          </w:p>
        </w:tc>
        <w:tc>
          <w:tcPr>
            <w:tcW w:w="13825" w:type="dxa"/>
            <w:gridSpan w:val="1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一次性使用xxx水封式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11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规格型号</w:t>
            </w:r>
          </w:p>
        </w:tc>
        <w:tc>
          <w:tcPr>
            <w:tcW w:w="189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YYqs三腔-1500</w:t>
            </w:r>
          </w:p>
        </w:tc>
        <w:tc>
          <w:tcPr>
            <w:tcW w:w="199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YYxx00</w:t>
            </w:r>
          </w:p>
        </w:tc>
        <w:tc>
          <w:tcPr>
            <w:tcW w:w="2019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YY3xx00</w:t>
            </w:r>
          </w:p>
        </w:tc>
        <w:tc>
          <w:tcPr>
            <w:tcW w:w="210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YTSxx 00</w:t>
            </w:r>
          </w:p>
        </w:tc>
        <w:tc>
          <w:tcPr>
            <w:tcW w:w="1991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YTSxx-2000</w:t>
            </w:r>
          </w:p>
        </w:tc>
        <w:tc>
          <w:tcPr>
            <w:tcW w:w="189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YTSxx-1600</w:t>
            </w:r>
          </w:p>
        </w:tc>
        <w:tc>
          <w:tcPr>
            <w:tcW w:w="191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YTSxx-120</w:t>
            </w:r>
          </w:p>
        </w:tc>
        <w:tc>
          <w:tcPr>
            <w:tcW w:w="191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YTS二腔-380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17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序号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零件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名称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自制（零件图号）/外购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零件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名称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自制（零件图号）/外购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零件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名称</w:t>
            </w:r>
          </w:p>
        </w:tc>
        <w:tc>
          <w:tcPr>
            <w:tcW w:w="12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自制（零件图号）/外购</w:t>
            </w: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零件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名称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自制（零件图号）/外购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零件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名称</w:t>
            </w: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自制（零件图号）/外购</w:t>
            </w: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零件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名称</w:t>
            </w: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自制（零件图号）/外购</w:t>
            </w: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零件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名称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自制（零件图号）/外购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零件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名称</w:t>
            </w: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自制（零件图号）/外购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24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篮朴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篮底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篮朴</w:t>
            </w:r>
          </w:p>
        </w:tc>
        <w:tc>
          <w:tcPr>
            <w:tcW w:w="1241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瓶体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SX/QJ-03-02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瓶体</w:t>
            </w: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SX/QJ-03-02</w:t>
            </w: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瓶体</w:t>
            </w: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right="-340" w:rightChars="-17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SX/QJ-01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right="-340" w:rightChars="-17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-02</w:t>
            </w: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瓶体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right="-340" w:rightChars="-17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SX/QJ-04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right="-340" w:rightChars="-17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-02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瓶体</w:t>
            </w: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right="-340" w:rightChars="-17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SX/QJ-05-02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24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2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篮底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篮朴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篮底</w:t>
            </w:r>
          </w:p>
        </w:tc>
        <w:tc>
          <w:tcPr>
            <w:tcW w:w="1241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瓶盖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SX/QJ-03-03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瓶盖</w:t>
            </w: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SX/QJ-03-03</w:t>
            </w: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瓶盖</w:t>
            </w: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SX/QJ-01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-03</w:t>
            </w: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瓶盖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SX/QJ-04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-03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瓶盖</w:t>
            </w: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SX/QJ-05-03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24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3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挂钩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挂钩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挂钩</w:t>
            </w:r>
          </w:p>
        </w:tc>
        <w:tc>
          <w:tcPr>
            <w:tcW w:w="1241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锁头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SX/QJ-03-04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锁头</w:t>
            </w: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SX/QJ-03-04</w:t>
            </w: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瓶盖密封圈</w:t>
            </w: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防溢盖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SX/QJ-04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-04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防溢盖</w:t>
            </w: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SX/QJ-05-04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24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4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篮脚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篮脚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篮脚</w:t>
            </w:r>
          </w:p>
        </w:tc>
        <w:tc>
          <w:tcPr>
            <w:tcW w:w="1241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引流接口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SX/QJ-03-05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引流接口</w:t>
            </w: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SX/QJ-03-05</w:t>
            </w: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锁头</w:t>
            </w: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SX/QJ-03-04</w:t>
            </w: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防溢盖密封圈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防溢盖密封垫</w:t>
            </w: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30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5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篮边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篮边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篮边</w:t>
            </w:r>
          </w:p>
        </w:tc>
        <w:tc>
          <w:tcPr>
            <w:tcW w:w="1241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引流接口密封圈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引流接口密封圈</w:t>
            </w: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悬挂装置</w:t>
            </w: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SX/QJ-01-04</w:t>
            </w: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悬挂装置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SX/QJ-04-05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悬挂装置</w:t>
            </w: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SX/QJ-05-05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24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6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积液盖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积液盖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瓶盖</w:t>
            </w:r>
          </w:p>
        </w:tc>
        <w:tc>
          <w:tcPr>
            <w:tcW w:w="1241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皮塞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皮塞</w:t>
            </w: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引流接口</w:t>
            </w: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SX/QJ-03-05</w:t>
            </w: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水封挡板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SX/QJ-04-06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水封移位板</w:t>
            </w: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SX/QJ-05-06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24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7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水封盖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水封盖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防尘盖</w:t>
            </w:r>
          </w:p>
        </w:tc>
        <w:tc>
          <w:tcPr>
            <w:tcW w:w="1241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悬挂装置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SX/QJ-03-06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悬挂装置</w:t>
            </w: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SX/QJ-03-06</w:t>
            </w: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水柱波动管</w:t>
            </w: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SX/QJ-01-05</w:t>
            </w: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水封管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SX/QJ-04-07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水柱波动管</w:t>
            </w: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SX/QJ-05-07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24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8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调压盖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瓶盖圈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瓶内垫</w:t>
            </w:r>
          </w:p>
        </w:tc>
        <w:tc>
          <w:tcPr>
            <w:tcW w:w="1241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水柱波动管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SX/QJ-03-07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水柱波动管</w:t>
            </w: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SX/QJ-03-07</w:t>
            </w: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阻流阀</w:t>
            </w: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SX/QJ-03-08</w:t>
            </w: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阻流阀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SX/QJ-03-08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引流接口</w:t>
            </w: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通用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24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9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瓶盖圈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二腔防尘盖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漏斗</w:t>
            </w:r>
          </w:p>
        </w:tc>
        <w:tc>
          <w:tcPr>
            <w:tcW w:w="1241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阻流阀/释放阀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SX/QJ-03-08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阻流阀/释放阀</w:t>
            </w: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SX/QJ-03-08</w:t>
            </w: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引流管</w:t>
            </w: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SX/QJ-03-15</w:t>
            </w: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注水口皮塞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锁头</w:t>
            </w: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24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10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小瓶盖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瓶内垫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二通</w:t>
            </w:r>
          </w:p>
        </w:tc>
        <w:tc>
          <w:tcPr>
            <w:tcW w:w="1241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密封圈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SX/QJ-03-09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密封圈</w:t>
            </w: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SX/QJ-03-09</w:t>
            </w: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二通、三通、漏斗</w:t>
            </w: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通用</w:t>
            </w: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锁头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SX/QJ-03-04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锁头密封圈</w:t>
            </w: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24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11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新防尘盖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阻流阀里芯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硬管</w:t>
            </w:r>
          </w:p>
        </w:tc>
        <w:tc>
          <w:tcPr>
            <w:tcW w:w="1241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吸引接口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SX/QJ-03-10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吸引接口</w:t>
            </w: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SX/QJ-03-10</w:t>
            </w: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标贴</w:t>
            </w: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引流接口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SX/QJ-03-05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缓冲腔</w:t>
            </w: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30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12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瓶内垫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阻流阀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积液腔</w:t>
            </w:r>
          </w:p>
        </w:tc>
        <w:tc>
          <w:tcPr>
            <w:tcW w:w="1241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吸引接口密封圈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吸引接口密封圈</w:t>
            </w: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初包装</w:t>
            </w: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引流管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SX/QJ-03-15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缓冲腔密封圈</w:t>
            </w: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24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13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小皮垫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硬管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引流管</w:t>
            </w:r>
          </w:p>
        </w:tc>
        <w:tc>
          <w:tcPr>
            <w:tcW w:w="1241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缓冲腔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SX/QJ-03-11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缓冲腔</w:t>
            </w: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SX/QJ-03-11</w:t>
            </w: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中包装</w:t>
            </w: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连通管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SX/QJ-04-08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阻流阀</w:t>
            </w: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24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14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阻流阀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漏斗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标贴</w:t>
            </w:r>
          </w:p>
        </w:tc>
        <w:tc>
          <w:tcPr>
            <w:tcW w:w="1241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缓冲腔密封圈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缓冲腔密封圈</w:t>
            </w: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外包装</w:t>
            </w: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塞子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SX/QJ-04-09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皮塞</w:t>
            </w: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24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15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调节阀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常用二通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初包装</w:t>
            </w:r>
          </w:p>
        </w:tc>
        <w:tc>
          <w:tcPr>
            <w:tcW w:w="1241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调压腔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SX/QJ-03-12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引流管</w:t>
            </w: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SX/QJ-03-15</w:t>
            </w:r>
          </w:p>
        </w:tc>
        <w:tc>
          <w:tcPr>
            <w:tcW w:w="736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9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粘扣带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引流管</w:t>
            </w: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24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16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中间节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三通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中包装</w:t>
            </w:r>
          </w:p>
        </w:tc>
        <w:tc>
          <w:tcPr>
            <w:tcW w:w="1241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调压腔瓶盖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SX/QJ-03-13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二通、三通、漏斗</w:t>
            </w: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通用</w:t>
            </w:r>
          </w:p>
        </w:tc>
        <w:tc>
          <w:tcPr>
            <w:tcW w:w="736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9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二通、三通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通用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漏斗、三通、二通</w:t>
            </w: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通用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24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17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减声器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连通管、引流管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外包装</w:t>
            </w:r>
          </w:p>
        </w:tc>
        <w:tc>
          <w:tcPr>
            <w:tcW w:w="1241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调压管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SX/QJ-03-14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标贴</w:t>
            </w: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736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9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标贴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标贴</w:t>
            </w: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24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19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硬管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积液腔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减声器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通用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初包装</w:t>
            </w: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初包装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初包装</w:t>
            </w: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24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20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漏斗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水封腔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引流管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SX/QJ-03-15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中包装</w:t>
            </w: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中包装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中包装</w:t>
            </w: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24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21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防护套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初包装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二通、三通、漏斗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通用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外包装</w:t>
            </w: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外包装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外包装</w:t>
            </w: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8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22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常用二通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中包装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标贴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8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23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三通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外包装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初包装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55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24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连通管、引流管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说明书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中包装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8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25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积液腔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合格证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外包装</w:t>
            </w: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采购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8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26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水封腔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合格证图纸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8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调压腔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灭菌合格证</w:t>
            </w:r>
          </w:p>
        </w:tc>
        <w:tc>
          <w:tcPr>
            <w:tcW w:w="121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8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初包装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1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8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中包装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1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8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外包装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1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8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使用说明书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1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8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合格证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1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42" w:hRule="atLeast"/>
          <w:tblHeader/>
          <w:jc w:val="center"/>
        </w:trPr>
        <w:tc>
          <w:tcPr>
            <w:tcW w:w="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灭菌合格证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SX/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1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7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2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1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2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</w:tr>
    </w:tbl>
    <w:p>
      <w:pPr>
        <w:snapToGrid w:val="0"/>
        <w:ind w:firstLine="1440" w:firstLineChars="600"/>
        <w:jc w:val="center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编制人（供销科）：xxx                                       复核人（技术科）：</w:t>
      </w:r>
    </w:p>
    <w:p>
      <w:pPr>
        <w:snapToGrid w:val="0"/>
        <w:ind w:firstLine="1440" w:firstLineChars="600"/>
        <w:jc w:val="center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日期：                                               日期：</w:t>
      </w:r>
    </w:p>
    <w:p>
      <w:pPr>
        <w:snapToGrid w:val="0"/>
        <w:jc w:val="center"/>
        <w:rPr>
          <w:rFonts w:hint="eastAsia" w:ascii="Arial" w:hAnsi="Arial"/>
          <w:b/>
          <w:sz w:val="28"/>
        </w:rPr>
      </w:pPr>
    </w:p>
    <w:p>
      <w:pPr>
        <w:snapToGrid w:val="0"/>
        <w:jc w:val="center"/>
        <w:rPr>
          <w:rFonts w:hint="eastAsia" w:ascii="Arial" w:hAnsi="Arial"/>
          <w:b/>
          <w:sz w:val="28"/>
        </w:rPr>
      </w:pPr>
    </w:p>
    <w:p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4061E1"/>
    <w:rsid w:val="4C40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Default"/>
    <w:qFormat/>
    <w:uiPriority w:val="0"/>
    <w:pPr>
      <w:widowControl w:val="0"/>
      <w:autoSpaceDE w:val="0"/>
      <w:autoSpaceDN w:val="0"/>
      <w:adjustRightInd w:val="0"/>
    </w:pPr>
    <w:rPr>
      <w:rFonts w:ascii="黑体" w:hAnsi="Times New Roman" w:eastAsia="黑体" w:cs="黑体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2025-04-27T07:24:00Z</dcterms:created>
  <dc:creator>Administrator</dc:creator>
  <cp:lastModifiedBy>Administrator</cp:lastModifiedBy>
  <dcterms:modified xsi:type="dcterms:W3CDTF">2025-04-27T07:25:15Z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