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225EDE">
      <w:pPr>
        <w:kinsoku/>
        <w:wordWrap/>
        <w:overflowPunct/>
        <w:autoSpaceDE/>
        <w:autoSpaceDN/>
        <w:bidi w:val="0"/>
        <w:adjustRightInd/>
        <w:snapToGrid/>
        <w:spacing w:line="0" w:lineRule="atLeast"/>
        <w:jc w:val="center"/>
        <w:textAlignment w:val="auto"/>
        <w:rPr>
          <w:rFonts w:hint="eastAsia" w:ascii="微软雅黑" w:hAnsi="微软雅黑" w:eastAsia="微软雅黑" w:cs="微软雅黑"/>
          <w:b/>
          <w:sz w:val="52"/>
          <w:szCs w:val="52"/>
        </w:rPr>
      </w:pPr>
    </w:p>
    <w:p w14:paraId="3136C2F8">
      <w:pPr>
        <w:kinsoku/>
        <w:wordWrap/>
        <w:overflowPunct/>
        <w:autoSpaceDE/>
        <w:autoSpaceDN/>
        <w:bidi w:val="0"/>
        <w:adjustRightInd/>
        <w:snapToGrid/>
        <w:spacing w:line="0" w:lineRule="atLeast"/>
        <w:jc w:val="center"/>
        <w:textAlignment w:val="auto"/>
        <w:rPr>
          <w:rFonts w:hint="eastAsia" w:ascii="微软雅黑" w:hAnsi="微软雅黑" w:eastAsia="微软雅黑" w:cs="微软雅黑"/>
          <w:b/>
          <w:sz w:val="52"/>
          <w:szCs w:val="52"/>
        </w:rPr>
      </w:pPr>
    </w:p>
    <w:p w14:paraId="63F95495">
      <w:pPr>
        <w:kinsoku/>
        <w:wordWrap/>
        <w:overflowPunct/>
        <w:autoSpaceDE/>
        <w:autoSpaceDN/>
        <w:bidi w:val="0"/>
        <w:adjustRightInd/>
        <w:snapToGrid/>
        <w:spacing w:line="0" w:lineRule="atLeast"/>
        <w:jc w:val="center"/>
        <w:textAlignment w:val="auto"/>
        <w:rPr>
          <w:rFonts w:hint="eastAsia" w:ascii="微软雅黑" w:hAnsi="微软雅黑" w:eastAsia="微软雅黑" w:cs="微软雅黑"/>
          <w:b/>
          <w:sz w:val="52"/>
          <w:szCs w:val="52"/>
        </w:rPr>
      </w:pPr>
    </w:p>
    <w:p w14:paraId="6660159D">
      <w:pPr>
        <w:kinsoku/>
        <w:wordWrap/>
        <w:overflowPunct/>
        <w:autoSpaceDE/>
        <w:autoSpaceDN/>
        <w:bidi w:val="0"/>
        <w:adjustRightInd/>
        <w:snapToGrid/>
        <w:spacing w:line="0" w:lineRule="atLeast"/>
        <w:jc w:val="center"/>
        <w:textAlignment w:val="auto"/>
        <w:rPr>
          <w:rFonts w:hint="eastAsia" w:ascii="微软雅黑" w:hAnsi="微软雅黑" w:eastAsia="微软雅黑" w:cs="微软雅黑"/>
          <w:b/>
          <w:sz w:val="52"/>
          <w:szCs w:val="52"/>
        </w:rPr>
      </w:pPr>
      <w:r>
        <w:rPr>
          <w:rFonts w:hint="eastAsia" w:ascii="微软雅黑" w:hAnsi="微软雅黑" w:eastAsia="微软雅黑" w:cs="微软雅黑"/>
          <w:b/>
          <w:sz w:val="52"/>
          <w:szCs w:val="52"/>
          <w:lang w:val="en-US" w:eastAsia="zh-CN"/>
        </w:rPr>
        <w:t>多通道主机</w:t>
      </w:r>
      <w:r>
        <w:rPr>
          <w:rFonts w:hint="eastAsia" w:ascii="微软雅黑" w:hAnsi="微软雅黑" w:eastAsia="微软雅黑" w:cs="微软雅黑"/>
          <w:b/>
          <w:sz w:val="52"/>
          <w:szCs w:val="52"/>
        </w:rPr>
        <w:t>通信协议</w:t>
      </w:r>
    </w:p>
    <w:p w14:paraId="2AFC4EDC">
      <w:pPr>
        <w:kinsoku/>
        <w:wordWrap/>
        <w:overflowPunct/>
        <w:autoSpaceDE/>
        <w:autoSpaceDN/>
        <w:bidi w:val="0"/>
        <w:adjustRightInd/>
        <w:snapToGrid/>
        <w:spacing w:line="0" w:lineRule="atLeast"/>
        <w:jc w:val="center"/>
        <w:textAlignment w:val="auto"/>
        <w:rPr>
          <w:rFonts w:hint="eastAsia" w:ascii="微软雅黑" w:hAnsi="微软雅黑" w:eastAsia="微软雅黑" w:cs="微软雅黑"/>
          <w:b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sz w:val="24"/>
          <w:szCs w:val="24"/>
        </w:rPr>
        <w:t>（技术保密文件，仅供授权人员使用）</w:t>
      </w:r>
    </w:p>
    <w:p w14:paraId="1E25F91B">
      <w:pPr>
        <w:kinsoku/>
        <w:wordWrap/>
        <w:overflowPunct/>
        <w:autoSpaceDE/>
        <w:autoSpaceDN/>
        <w:bidi w:val="0"/>
        <w:adjustRightInd/>
        <w:snapToGrid/>
        <w:spacing w:line="0" w:lineRule="atLeast"/>
        <w:jc w:val="center"/>
        <w:textAlignment w:val="auto"/>
        <w:rPr>
          <w:rFonts w:hint="eastAsia" w:ascii="微软雅黑" w:hAnsi="微软雅黑" w:eastAsia="微软雅黑" w:cs="微软雅黑"/>
          <w:b/>
          <w:sz w:val="52"/>
          <w:szCs w:val="52"/>
        </w:rPr>
      </w:pPr>
    </w:p>
    <w:p w14:paraId="1667525E">
      <w:pPr>
        <w:kinsoku/>
        <w:wordWrap/>
        <w:overflowPunct/>
        <w:autoSpaceDE/>
        <w:autoSpaceDN/>
        <w:bidi w:val="0"/>
        <w:adjustRightInd/>
        <w:snapToGrid/>
        <w:spacing w:line="0" w:lineRule="atLeast"/>
        <w:jc w:val="center"/>
        <w:textAlignment w:val="auto"/>
        <w:rPr>
          <w:rFonts w:hint="eastAsia" w:ascii="微软雅黑" w:hAnsi="微软雅黑" w:eastAsia="微软雅黑" w:cs="微软雅黑"/>
          <w:b/>
          <w:sz w:val="52"/>
          <w:szCs w:val="52"/>
        </w:rPr>
      </w:pPr>
    </w:p>
    <w:p w14:paraId="5A142EBF">
      <w:pPr>
        <w:kinsoku/>
        <w:wordWrap/>
        <w:overflowPunct/>
        <w:autoSpaceDE/>
        <w:autoSpaceDN/>
        <w:bidi w:val="0"/>
        <w:adjustRightInd/>
        <w:snapToGrid/>
        <w:spacing w:line="0" w:lineRule="atLeast"/>
        <w:jc w:val="center"/>
        <w:textAlignment w:val="auto"/>
        <w:rPr>
          <w:rFonts w:hint="eastAsia" w:ascii="微软雅黑" w:hAnsi="微软雅黑" w:eastAsia="微软雅黑" w:cs="微软雅黑"/>
          <w:b/>
          <w:sz w:val="52"/>
          <w:szCs w:val="52"/>
        </w:rPr>
      </w:pPr>
    </w:p>
    <w:p w14:paraId="715DA308">
      <w:pPr>
        <w:kinsoku/>
        <w:wordWrap/>
        <w:overflowPunct/>
        <w:autoSpaceDE/>
        <w:autoSpaceDN/>
        <w:bidi w:val="0"/>
        <w:adjustRightInd/>
        <w:snapToGrid/>
        <w:spacing w:line="0" w:lineRule="atLeast"/>
        <w:jc w:val="center"/>
        <w:textAlignment w:val="auto"/>
        <w:rPr>
          <w:rFonts w:hint="eastAsia" w:ascii="微软雅黑" w:hAnsi="微软雅黑" w:eastAsia="微软雅黑" w:cs="微软雅黑"/>
          <w:b/>
          <w:sz w:val="52"/>
          <w:szCs w:val="52"/>
        </w:rPr>
      </w:pPr>
    </w:p>
    <w:p w14:paraId="4BE5BF0B">
      <w:pPr>
        <w:kinsoku/>
        <w:wordWrap/>
        <w:overflowPunct/>
        <w:autoSpaceDE/>
        <w:autoSpaceDN/>
        <w:bidi w:val="0"/>
        <w:adjustRightInd/>
        <w:snapToGrid/>
        <w:spacing w:line="0" w:lineRule="atLeast"/>
        <w:jc w:val="center"/>
        <w:textAlignment w:val="auto"/>
        <w:rPr>
          <w:rFonts w:hint="eastAsia" w:ascii="微软雅黑" w:hAnsi="微软雅黑" w:eastAsia="微软雅黑" w:cs="微软雅黑"/>
          <w:b/>
          <w:sz w:val="52"/>
          <w:szCs w:val="52"/>
        </w:rPr>
      </w:pPr>
    </w:p>
    <w:p w14:paraId="7C24EE9A">
      <w:pPr>
        <w:kinsoku/>
        <w:wordWrap/>
        <w:overflowPunct/>
        <w:autoSpaceDE/>
        <w:autoSpaceDN/>
        <w:bidi w:val="0"/>
        <w:adjustRightInd/>
        <w:snapToGrid/>
        <w:spacing w:line="0" w:lineRule="atLeast"/>
        <w:jc w:val="center"/>
        <w:textAlignment w:val="auto"/>
        <w:rPr>
          <w:rFonts w:hint="eastAsia" w:ascii="微软雅黑" w:hAnsi="微软雅黑" w:eastAsia="微软雅黑" w:cs="微软雅黑"/>
          <w:b/>
          <w:sz w:val="52"/>
          <w:szCs w:val="52"/>
        </w:rPr>
      </w:pPr>
    </w:p>
    <w:p w14:paraId="11FD625D">
      <w:pPr>
        <w:kinsoku/>
        <w:wordWrap/>
        <w:overflowPunct/>
        <w:autoSpaceDE/>
        <w:autoSpaceDN/>
        <w:bidi w:val="0"/>
        <w:adjustRightInd/>
        <w:snapToGrid/>
        <w:spacing w:line="0" w:lineRule="atLeast"/>
        <w:jc w:val="center"/>
        <w:textAlignment w:val="auto"/>
        <w:rPr>
          <w:rFonts w:hint="eastAsia" w:ascii="微软雅黑" w:hAnsi="微软雅黑" w:eastAsia="微软雅黑" w:cs="微软雅黑"/>
          <w:b/>
          <w:sz w:val="52"/>
          <w:szCs w:val="52"/>
        </w:rPr>
      </w:pPr>
    </w:p>
    <w:p w14:paraId="17FEA077">
      <w:pPr>
        <w:kinsoku/>
        <w:wordWrap/>
        <w:overflowPunct/>
        <w:autoSpaceDE/>
        <w:autoSpaceDN/>
        <w:bidi w:val="0"/>
        <w:adjustRightInd/>
        <w:snapToGrid/>
        <w:spacing w:line="0" w:lineRule="atLeast"/>
        <w:jc w:val="center"/>
        <w:textAlignment w:val="auto"/>
        <w:rPr>
          <w:rFonts w:hint="eastAsia" w:ascii="微软雅黑" w:hAnsi="微软雅黑" w:eastAsia="微软雅黑" w:cs="微软雅黑"/>
          <w:b/>
          <w:sz w:val="52"/>
          <w:szCs w:val="52"/>
        </w:rPr>
      </w:pPr>
    </w:p>
    <w:p w14:paraId="656B9523">
      <w:pPr>
        <w:kinsoku/>
        <w:wordWrap/>
        <w:overflowPunct/>
        <w:autoSpaceDE/>
        <w:autoSpaceDN/>
        <w:bidi w:val="0"/>
        <w:adjustRightInd/>
        <w:snapToGrid/>
        <w:spacing w:line="0" w:lineRule="atLeast"/>
        <w:jc w:val="center"/>
        <w:textAlignment w:val="auto"/>
        <w:rPr>
          <w:rFonts w:hint="eastAsia" w:ascii="微软雅黑" w:hAnsi="微软雅黑" w:eastAsia="微软雅黑" w:cs="微软雅黑"/>
          <w:b/>
          <w:sz w:val="52"/>
          <w:szCs w:val="52"/>
        </w:rPr>
      </w:pPr>
    </w:p>
    <w:p w14:paraId="5FFBF0EA">
      <w:pPr>
        <w:kinsoku/>
        <w:wordWrap/>
        <w:overflowPunct/>
        <w:autoSpaceDE/>
        <w:autoSpaceDN/>
        <w:bidi w:val="0"/>
        <w:adjustRightInd/>
        <w:snapToGrid/>
        <w:spacing w:line="0" w:lineRule="atLeast"/>
        <w:jc w:val="center"/>
        <w:textAlignment w:val="auto"/>
        <w:rPr>
          <w:rFonts w:hint="eastAsia" w:ascii="微软雅黑" w:hAnsi="微软雅黑" w:eastAsia="微软雅黑" w:cs="微软雅黑"/>
          <w:b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sz w:val="28"/>
          <w:szCs w:val="28"/>
          <w:lang w:val="en-US" w:eastAsia="zh-CN"/>
        </w:rPr>
        <w:t>广州健领信息科技</w:t>
      </w:r>
      <w:r>
        <w:rPr>
          <w:rFonts w:hint="eastAsia" w:ascii="微软雅黑" w:hAnsi="微软雅黑" w:eastAsia="微软雅黑" w:cs="微软雅黑"/>
          <w:b/>
          <w:sz w:val="28"/>
          <w:szCs w:val="28"/>
        </w:rPr>
        <w:t>有限公司</w:t>
      </w:r>
    </w:p>
    <w:p w14:paraId="5709852D">
      <w:pPr>
        <w:pStyle w:val="28"/>
        <w:kinsoku/>
        <w:wordWrap/>
        <w:overflowPunct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bookmarkStart w:id="0" w:name="_Toc28081"/>
      <w:bookmarkStart w:id="1" w:name="_Toc251255656"/>
      <w:r>
        <w:rPr>
          <w:rFonts w:hint="eastAsia" w:ascii="微软雅黑" w:hAnsi="微软雅黑" w:eastAsia="微软雅黑" w:cs="微软雅黑"/>
        </w:rPr>
        <w:t>目    录</w:t>
      </w:r>
      <w:bookmarkEnd w:id="0"/>
      <w:bookmarkEnd w:id="1"/>
    </w:p>
    <w:p w14:paraId="7986CF17">
      <w:pPr>
        <w:pStyle w:val="21"/>
        <w:keepNext w:val="0"/>
        <w:keepLines w:val="0"/>
        <w:pageBreakBefore w:val="0"/>
        <w:tabs>
          <w:tab w:val="right" w:leader="dot" w:pos="8306"/>
          <w:tab w:val="clear" w:pos="0"/>
          <w:tab w:val="clear" w:pos="961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Cs/>
        </w:rPr>
        <w:fldChar w:fldCharType="begin"/>
      </w:r>
      <w:r>
        <w:rPr>
          <w:rFonts w:hint="eastAsia" w:ascii="宋体" w:hAnsi="宋体" w:eastAsia="宋体" w:cs="宋体"/>
          <w:bCs/>
        </w:rPr>
        <w:instrText xml:space="preserve"> TOC \o "1-3" \h \z \u </w:instrText>
      </w:r>
      <w:r>
        <w:rPr>
          <w:rFonts w:hint="eastAsia" w:ascii="宋体" w:hAnsi="宋体" w:eastAsia="宋体" w:cs="宋体"/>
          <w:bCs/>
        </w:rPr>
        <w:fldChar w:fldCharType="separate"/>
      </w:r>
      <w:r>
        <w:rPr>
          <w:rFonts w:hint="eastAsia" w:ascii="宋体" w:hAnsi="宋体" w:eastAsia="宋体" w:cs="宋体"/>
          <w:bCs/>
        </w:rPr>
        <w:fldChar w:fldCharType="begin"/>
      </w:r>
      <w:r>
        <w:rPr>
          <w:rFonts w:hint="eastAsia" w:ascii="宋体" w:hAnsi="宋体" w:eastAsia="宋体" w:cs="宋体"/>
          <w:bCs/>
        </w:rPr>
        <w:instrText xml:space="preserve"> HYPERLINK \l _Toc28081 </w:instrText>
      </w:r>
      <w:r>
        <w:rPr>
          <w:rFonts w:hint="eastAsia" w:ascii="宋体" w:hAnsi="宋体" w:eastAsia="宋体" w:cs="宋体"/>
          <w:bCs/>
        </w:rPr>
        <w:fldChar w:fldCharType="separate"/>
      </w:r>
      <w:r>
        <w:rPr>
          <w:rFonts w:hint="eastAsia" w:ascii="宋体" w:hAnsi="宋体" w:eastAsia="宋体" w:cs="宋体"/>
        </w:rPr>
        <w:t>目    录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_Toc28081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2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  <w:bCs/>
        </w:rPr>
        <w:fldChar w:fldCharType="end"/>
      </w:r>
    </w:p>
    <w:p w14:paraId="09916C6A">
      <w:pPr>
        <w:pStyle w:val="21"/>
        <w:keepNext w:val="0"/>
        <w:keepLines w:val="0"/>
        <w:pageBreakBefore w:val="0"/>
        <w:tabs>
          <w:tab w:val="right" w:leader="dot" w:pos="8306"/>
          <w:tab w:val="clear" w:pos="0"/>
          <w:tab w:val="clear" w:pos="961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_Toc8330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版本变更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_Toc8330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4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7799B65F">
      <w:pPr>
        <w:pStyle w:val="21"/>
        <w:keepNext w:val="0"/>
        <w:keepLines w:val="0"/>
        <w:pageBreakBefore w:val="0"/>
        <w:tabs>
          <w:tab w:val="right" w:leader="dot" w:pos="8306"/>
          <w:tab w:val="clear" w:pos="0"/>
          <w:tab w:val="clear" w:pos="961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_Toc24064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名词解释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_Toc24064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5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3E2D51D2">
      <w:pPr>
        <w:pStyle w:val="21"/>
        <w:keepNext w:val="0"/>
        <w:keepLines w:val="0"/>
        <w:pageBreakBefore w:val="0"/>
        <w:tabs>
          <w:tab w:val="right" w:leader="dot" w:pos="8306"/>
          <w:tab w:val="clear" w:pos="0"/>
          <w:tab w:val="clear" w:pos="961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_Toc22536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bCs/>
          <w:lang w:val="en-US"/>
        </w:rPr>
        <w:t xml:space="preserve">1. </w:t>
      </w:r>
      <w:r>
        <w:rPr>
          <w:rFonts w:hint="eastAsia" w:ascii="宋体" w:hAnsi="宋体" w:eastAsia="宋体" w:cs="宋体"/>
          <w:lang w:eastAsia="zh"/>
        </w:rPr>
        <w:t>通信说明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_Toc22536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6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13D7C608">
      <w:pPr>
        <w:pStyle w:val="25"/>
        <w:keepNext w:val="0"/>
        <w:keepLines w:val="0"/>
        <w:pageBreakBefore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_Toc30054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bCs/>
        </w:rPr>
        <w:t xml:space="preserve">1.1 </w:t>
      </w:r>
      <w:r>
        <w:rPr>
          <w:rFonts w:hint="eastAsia" w:ascii="宋体" w:hAnsi="宋体" w:eastAsia="宋体" w:cs="宋体"/>
        </w:rPr>
        <w:t>通讯链路层(Link layer)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_Toc30054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6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62AF6E70">
      <w:pPr>
        <w:pStyle w:val="21"/>
        <w:keepNext w:val="0"/>
        <w:keepLines w:val="0"/>
        <w:pageBreakBefore w:val="0"/>
        <w:tabs>
          <w:tab w:val="right" w:leader="dot" w:pos="8306"/>
          <w:tab w:val="clear" w:pos="0"/>
          <w:tab w:val="clear" w:pos="961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_Toc21211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bCs/>
          <w:lang w:val="en-US" w:eastAsia="zh"/>
        </w:rPr>
        <w:t xml:space="preserve">2. </w:t>
      </w:r>
      <w:r>
        <w:rPr>
          <w:rFonts w:hint="eastAsia" w:ascii="宋体" w:hAnsi="宋体" w:eastAsia="宋体" w:cs="宋体"/>
        </w:rPr>
        <w:t>协议格式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_Toc21211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7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67E2DFAB">
      <w:pPr>
        <w:pStyle w:val="25"/>
        <w:keepNext w:val="0"/>
        <w:keepLines w:val="0"/>
        <w:pageBreakBefore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_Toc20989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bCs/>
        </w:rPr>
        <w:t xml:space="preserve">2.1 </w:t>
      </w:r>
      <w:r>
        <w:rPr>
          <w:rFonts w:hint="eastAsia" w:ascii="宋体" w:hAnsi="宋体" w:eastAsia="宋体" w:cs="宋体"/>
        </w:rPr>
        <w:t>Payload业务数据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_Toc20989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7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5B3912A6">
      <w:pPr>
        <w:pStyle w:val="25"/>
        <w:keepNext w:val="0"/>
        <w:keepLines w:val="0"/>
        <w:pageBreakBefore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_Toc9609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bCs/>
        </w:rPr>
        <w:t xml:space="preserve">2.2 </w:t>
      </w:r>
      <w:r>
        <w:rPr>
          <w:rFonts w:hint="eastAsia" w:ascii="宋体" w:hAnsi="宋体" w:eastAsia="宋体" w:cs="宋体"/>
        </w:rPr>
        <w:t>系统命令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_Toc9609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9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205D8B51">
      <w:pPr>
        <w:pStyle w:val="15"/>
        <w:keepNext w:val="0"/>
        <w:keepLines w:val="0"/>
        <w:pageBreakBefore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_Toc12734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bCs/>
          <w:lang w:val="en-US"/>
        </w:rPr>
        <w:t xml:space="preserve">2.2.1 </w:t>
      </w:r>
      <w:r>
        <w:rPr>
          <w:rFonts w:hint="eastAsia" w:ascii="宋体" w:hAnsi="宋体" w:eastAsia="宋体" w:cs="宋体"/>
        </w:rPr>
        <w:t>握手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_Toc12734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9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3D8AD8CA">
      <w:pPr>
        <w:pStyle w:val="15"/>
        <w:keepNext w:val="0"/>
        <w:keepLines w:val="0"/>
        <w:pageBreakBefore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_Toc19334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bCs/>
          <w:lang w:val="en-US"/>
        </w:rPr>
        <w:t xml:space="preserve">2.2.2 </w:t>
      </w:r>
      <w:r>
        <w:rPr>
          <w:rFonts w:hint="eastAsia" w:ascii="宋体" w:hAnsi="宋体" w:eastAsia="宋体" w:cs="宋体"/>
        </w:rPr>
        <w:t>获取设备信息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_Toc19334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9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40395D8C">
      <w:pPr>
        <w:pStyle w:val="15"/>
        <w:keepNext w:val="0"/>
        <w:keepLines w:val="0"/>
        <w:pageBreakBefore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_Toc2599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bCs/>
          <w:lang w:val="en-US"/>
        </w:rPr>
        <w:t xml:space="preserve">2.2.3 </w:t>
      </w:r>
      <w:r>
        <w:rPr>
          <w:rFonts w:hint="eastAsia" w:ascii="宋体" w:hAnsi="宋体" w:eastAsia="宋体" w:cs="宋体"/>
        </w:rPr>
        <w:t>获取设备版本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_Toc2599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10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5195AA4B">
      <w:pPr>
        <w:pStyle w:val="15"/>
        <w:keepNext w:val="0"/>
        <w:keepLines w:val="0"/>
        <w:pageBreakBefore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_Toc5323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bCs/>
          <w:lang w:val="en-US"/>
        </w:rPr>
        <w:t xml:space="preserve">2.2.4 </w:t>
      </w:r>
      <w:r>
        <w:rPr>
          <w:rFonts w:hint="eastAsia" w:ascii="宋体" w:hAnsi="宋体" w:eastAsia="宋体" w:cs="宋体"/>
        </w:rPr>
        <w:t>心跳</w:t>
      </w:r>
      <w:r>
        <w:rPr>
          <w:rFonts w:hint="eastAsia" w:ascii="宋体" w:hAnsi="宋体" w:eastAsia="宋体" w:cs="宋体"/>
          <w:lang w:val="en-US" w:eastAsia="zh-CN"/>
        </w:rPr>
        <w:t>包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_Toc5323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10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42FBBEBC">
      <w:pPr>
        <w:pStyle w:val="15"/>
        <w:keepNext w:val="0"/>
        <w:keepLines w:val="0"/>
        <w:pageBreakBefore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_Toc8693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bCs/>
          <w:lang w:val="en-US"/>
        </w:rPr>
        <w:t xml:space="preserve">2.2.5 </w:t>
      </w:r>
      <w:r>
        <w:rPr>
          <w:rFonts w:hint="eastAsia" w:ascii="宋体" w:hAnsi="宋体" w:eastAsia="宋体" w:cs="宋体"/>
        </w:rPr>
        <w:t>故障码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_Toc8693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10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24D3F475">
      <w:pPr>
        <w:pStyle w:val="15"/>
        <w:keepNext w:val="0"/>
        <w:keepLines w:val="0"/>
        <w:pageBreakBefore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_Toc12581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bCs/>
          <w:lang w:val="en-US"/>
        </w:rPr>
        <w:t xml:space="preserve">2.2.6 </w:t>
      </w:r>
      <w:r>
        <w:rPr>
          <w:rFonts w:hint="eastAsia" w:ascii="宋体" w:hAnsi="宋体" w:eastAsia="宋体" w:cs="宋体"/>
        </w:rPr>
        <w:t>固件升级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_Toc12581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11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4DAB1465">
      <w:pPr>
        <w:pStyle w:val="25"/>
        <w:keepNext w:val="0"/>
        <w:keepLines w:val="0"/>
        <w:pageBreakBefore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_Toc26049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bCs/>
        </w:rPr>
        <w:t xml:space="preserve">2.3 </w:t>
      </w:r>
      <w:r>
        <w:rPr>
          <w:rFonts w:hint="eastAsia" w:ascii="宋体" w:hAnsi="宋体" w:eastAsia="宋体" w:cs="宋体"/>
        </w:rPr>
        <w:t>控制命令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_Toc26049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11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143B1627">
      <w:pPr>
        <w:pStyle w:val="15"/>
        <w:keepNext w:val="0"/>
        <w:keepLines w:val="0"/>
        <w:pageBreakBefore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_Toc20182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bCs/>
          <w:lang w:val="en-US"/>
        </w:rPr>
        <w:t xml:space="preserve">2.3.1 </w:t>
      </w:r>
      <w:r>
        <w:rPr>
          <w:rFonts w:hint="eastAsia" w:ascii="宋体" w:hAnsi="宋体" w:eastAsia="宋体" w:cs="宋体"/>
        </w:rPr>
        <w:t>输出时间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_Toc20182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11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05DB730E">
      <w:pPr>
        <w:pStyle w:val="15"/>
        <w:keepNext w:val="0"/>
        <w:keepLines w:val="0"/>
        <w:pageBreakBefore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_Toc13961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bCs/>
          <w:lang w:val="en-US"/>
        </w:rPr>
        <w:t xml:space="preserve">2.3.2 </w:t>
      </w:r>
      <w:r>
        <w:rPr>
          <w:rFonts w:hint="eastAsia" w:ascii="宋体" w:hAnsi="宋体" w:eastAsia="宋体" w:cs="宋体"/>
        </w:rPr>
        <w:t>输出控制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_Toc13961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12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3333711A">
      <w:pPr>
        <w:pStyle w:val="15"/>
        <w:keepNext w:val="0"/>
        <w:keepLines w:val="0"/>
        <w:pageBreakBefore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_Toc12171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bCs/>
          <w:lang w:val="en-US"/>
        </w:rPr>
        <w:t xml:space="preserve">2.3.3 </w:t>
      </w:r>
      <w:r>
        <w:rPr>
          <w:rFonts w:hint="eastAsia" w:ascii="宋体" w:hAnsi="宋体" w:eastAsia="宋体" w:cs="宋体"/>
        </w:rPr>
        <w:t>输出强度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_Toc12171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12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6039698D">
      <w:pPr>
        <w:pStyle w:val="15"/>
        <w:keepNext w:val="0"/>
        <w:keepLines w:val="0"/>
        <w:pageBreakBefore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_Toc10596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bCs/>
          <w:lang w:val="en-US"/>
        </w:rPr>
        <w:t xml:space="preserve">2.3.4 </w:t>
      </w:r>
      <w:r>
        <w:rPr>
          <w:rFonts w:hint="eastAsia" w:ascii="宋体" w:hAnsi="宋体" w:eastAsia="宋体" w:cs="宋体"/>
        </w:rPr>
        <w:t>通道设置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_Toc10596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12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34A48F89">
      <w:pPr>
        <w:pStyle w:val="25"/>
        <w:keepNext w:val="0"/>
        <w:keepLines w:val="0"/>
        <w:pageBreakBefore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_Toc10737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bCs/>
        </w:rPr>
        <w:t xml:space="preserve">2.4 </w:t>
      </w:r>
      <w:r>
        <w:rPr>
          <w:rFonts w:hint="eastAsia" w:ascii="宋体" w:hAnsi="宋体" w:eastAsia="宋体" w:cs="宋体"/>
          <w:lang w:val="en-US" w:eastAsia="zh-CN"/>
        </w:rPr>
        <w:t>数据</w:t>
      </w:r>
      <w:r>
        <w:rPr>
          <w:rFonts w:hint="eastAsia" w:ascii="宋体" w:hAnsi="宋体" w:eastAsia="宋体" w:cs="宋体"/>
        </w:rPr>
        <w:t>命令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_Toc10737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12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002E9065">
      <w:pPr>
        <w:pStyle w:val="15"/>
        <w:keepNext w:val="0"/>
        <w:keepLines w:val="0"/>
        <w:pageBreakBefore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_Toc15784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bCs/>
          <w:lang w:val="en-US"/>
        </w:rPr>
        <w:t xml:space="preserve">2.4.1 </w:t>
      </w:r>
      <w:r>
        <w:rPr>
          <w:rFonts w:hint="eastAsia" w:ascii="宋体" w:hAnsi="宋体" w:eastAsia="宋体" w:cs="宋体"/>
        </w:rPr>
        <w:t>疗法数据传输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_Toc15784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13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5AFD1312">
      <w:pPr>
        <w:pStyle w:val="21"/>
        <w:keepNext w:val="0"/>
        <w:keepLines w:val="0"/>
        <w:pageBreakBefore w:val="0"/>
        <w:tabs>
          <w:tab w:val="right" w:leader="dot" w:pos="8306"/>
          <w:tab w:val="clear" w:pos="0"/>
          <w:tab w:val="clear" w:pos="961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_Toc15694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bCs/>
          <w:lang w:val="en-US"/>
        </w:rPr>
        <w:t xml:space="preserve">3. </w:t>
      </w:r>
      <w:r>
        <w:rPr>
          <w:rFonts w:hint="eastAsia" w:ascii="宋体" w:hAnsi="宋体" w:eastAsia="宋体" w:cs="宋体"/>
        </w:rPr>
        <w:t>附录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_Toc15694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14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78FCF253">
      <w:pPr>
        <w:pStyle w:val="25"/>
        <w:keepNext w:val="0"/>
        <w:keepLines w:val="0"/>
        <w:pageBreakBefore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_Toc4461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bCs/>
        </w:rPr>
        <w:t xml:space="preserve">3.1 </w:t>
      </w:r>
      <w:r>
        <w:rPr>
          <w:rFonts w:hint="eastAsia" w:ascii="宋体" w:hAnsi="宋体" w:eastAsia="宋体" w:cs="宋体"/>
        </w:rPr>
        <w:t>数据加密规则——未定，供讨论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_Toc4461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14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451A1414">
      <w:pPr>
        <w:pStyle w:val="25"/>
        <w:keepNext w:val="0"/>
        <w:keepLines w:val="0"/>
        <w:pageBreakBefore w:val="0"/>
        <w:tabs>
          <w:tab w:val="left" w:pos="840"/>
          <w:tab w:val="right" w:leader="dot" w:pos="961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宋体" w:hAnsi="宋体" w:eastAsia="宋体" w:cs="宋体"/>
        </w:rPr>
        <w:fldChar w:fldCharType="end"/>
      </w:r>
    </w:p>
    <w:p w14:paraId="67D480B3">
      <w:pPr>
        <w:pStyle w:val="28"/>
        <w:kinsoku/>
        <w:wordWrap/>
        <w:overflowPunct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bookmarkStart w:id="2" w:name="_Toc8330"/>
      <w:r>
        <w:rPr>
          <w:rFonts w:hint="eastAsia" w:ascii="微软雅黑" w:hAnsi="微软雅黑" w:eastAsia="微软雅黑" w:cs="微软雅黑"/>
        </w:rPr>
        <w:t>版本变更</w:t>
      </w:r>
      <w:bookmarkEnd w:id="2"/>
    </w:p>
    <w:tbl>
      <w:tblPr>
        <w:tblStyle w:val="30"/>
        <w:tblW w:w="1001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5"/>
        <w:gridCol w:w="7043"/>
        <w:gridCol w:w="1872"/>
      </w:tblGrid>
      <w:tr w14:paraId="47BB8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5" w:type="dxa"/>
          </w:tcPr>
          <w:p w14:paraId="636753D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4"/>
                <w:szCs w:val="24"/>
              </w:rPr>
              <w:t>版本</w:t>
            </w:r>
          </w:p>
        </w:tc>
        <w:tc>
          <w:tcPr>
            <w:tcW w:w="7043" w:type="dxa"/>
          </w:tcPr>
          <w:p w14:paraId="0E2E2C7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4"/>
                <w:szCs w:val="24"/>
                <w:lang w:val="en-US" w:eastAsia="zh-CN"/>
              </w:rPr>
              <w:t>主要修订内容说明</w:t>
            </w:r>
          </w:p>
        </w:tc>
        <w:tc>
          <w:tcPr>
            <w:tcW w:w="1872" w:type="dxa"/>
          </w:tcPr>
          <w:p w14:paraId="0D83EED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4"/>
                <w:szCs w:val="24"/>
              </w:rPr>
              <w:t>修订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 w:val="24"/>
                <w:szCs w:val="24"/>
                <w:lang w:val="en-US" w:eastAsia="zh-CN"/>
              </w:rPr>
              <w:t>人/日期</w:t>
            </w:r>
          </w:p>
        </w:tc>
      </w:tr>
      <w:tr w14:paraId="0ACE3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5" w:type="dxa"/>
          </w:tcPr>
          <w:p w14:paraId="5BE7820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  <w:t>V1.0a~g</w:t>
            </w:r>
          </w:p>
        </w:tc>
        <w:tc>
          <w:tcPr>
            <w:tcW w:w="7043" w:type="dxa"/>
          </w:tcPr>
          <w:p w14:paraId="05E90E5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highlight w:val="none"/>
                <w:lang w:val="en-US" w:eastAsia="zh-CN"/>
              </w:rPr>
              <w:t>核心围绕TENS制定协议，完成了原型机（痛经腰带等）开发和系统核心算法验证，未完成产品样机</w:t>
            </w:r>
          </w:p>
        </w:tc>
        <w:tc>
          <w:tcPr>
            <w:tcW w:w="1872" w:type="dxa"/>
          </w:tcPr>
          <w:p w14:paraId="143E08F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  <w:t>刘锡锦、林展</w:t>
            </w: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highlight w:val="none"/>
                <w:lang w:val="en"/>
              </w:rPr>
              <w:t>2022-</w:t>
            </w: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highlight w:val="none"/>
                <w:lang w:val="en-US" w:eastAsia="zh-CN"/>
              </w:rPr>
              <w:t>10</w:t>
            </w: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highlight w:val="none"/>
                <w:lang w:val="en"/>
              </w:rPr>
              <w:t>-</w:t>
            </w: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highlight w:val="none"/>
                <w:lang w:val="en-US" w:eastAsia="zh-CN"/>
              </w:rPr>
              <w:t>11</w:t>
            </w:r>
          </w:p>
        </w:tc>
      </w:tr>
      <w:tr w14:paraId="237A2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5" w:type="dxa"/>
          </w:tcPr>
          <w:p w14:paraId="762E1AD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  <w:t>V1.1a</w:t>
            </w:r>
          </w:p>
        </w:tc>
        <w:tc>
          <w:tcPr>
            <w:tcW w:w="7043" w:type="dxa"/>
          </w:tcPr>
          <w:p w14:paraId="216E332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highlight w:val="none"/>
                <w:lang w:val="en-US" w:eastAsia="zh-CN"/>
              </w:rPr>
              <w:t>增加指令分集协议：系统指令、控制指令和数据指令等</w:t>
            </w:r>
          </w:p>
        </w:tc>
        <w:tc>
          <w:tcPr>
            <w:tcW w:w="1872" w:type="dxa"/>
          </w:tcPr>
          <w:p w14:paraId="2B2FFB8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highlight w:val="none"/>
                <w:lang w:val="en-US" w:eastAsia="zh-CN"/>
              </w:rPr>
              <w:t>李晓锋2024-03-22</w:t>
            </w:r>
          </w:p>
        </w:tc>
      </w:tr>
      <w:tr w14:paraId="0498C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5" w:type="dxa"/>
            <w:vMerge w:val="restart"/>
          </w:tcPr>
          <w:p w14:paraId="2E5F09F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V</w:t>
            </w: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.0</w:t>
            </w: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  <w:t>a</w:t>
            </w:r>
          </w:p>
        </w:tc>
        <w:tc>
          <w:tcPr>
            <w:tcW w:w="7043" w:type="dxa"/>
          </w:tcPr>
          <w:p w14:paraId="3886BBC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  <w:t>在V1.0基础上进行了重大升版：</w:t>
            </w:r>
          </w:p>
          <w:p w14:paraId="497995C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425" w:leftChars="0" w:right="0" w:hanging="425" w:firstLineChars="0"/>
              <w:jc w:val="left"/>
              <w:textAlignment w:val="auto"/>
              <w:rPr>
                <w:rFonts w:hint="eastAsia" w:ascii="宋体" w:hAnsi="宋体" w:eastAsia="宋体" w:cs="宋体"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highlight w:val="none"/>
                <w:lang w:val="en-US" w:eastAsia="zh-CN"/>
              </w:rPr>
              <w:t>完善指令的分层：系统指令、控制指令和数据指令及详细定义</w:t>
            </w:r>
          </w:p>
          <w:p w14:paraId="61B3D28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425" w:leftChars="0" w:right="0" w:hanging="425" w:firstLineChars="0"/>
              <w:jc w:val="left"/>
              <w:textAlignment w:val="auto"/>
              <w:rPr>
                <w:rFonts w:hint="eastAsia" w:ascii="宋体" w:hAnsi="宋体" w:eastAsia="宋体" w:cs="宋体"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lang w:val="en-US" w:eastAsia="zh-CN"/>
              </w:rPr>
              <w:t>新增了疗法思路，支持控制所有物理通道的治疗处方</w:t>
            </w:r>
          </w:p>
          <w:p w14:paraId="5E9AFC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425" w:leftChars="0" w:right="0" w:hanging="425" w:firstLineChars="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highlight w:val="none"/>
                <w:lang w:val="en-US" w:eastAsia="zh-CN"/>
              </w:rPr>
              <w:t>完善所有物理治疗采用统一定义</w:t>
            </w:r>
          </w:p>
        </w:tc>
        <w:tc>
          <w:tcPr>
            <w:tcW w:w="1872" w:type="dxa"/>
            <w:vAlign w:val="center"/>
          </w:tcPr>
          <w:p w14:paraId="2CD73F6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  <w:t>刘锡锦</w:t>
            </w:r>
          </w:p>
          <w:p w14:paraId="42FCB4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  <w:t>2024-04-30</w:t>
            </w:r>
          </w:p>
        </w:tc>
      </w:tr>
      <w:tr w14:paraId="0214F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5" w:type="dxa"/>
            <w:vMerge w:val="continue"/>
          </w:tcPr>
          <w:p w14:paraId="18EA368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</w:pPr>
          </w:p>
        </w:tc>
        <w:tc>
          <w:tcPr>
            <w:tcW w:w="7043" w:type="dxa"/>
          </w:tcPr>
          <w:p w14:paraId="751E82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lang w:val="en-US" w:eastAsia="zh-CN"/>
              </w:rPr>
              <w:t>采用公司模板重新排版</w:t>
            </w:r>
          </w:p>
        </w:tc>
        <w:tc>
          <w:tcPr>
            <w:tcW w:w="1872" w:type="dxa"/>
            <w:vAlign w:val="center"/>
          </w:tcPr>
          <w:p w14:paraId="750F286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  <w:t>李晓锋</w:t>
            </w:r>
          </w:p>
          <w:p w14:paraId="3C1D7D1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  <w:t>2024-05-01</w:t>
            </w:r>
          </w:p>
        </w:tc>
      </w:tr>
      <w:tr w14:paraId="447E8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5" w:type="dxa"/>
            <w:vMerge w:val="continue"/>
          </w:tcPr>
          <w:p w14:paraId="664E075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</w:pPr>
          </w:p>
        </w:tc>
        <w:tc>
          <w:tcPr>
            <w:tcW w:w="7043" w:type="dxa"/>
          </w:tcPr>
          <w:p w14:paraId="76EA2B8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lang w:val="en-US" w:eastAsia="zh-CN"/>
              </w:rPr>
              <w:t>修正部分错误，补充完善大部分描述（协议用词一一对应），排版增强可读性</w:t>
            </w:r>
          </w:p>
        </w:tc>
        <w:tc>
          <w:tcPr>
            <w:tcW w:w="1872" w:type="dxa"/>
            <w:vAlign w:val="center"/>
          </w:tcPr>
          <w:p w14:paraId="35D312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  <w:t>林展</w:t>
            </w:r>
          </w:p>
          <w:p w14:paraId="0AE68FA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  <w:t>2024-05-02</w:t>
            </w:r>
          </w:p>
        </w:tc>
      </w:tr>
      <w:tr w14:paraId="25AAF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5" w:type="dxa"/>
          </w:tcPr>
          <w:p w14:paraId="5BDCF35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"/>
              </w:rPr>
            </w:pPr>
          </w:p>
        </w:tc>
        <w:tc>
          <w:tcPr>
            <w:tcW w:w="7043" w:type="dxa"/>
          </w:tcPr>
          <w:p w14:paraId="7DA36A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  <w:highlight w:val="none"/>
                <w:lang w:val="en"/>
              </w:rPr>
            </w:pPr>
          </w:p>
        </w:tc>
        <w:tc>
          <w:tcPr>
            <w:tcW w:w="1872" w:type="dxa"/>
            <w:vAlign w:val="center"/>
          </w:tcPr>
          <w:p w14:paraId="144B427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  <w:highlight w:val="none"/>
                <w:lang w:val="en"/>
              </w:rPr>
            </w:pPr>
          </w:p>
        </w:tc>
      </w:tr>
      <w:tr w14:paraId="2B4B4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5" w:type="dxa"/>
            <w:vAlign w:val="top"/>
          </w:tcPr>
          <w:p w14:paraId="57E402B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" w:eastAsia="zh-CN" w:bidi="ar-SA"/>
              </w:rPr>
            </w:pPr>
          </w:p>
        </w:tc>
        <w:tc>
          <w:tcPr>
            <w:tcW w:w="7043" w:type="dxa"/>
            <w:vAlign w:val="top"/>
          </w:tcPr>
          <w:p w14:paraId="6E7A36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leftChars="0" w:right="0" w:rightChars="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  <w:highlight w:val="none"/>
                <w:lang w:val="en-US" w:eastAsia="zh-CN"/>
              </w:rPr>
            </w:pPr>
          </w:p>
        </w:tc>
        <w:tc>
          <w:tcPr>
            <w:tcW w:w="1872" w:type="dxa"/>
            <w:vAlign w:val="center"/>
          </w:tcPr>
          <w:p w14:paraId="0DB090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  <w:highlight w:val="none"/>
                <w:lang w:val="en-US" w:eastAsia="zh-CN"/>
              </w:rPr>
            </w:pPr>
          </w:p>
        </w:tc>
      </w:tr>
      <w:tr w14:paraId="3075D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5" w:type="dxa"/>
            <w:vAlign w:val="top"/>
          </w:tcPr>
          <w:p w14:paraId="161EEF6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</w:pPr>
          </w:p>
        </w:tc>
        <w:tc>
          <w:tcPr>
            <w:tcW w:w="7043" w:type="dxa"/>
            <w:vAlign w:val="top"/>
          </w:tcPr>
          <w:p w14:paraId="464B0E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leftChars="0" w:right="0" w:rightChars="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  <w:highlight w:val="none"/>
                <w:lang w:val="en-US" w:eastAsia="zh-CN"/>
              </w:rPr>
            </w:pPr>
          </w:p>
        </w:tc>
        <w:tc>
          <w:tcPr>
            <w:tcW w:w="1872" w:type="dxa"/>
            <w:vAlign w:val="center"/>
          </w:tcPr>
          <w:p w14:paraId="5DD9C72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  <w:highlight w:val="none"/>
                <w:lang w:val="en-US" w:eastAsia="zh-CN"/>
              </w:rPr>
            </w:pPr>
          </w:p>
        </w:tc>
      </w:tr>
      <w:tr w14:paraId="4D1CE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10" w:type="dxa"/>
            <w:gridSpan w:val="3"/>
          </w:tcPr>
          <w:p w14:paraId="13CD58F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highlight w:val="none"/>
                <w:lang w:val="en-US" w:eastAsia="zh-CN"/>
              </w:rPr>
              <w:t>注：</w:t>
            </w:r>
          </w:p>
          <w:p w14:paraId="4DFF1A8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425" w:leftChars="0" w:right="0" w:hanging="425" w:firstLineChars="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highlight w:val="none"/>
                <w:lang w:val="en-US" w:eastAsia="zh-CN"/>
              </w:rPr>
              <w:t>红色字体代表最后一次修订内容。灰色字体表示未确定内容。</w:t>
            </w:r>
          </w:p>
          <w:p w14:paraId="31EE72C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425" w:leftChars="0" w:right="0" w:hanging="425" w:firstLineChars="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lang w:val="en-US" w:eastAsia="zh-CN"/>
              </w:rPr>
              <w:t>升版规则：协议（如V1.1a）一旦在样板中使用（固件），再修改则升级为V1.1b；一旦生产提供给客户则为正式版去掉字母后缀如V1.1；重大功能升级（如较大的重构，医疗器械涉及注册变更）则升级大版本如V2.0a。</w:t>
            </w:r>
          </w:p>
        </w:tc>
      </w:tr>
    </w:tbl>
    <w:p w14:paraId="65C4046F">
      <w:pPr>
        <w:pStyle w:val="28"/>
        <w:kinsoku/>
        <w:wordWrap/>
        <w:overflowPunct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bookmarkStart w:id="3" w:name="_Toc24064"/>
      <w:r>
        <w:rPr>
          <w:rFonts w:hint="eastAsia" w:ascii="微软雅黑" w:hAnsi="微软雅黑" w:eastAsia="微软雅黑" w:cs="微软雅黑"/>
        </w:rPr>
        <w:t>名词解释</w:t>
      </w:r>
      <w:bookmarkEnd w:id="3"/>
    </w:p>
    <w:tbl>
      <w:tblPr>
        <w:tblStyle w:val="30"/>
        <w:tblW w:w="988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4961"/>
        <w:gridCol w:w="2835"/>
      </w:tblGrid>
      <w:tr w14:paraId="6C18C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3" w:type="dxa"/>
            <w:shd w:val="clear" w:color="auto" w:fill="auto"/>
          </w:tcPr>
          <w:p w14:paraId="618914B5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sz w:val="24"/>
                <w:szCs w:val="24"/>
                <w:lang w:val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zh-CN"/>
              </w:rPr>
              <w:t>名词</w:t>
            </w:r>
          </w:p>
        </w:tc>
        <w:tc>
          <w:tcPr>
            <w:tcW w:w="4961" w:type="dxa"/>
            <w:shd w:val="clear" w:color="auto" w:fill="auto"/>
          </w:tcPr>
          <w:p w14:paraId="1AF0BEF8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sz w:val="24"/>
                <w:szCs w:val="24"/>
                <w:lang w:val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zh-CN"/>
              </w:rPr>
              <w:t>解释</w:t>
            </w:r>
          </w:p>
        </w:tc>
        <w:tc>
          <w:tcPr>
            <w:tcW w:w="2835" w:type="dxa"/>
            <w:shd w:val="clear" w:color="auto" w:fill="auto"/>
          </w:tcPr>
          <w:p w14:paraId="46576959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sz w:val="24"/>
                <w:szCs w:val="24"/>
                <w:lang w:val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zh-CN"/>
              </w:rPr>
              <w:t>备注</w:t>
            </w:r>
          </w:p>
        </w:tc>
      </w:tr>
      <w:tr w14:paraId="7200D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3" w:type="dxa"/>
            <w:shd w:val="clear" w:color="auto" w:fill="auto"/>
            <w:vAlign w:val="center"/>
          </w:tcPr>
          <w:p w14:paraId="7FC6C74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0"/>
                <w:sz w:val="24"/>
                <w:szCs w:val="24"/>
              </w:rPr>
              <w:t>Byte</w:t>
            </w:r>
          </w:p>
        </w:tc>
        <w:tc>
          <w:tcPr>
            <w:tcW w:w="4961" w:type="dxa"/>
            <w:shd w:val="clear" w:color="auto" w:fill="auto"/>
            <w:vAlign w:val="center"/>
          </w:tcPr>
          <w:p w14:paraId="2234E9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</w:rPr>
              <w:t>8位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lang w:val="en-US" w:eastAsia="zh-CN"/>
              </w:rPr>
              <w:t>8Bit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</w:rPr>
              <w:t>数据</w:t>
            </w:r>
          </w:p>
        </w:tc>
        <w:tc>
          <w:tcPr>
            <w:tcW w:w="2835" w:type="dxa"/>
            <w:shd w:val="clear" w:color="auto" w:fill="auto"/>
          </w:tcPr>
          <w:p w14:paraId="26E048F9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21DEA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3" w:type="dxa"/>
            <w:shd w:val="clear" w:color="auto" w:fill="auto"/>
            <w:vAlign w:val="center"/>
          </w:tcPr>
          <w:p w14:paraId="14BF41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0"/>
                <w:sz w:val="24"/>
                <w:szCs w:val="24"/>
                <w:lang w:val="en-US" w:eastAsia="zh-CN"/>
              </w:rPr>
              <w:t>Tens1~n</w:t>
            </w:r>
          </w:p>
        </w:tc>
        <w:tc>
          <w:tcPr>
            <w:tcW w:w="4961" w:type="dxa"/>
            <w:shd w:val="clear" w:color="auto" w:fill="auto"/>
            <w:vAlign w:val="center"/>
          </w:tcPr>
          <w:p w14:paraId="44A931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lang w:val="en-US" w:eastAsia="zh-CN"/>
              </w:rPr>
              <w:t>电刺激输出通道序号，最大支持n通道</w:t>
            </w:r>
          </w:p>
        </w:tc>
        <w:tc>
          <w:tcPr>
            <w:tcW w:w="2835" w:type="dxa"/>
            <w:shd w:val="clear" w:color="auto" w:fill="auto"/>
          </w:tcPr>
          <w:p w14:paraId="5956BD90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7B812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3" w:type="dxa"/>
            <w:shd w:val="clear" w:color="auto" w:fill="auto"/>
            <w:vAlign w:val="center"/>
          </w:tcPr>
          <w:p w14:paraId="7BE4D2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0"/>
                <w:sz w:val="24"/>
                <w:szCs w:val="24"/>
                <w:lang w:val="en-US" w:eastAsia="zh-CN"/>
              </w:rPr>
              <w:t>上位机</w:t>
            </w:r>
          </w:p>
        </w:tc>
        <w:tc>
          <w:tcPr>
            <w:tcW w:w="4961" w:type="dxa"/>
            <w:shd w:val="clear" w:color="auto" w:fill="auto"/>
            <w:vAlign w:val="center"/>
          </w:tcPr>
          <w:p w14:paraId="24CB15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lang w:val="en-US" w:eastAsia="zh-CN"/>
              </w:rPr>
              <w:t>电脑PC或手机端App、小程序，也可指主控方。</w:t>
            </w:r>
          </w:p>
        </w:tc>
        <w:tc>
          <w:tcPr>
            <w:tcW w:w="2835" w:type="dxa"/>
            <w:shd w:val="clear" w:color="auto" w:fill="auto"/>
          </w:tcPr>
          <w:p w14:paraId="454E129D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79CC3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3" w:type="dxa"/>
            <w:shd w:val="clear" w:color="auto" w:fill="auto"/>
            <w:vAlign w:val="center"/>
          </w:tcPr>
          <w:p w14:paraId="37B9A4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0"/>
                <w:sz w:val="24"/>
                <w:szCs w:val="24"/>
                <w:lang w:val="en-US" w:eastAsia="zh-CN"/>
              </w:rPr>
              <w:t>下位机</w:t>
            </w:r>
          </w:p>
        </w:tc>
        <w:tc>
          <w:tcPr>
            <w:tcW w:w="4961" w:type="dxa"/>
            <w:shd w:val="clear" w:color="auto" w:fill="auto"/>
            <w:vAlign w:val="center"/>
          </w:tcPr>
          <w:p w14:paraId="4241F8C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lang w:val="en-US" w:eastAsia="zh-CN"/>
              </w:rPr>
              <w:t>多通道设备，也可指受控方。</w:t>
            </w:r>
          </w:p>
        </w:tc>
        <w:tc>
          <w:tcPr>
            <w:tcW w:w="2835" w:type="dxa"/>
            <w:shd w:val="clear" w:color="auto" w:fill="auto"/>
          </w:tcPr>
          <w:p w14:paraId="79CAE72A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08DA8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3" w:type="dxa"/>
            <w:shd w:val="clear" w:color="auto" w:fill="auto"/>
          </w:tcPr>
          <w:p w14:paraId="511A9887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疗法</w:t>
            </w:r>
          </w:p>
        </w:tc>
        <w:tc>
          <w:tcPr>
            <w:tcW w:w="4961" w:type="dxa"/>
            <w:shd w:val="clear" w:color="auto" w:fill="auto"/>
          </w:tcPr>
          <w:p w14:paraId="503EE0CF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一个或多个物理通道的联合输出治疗方法</w:t>
            </w:r>
          </w:p>
        </w:tc>
        <w:tc>
          <w:tcPr>
            <w:tcW w:w="2835" w:type="dxa"/>
            <w:shd w:val="clear" w:color="auto" w:fill="auto"/>
          </w:tcPr>
          <w:p w14:paraId="78206A2F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</w:tbl>
    <w:p w14:paraId="01148E57">
      <w:pPr>
        <w:kinsoku/>
        <w:wordWrap/>
        <w:overflowPunct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lang w:val="zh-CN"/>
        </w:rPr>
      </w:pPr>
    </w:p>
    <w:p w14:paraId="788F82C3">
      <w:pPr>
        <w:kinsoku/>
        <w:wordWrap/>
        <w:overflowPunct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lang w:val="zh-CN" w:eastAsia="zh"/>
        </w:rPr>
        <w:sectPr>
          <w:headerReference r:id="rId5" w:type="default"/>
          <w:footerReference r:id="rId6" w:type="default"/>
          <w:pgSz w:w="11906" w:h="16838"/>
          <w:pgMar w:top="1440" w:right="1800" w:bottom="1440" w:left="1800" w:header="850" w:footer="964" w:gutter="0"/>
          <w:cols w:space="425" w:num="1"/>
          <w:titlePg/>
          <w:docGrid w:type="lines" w:linePitch="326" w:charSpace="0"/>
        </w:sectPr>
      </w:pPr>
    </w:p>
    <w:p w14:paraId="70A05569">
      <w:pPr>
        <w:pStyle w:val="2"/>
        <w:kinsoku/>
        <w:wordWrap/>
        <w:overflowPunct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bookmarkStart w:id="4" w:name="_Toc22536"/>
      <w:r>
        <w:rPr>
          <w:rFonts w:hint="eastAsia" w:ascii="微软雅黑" w:hAnsi="微软雅黑" w:eastAsia="微软雅黑" w:cs="微软雅黑"/>
          <w:lang w:eastAsia="zh"/>
        </w:rPr>
        <w:t>通信说明</w:t>
      </w:r>
      <w:bookmarkEnd w:id="4"/>
    </w:p>
    <w:p w14:paraId="53563262">
      <w:pPr>
        <w:kinsoku/>
        <w:wordWrap/>
        <w:overflowPunct/>
        <w:autoSpaceDE/>
        <w:autoSpaceDN/>
        <w:bidi w:val="0"/>
        <w:adjustRightInd/>
        <w:snapToGrid/>
        <w:spacing w:line="0" w:lineRule="atLeast"/>
        <w:ind w:firstLine="42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auto"/>
          <w:sz w:val="21"/>
        </w:rPr>
        <mc:AlternateContent>
          <mc:Choice Requires="wpg">
            <w:drawing>
              <wp:inline distT="0" distB="0" distL="114300" distR="114300">
                <wp:extent cx="5316220" cy="1235075"/>
                <wp:effectExtent l="0" t="0" r="63500" b="15240"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16220" cy="1235095"/>
                          <a:chOff x="1523" y="2471"/>
                          <a:chExt cx="8372" cy="1713"/>
                        </a:xfrm>
                      </wpg:grpSpPr>
                      <wps:wsp>
                        <wps:cNvPr id="1" name="圆角矩形 1"/>
                        <wps:cNvSpPr/>
                        <wps:spPr>
                          <a:xfrm>
                            <a:off x="1523" y="2529"/>
                            <a:ext cx="1159" cy="1655"/>
                          </a:xfrm>
                          <a:prstGeom prst="round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DC00C99">
                              <w:pPr>
                                <w:spacing w:line="240" w:lineRule="auto"/>
                                <w:jc w:val="center"/>
                                <w:rPr>
                                  <w:rFonts w:hint="eastAsia"/>
                                  <w:b/>
                                  <w:bCs/>
                                  <w:color w:val="000000" w:themeColor="text1"/>
                                  <w:highlight w:val="none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color w:val="000000" w:themeColor="text1"/>
                                  <w:highlight w:val="none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Tens主机</w:t>
                              </w:r>
                            </w:p>
                            <w:p w14:paraId="468CD694">
                              <w:pPr>
                                <w:spacing w:line="240" w:lineRule="auto"/>
                                <w:jc w:val="center"/>
                                <w:rPr>
                                  <w:rFonts w:hint="default"/>
                                  <w:b/>
                                  <w:bCs/>
                                  <w:color w:val="000000" w:themeColor="text1"/>
                                  <w:highlight w:val="none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color w:val="000000" w:themeColor="text1"/>
                                  <w:highlight w:val="none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(MCU)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36000" tIns="45720" rIns="3600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" name="圆角矩形 2"/>
                        <wps:cNvSpPr/>
                        <wps:spPr>
                          <a:xfrm>
                            <a:off x="3819" y="2715"/>
                            <a:ext cx="900" cy="1045"/>
                          </a:xfrm>
                          <a:prstGeom prst="round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34A834A">
                              <w:pPr>
                                <w:spacing w:line="240" w:lineRule="auto"/>
                                <w:jc w:val="center"/>
                                <w:rPr>
                                  <w:rFonts w:hint="default" w:eastAsiaTheme="minorEastAsia"/>
                                  <w:b/>
                                  <w:bCs/>
                                  <w:color w:val="000000" w:themeColor="text1"/>
                                  <w:highlight w:val="none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color w:val="000000" w:themeColor="text1"/>
                                  <w:highlight w:val="none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蓝牙模块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" name="圆角矩形 3"/>
                        <wps:cNvSpPr/>
                        <wps:spPr>
                          <a:xfrm>
                            <a:off x="6653" y="2714"/>
                            <a:ext cx="900" cy="1006"/>
                          </a:xfrm>
                          <a:prstGeom prst="round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21A79A5">
                              <w:pPr>
                                <w:spacing w:line="240" w:lineRule="auto"/>
                                <w:jc w:val="center"/>
                                <w:rPr>
                                  <w:rFonts w:hint="default" w:eastAsiaTheme="minorEastAsia"/>
                                  <w:b/>
                                  <w:bCs/>
                                  <w:color w:val="000000" w:themeColor="text1"/>
                                  <w:highlight w:val="none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color w:val="000000" w:themeColor="text1"/>
                                  <w:highlight w:val="none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蓝牙模块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" name="圆角矩形 4"/>
                        <wps:cNvSpPr/>
                        <wps:spPr>
                          <a:xfrm>
                            <a:off x="8765" y="2516"/>
                            <a:ext cx="1130" cy="1620"/>
                          </a:xfrm>
                          <a:prstGeom prst="round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7EAB6DE">
                              <w:pPr>
                                <w:spacing w:line="240" w:lineRule="auto"/>
                                <w:jc w:val="center"/>
                                <w:rPr>
                                  <w:rFonts w:hint="default" w:eastAsiaTheme="minorEastAsia"/>
                                  <w:b/>
                                  <w:bCs/>
                                  <w:color w:val="000000" w:themeColor="text1"/>
                                  <w:highlight w:val="none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color w:val="000000" w:themeColor="text1"/>
                                  <w:highlight w:val="none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PC上位机处方编辑程序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36000" tIns="45720" rIns="3600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" name="左右箭头 6"/>
                        <wps:cNvSpPr/>
                        <wps:spPr>
                          <a:xfrm>
                            <a:off x="2702" y="3121"/>
                            <a:ext cx="1106" cy="546"/>
                          </a:xfrm>
                          <a:prstGeom prst="leftRightArrow">
                            <a:avLst>
                              <a:gd name="adj1" fmla="val 58394"/>
                              <a:gd name="adj2" fmla="val 50000"/>
                            </a:avLst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59AA719">
                              <w:pPr>
                                <w:spacing w:line="240" w:lineRule="auto"/>
                                <w:jc w:val="center"/>
                                <w:rPr>
                                  <w:rFonts w:hint="default" w:eastAsiaTheme="minorEastAsia"/>
                                  <w:color w:val="000000" w:themeColor="text1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串口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" name="直接箭头连接符 8"/>
                        <wps:cNvCnPr/>
                        <wps:spPr>
                          <a:xfrm flipV="1">
                            <a:off x="5129" y="3047"/>
                            <a:ext cx="1193" cy="11"/>
                          </a:xfrm>
                          <a:prstGeom prst="straightConnector1">
                            <a:avLst/>
                          </a:prstGeom>
                          <a:ln w="12700" cmpd="sng">
                            <a:solidFill>
                              <a:schemeClr val="accent1">
                                <a:shade val="50000"/>
                              </a:schemeClr>
                            </a:solidFill>
                            <a:prstDash val="sysDash"/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" name="肘形连接符 9"/>
                        <wps:cNvCnPr>
                          <a:stCxn id="2" idx="3"/>
                        </wps:cNvCnPr>
                        <wps:spPr>
                          <a:xfrm flipV="1">
                            <a:off x="4719" y="2475"/>
                            <a:ext cx="334" cy="763"/>
                          </a:xfrm>
                          <a:prstGeom prst="bentConnector2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肘形连接符 10"/>
                        <wps:cNvCnPr>
                          <a:stCxn id="3" idx="1"/>
                        </wps:cNvCnPr>
                        <wps:spPr>
                          <a:xfrm rot="10800000">
                            <a:off x="6373" y="2471"/>
                            <a:ext cx="280" cy="747"/>
                          </a:xfrm>
                          <a:prstGeom prst="bentConnector2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直接连接符 11"/>
                        <wps:cNvCnPr/>
                        <wps:spPr>
                          <a:xfrm flipV="1">
                            <a:off x="5054" y="2536"/>
                            <a:ext cx="123" cy="231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直接连接符 12"/>
                        <wps:cNvCnPr/>
                        <wps:spPr>
                          <a:xfrm flipH="1" flipV="1">
                            <a:off x="4945" y="2566"/>
                            <a:ext cx="104" cy="189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直接连接符 13"/>
                        <wps:cNvCnPr/>
                        <wps:spPr>
                          <a:xfrm flipV="1">
                            <a:off x="6372" y="2527"/>
                            <a:ext cx="123" cy="231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直接连接符 14"/>
                        <wps:cNvCnPr/>
                        <wps:spPr>
                          <a:xfrm flipH="1" flipV="1">
                            <a:off x="6263" y="2557"/>
                            <a:ext cx="104" cy="188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左右箭头 16"/>
                        <wps:cNvSpPr/>
                        <wps:spPr>
                          <a:xfrm>
                            <a:off x="7578" y="3037"/>
                            <a:ext cx="1106" cy="539"/>
                          </a:xfrm>
                          <a:prstGeom prst="leftRightArrow">
                            <a:avLst>
                              <a:gd name="adj1" fmla="val 55443"/>
                              <a:gd name="adj2" fmla="val 50000"/>
                            </a:avLst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2585274">
                              <w:pPr>
                                <w:spacing w:line="240" w:lineRule="auto"/>
                                <w:jc w:val="center"/>
                                <w:rPr>
                                  <w:rFonts w:hint="default" w:eastAsiaTheme="minorEastAsia"/>
                                  <w:color w:val="000000" w:themeColor="text1"/>
                                  <w:sz w:val="18"/>
                                  <w:szCs w:val="18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  <w:sz w:val="18"/>
                                  <w:szCs w:val="18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串口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圆角矩形 19"/>
                        <wps:cNvSpPr/>
                        <wps:spPr>
                          <a:xfrm>
                            <a:off x="5251" y="2709"/>
                            <a:ext cx="900" cy="407"/>
                          </a:xfrm>
                          <a:prstGeom prst="round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ACD70F3">
                              <w:pPr>
                                <w:spacing w:line="240" w:lineRule="auto"/>
                                <w:jc w:val="center"/>
                                <w:rPr>
                                  <w:rFonts w:hint="default" w:eastAsiaTheme="minorEastAsia"/>
                                  <w:color w:val="0000FF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color w:val="0000FF"/>
                                  <w:sz w:val="18"/>
                                  <w:szCs w:val="18"/>
                                  <w:lang w:val="en-US" w:eastAsia="zh-CN"/>
                                </w:rPr>
                                <w:t>BLE透传</w:t>
                              </w:r>
                            </w:p>
                            <w:p w14:paraId="2F0DA7D2">
                              <w:pPr>
                                <w:rPr>
                                  <w:rFonts w:hint="default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" name="直接箭头连接符 20"/>
                        <wps:cNvCnPr/>
                        <wps:spPr>
                          <a:xfrm flipV="1">
                            <a:off x="2687" y="3821"/>
                            <a:ext cx="5988" cy="33"/>
                          </a:xfrm>
                          <a:prstGeom prst="straightConnector1">
                            <a:avLst/>
                          </a:prstGeom>
                          <a:ln w="12700" cmpd="sng">
                            <a:solidFill>
                              <a:schemeClr val="accent1">
                                <a:shade val="50000"/>
                              </a:schemeClr>
                            </a:solidFill>
                            <a:prstDash val="sysDash"/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" name="圆角矩形 21"/>
                        <wps:cNvSpPr/>
                        <wps:spPr>
                          <a:xfrm>
                            <a:off x="5411" y="3532"/>
                            <a:ext cx="900" cy="407"/>
                          </a:xfrm>
                          <a:prstGeom prst="round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F6FE620">
                              <w:pPr>
                                <w:spacing w:line="240" w:lineRule="auto"/>
                                <w:rPr>
                                  <w:rFonts w:hint="default"/>
                                  <w:color w:val="0000FF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color w:val="0000FF"/>
                                  <w:lang w:val="en-US" w:eastAsia="zh-CN"/>
                                </w:rPr>
                                <w:t>RS232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97.25pt;width:418.6pt;" coordorigin="1523,2471" coordsize="8372,1713" o:gfxdata="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">
                <o:lock v:ext="edit" aspectratio="f"/>
                <v:roundrect id="_x0000_s1026" o:spid="_x0000_s1026" o:spt="2" style="position:absolute;left:1523;top:2529;height:1655;width:1159;v-text-anchor:middle;" filled="f" stroked="t" coordsize="21600,21600" arcsize="0.166666666666667" o:gfxdata="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4Foh7sAAADa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41719C [3204]" miterlimit="8" joinstyle="miter"/>
                  <v:imagedata o:title=""/>
                  <o:lock v:ext="edit" aspectratio="f"/>
                  <v:textbox inset="1mm,1.27mm,1mm,1.27mm">
                    <w:txbxContent>
                      <w:p w14:paraId="6DC00C99">
                        <w:pPr>
                          <w:spacing w:line="240" w:lineRule="auto"/>
                          <w:jc w:val="center"/>
                          <w:rPr>
                            <w:rFonts w:hint="eastAsia"/>
                            <w:b/>
                            <w:bCs/>
                            <w:color w:val="000000" w:themeColor="text1"/>
                            <w:highlight w:val="none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color w:val="000000" w:themeColor="text1"/>
                            <w:highlight w:val="none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Tens主机</w:t>
                        </w:r>
                      </w:p>
                      <w:p w14:paraId="468CD694">
                        <w:pPr>
                          <w:spacing w:line="240" w:lineRule="auto"/>
                          <w:jc w:val="center"/>
                          <w:rPr>
                            <w:rFonts w:hint="default"/>
                            <w:b/>
                            <w:bCs/>
                            <w:color w:val="000000" w:themeColor="text1"/>
                            <w:highlight w:val="none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color w:val="000000" w:themeColor="text1"/>
                            <w:highlight w:val="none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(MCU)</w:t>
                        </w:r>
                      </w:p>
                    </w:txbxContent>
                  </v:textbox>
                </v:roundrect>
                <v:roundrect id="_x0000_s1026" o:spid="_x0000_s1026" o:spt="2" style="position:absolute;left:3819;top:2715;height:1045;width:900;v-text-anchor:middle;" filled="f" stroked="t" coordsize="21600,21600" arcsize="0.166666666666667" o:gfxdata="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uFU3JugAAANo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41719C [3204]" miterlimit="8" joinstyle="miter"/>
                  <v:imagedata o:title=""/>
                  <o:lock v:ext="edit" aspectratio="f"/>
                  <v:textbox>
                    <w:txbxContent>
                      <w:p w14:paraId="334A834A">
                        <w:pPr>
                          <w:spacing w:line="240" w:lineRule="auto"/>
                          <w:jc w:val="center"/>
                          <w:rPr>
                            <w:rFonts w:hint="default" w:eastAsiaTheme="minorEastAsia"/>
                            <w:b/>
                            <w:bCs/>
                            <w:color w:val="000000" w:themeColor="text1"/>
                            <w:highlight w:val="none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color w:val="000000" w:themeColor="text1"/>
                            <w:highlight w:val="none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蓝牙模块</w:t>
                        </w:r>
                      </w:p>
                    </w:txbxContent>
                  </v:textbox>
                </v:roundrect>
                <v:roundrect id="_x0000_s1026" o:spid="_x0000_s1026" o:spt="2" style="position:absolute;left:6653;top:2714;height:1006;width:900;v-text-anchor:middle;" filled="f" stroked="t" coordsize="21600,21600" arcsize="0.166666666666667" o:gfxdata="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BWehSugAAANo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41719C [3204]" miterlimit="8" joinstyle="miter"/>
                  <v:imagedata o:title=""/>
                  <o:lock v:ext="edit" aspectratio="f"/>
                  <v:textbox>
                    <w:txbxContent>
                      <w:p w14:paraId="021A79A5">
                        <w:pPr>
                          <w:spacing w:line="240" w:lineRule="auto"/>
                          <w:jc w:val="center"/>
                          <w:rPr>
                            <w:rFonts w:hint="default" w:eastAsiaTheme="minorEastAsia"/>
                            <w:b/>
                            <w:bCs/>
                            <w:color w:val="000000" w:themeColor="text1"/>
                            <w:highlight w:val="none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color w:val="000000" w:themeColor="text1"/>
                            <w:highlight w:val="none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蓝牙模块</w:t>
                        </w:r>
                      </w:p>
                    </w:txbxContent>
                  </v:textbox>
                </v:roundrect>
                <v:roundrect id="_x0000_s1026" o:spid="_x0000_s1026" o:spt="2" style="position:absolute;left:8765;top:2516;height:1620;width:1130;v-text-anchor:middle;" filled="f" stroked="t" coordsize="21600,21600" arcsize="0.166666666666667" o:gfxdata="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P2yx+8AAAA&#10;2g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41719C [3204]" miterlimit="8" joinstyle="miter"/>
                  <v:imagedata o:title=""/>
                  <o:lock v:ext="edit" aspectratio="f"/>
                  <v:textbox inset="1mm,1.27mm,1mm,1.27mm">
                    <w:txbxContent>
                      <w:p w14:paraId="57EAB6DE">
                        <w:pPr>
                          <w:spacing w:line="240" w:lineRule="auto"/>
                          <w:jc w:val="center"/>
                          <w:rPr>
                            <w:rFonts w:hint="default" w:eastAsiaTheme="minorEastAsia"/>
                            <w:b/>
                            <w:bCs/>
                            <w:color w:val="000000" w:themeColor="text1"/>
                            <w:highlight w:val="none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color w:val="000000" w:themeColor="text1"/>
                            <w:highlight w:val="none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PC上位机处方编辑程序</w:t>
                        </w:r>
                      </w:p>
                    </w:txbxContent>
                  </v:textbox>
                </v:roundrect>
                <v:shape id="_x0000_s1026" o:spid="_x0000_s1026" o:spt="69" type="#_x0000_t69" style="position:absolute;left:2702;top:3121;height:546;width:1106;v-text-anchor:middle;" filled="f" stroked="t" coordsize="21600,21600" o:gfxdata="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rLGFaugAAANoA&#10;AAAPAAAAAAAAAAEAIAAAACIAAABkcnMvZG93bnJldi54bWxQSwECFAAUAAAACACHTuJAMy8FnjsA&#10;AAA5AAAAEAAAAAAAAAABACAAAAAJAQAAZHJzL3NoYXBleG1sLnhtbFBLBQYAAAAABgAGAFsBAACz&#10;AwAAAAA=&#10;" adj="5331,4493">
                  <v:fill on="f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 w14:paraId="759AA719">
                        <w:pPr>
                          <w:spacing w:line="240" w:lineRule="auto"/>
                          <w:jc w:val="center"/>
                          <w:rPr>
                            <w:rFonts w:hint="default" w:eastAsiaTheme="minorEastAsia"/>
                            <w:color w:val="000000" w:themeColor="text1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串口</w:t>
                        </w:r>
                      </w:p>
                    </w:txbxContent>
                  </v:textbox>
                </v:shape>
                <v:shape id="_x0000_s1026" o:spid="_x0000_s1026" o:spt="32" type="#_x0000_t32" style="position:absolute;left:5129;top:3047;flip:y;height:11;width:1193;" filled="f" stroked="t" coordsize="21600,21600" o:gfxdata="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bxM8wrgAAADaAAAA&#10;DwAAAAAAAAABACAAAAAiAAAAZHJzL2Rvd25yZXYueG1sUEsBAhQAFAAAAAgAh07iQDMvBZ47AAAA&#10;OQAAABAAAAAAAAAAAQAgAAAABwEAAGRycy9zaGFwZXhtbC54bWxQSwUGAAAAAAYABgBbAQAAsQMA&#10;AAAA&#10;">
                  <v:fill on="f" focussize="0,0"/>
                  <v:stroke weight="1pt" color="#41719C [3204]" miterlimit="8" joinstyle="miter" dashstyle="3 1" startarrow="block" endarrow="block"/>
                  <v:imagedata o:title=""/>
                  <o:lock v:ext="edit" aspectratio="f"/>
                </v:shape>
                <v:shape id="_x0000_s1026" o:spid="_x0000_s1026" o:spt="33" type="#_x0000_t33" style="position:absolute;left:4719;top:2475;flip:y;height:763;width:334;" filled="f" stroked="t" coordsize="21600,21600" o:gfxdata="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txocvQAA&#10;ANoAAAAPAAAAAAAAAAEAIAAAACIAAABkcnMvZG93bnJldi54bWxQSwECFAAUAAAACACHTuJAMy8F&#10;njsAAAA5AAAAEAAAAAAAAAABACAAAAAMAQAAZHJzL3NoYXBleG1sLnhtbFBLBQYAAAAABgAGAFsB&#10;AAC2AwAAAAA=&#10;">
                  <v:fill on="f" focussize="0,0"/>
                  <v:stroke weight="1pt" color="#5B9BD5 [3204]" miterlimit="8" joinstyle="miter"/>
                  <v:imagedata o:title=""/>
                  <o:lock v:ext="edit" aspectratio="f"/>
                </v:shape>
                <v:shape id="_x0000_s1026" o:spid="_x0000_s1026" o:spt="33" type="#_x0000_t33" style="position:absolute;left:6373;top:2471;height:747;width:280;rotation:11796480f;" filled="f" stroked="t" coordsize="21600,21600" o:gfxdata="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J8SHW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5B9BD5 [3204]" miterlimit="8" joinstyle="miter"/>
                  <v:imagedata o:title=""/>
                  <o:lock v:ext="edit" aspectratio="f"/>
                </v:shape>
                <v:line id="_x0000_s1026" o:spid="_x0000_s1026" o:spt="20" style="position:absolute;left:5054;top:2536;flip:y;height:231;width:123;" filled="f" stroked="t" coordsize="21600,21600" o:gfxdata="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bDqtAtwAAANsAAAAP&#10;AAAAAAAAAAEAIAAAACIAAABkcnMvZG93bnJldi54bWxQSwECFAAUAAAACACHTuJAMy8FnjsAAAA5&#10;AAAAEAAAAAAAAAABACAAAAAGAQAAZHJzL3NoYXBleG1sLnhtbFBLBQYAAAAABgAGAFsBAACwAwAA&#10;AAA=&#10;">
                  <v:fill on="f" focussize="0,0"/>
                  <v:stroke weight="1pt" color="#5B9BD5 [3204]" miterlimit="8" joinstyle="miter"/>
                  <v:imagedata o:title=""/>
                  <o:lock v:ext="edit" aspectratio="f"/>
                </v:line>
                <v:line id="_x0000_s1026" o:spid="_x0000_s1026" o:spt="20" style="position:absolute;left:4945;top:2566;flip:x y;height:189;width:104;" filled="f" stroked="t" coordsize="21600,21600" o:gfxdata="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SOjI+ugAAANs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5B9BD5 [3204]" miterlimit="8" joinstyle="miter"/>
                  <v:imagedata o:title=""/>
                  <o:lock v:ext="edit" aspectratio="f"/>
                </v:line>
                <v:line id="_x0000_s1026" o:spid="_x0000_s1026" o:spt="20" style="position:absolute;left:6372;top:2527;flip:y;height:231;width:123;" filled="f" stroked="t" coordsize="21600,21600" o:gfxdata="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hJCQrLgAAADbAAAA&#10;DwAAAAAAAAABACAAAAAiAAAAZHJzL2Rvd25yZXYueG1sUEsBAhQAFAAAAAgAh07iQDMvBZ47AAAA&#10;OQAAABAAAAAAAAAAAQAgAAAABwEAAGRycy9zaGFwZXhtbC54bWxQSwUGAAAAAAYABgBbAQAAsQMA&#10;AAAA&#10;">
                  <v:fill on="f" focussize="0,0"/>
                  <v:stroke weight="1pt" color="#5B9BD5 [3204]" miterlimit="8" joinstyle="miter"/>
                  <v:imagedata o:title=""/>
                  <o:lock v:ext="edit" aspectratio="f"/>
                </v:line>
                <v:line id="_x0000_s1026" o:spid="_x0000_s1026" o:spt="20" style="position:absolute;left:6263;top:2557;flip:x y;height:188;width:104;" filled="f" stroked="t" coordsize="21600,21600" o:gfxdata="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ynw/RugAAANs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5B9BD5 [3204]" miterlimit="8" joinstyle="miter"/>
                  <v:imagedata o:title=""/>
                  <o:lock v:ext="edit" aspectratio="f"/>
                </v:line>
                <v:shape id="_x0000_s1026" o:spid="_x0000_s1026" o:spt="69" type="#_x0000_t69" style="position:absolute;left:7578;top:3037;height:539;width:1106;v-text-anchor:middle;" filled="f" stroked="t" coordsize="21600,21600" o:gfxdata="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bjhfbsAAADb&#10;AAAADwAAAAAAAAABACAAAAAiAAAAZHJzL2Rvd25yZXYueG1sUEsBAhQAFAAAAAgAh07iQDMvBZ47&#10;AAAAOQAAABAAAAAAAAAAAQAgAAAACgEAAGRycy9zaGFwZXhtbC54bWxQSwUGAAAAAAYABgBbAQAA&#10;tAMAAAAA&#10;" adj="5263,4812">
                  <v:fill on="f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 w14:paraId="32585274">
                        <w:pPr>
                          <w:spacing w:line="240" w:lineRule="auto"/>
                          <w:jc w:val="center"/>
                          <w:rPr>
                            <w:rFonts w:hint="default" w:eastAsiaTheme="minorEastAsia"/>
                            <w:color w:val="000000" w:themeColor="text1"/>
                            <w:sz w:val="18"/>
                            <w:szCs w:val="18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  <w:sz w:val="18"/>
                            <w:szCs w:val="18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串口</w:t>
                        </w:r>
                      </w:p>
                    </w:txbxContent>
                  </v:textbox>
                </v:shape>
                <v:roundrect id="_x0000_s1026" o:spid="_x0000_s1026" o:spt="2" style="position:absolute;left:5251;top:2709;height:407;width:900;v-text-anchor:middle;" filled="f" stroked="f" coordsize="21600,21600" arcsize="0.166666666666667" o:gfxdata="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QtQISugAAANsA&#10;AAAPAAAAAAAAAAEAIAAAACIAAABkcnMvZG93bnJldi54bWxQSwECFAAUAAAACACHTuJAMy8FnjsA&#10;AAA5AAAAEAAAAAAAAAABACAAAAAJAQAAZHJzL3NoYXBleG1sLnhtbFBLBQYAAAAABgAGAFsBAACz&#10;AwAAAAA=&#10;">
                  <v:fill on="f" focussize="0,0"/>
                  <v:stroke on="f" weight="1pt" miterlimit="8" joinstyle="miter"/>
                  <v:imagedata o:title=""/>
                  <o:lock v:ext="edit" aspectratio="f"/>
                  <v:textbox inset="0mm,0mm,0mm,0mm">
                    <w:txbxContent>
                      <w:p w14:paraId="3ACD70F3">
                        <w:pPr>
                          <w:spacing w:line="240" w:lineRule="auto"/>
                          <w:jc w:val="center"/>
                          <w:rPr>
                            <w:rFonts w:hint="default" w:eastAsiaTheme="minorEastAsia"/>
                            <w:color w:val="0000FF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color w:val="0000FF"/>
                            <w:sz w:val="18"/>
                            <w:szCs w:val="18"/>
                            <w:lang w:val="en-US" w:eastAsia="zh-CN"/>
                          </w:rPr>
                          <w:t>BLE透传</w:t>
                        </w:r>
                      </w:p>
                      <w:p w14:paraId="2F0DA7D2">
                        <w:pPr>
                          <w:rPr>
                            <w:rFonts w:hint="default"/>
                            <w:lang w:val="en-US" w:eastAsia="zh-CN"/>
                          </w:rPr>
                        </w:pPr>
                      </w:p>
                    </w:txbxContent>
                  </v:textbox>
                </v:roundrect>
                <v:shape id="_x0000_s1026" o:spid="_x0000_s1026" o:spt="32" type="#_x0000_t32" style="position:absolute;left:2687;top:3821;flip:y;height:33;width:5988;" filled="f" stroked="t" coordsize="21600,21600" o:gfxdata="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PvqtlugAAANs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41719C [3204]" miterlimit="8" joinstyle="miter" dashstyle="3 1" startarrow="block" endarrow="block"/>
                  <v:imagedata o:title=""/>
                  <o:lock v:ext="edit" aspectratio="f"/>
                </v:shape>
                <v:roundrect id="_x0000_s1026" o:spid="_x0000_s1026" o:spt="2" style="position:absolute;left:5411;top:3532;height:407;width:900;v-text-anchor:middle;" filled="f" stroked="f" coordsize="21600,21600" arcsize="0.166666666666667" o:gfxdata="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r8Sp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1pt" miterlimit="8" joinstyle="miter"/>
                  <v:imagedata o:title=""/>
                  <o:lock v:ext="edit" aspectratio="f"/>
                  <v:textbox inset="0mm,0mm,0mm,0mm">
                    <w:txbxContent>
                      <w:p w14:paraId="1F6FE620">
                        <w:pPr>
                          <w:spacing w:line="240" w:lineRule="auto"/>
                          <w:rPr>
                            <w:rFonts w:hint="default"/>
                            <w:color w:val="0000FF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color w:val="0000FF"/>
                            <w:lang w:val="en-US" w:eastAsia="zh-CN"/>
                          </w:rPr>
                          <w:t>RS232</w:t>
                        </w:r>
                      </w:p>
                    </w:txbxContent>
                  </v:textbox>
                </v:roundrect>
                <w10:wrap type="none"/>
                <w10:anchorlock/>
              </v:group>
            </w:pict>
          </mc:Fallback>
        </mc:AlternateContent>
      </w:r>
    </w:p>
    <w:p w14:paraId="386A6051">
      <w:pPr>
        <w:pStyle w:val="3"/>
        <w:kinsoku/>
        <w:wordWrap/>
        <w:overflowPunct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bookmarkStart w:id="5" w:name="_Toc30054"/>
      <w:r>
        <w:rPr>
          <w:rFonts w:hint="eastAsia" w:ascii="微软雅黑" w:hAnsi="微软雅黑" w:eastAsia="微软雅黑" w:cs="微软雅黑"/>
        </w:rPr>
        <w:t>通讯链路层(Link layer)</w:t>
      </w:r>
      <w:bookmarkEnd w:id="5"/>
    </w:p>
    <w:p w14:paraId="42D7A4D8">
      <w:pPr>
        <w:numPr>
          <w:ilvl w:val="0"/>
          <w:numId w:val="7"/>
        </w:numPr>
        <w:kinsoku/>
        <w:wordWrap/>
        <w:overflowPunct/>
        <w:autoSpaceDE/>
        <w:autoSpaceDN/>
        <w:bidi w:val="0"/>
        <w:adjustRightInd/>
        <w:snapToGrid/>
        <w:spacing w:line="0" w:lineRule="atLeast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  <w:b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通讯端点：</w:t>
      </w:r>
    </w:p>
    <w:p w14:paraId="03E1AA36">
      <w:pPr>
        <w:numPr>
          <w:ilvl w:val="0"/>
          <w:numId w:val="8"/>
        </w:numPr>
        <w:kinsoku/>
        <w:wordWrap/>
        <w:overflowPunct/>
        <w:autoSpaceDE/>
        <w:autoSpaceDN/>
        <w:bidi w:val="0"/>
        <w:adjustRightInd/>
        <w:snapToGrid/>
        <w:spacing w:line="0" w:lineRule="atLeast"/>
        <w:ind w:left="84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上位机：PC/App应用终端</w:t>
      </w:r>
    </w:p>
    <w:p w14:paraId="3B831366">
      <w:pPr>
        <w:numPr>
          <w:ilvl w:val="0"/>
          <w:numId w:val="8"/>
        </w:numPr>
        <w:kinsoku/>
        <w:wordWrap/>
        <w:overflowPunct/>
        <w:autoSpaceDE/>
        <w:autoSpaceDN/>
        <w:bidi w:val="0"/>
        <w:adjustRightInd/>
        <w:snapToGrid/>
        <w:spacing w:line="0" w:lineRule="atLeast"/>
        <w:ind w:left="84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下位机：MiniTens设备</w:t>
      </w:r>
    </w:p>
    <w:p w14:paraId="63D33140">
      <w:pPr>
        <w:numPr>
          <w:ilvl w:val="0"/>
          <w:numId w:val="7"/>
        </w:numPr>
        <w:kinsoku/>
        <w:wordWrap/>
        <w:overflowPunct/>
        <w:autoSpaceDE/>
        <w:autoSpaceDN/>
        <w:bidi w:val="0"/>
        <w:adjustRightInd/>
        <w:snapToGrid/>
        <w:spacing w:line="0" w:lineRule="atLeast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  <w:b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通讯接口：可使用通讯接口包括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  <w:lang w:eastAsia="zh-CN"/>
        </w:rPr>
        <w:t>“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蓝牙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  <w:lang w:eastAsia="zh-CN"/>
        </w:rPr>
        <w:t>”“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串口(或模拟串口方式)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  <w:lang w:eastAsia="zh-CN"/>
        </w:rPr>
        <w:t>”“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WIFI透传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  <w:lang w:eastAsia="zh-CN"/>
        </w:rPr>
        <w:t>”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等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通信：</w:t>
      </w:r>
    </w:p>
    <w:p w14:paraId="7544E90C">
      <w:pPr>
        <w:numPr>
          <w:ilvl w:val="0"/>
          <w:numId w:val="8"/>
        </w:numPr>
        <w:kinsoku/>
        <w:wordWrap/>
        <w:overflowPunct/>
        <w:autoSpaceDE/>
        <w:autoSpaceDN/>
        <w:bidi w:val="0"/>
        <w:adjustRightInd/>
        <w:snapToGrid/>
        <w:spacing w:line="0" w:lineRule="atLeast"/>
        <w:ind w:left="84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上位机(PC或移动终端)通过通过蓝牙BLE或RS232串口与下位机(MiniTens主机)通信</w:t>
      </w:r>
    </w:p>
    <w:p w14:paraId="7E799E76">
      <w:pPr>
        <w:numPr>
          <w:ilvl w:val="0"/>
          <w:numId w:val="8"/>
        </w:numPr>
        <w:kinsoku/>
        <w:wordWrap/>
        <w:overflowPunct/>
        <w:autoSpaceDE/>
        <w:autoSpaceDN/>
        <w:bidi w:val="0"/>
        <w:adjustRightInd/>
        <w:snapToGrid/>
        <w:spacing w:line="0" w:lineRule="atLeast"/>
        <w:ind w:left="84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通信模块：具备BLE/SPP(串口透传)双模蓝牙模块</w:t>
      </w:r>
    </w:p>
    <w:p w14:paraId="33888D4F">
      <w:pPr>
        <w:numPr>
          <w:ilvl w:val="0"/>
          <w:numId w:val="8"/>
        </w:numPr>
        <w:kinsoku/>
        <w:wordWrap/>
        <w:overflowPunct/>
        <w:autoSpaceDE/>
        <w:autoSpaceDN/>
        <w:bidi w:val="0"/>
        <w:adjustRightInd/>
        <w:snapToGrid/>
        <w:spacing w:line="0" w:lineRule="atLeast"/>
        <w:ind w:left="84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串口波特率：115200 bps(数据位8位；停止位1位；无校验位)</w:t>
      </w:r>
    </w:p>
    <w:p w14:paraId="16B53A15">
      <w:pPr>
        <w:numPr>
          <w:ilvl w:val="0"/>
          <w:numId w:val="7"/>
        </w:numPr>
        <w:kinsoku/>
        <w:wordWrap/>
        <w:overflowPunct/>
        <w:autoSpaceDE/>
        <w:autoSpaceDN/>
        <w:bidi w:val="0"/>
        <w:adjustRightInd/>
        <w:snapToGrid/>
        <w:spacing w:line="0" w:lineRule="atLeast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  <w:b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通讯接口工作模式：</w:t>
      </w:r>
    </w:p>
    <w:p w14:paraId="1C4397D8">
      <w:pPr>
        <w:numPr>
          <w:ilvl w:val="0"/>
          <w:numId w:val="9"/>
        </w:numPr>
        <w:kinsoku/>
        <w:wordWrap/>
        <w:overflowPunct/>
        <w:autoSpaceDE/>
        <w:autoSpaceDN/>
        <w:bidi w:val="0"/>
        <w:adjustRightInd/>
        <w:snapToGrid/>
        <w:spacing w:line="0" w:lineRule="atLeast"/>
        <w:ind w:left="84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蓝牙：4.1以上，下位机提供可被搜索可被连接，上位机必须搜索下位机建立连接，蓝牙设备名：“MiniTens+出厂编码”，如需配对密码，默认使用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主机类型码如</w:t>
      </w:r>
      <w:r>
        <w:rPr>
          <w:rFonts w:hint="eastAsia" w:ascii="宋体" w:hAnsi="宋体" w:eastAsia="宋体" w:cs="宋体"/>
          <w:sz w:val="24"/>
          <w:szCs w:val="24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EEHV</w:t>
      </w:r>
    </w:p>
    <w:p w14:paraId="6897343E">
      <w:pPr>
        <w:numPr>
          <w:ilvl w:val="0"/>
          <w:numId w:val="9"/>
        </w:numPr>
        <w:kinsoku/>
        <w:wordWrap/>
        <w:overflowPunct/>
        <w:autoSpaceDE/>
        <w:autoSpaceDN/>
        <w:bidi w:val="0"/>
        <w:adjustRightInd/>
        <w:snapToGrid/>
        <w:spacing w:line="0" w:lineRule="atLeast"/>
        <w:ind w:left="84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串行口： 波特率115200，1位起始位，8位数据位，无校验位，1位停止位</w:t>
      </w:r>
    </w:p>
    <w:p w14:paraId="051F2285">
      <w:pPr>
        <w:widowControl/>
        <w:kinsoku/>
        <w:wordWrap/>
        <w:overflowPunct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</w:p>
    <w:p w14:paraId="1323C1FD">
      <w:pPr>
        <w:pStyle w:val="2"/>
        <w:kinsoku/>
        <w:wordWrap/>
        <w:overflowPunct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lang w:eastAsia="zh"/>
        </w:rPr>
      </w:pPr>
      <w:bookmarkStart w:id="6" w:name="_Toc21211"/>
      <w:r>
        <w:rPr>
          <w:rFonts w:hint="eastAsia" w:ascii="微软雅黑" w:hAnsi="微软雅黑" w:eastAsia="微软雅黑" w:cs="微软雅黑"/>
        </w:rPr>
        <w:t>协议格式</w:t>
      </w:r>
      <w:bookmarkEnd w:id="6"/>
    </w:p>
    <w:tbl>
      <w:tblPr>
        <w:tblStyle w:val="3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0"/>
        <w:gridCol w:w="1220"/>
        <w:gridCol w:w="1220"/>
        <w:gridCol w:w="1220"/>
        <w:gridCol w:w="1220"/>
        <w:gridCol w:w="1220"/>
        <w:gridCol w:w="1220"/>
        <w:gridCol w:w="1222"/>
      </w:tblGrid>
      <w:tr w14:paraId="2F7AC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20" w:type="dxa"/>
            <w:vAlign w:val="center"/>
          </w:tcPr>
          <w:p w14:paraId="43A7F08B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协议头</w:t>
            </w:r>
          </w:p>
        </w:tc>
        <w:tc>
          <w:tcPr>
            <w:tcW w:w="1220" w:type="dxa"/>
            <w:vAlign w:val="center"/>
          </w:tcPr>
          <w:p w14:paraId="5E428300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长度</w:t>
            </w:r>
          </w:p>
        </w:tc>
        <w:tc>
          <w:tcPr>
            <w:tcW w:w="1220" w:type="dxa"/>
            <w:vAlign w:val="center"/>
          </w:tcPr>
          <w:p w14:paraId="33CEB729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版本</w:t>
            </w:r>
          </w:p>
        </w:tc>
        <w:tc>
          <w:tcPr>
            <w:tcW w:w="1220" w:type="dxa"/>
            <w:vAlign w:val="center"/>
          </w:tcPr>
          <w:p w14:paraId="1B8BC0C9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序列号</w:t>
            </w:r>
          </w:p>
        </w:tc>
        <w:tc>
          <w:tcPr>
            <w:tcW w:w="1220" w:type="dxa"/>
            <w:vAlign w:val="center"/>
          </w:tcPr>
          <w:p w14:paraId="584369F4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类型</w:t>
            </w:r>
          </w:p>
        </w:tc>
        <w:tc>
          <w:tcPr>
            <w:tcW w:w="1220" w:type="dxa"/>
            <w:vAlign w:val="center"/>
          </w:tcPr>
          <w:p w14:paraId="1320C7B4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Payload</w:t>
            </w:r>
          </w:p>
        </w:tc>
        <w:tc>
          <w:tcPr>
            <w:tcW w:w="1220" w:type="dxa"/>
            <w:vAlign w:val="center"/>
          </w:tcPr>
          <w:p w14:paraId="14A98A3A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校验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码</w:t>
            </w:r>
          </w:p>
        </w:tc>
        <w:tc>
          <w:tcPr>
            <w:tcW w:w="1222" w:type="dxa"/>
            <w:vAlign w:val="center"/>
          </w:tcPr>
          <w:p w14:paraId="03738144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协议尾</w:t>
            </w:r>
          </w:p>
        </w:tc>
      </w:tr>
      <w:tr w14:paraId="437B4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0" w:type="dxa"/>
            <w:vAlign w:val="center"/>
          </w:tcPr>
          <w:p w14:paraId="57DD3EE0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1字节</w:t>
            </w:r>
          </w:p>
        </w:tc>
        <w:tc>
          <w:tcPr>
            <w:tcW w:w="1220" w:type="dxa"/>
            <w:vAlign w:val="center"/>
          </w:tcPr>
          <w:p w14:paraId="0C6CF096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2字节</w:t>
            </w:r>
          </w:p>
        </w:tc>
        <w:tc>
          <w:tcPr>
            <w:tcW w:w="1220" w:type="dxa"/>
            <w:vAlign w:val="center"/>
          </w:tcPr>
          <w:p w14:paraId="203B5ECC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1字节</w:t>
            </w:r>
          </w:p>
        </w:tc>
        <w:tc>
          <w:tcPr>
            <w:tcW w:w="1220" w:type="dxa"/>
            <w:vAlign w:val="center"/>
          </w:tcPr>
          <w:p w14:paraId="56CFBDD3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1字节</w:t>
            </w:r>
          </w:p>
        </w:tc>
        <w:tc>
          <w:tcPr>
            <w:tcW w:w="1220" w:type="dxa"/>
            <w:vAlign w:val="center"/>
          </w:tcPr>
          <w:p w14:paraId="161402F4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1字节</w:t>
            </w:r>
          </w:p>
        </w:tc>
        <w:tc>
          <w:tcPr>
            <w:tcW w:w="1220" w:type="dxa"/>
            <w:vAlign w:val="center"/>
          </w:tcPr>
          <w:p w14:paraId="78E0DD6D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n字节</w:t>
            </w:r>
          </w:p>
        </w:tc>
        <w:tc>
          <w:tcPr>
            <w:tcW w:w="1220" w:type="dxa"/>
            <w:vAlign w:val="center"/>
          </w:tcPr>
          <w:p w14:paraId="2237A65F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1字节</w:t>
            </w:r>
          </w:p>
        </w:tc>
        <w:tc>
          <w:tcPr>
            <w:tcW w:w="1222" w:type="dxa"/>
            <w:vAlign w:val="center"/>
          </w:tcPr>
          <w:p w14:paraId="5C983A8C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1字节</w:t>
            </w:r>
          </w:p>
        </w:tc>
      </w:tr>
      <w:tr w14:paraId="2DB80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62" w:type="dxa"/>
            <w:gridSpan w:val="8"/>
            <w:vAlign w:val="center"/>
          </w:tcPr>
          <w:p w14:paraId="5A5CA8CD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协议头：0xAA</w:t>
            </w:r>
          </w:p>
          <w:p w14:paraId="03C8C7DA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长度：除协议头、长度、协议尾外的所有字节总，最大长度不超过2048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Byte</w:t>
            </w:r>
          </w:p>
          <w:p w14:paraId="1CF28607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版本：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本通信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协议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的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版本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号，</w:t>
            </w: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lang w:val="en-US" w:eastAsia="zh-CN"/>
              </w:rPr>
              <w:t>1字节，高4位对应V0.x~9.x，低4位对应Vx.0~Vx.9</w:t>
            </w:r>
          </w:p>
          <w:p w14:paraId="0BB1CC4A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序列号：通信帧序列号，自增1</w:t>
            </w:r>
          </w:p>
          <w:p w14:paraId="1BE6E5DE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类型：数据帧类型，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0x01-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上位机数据帧，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0x02-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下位机数据帧，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0x00-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回应数据帧</w:t>
            </w:r>
          </w:p>
          <w:p w14:paraId="26976005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Payload：业务数据</w:t>
            </w:r>
          </w:p>
          <w:p w14:paraId="46B6050E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校验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码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：除协议头、检验、协议尾外，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其它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所有字节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和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</w:rPr>
              <w:t>序列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异或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计算所得值</w:t>
            </w:r>
          </w:p>
          <w:p w14:paraId="312DEDE0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协议尾：0x55</w:t>
            </w:r>
          </w:p>
        </w:tc>
      </w:tr>
    </w:tbl>
    <w:p w14:paraId="4D129B1F">
      <w:pPr>
        <w:pStyle w:val="77"/>
        <w:kinsoku/>
        <w:wordWrap/>
        <w:overflowPunct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校验码实例：</w:t>
      </w:r>
    </w:p>
    <w:p w14:paraId="2849A43C">
      <w:pPr>
        <w:kinsoku/>
        <w:wordWrap/>
        <w:overflowPunct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unsigned char checksum(unsigned char *data, unsigned int len)</w:t>
      </w:r>
    </w:p>
    <w:p w14:paraId="3D2552F8">
      <w:pPr>
        <w:kinsoku/>
        <w:wordWrap/>
        <w:overflowPunct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{</w:t>
      </w:r>
    </w:p>
    <w:p w14:paraId="35C0D54A">
      <w:pPr>
        <w:kinsoku/>
        <w:wordWrap/>
        <w:overflowPunct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</w:rPr>
        <w:t>unsigned int i;</w:t>
      </w:r>
    </w:p>
    <w:p w14:paraId="0FD1DF86">
      <w:pPr>
        <w:kinsoku/>
        <w:wordWrap/>
        <w:overflowPunct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</w:rPr>
        <w:t>unsigned char crc = 0x55;</w:t>
      </w:r>
    </w:p>
    <w:p w14:paraId="40710F2E">
      <w:pPr>
        <w:kinsoku/>
        <w:wordWrap/>
        <w:overflowPunct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</w:rPr>
        <w:t>for(i = 0; i &lt; len; i++) crc ^= data[i];</w:t>
      </w:r>
    </w:p>
    <w:p w14:paraId="11D1F961">
      <w:pPr>
        <w:kinsoku/>
        <w:wordWrap/>
        <w:overflowPunct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</w:rPr>
        <w:t>return crc;</w:t>
      </w:r>
    </w:p>
    <w:p w14:paraId="1171F74E">
      <w:pPr>
        <w:kinsoku/>
        <w:wordWrap/>
        <w:overflowPunct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}</w:t>
      </w:r>
    </w:p>
    <w:p w14:paraId="7705C900">
      <w:pPr>
        <w:kinsoku/>
        <w:wordWrap/>
        <w:overflowPunct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hint="eastAsia" w:ascii="微软雅黑" w:hAnsi="微软雅黑" w:eastAsia="微软雅黑" w:cs="微软雅黑"/>
        </w:rPr>
      </w:pPr>
    </w:p>
    <w:p w14:paraId="0C075862">
      <w:pPr>
        <w:pStyle w:val="3"/>
        <w:kinsoku/>
        <w:wordWrap/>
        <w:overflowPunct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hint="eastAsia" w:ascii="微软雅黑" w:hAnsi="微软雅黑" w:eastAsia="微软雅黑" w:cs="微软雅黑"/>
        </w:rPr>
      </w:pPr>
      <w:bookmarkStart w:id="7" w:name="_Toc20989"/>
      <w:r>
        <w:rPr>
          <w:rFonts w:hint="eastAsia" w:ascii="微软雅黑" w:hAnsi="微软雅黑" w:eastAsia="微软雅黑" w:cs="微软雅黑"/>
        </w:rPr>
        <w:t>Payload业务数据</w:t>
      </w:r>
      <w:bookmarkEnd w:id="7"/>
    </w:p>
    <w:tbl>
      <w:tblPr>
        <w:tblStyle w:val="31"/>
        <w:tblW w:w="9599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9"/>
        <w:gridCol w:w="2399"/>
        <w:gridCol w:w="2399"/>
        <w:gridCol w:w="2402"/>
      </w:tblGrid>
      <w:tr w14:paraId="31C0F69F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399" w:type="dxa"/>
            <w:vAlign w:val="center"/>
          </w:tcPr>
          <w:p w14:paraId="7B8344A9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命令组</w:t>
            </w:r>
          </w:p>
        </w:tc>
        <w:tc>
          <w:tcPr>
            <w:tcW w:w="2399" w:type="dxa"/>
            <w:vAlign w:val="center"/>
          </w:tcPr>
          <w:p w14:paraId="07DEC598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命令</w:t>
            </w:r>
          </w:p>
        </w:tc>
        <w:tc>
          <w:tcPr>
            <w:tcW w:w="2399" w:type="dxa"/>
            <w:vAlign w:val="center"/>
          </w:tcPr>
          <w:p w14:paraId="2631D9BC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读/写/返回值</w:t>
            </w:r>
          </w:p>
        </w:tc>
        <w:tc>
          <w:tcPr>
            <w:tcW w:w="2402" w:type="dxa"/>
            <w:vAlign w:val="center"/>
          </w:tcPr>
          <w:p w14:paraId="7B3DE272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参数</w:t>
            </w:r>
          </w:p>
        </w:tc>
      </w:tr>
      <w:tr w14:paraId="4986D5DC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 w:hRule="atLeast"/>
        </w:trPr>
        <w:tc>
          <w:tcPr>
            <w:tcW w:w="2399" w:type="dxa"/>
            <w:vAlign w:val="center"/>
          </w:tcPr>
          <w:p w14:paraId="40C7385A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1字节</w:t>
            </w:r>
          </w:p>
        </w:tc>
        <w:tc>
          <w:tcPr>
            <w:tcW w:w="2399" w:type="dxa"/>
            <w:vAlign w:val="center"/>
          </w:tcPr>
          <w:p w14:paraId="2B2041DC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1字节</w:t>
            </w:r>
          </w:p>
        </w:tc>
        <w:tc>
          <w:tcPr>
            <w:tcW w:w="2399" w:type="dxa"/>
            <w:vAlign w:val="center"/>
          </w:tcPr>
          <w:p w14:paraId="0AFA5541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1字节</w:t>
            </w:r>
          </w:p>
        </w:tc>
        <w:tc>
          <w:tcPr>
            <w:tcW w:w="2402" w:type="dxa"/>
            <w:vAlign w:val="center"/>
          </w:tcPr>
          <w:p w14:paraId="1291B9C0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n字节</w:t>
            </w:r>
          </w:p>
        </w:tc>
      </w:tr>
    </w:tbl>
    <w:p w14:paraId="084546C9">
      <w:pPr>
        <w:kinsoku/>
        <w:wordWrap/>
        <w:overflowPunct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读/写/返回值：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0x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1-</w:t>
      </w:r>
      <w:r>
        <w:rPr>
          <w:rFonts w:hint="eastAsia" w:ascii="宋体" w:hAnsi="宋体" w:eastAsia="宋体" w:cs="宋体"/>
          <w:sz w:val="24"/>
          <w:szCs w:val="24"/>
        </w:rPr>
        <w:t>读，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0x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2-</w:t>
      </w:r>
      <w:r>
        <w:rPr>
          <w:rFonts w:hint="eastAsia" w:ascii="宋体" w:hAnsi="宋体" w:eastAsia="宋体" w:cs="宋体"/>
          <w:sz w:val="24"/>
          <w:szCs w:val="24"/>
        </w:rPr>
        <w:t>写，返回值：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0x0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0-</w:t>
      </w:r>
      <w:r>
        <w:rPr>
          <w:rFonts w:hint="eastAsia" w:ascii="宋体" w:hAnsi="宋体" w:eastAsia="宋体" w:cs="宋体"/>
          <w:sz w:val="24"/>
          <w:szCs w:val="24"/>
        </w:rPr>
        <w:t>正确，其它有错误</w:t>
      </w:r>
    </w:p>
    <w:p w14:paraId="30B06E46">
      <w:pPr>
        <w:kinsoku/>
        <w:wordWrap/>
        <w:overflowPunct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hint="eastAsia" w:ascii="微软雅黑" w:hAnsi="微软雅黑" w:eastAsia="微软雅黑" w:cs="微软雅黑"/>
        </w:rPr>
      </w:pPr>
    </w:p>
    <w:tbl>
      <w:tblPr>
        <w:tblStyle w:val="31"/>
        <w:tblW w:w="0" w:type="auto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1421"/>
        <w:gridCol w:w="1176"/>
        <w:gridCol w:w="1180"/>
        <w:gridCol w:w="4688"/>
      </w:tblGrid>
      <w:tr w14:paraId="7C461033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0" w:type="auto"/>
            <w:vAlign w:val="center"/>
          </w:tcPr>
          <w:p w14:paraId="4E84691A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命令组</w:t>
            </w:r>
          </w:p>
        </w:tc>
        <w:tc>
          <w:tcPr>
            <w:tcW w:w="0" w:type="auto"/>
            <w:vAlign w:val="center"/>
          </w:tcPr>
          <w:p w14:paraId="3D95477A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命令组编号</w:t>
            </w:r>
          </w:p>
        </w:tc>
        <w:tc>
          <w:tcPr>
            <w:tcW w:w="0" w:type="auto"/>
            <w:vAlign w:val="center"/>
          </w:tcPr>
          <w:p w14:paraId="1F7A4420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命令</w:t>
            </w:r>
          </w:p>
        </w:tc>
        <w:tc>
          <w:tcPr>
            <w:tcW w:w="0" w:type="auto"/>
            <w:vAlign w:val="center"/>
          </w:tcPr>
          <w:p w14:paraId="07340470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命令编号</w:t>
            </w:r>
          </w:p>
        </w:tc>
        <w:tc>
          <w:tcPr>
            <w:tcW w:w="4688" w:type="dxa"/>
            <w:vAlign w:val="center"/>
          </w:tcPr>
          <w:p w14:paraId="39F0A08E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说明</w:t>
            </w:r>
          </w:p>
        </w:tc>
      </w:tr>
      <w:tr w14:paraId="02BDF104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0" w:type="auto"/>
            <w:vMerge w:val="restart"/>
            <w:vAlign w:val="center"/>
          </w:tcPr>
          <w:p w14:paraId="4BF7377F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系统命令</w:t>
            </w:r>
          </w:p>
        </w:tc>
        <w:tc>
          <w:tcPr>
            <w:tcW w:w="0" w:type="auto"/>
            <w:vMerge w:val="restart"/>
            <w:vAlign w:val="center"/>
          </w:tcPr>
          <w:p w14:paraId="79D9A3D0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0x01</w:t>
            </w:r>
          </w:p>
        </w:tc>
        <w:tc>
          <w:tcPr>
            <w:tcW w:w="0" w:type="auto"/>
            <w:vAlign w:val="center"/>
          </w:tcPr>
          <w:p w14:paraId="6FBF8B04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握手</w:t>
            </w:r>
          </w:p>
        </w:tc>
        <w:tc>
          <w:tcPr>
            <w:tcW w:w="0" w:type="auto"/>
            <w:vAlign w:val="center"/>
          </w:tcPr>
          <w:p w14:paraId="4861405D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0x01</w:t>
            </w:r>
          </w:p>
        </w:tc>
        <w:tc>
          <w:tcPr>
            <w:tcW w:w="4688" w:type="dxa"/>
            <w:vAlign w:val="center"/>
          </w:tcPr>
          <w:p w14:paraId="1E436609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上位机与下位机握手</w:t>
            </w:r>
          </w:p>
        </w:tc>
      </w:tr>
      <w:tr w14:paraId="1360E097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vMerge w:val="continue"/>
            <w:vAlign w:val="center"/>
          </w:tcPr>
          <w:p w14:paraId="73D7EB4F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vMerge w:val="continue"/>
            <w:vAlign w:val="center"/>
          </w:tcPr>
          <w:p w14:paraId="483191AE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0C31E48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设备信息</w:t>
            </w:r>
          </w:p>
        </w:tc>
        <w:tc>
          <w:tcPr>
            <w:tcW w:w="0" w:type="auto"/>
            <w:vAlign w:val="center"/>
          </w:tcPr>
          <w:p w14:paraId="4BA6DE90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0x02</w:t>
            </w:r>
          </w:p>
        </w:tc>
        <w:tc>
          <w:tcPr>
            <w:tcW w:w="4688" w:type="dxa"/>
            <w:vAlign w:val="center"/>
          </w:tcPr>
          <w:p w14:paraId="09790E6C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获取设备信息</w:t>
            </w:r>
          </w:p>
        </w:tc>
      </w:tr>
      <w:tr w14:paraId="4D8D9188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vMerge w:val="continue"/>
            <w:vAlign w:val="center"/>
          </w:tcPr>
          <w:p w14:paraId="2FD58124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vMerge w:val="continue"/>
            <w:vAlign w:val="center"/>
          </w:tcPr>
          <w:p w14:paraId="6253E39B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50C5233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版本</w:t>
            </w:r>
          </w:p>
        </w:tc>
        <w:tc>
          <w:tcPr>
            <w:tcW w:w="0" w:type="auto"/>
            <w:vAlign w:val="center"/>
          </w:tcPr>
          <w:p w14:paraId="699EBD01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0x03</w:t>
            </w:r>
          </w:p>
        </w:tc>
        <w:tc>
          <w:tcPr>
            <w:tcW w:w="4688" w:type="dxa"/>
            <w:vAlign w:val="center"/>
          </w:tcPr>
          <w:p w14:paraId="68232946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获取设备硬件版本、固件版本</w:t>
            </w:r>
          </w:p>
        </w:tc>
      </w:tr>
      <w:tr w14:paraId="565F57BC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vMerge w:val="continue"/>
            <w:vAlign w:val="center"/>
          </w:tcPr>
          <w:p w14:paraId="708EE636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vMerge w:val="continue"/>
            <w:vAlign w:val="center"/>
          </w:tcPr>
          <w:p w14:paraId="790071F2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68E9307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心跳</w:t>
            </w:r>
          </w:p>
        </w:tc>
        <w:tc>
          <w:tcPr>
            <w:tcW w:w="0" w:type="auto"/>
            <w:vAlign w:val="center"/>
          </w:tcPr>
          <w:p w14:paraId="59A8E0F2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0x04</w:t>
            </w:r>
          </w:p>
        </w:tc>
        <w:tc>
          <w:tcPr>
            <w:tcW w:w="4688" w:type="dxa"/>
            <w:vAlign w:val="center"/>
          </w:tcPr>
          <w:p w14:paraId="34DDB118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下位机返回设备状态、电量等</w:t>
            </w:r>
          </w:p>
        </w:tc>
      </w:tr>
      <w:tr w14:paraId="4B1842D9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vMerge w:val="continue"/>
            <w:vAlign w:val="center"/>
          </w:tcPr>
          <w:p w14:paraId="379F1C7B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vMerge w:val="continue"/>
            <w:vAlign w:val="center"/>
          </w:tcPr>
          <w:p w14:paraId="141C2D39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106B766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故障码</w:t>
            </w:r>
          </w:p>
        </w:tc>
        <w:tc>
          <w:tcPr>
            <w:tcW w:w="0" w:type="auto"/>
            <w:vAlign w:val="center"/>
          </w:tcPr>
          <w:p w14:paraId="6D6BB756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0x05</w:t>
            </w:r>
          </w:p>
        </w:tc>
        <w:tc>
          <w:tcPr>
            <w:tcW w:w="4688" w:type="dxa"/>
            <w:vAlign w:val="center"/>
          </w:tcPr>
          <w:p w14:paraId="096B5A43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下位机上报故障码</w:t>
            </w:r>
          </w:p>
        </w:tc>
      </w:tr>
      <w:tr w14:paraId="322E5A47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vMerge w:val="continue"/>
            <w:vAlign w:val="center"/>
          </w:tcPr>
          <w:p w14:paraId="108D6C8F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vMerge w:val="continue"/>
            <w:vAlign w:val="center"/>
          </w:tcPr>
          <w:p w14:paraId="23096368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B5D031B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固件升级</w:t>
            </w:r>
          </w:p>
        </w:tc>
        <w:tc>
          <w:tcPr>
            <w:tcW w:w="0" w:type="auto"/>
            <w:vAlign w:val="center"/>
          </w:tcPr>
          <w:p w14:paraId="2DE8C759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0x06</w:t>
            </w:r>
          </w:p>
        </w:tc>
        <w:tc>
          <w:tcPr>
            <w:tcW w:w="4688" w:type="dxa"/>
            <w:vAlign w:val="center"/>
          </w:tcPr>
          <w:p w14:paraId="541978CB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升级固件</w:t>
            </w:r>
          </w:p>
        </w:tc>
      </w:tr>
      <w:tr w14:paraId="288902DB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0" w:type="auto"/>
            <w:vMerge w:val="restart"/>
            <w:vAlign w:val="center"/>
          </w:tcPr>
          <w:p w14:paraId="342D781E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控制命令</w:t>
            </w:r>
          </w:p>
        </w:tc>
        <w:tc>
          <w:tcPr>
            <w:tcW w:w="0" w:type="auto"/>
            <w:vMerge w:val="restart"/>
            <w:vAlign w:val="center"/>
          </w:tcPr>
          <w:p w14:paraId="567B5497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0x02</w:t>
            </w:r>
          </w:p>
        </w:tc>
        <w:tc>
          <w:tcPr>
            <w:tcW w:w="0" w:type="auto"/>
            <w:vAlign w:val="center"/>
          </w:tcPr>
          <w:p w14:paraId="59C67AE4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输出时间</w:t>
            </w:r>
          </w:p>
        </w:tc>
        <w:tc>
          <w:tcPr>
            <w:tcW w:w="0" w:type="auto"/>
            <w:vAlign w:val="center"/>
          </w:tcPr>
          <w:p w14:paraId="62E85B34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0x01</w:t>
            </w:r>
          </w:p>
        </w:tc>
        <w:tc>
          <w:tcPr>
            <w:tcW w:w="4688" w:type="dxa"/>
            <w:vAlign w:val="center"/>
          </w:tcPr>
          <w:p w14:paraId="0C4A0DA1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设置/读取输出时间</w:t>
            </w:r>
          </w:p>
        </w:tc>
      </w:tr>
      <w:tr w14:paraId="2CB94E1A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vMerge w:val="continue"/>
            <w:vAlign w:val="center"/>
          </w:tcPr>
          <w:p w14:paraId="2B7AEE39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vMerge w:val="continue"/>
            <w:vAlign w:val="center"/>
          </w:tcPr>
          <w:p w14:paraId="6FAEC221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924DB98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输出控制</w:t>
            </w:r>
          </w:p>
        </w:tc>
        <w:tc>
          <w:tcPr>
            <w:tcW w:w="0" w:type="auto"/>
            <w:vAlign w:val="center"/>
          </w:tcPr>
          <w:p w14:paraId="734ECE7C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0x02</w:t>
            </w:r>
          </w:p>
        </w:tc>
        <w:tc>
          <w:tcPr>
            <w:tcW w:w="4688" w:type="dxa"/>
            <w:vAlign w:val="center"/>
          </w:tcPr>
          <w:p w14:paraId="5FCE6BEF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启动/停止/暂停/重启/关机</w:t>
            </w:r>
          </w:p>
        </w:tc>
      </w:tr>
      <w:tr w14:paraId="701982BF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vMerge w:val="continue"/>
            <w:vAlign w:val="center"/>
          </w:tcPr>
          <w:p w14:paraId="68C22917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vMerge w:val="continue"/>
            <w:vAlign w:val="center"/>
          </w:tcPr>
          <w:p w14:paraId="7BF3CACC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B0231FC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输出强度</w:t>
            </w:r>
          </w:p>
        </w:tc>
        <w:tc>
          <w:tcPr>
            <w:tcW w:w="0" w:type="auto"/>
            <w:vAlign w:val="center"/>
          </w:tcPr>
          <w:p w14:paraId="50A998A3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0x03</w:t>
            </w:r>
          </w:p>
        </w:tc>
        <w:tc>
          <w:tcPr>
            <w:tcW w:w="4688" w:type="dxa"/>
            <w:vAlign w:val="center"/>
          </w:tcPr>
          <w:p w14:paraId="2D37AD11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设置/读取输出强度</w:t>
            </w:r>
          </w:p>
        </w:tc>
      </w:tr>
      <w:tr w14:paraId="3F4EEB81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vMerge w:val="continue"/>
            <w:vAlign w:val="center"/>
          </w:tcPr>
          <w:p w14:paraId="5F9623B6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vMerge w:val="continue"/>
            <w:vAlign w:val="center"/>
          </w:tcPr>
          <w:p w14:paraId="3D28F8DB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F881746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通道设置</w:t>
            </w:r>
          </w:p>
        </w:tc>
        <w:tc>
          <w:tcPr>
            <w:tcW w:w="0" w:type="auto"/>
            <w:vAlign w:val="center"/>
          </w:tcPr>
          <w:p w14:paraId="57363BD3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0x04</w:t>
            </w:r>
          </w:p>
        </w:tc>
        <w:tc>
          <w:tcPr>
            <w:tcW w:w="4688" w:type="dxa"/>
            <w:vAlign w:val="center"/>
          </w:tcPr>
          <w:p w14:paraId="129F2A26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输出通道设置</w:t>
            </w:r>
          </w:p>
        </w:tc>
      </w:tr>
      <w:tr w14:paraId="7FEA1C36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0" w:type="auto"/>
            <w:vAlign w:val="center"/>
          </w:tcPr>
          <w:p w14:paraId="65D53173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数据命令</w:t>
            </w:r>
          </w:p>
        </w:tc>
        <w:tc>
          <w:tcPr>
            <w:tcW w:w="0" w:type="auto"/>
            <w:vAlign w:val="center"/>
          </w:tcPr>
          <w:p w14:paraId="22AF35D9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0x03</w:t>
            </w:r>
          </w:p>
        </w:tc>
        <w:tc>
          <w:tcPr>
            <w:tcW w:w="0" w:type="auto"/>
            <w:vAlign w:val="center"/>
          </w:tcPr>
          <w:p w14:paraId="2350414A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处方数据</w:t>
            </w:r>
          </w:p>
        </w:tc>
        <w:tc>
          <w:tcPr>
            <w:tcW w:w="0" w:type="auto"/>
            <w:vAlign w:val="center"/>
          </w:tcPr>
          <w:p w14:paraId="756B6ADC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0x01</w:t>
            </w:r>
          </w:p>
        </w:tc>
        <w:tc>
          <w:tcPr>
            <w:tcW w:w="4688" w:type="dxa"/>
            <w:vAlign w:val="center"/>
          </w:tcPr>
          <w:p w14:paraId="23439FF8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上位机向下位机下发处方数据</w:t>
            </w:r>
          </w:p>
        </w:tc>
      </w:tr>
    </w:tbl>
    <w:p w14:paraId="6B604AF8">
      <w:pPr>
        <w:kinsoku/>
        <w:wordWrap/>
        <w:overflowPunct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hint="eastAsia" w:ascii="微软雅黑" w:hAnsi="微软雅黑" w:eastAsia="微软雅黑" w:cs="微软雅黑"/>
        </w:rPr>
      </w:pPr>
    </w:p>
    <w:p w14:paraId="19B196D3">
      <w:pPr>
        <w:kinsoku/>
        <w:wordWrap/>
        <w:overflowPunct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25DF5369">
      <w:pPr>
        <w:pStyle w:val="3"/>
        <w:kinsoku/>
        <w:wordWrap/>
        <w:overflowPunct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hint="eastAsia" w:ascii="微软雅黑" w:hAnsi="微软雅黑" w:eastAsia="微软雅黑" w:cs="微软雅黑"/>
        </w:rPr>
      </w:pPr>
      <w:bookmarkStart w:id="8" w:name="_Toc9609"/>
      <w:r>
        <w:rPr>
          <w:rFonts w:hint="eastAsia" w:ascii="微软雅黑" w:hAnsi="微软雅黑" w:eastAsia="微软雅黑" w:cs="微软雅黑"/>
        </w:rPr>
        <w:t>系统命令</w:t>
      </w:r>
      <w:bookmarkEnd w:id="8"/>
    </w:p>
    <w:p w14:paraId="78BAEA41">
      <w:pPr>
        <w:pStyle w:val="4"/>
        <w:kinsoku/>
        <w:wordWrap/>
        <w:overflowPunct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hint="eastAsia" w:ascii="微软雅黑" w:hAnsi="微软雅黑" w:eastAsia="微软雅黑" w:cs="微软雅黑"/>
        </w:rPr>
      </w:pPr>
      <w:bookmarkStart w:id="9" w:name="_Toc12734"/>
      <w:r>
        <w:rPr>
          <w:rFonts w:hint="eastAsia" w:ascii="微软雅黑" w:hAnsi="微软雅黑" w:eastAsia="微软雅黑" w:cs="微软雅黑"/>
        </w:rPr>
        <w:t>握手</w:t>
      </w:r>
      <w:bookmarkEnd w:id="9"/>
    </w:p>
    <w:tbl>
      <w:tblPr>
        <w:tblStyle w:val="31"/>
        <w:tblW w:w="9619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6"/>
        <w:gridCol w:w="1496"/>
        <w:gridCol w:w="1496"/>
        <w:gridCol w:w="2079"/>
        <w:gridCol w:w="3052"/>
      </w:tblGrid>
      <w:tr w14:paraId="13BF16F2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</w:tblPrEx>
        <w:trPr>
          <w:trHeight w:val="322" w:hRule="atLeast"/>
        </w:trPr>
        <w:tc>
          <w:tcPr>
            <w:tcW w:w="1496" w:type="dxa"/>
            <w:vAlign w:val="center"/>
          </w:tcPr>
          <w:p w14:paraId="6B9A5168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vAlign w:val="center"/>
          </w:tcPr>
          <w:p w14:paraId="4E9B68EA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命令组</w:t>
            </w:r>
          </w:p>
        </w:tc>
        <w:tc>
          <w:tcPr>
            <w:tcW w:w="1496" w:type="dxa"/>
            <w:vAlign w:val="center"/>
          </w:tcPr>
          <w:p w14:paraId="6D081767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命令</w:t>
            </w:r>
          </w:p>
        </w:tc>
        <w:tc>
          <w:tcPr>
            <w:tcW w:w="2079" w:type="dxa"/>
            <w:vAlign w:val="center"/>
          </w:tcPr>
          <w:p w14:paraId="40FC337F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读/写/返回值</w:t>
            </w:r>
          </w:p>
        </w:tc>
        <w:tc>
          <w:tcPr>
            <w:tcW w:w="3052" w:type="dxa"/>
            <w:vAlign w:val="center"/>
          </w:tcPr>
          <w:p w14:paraId="12629FE2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参数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</w:rPr>
              <w:t>（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</w:rPr>
              <w:t>字节）</w:t>
            </w:r>
          </w:p>
        </w:tc>
      </w:tr>
      <w:tr w14:paraId="7F5EABDB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1496" w:type="dxa"/>
            <w:vAlign w:val="center"/>
          </w:tcPr>
          <w:p w14:paraId="75ADE19C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上位机</w:t>
            </w:r>
          </w:p>
        </w:tc>
        <w:tc>
          <w:tcPr>
            <w:tcW w:w="1496" w:type="dxa"/>
            <w:vAlign w:val="center"/>
          </w:tcPr>
          <w:p w14:paraId="6A4F2614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0x01</w:t>
            </w:r>
          </w:p>
        </w:tc>
        <w:tc>
          <w:tcPr>
            <w:tcW w:w="1496" w:type="dxa"/>
            <w:vAlign w:val="center"/>
          </w:tcPr>
          <w:p w14:paraId="47EFEFF3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0x01</w:t>
            </w:r>
          </w:p>
        </w:tc>
        <w:tc>
          <w:tcPr>
            <w:tcW w:w="2079" w:type="dxa"/>
            <w:vAlign w:val="center"/>
          </w:tcPr>
          <w:p w14:paraId="608B259C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3052" w:type="dxa"/>
            <w:vAlign w:val="center"/>
          </w:tcPr>
          <w:p w14:paraId="475B980F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MARK字节</w:t>
            </w:r>
          </w:p>
        </w:tc>
      </w:tr>
      <w:tr w14:paraId="3951839A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</w:trPr>
        <w:tc>
          <w:tcPr>
            <w:tcW w:w="1496" w:type="dxa"/>
            <w:vAlign w:val="center"/>
          </w:tcPr>
          <w:p w14:paraId="7E78E129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下位机</w:t>
            </w:r>
          </w:p>
        </w:tc>
        <w:tc>
          <w:tcPr>
            <w:tcW w:w="1496" w:type="dxa"/>
            <w:vAlign w:val="center"/>
          </w:tcPr>
          <w:p w14:paraId="2E923FE9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0x01</w:t>
            </w:r>
          </w:p>
        </w:tc>
        <w:tc>
          <w:tcPr>
            <w:tcW w:w="1496" w:type="dxa"/>
            <w:vAlign w:val="center"/>
          </w:tcPr>
          <w:p w14:paraId="09A64551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0x01</w:t>
            </w:r>
          </w:p>
        </w:tc>
        <w:tc>
          <w:tcPr>
            <w:tcW w:w="2079" w:type="dxa"/>
            <w:vAlign w:val="center"/>
          </w:tcPr>
          <w:p w14:paraId="1FF04910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3052" w:type="dxa"/>
            <w:vAlign w:val="center"/>
          </w:tcPr>
          <w:p w14:paraId="0F03BFB9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MARK反数</w:t>
            </w:r>
          </w:p>
        </w:tc>
      </w:tr>
    </w:tbl>
    <w:p w14:paraId="26D84B0D">
      <w:pPr>
        <w:numPr>
          <w:ilvl w:val="0"/>
          <w:numId w:val="10"/>
        </w:numPr>
        <w:kinsoku/>
        <w:wordWrap/>
        <w:overflowPunct/>
        <w:autoSpaceDE/>
        <w:autoSpaceDN/>
        <w:bidi w:val="0"/>
        <w:adjustRightInd/>
        <w:snapToGrid/>
        <w:spacing w:line="0" w:lineRule="atLeast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只有握手成功后设备才进入通信状态</w:t>
      </w:r>
    </w:p>
    <w:p w14:paraId="618DE1DE">
      <w:pPr>
        <w:numPr>
          <w:ilvl w:val="0"/>
          <w:numId w:val="10"/>
        </w:numPr>
        <w:kinsoku/>
        <w:wordWrap/>
        <w:overflowPunct/>
        <w:autoSpaceDE/>
        <w:autoSpaceDN/>
        <w:bidi w:val="0"/>
        <w:adjustRightInd/>
        <w:snapToGrid/>
        <w:spacing w:line="0" w:lineRule="atLeast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MARK为随机数</w:t>
      </w:r>
      <w:r>
        <w:rPr>
          <w:rFonts w:hint="eastAsia" w:ascii="宋体" w:hAnsi="宋体" w:eastAsia="宋体" w:cs="宋体"/>
          <w:lang w:val="en-US" w:eastAsia="zh-CN"/>
        </w:rPr>
        <w:t>2字节</w:t>
      </w:r>
      <w:r>
        <w:rPr>
          <w:rFonts w:hint="eastAsia" w:ascii="宋体" w:hAnsi="宋体" w:eastAsia="宋体" w:cs="宋体"/>
          <w:color w:val="FF0000"/>
          <w:lang w:eastAsia="zh-CN"/>
        </w:rPr>
        <w:t>（</w:t>
      </w:r>
      <w:r>
        <w:rPr>
          <w:rFonts w:hint="eastAsia" w:ascii="宋体" w:hAnsi="宋体" w:eastAsia="宋体" w:cs="宋体"/>
          <w:color w:val="FF0000"/>
          <w:lang w:val="en-US" w:eastAsia="zh-CN"/>
        </w:rPr>
        <w:t>增加一个字节，方便以后扩展加密用）</w:t>
      </w:r>
    </w:p>
    <w:p w14:paraId="396C7E8D">
      <w:pPr>
        <w:kinsoku/>
        <w:wordWrap/>
        <w:overflowPunct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hint="eastAsia" w:ascii="微软雅黑" w:hAnsi="微软雅黑" w:eastAsia="微软雅黑" w:cs="微软雅黑"/>
        </w:rPr>
      </w:pPr>
    </w:p>
    <w:p w14:paraId="689A2A19">
      <w:pPr>
        <w:pStyle w:val="4"/>
        <w:kinsoku/>
        <w:wordWrap/>
        <w:overflowPunct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hint="eastAsia" w:ascii="微软雅黑" w:hAnsi="微软雅黑" w:eastAsia="微软雅黑" w:cs="微软雅黑"/>
        </w:rPr>
      </w:pPr>
      <w:bookmarkStart w:id="10" w:name="_Toc19334"/>
      <w:r>
        <w:rPr>
          <w:rFonts w:hint="eastAsia" w:ascii="微软雅黑" w:hAnsi="微软雅黑" w:eastAsia="微软雅黑" w:cs="微软雅黑"/>
        </w:rPr>
        <w:t>获取设备信息</w:t>
      </w:r>
      <w:bookmarkEnd w:id="10"/>
    </w:p>
    <w:tbl>
      <w:tblPr>
        <w:tblStyle w:val="31"/>
        <w:tblW w:w="9737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7"/>
        <w:gridCol w:w="1210"/>
        <w:gridCol w:w="900"/>
        <w:gridCol w:w="1741"/>
        <w:gridCol w:w="4419"/>
      </w:tblGrid>
      <w:tr w14:paraId="32FF3E20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467" w:type="dxa"/>
            <w:vAlign w:val="center"/>
          </w:tcPr>
          <w:p w14:paraId="337769AA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</w:p>
        </w:tc>
        <w:tc>
          <w:tcPr>
            <w:tcW w:w="1210" w:type="dxa"/>
            <w:vAlign w:val="center"/>
          </w:tcPr>
          <w:p w14:paraId="3F9E18CF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命令组</w:t>
            </w:r>
          </w:p>
        </w:tc>
        <w:tc>
          <w:tcPr>
            <w:tcW w:w="900" w:type="dxa"/>
            <w:vAlign w:val="center"/>
          </w:tcPr>
          <w:p w14:paraId="3769B0C8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命令</w:t>
            </w:r>
          </w:p>
        </w:tc>
        <w:tc>
          <w:tcPr>
            <w:tcW w:w="1741" w:type="dxa"/>
            <w:vAlign w:val="center"/>
          </w:tcPr>
          <w:p w14:paraId="42665213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读/写/返回值</w:t>
            </w:r>
          </w:p>
        </w:tc>
        <w:tc>
          <w:tcPr>
            <w:tcW w:w="4419" w:type="dxa"/>
            <w:vAlign w:val="center"/>
          </w:tcPr>
          <w:p w14:paraId="0A69E97A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参数</w:t>
            </w:r>
          </w:p>
        </w:tc>
      </w:tr>
      <w:tr w14:paraId="2004FEA6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467" w:type="dxa"/>
            <w:vAlign w:val="center"/>
          </w:tcPr>
          <w:p w14:paraId="16A556A9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上位机</w:t>
            </w:r>
          </w:p>
        </w:tc>
        <w:tc>
          <w:tcPr>
            <w:tcW w:w="1210" w:type="dxa"/>
            <w:vAlign w:val="center"/>
          </w:tcPr>
          <w:p w14:paraId="641AF43D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0x01</w:t>
            </w:r>
          </w:p>
        </w:tc>
        <w:tc>
          <w:tcPr>
            <w:tcW w:w="900" w:type="dxa"/>
            <w:vAlign w:val="center"/>
          </w:tcPr>
          <w:p w14:paraId="0A98D1A0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0x02</w:t>
            </w:r>
          </w:p>
        </w:tc>
        <w:tc>
          <w:tcPr>
            <w:tcW w:w="1741" w:type="dxa"/>
            <w:vAlign w:val="center"/>
          </w:tcPr>
          <w:p w14:paraId="12447149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4419" w:type="dxa"/>
            <w:vAlign w:val="center"/>
          </w:tcPr>
          <w:p w14:paraId="52AE6E9A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</w:t>
            </w:r>
          </w:p>
        </w:tc>
      </w:tr>
      <w:tr w14:paraId="42F25501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467" w:type="dxa"/>
            <w:vAlign w:val="center"/>
          </w:tcPr>
          <w:p w14:paraId="3CD26F94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下位机</w:t>
            </w:r>
          </w:p>
        </w:tc>
        <w:tc>
          <w:tcPr>
            <w:tcW w:w="1210" w:type="dxa"/>
            <w:vAlign w:val="center"/>
          </w:tcPr>
          <w:p w14:paraId="6398F104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0x01</w:t>
            </w:r>
          </w:p>
        </w:tc>
        <w:tc>
          <w:tcPr>
            <w:tcW w:w="900" w:type="dxa"/>
            <w:vAlign w:val="center"/>
          </w:tcPr>
          <w:p w14:paraId="6FA3645D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0x02</w:t>
            </w:r>
          </w:p>
        </w:tc>
        <w:tc>
          <w:tcPr>
            <w:tcW w:w="1741" w:type="dxa"/>
            <w:vAlign w:val="center"/>
          </w:tcPr>
          <w:p w14:paraId="52B7373D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4419" w:type="dxa"/>
            <w:vAlign w:val="center"/>
          </w:tcPr>
          <w:p w14:paraId="7EC192E1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设备类型（1字节）、通道描述、设备描述（最大30字节）</w:t>
            </w:r>
          </w:p>
        </w:tc>
      </w:tr>
    </w:tbl>
    <w:p w14:paraId="71F964A8">
      <w:pPr>
        <w:kinsoku/>
        <w:wordWrap/>
        <w:overflowPunct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参数</w:t>
      </w:r>
    </w:p>
    <w:tbl>
      <w:tblPr>
        <w:tblStyle w:val="31"/>
        <w:tblW w:w="9902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2"/>
        <w:gridCol w:w="1260"/>
        <w:gridCol w:w="1640"/>
        <w:gridCol w:w="1510"/>
        <w:gridCol w:w="1500"/>
        <w:gridCol w:w="1400"/>
        <w:gridCol w:w="1360"/>
      </w:tblGrid>
      <w:tr w14:paraId="3EE33A97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232" w:type="dxa"/>
            <w:vMerge w:val="restart"/>
            <w:vAlign w:val="center"/>
          </w:tcPr>
          <w:p w14:paraId="612B6EC6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设备类型</w:t>
            </w:r>
          </w:p>
        </w:tc>
        <w:tc>
          <w:tcPr>
            <w:tcW w:w="7310" w:type="dxa"/>
            <w:gridSpan w:val="5"/>
            <w:vAlign w:val="center"/>
          </w:tcPr>
          <w:p w14:paraId="16A827FC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  <w:lang w:val="en-US" w:eastAsia="zh-CN"/>
              </w:rPr>
              <w:t>通道描述</w:t>
            </w:r>
          </w:p>
        </w:tc>
        <w:tc>
          <w:tcPr>
            <w:tcW w:w="1360" w:type="dxa"/>
            <w:vMerge w:val="restart"/>
            <w:vAlign w:val="center"/>
          </w:tcPr>
          <w:p w14:paraId="2D7E169E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设备描述</w:t>
            </w:r>
          </w:p>
        </w:tc>
      </w:tr>
      <w:tr w14:paraId="3AF97734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1232" w:type="dxa"/>
            <w:vMerge w:val="continue"/>
            <w:vAlign w:val="center"/>
          </w:tcPr>
          <w:p w14:paraId="2F9DF0A4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0E16C2B6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总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通道数</w:t>
            </w:r>
          </w:p>
        </w:tc>
        <w:tc>
          <w:tcPr>
            <w:tcW w:w="1640" w:type="dxa"/>
            <w:vAlign w:val="center"/>
          </w:tcPr>
          <w:p w14:paraId="0098D39F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通道1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类型</w:t>
            </w:r>
          </w:p>
        </w:tc>
        <w:tc>
          <w:tcPr>
            <w:tcW w:w="1510" w:type="dxa"/>
            <w:vAlign w:val="center"/>
          </w:tcPr>
          <w:p w14:paraId="126D8FFD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通道2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类型</w:t>
            </w:r>
          </w:p>
        </w:tc>
        <w:tc>
          <w:tcPr>
            <w:tcW w:w="1500" w:type="dxa"/>
            <w:vAlign w:val="center"/>
          </w:tcPr>
          <w:p w14:paraId="222BC185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通道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3类型</w:t>
            </w:r>
          </w:p>
        </w:tc>
        <w:tc>
          <w:tcPr>
            <w:tcW w:w="1400" w:type="dxa"/>
            <w:vAlign w:val="center"/>
          </w:tcPr>
          <w:p w14:paraId="5E8FDA7F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通道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n类型</w:t>
            </w:r>
          </w:p>
        </w:tc>
        <w:tc>
          <w:tcPr>
            <w:tcW w:w="1360" w:type="dxa"/>
            <w:vMerge w:val="continue"/>
            <w:vAlign w:val="center"/>
          </w:tcPr>
          <w:p w14:paraId="7747DE53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</w:p>
        </w:tc>
      </w:tr>
      <w:tr w14:paraId="5DF5CDD1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232" w:type="dxa"/>
            <w:vAlign w:val="center"/>
          </w:tcPr>
          <w:p w14:paraId="5D9555D2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XX</w:t>
            </w:r>
          </w:p>
        </w:tc>
        <w:tc>
          <w:tcPr>
            <w:tcW w:w="1260" w:type="dxa"/>
            <w:vAlign w:val="center"/>
          </w:tcPr>
          <w:p w14:paraId="63F8A347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n</w:t>
            </w:r>
          </w:p>
        </w:tc>
        <w:tc>
          <w:tcPr>
            <w:tcW w:w="1640" w:type="dxa"/>
            <w:vAlign w:val="center"/>
          </w:tcPr>
          <w:p w14:paraId="0DAD1295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510" w:type="dxa"/>
            <w:vAlign w:val="center"/>
          </w:tcPr>
          <w:p w14:paraId="6934D048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500" w:type="dxa"/>
            <w:vAlign w:val="center"/>
          </w:tcPr>
          <w:p w14:paraId="67C07EB4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02</w:t>
            </w:r>
          </w:p>
        </w:tc>
        <w:tc>
          <w:tcPr>
            <w:tcW w:w="1400" w:type="dxa"/>
            <w:vAlign w:val="center"/>
          </w:tcPr>
          <w:p w14:paraId="0205A5FC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03</w:t>
            </w:r>
          </w:p>
        </w:tc>
        <w:tc>
          <w:tcPr>
            <w:tcW w:w="1360" w:type="dxa"/>
            <w:vAlign w:val="center"/>
          </w:tcPr>
          <w:p w14:paraId="7E5C90C9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字符串</w:t>
            </w:r>
          </w:p>
        </w:tc>
      </w:tr>
    </w:tbl>
    <w:p w14:paraId="20F09109">
      <w:pPr>
        <w:kinsoku/>
        <w:wordWrap/>
        <w:overflowPunct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hint="eastAsia" w:ascii="微软雅黑" w:hAnsi="微软雅黑" w:eastAsia="微软雅黑" w:cs="微软雅黑"/>
        </w:rPr>
      </w:pPr>
    </w:p>
    <w:p w14:paraId="21AEFF3C">
      <w:pPr>
        <w:numPr>
          <w:ilvl w:val="0"/>
          <w:numId w:val="11"/>
        </w:numPr>
        <w:kinsoku/>
        <w:wordWrap/>
        <w:overflowPunct/>
        <w:autoSpaceDE/>
        <w:autoSpaceDN/>
        <w:bidi w:val="0"/>
        <w:adjustRightInd/>
        <w:snapToGrid/>
        <w:spacing w:line="0" w:lineRule="atLeast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设备</w:t>
      </w:r>
      <w:r>
        <w:rPr>
          <w:rFonts w:hint="eastAsia" w:ascii="宋体" w:hAnsi="宋体" w:eastAsia="宋体" w:cs="宋体"/>
          <w:b/>
          <w:bCs/>
        </w:rPr>
        <w:t>类型</w:t>
      </w:r>
    </w:p>
    <w:tbl>
      <w:tblPr>
        <w:tblStyle w:val="31"/>
        <w:tblW w:w="9747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1"/>
        <w:gridCol w:w="4517"/>
        <w:gridCol w:w="3249"/>
      </w:tblGrid>
      <w:tr w14:paraId="66302FD5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81" w:type="dxa"/>
            <w:vAlign w:val="center"/>
          </w:tcPr>
          <w:p w14:paraId="26164239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编号</w:t>
            </w:r>
          </w:p>
        </w:tc>
        <w:tc>
          <w:tcPr>
            <w:tcW w:w="4517" w:type="dxa"/>
            <w:vAlign w:val="center"/>
          </w:tcPr>
          <w:p w14:paraId="3A008D06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设备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类型</w:t>
            </w:r>
          </w:p>
        </w:tc>
        <w:tc>
          <w:tcPr>
            <w:tcW w:w="3249" w:type="dxa"/>
            <w:vAlign w:val="center"/>
          </w:tcPr>
          <w:p w14:paraId="7422801F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说明</w:t>
            </w:r>
          </w:p>
        </w:tc>
      </w:tr>
      <w:tr w14:paraId="4B3481B9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1981" w:type="dxa"/>
            <w:vAlign w:val="center"/>
          </w:tcPr>
          <w:p w14:paraId="3771AA0B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0x01</w:t>
            </w:r>
          </w:p>
        </w:tc>
        <w:tc>
          <w:tcPr>
            <w:tcW w:w="4517" w:type="dxa"/>
            <w:vAlign w:val="center"/>
          </w:tcPr>
          <w:p w14:paraId="665AA05E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中医馆通用理疗仪</w:t>
            </w:r>
          </w:p>
        </w:tc>
        <w:tc>
          <w:tcPr>
            <w:tcW w:w="3249" w:type="dxa"/>
            <w:vAlign w:val="center"/>
          </w:tcPr>
          <w:p w14:paraId="0C8B59B9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</w:tr>
      <w:tr w14:paraId="35E7C588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81" w:type="dxa"/>
            <w:vAlign w:val="center"/>
          </w:tcPr>
          <w:p w14:paraId="4702F276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0x02</w:t>
            </w:r>
          </w:p>
        </w:tc>
        <w:tc>
          <w:tcPr>
            <w:tcW w:w="4517" w:type="dxa"/>
            <w:vAlign w:val="center"/>
          </w:tcPr>
          <w:p w14:paraId="50FFFEFC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家庭通用理疗仪</w:t>
            </w:r>
          </w:p>
        </w:tc>
        <w:tc>
          <w:tcPr>
            <w:tcW w:w="3249" w:type="dxa"/>
            <w:vAlign w:val="center"/>
          </w:tcPr>
          <w:p w14:paraId="320C0720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0696969A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81" w:type="dxa"/>
            <w:vAlign w:val="center"/>
          </w:tcPr>
          <w:p w14:paraId="497C4D65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0x03</w:t>
            </w:r>
          </w:p>
        </w:tc>
        <w:tc>
          <w:tcPr>
            <w:tcW w:w="4517" w:type="dxa"/>
            <w:vAlign w:val="center"/>
          </w:tcPr>
          <w:p w14:paraId="38C4634E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女用康美理疗仪</w:t>
            </w:r>
          </w:p>
        </w:tc>
        <w:tc>
          <w:tcPr>
            <w:tcW w:w="3249" w:type="dxa"/>
            <w:vAlign w:val="center"/>
          </w:tcPr>
          <w:p w14:paraId="76CDC19D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</w:tr>
      <w:tr w14:paraId="22321DF4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81" w:type="dxa"/>
            <w:vAlign w:val="center"/>
          </w:tcPr>
          <w:p w14:paraId="36A90FBF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04</w:t>
            </w:r>
          </w:p>
        </w:tc>
        <w:tc>
          <w:tcPr>
            <w:tcW w:w="4517" w:type="dxa"/>
            <w:vAlign w:val="center"/>
          </w:tcPr>
          <w:p w14:paraId="4327F427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人流康复治疗仪</w:t>
            </w:r>
          </w:p>
        </w:tc>
        <w:tc>
          <w:tcPr>
            <w:tcW w:w="3249" w:type="dxa"/>
            <w:vAlign w:val="center"/>
          </w:tcPr>
          <w:p w14:paraId="05C10415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1ADACC4F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81" w:type="dxa"/>
            <w:vAlign w:val="center"/>
          </w:tcPr>
          <w:p w14:paraId="54DF6FC1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05</w:t>
            </w:r>
          </w:p>
        </w:tc>
        <w:tc>
          <w:tcPr>
            <w:tcW w:w="4517" w:type="dxa"/>
            <w:vAlign w:val="center"/>
          </w:tcPr>
          <w:p w14:paraId="1F74F1CA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盆底治疗仪</w:t>
            </w:r>
          </w:p>
        </w:tc>
        <w:tc>
          <w:tcPr>
            <w:tcW w:w="3249" w:type="dxa"/>
            <w:vAlign w:val="center"/>
          </w:tcPr>
          <w:p w14:paraId="2ACD7F4E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668006CA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81" w:type="dxa"/>
            <w:vAlign w:val="center"/>
          </w:tcPr>
          <w:p w14:paraId="1EAAD0DB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06</w:t>
            </w:r>
          </w:p>
        </w:tc>
        <w:tc>
          <w:tcPr>
            <w:tcW w:w="4517" w:type="dxa"/>
            <w:vAlign w:val="center"/>
          </w:tcPr>
          <w:p w14:paraId="7D8F9CEC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痛经治疗仪</w:t>
            </w:r>
          </w:p>
        </w:tc>
        <w:tc>
          <w:tcPr>
            <w:tcW w:w="3249" w:type="dxa"/>
            <w:vAlign w:val="center"/>
          </w:tcPr>
          <w:p w14:paraId="3F769E83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0B67A60D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81" w:type="dxa"/>
            <w:vAlign w:val="center"/>
          </w:tcPr>
          <w:p w14:paraId="43FDCD23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……</w:t>
            </w:r>
          </w:p>
        </w:tc>
        <w:tc>
          <w:tcPr>
            <w:tcW w:w="4517" w:type="dxa"/>
            <w:vAlign w:val="center"/>
          </w:tcPr>
          <w:p w14:paraId="5624E04E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3249" w:type="dxa"/>
            <w:vAlign w:val="center"/>
          </w:tcPr>
          <w:p w14:paraId="3C816AA5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</w:tbl>
    <w:p w14:paraId="2C52877A">
      <w:pPr>
        <w:kinsoku/>
        <w:wordWrap/>
        <w:overflowPunct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hint="eastAsia" w:ascii="微软雅黑" w:hAnsi="微软雅黑" w:eastAsia="微软雅黑" w:cs="微软雅黑"/>
        </w:rPr>
      </w:pPr>
    </w:p>
    <w:p w14:paraId="65F8A9E4">
      <w:pPr>
        <w:numPr>
          <w:ilvl w:val="0"/>
          <w:numId w:val="11"/>
        </w:numPr>
        <w:kinsoku/>
        <w:wordWrap/>
        <w:overflowPunct/>
        <w:autoSpaceDE/>
        <w:autoSpaceDN/>
        <w:bidi w:val="0"/>
        <w:adjustRightInd/>
        <w:snapToGrid/>
        <w:spacing w:line="0" w:lineRule="atLeast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/>
          <w:bCs/>
          <w:color w:val="FF0000"/>
        </w:rPr>
      </w:pPr>
      <w:r>
        <w:rPr>
          <w:rFonts w:hint="eastAsia" w:ascii="宋体" w:hAnsi="宋体" w:eastAsia="宋体" w:cs="宋体"/>
          <w:b/>
          <w:bCs/>
          <w:color w:val="FF0000"/>
        </w:rPr>
        <w:t>通道</w:t>
      </w:r>
      <w:r>
        <w:rPr>
          <w:rFonts w:hint="eastAsia" w:ascii="宋体" w:hAnsi="宋体" w:eastAsia="宋体" w:cs="宋体"/>
          <w:b/>
          <w:bCs/>
          <w:color w:val="FF0000"/>
          <w:lang w:val="en-US" w:eastAsia="zh-CN"/>
        </w:rPr>
        <w:t>类型</w:t>
      </w:r>
    </w:p>
    <w:tbl>
      <w:tblPr>
        <w:tblStyle w:val="31"/>
        <w:tblW w:w="9747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1"/>
        <w:gridCol w:w="4517"/>
        <w:gridCol w:w="3249"/>
      </w:tblGrid>
      <w:tr w14:paraId="1B333E0B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81" w:type="dxa"/>
            <w:vAlign w:val="center"/>
          </w:tcPr>
          <w:p w14:paraId="2F2896F4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编号</w:t>
            </w:r>
          </w:p>
        </w:tc>
        <w:tc>
          <w:tcPr>
            <w:tcW w:w="4517" w:type="dxa"/>
            <w:vAlign w:val="center"/>
          </w:tcPr>
          <w:p w14:paraId="4F20F7C2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通道类型</w:t>
            </w:r>
          </w:p>
        </w:tc>
        <w:tc>
          <w:tcPr>
            <w:tcW w:w="3249" w:type="dxa"/>
            <w:vAlign w:val="center"/>
          </w:tcPr>
          <w:p w14:paraId="7CA51A2C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说明</w:t>
            </w:r>
          </w:p>
        </w:tc>
      </w:tr>
      <w:tr w14:paraId="2CD2CDB5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1981" w:type="dxa"/>
            <w:vAlign w:val="center"/>
          </w:tcPr>
          <w:p w14:paraId="03B5E078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0x01</w:t>
            </w:r>
          </w:p>
        </w:tc>
        <w:tc>
          <w:tcPr>
            <w:tcW w:w="4517" w:type="dxa"/>
            <w:vAlign w:val="center"/>
          </w:tcPr>
          <w:p w14:paraId="49CC95D8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TENS</w:t>
            </w:r>
          </w:p>
        </w:tc>
        <w:tc>
          <w:tcPr>
            <w:tcW w:w="3249" w:type="dxa"/>
            <w:vAlign w:val="center"/>
          </w:tcPr>
          <w:p w14:paraId="0DEF85C0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Tens输出</w:t>
            </w:r>
          </w:p>
        </w:tc>
      </w:tr>
      <w:tr w14:paraId="14C983FD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81" w:type="dxa"/>
            <w:vAlign w:val="center"/>
          </w:tcPr>
          <w:p w14:paraId="69C51D08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0x02</w:t>
            </w:r>
          </w:p>
        </w:tc>
        <w:tc>
          <w:tcPr>
            <w:tcW w:w="4517" w:type="dxa"/>
            <w:vAlign w:val="center"/>
          </w:tcPr>
          <w:p w14:paraId="7F468A50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加热</w:t>
            </w:r>
          </w:p>
        </w:tc>
        <w:tc>
          <w:tcPr>
            <w:tcW w:w="3249" w:type="dxa"/>
            <w:vAlign w:val="center"/>
          </w:tcPr>
          <w:p w14:paraId="2385BE9C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加热输出</w:t>
            </w:r>
          </w:p>
        </w:tc>
      </w:tr>
      <w:tr w14:paraId="1E2C0477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81" w:type="dxa"/>
            <w:vAlign w:val="center"/>
          </w:tcPr>
          <w:p w14:paraId="021C5E04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0x03</w:t>
            </w:r>
          </w:p>
        </w:tc>
        <w:tc>
          <w:tcPr>
            <w:tcW w:w="4517" w:type="dxa"/>
            <w:vAlign w:val="center"/>
          </w:tcPr>
          <w:p w14:paraId="0BFAF81F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振动</w:t>
            </w:r>
          </w:p>
        </w:tc>
        <w:tc>
          <w:tcPr>
            <w:tcW w:w="3249" w:type="dxa"/>
            <w:vAlign w:val="center"/>
          </w:tcPr>
          <w:p w14:paraId="133E110C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振动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输出</w:t>
            </w:r>
          </w:p>
        </w:tc>
      </w:tr>
      <w:tr w14:paraId="7D1971D4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81" w:type="dxa"/>
            <w:vAlign w:val="center"/>
          </w:tcPr>
          <w:p w14:paraId="7F8656A6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04</w:t>
            </w:r>
          </w:p>
        </w:tc>
        <w:tc>
          <w:tcPr>
            <w:tcW w:w="4517" w:type="dxa"/>
            <w:vAlign w:val="center"/>
          </w:tcPr>
          <w:p w14:paraId="4D4632C3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光</w:t>
            </w:r>
          </w:p>
        </w:tc>
        <w:tc>
          <w:tcPr>
            <w:tcW w:w="3249" w:type="dxa"/>
            <w:vAlign w:val="center"/>
          </w:tcPr>
          <w:p w14:paraId="242BBB21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</w:tr>
      <w:tr w14:paraId="155E1914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81" w:type="dxa"/>
            <w:vAlign w:val="center"/>
          </w:tcPr>
          <w:p w14:paraId="6B6B272D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05</w:t>
            </w:r>
          </w:p>
        </w:tc>
        <w:tc>
          <w:tcPr>
            <w:tcW w:w="4517" w:type="dxa"/>
            <w:vAlign w:val="center"/>
          </w:tcPr>
          <w:p w14:paraId="06357A36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超声</w:t>
            </w:r>
          </w:p>
        </w:tc>
        <w:tc>
          <w:tcPr>
            <w:tcW w:w="3249" w:type="dxa"/>
            <w:vAlign w:val="center"/>
          </w:tcPr>
          <w:p w14:paraId="6099ED55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磁疗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输出</w:t>
            </w:r>
          </w:p>
        </w:tc>
      </w:tr>
      <w:tr w14:paraId="5CFD3BFE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81" w:type="dxa"/>
            <w:vAlign w:val="center"/>
          </w:tcPr>
          <w:p w14:paraId="2C476F31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06</w:t>
            </w:r>
          </w:p>
        </w:tc>
        <w:tc>
          <w:tcPr>
            <w:tcW w:w="4517" w:type="dxa"/>
            <w:vAlign w:val="center"/>
          </w:tcPr>
          <w:p w14:paraId="2976122D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磁疗</w:t>
            </w:r>
          </w:p>
        </w:tc>
        <w:tc>
          <w:tcPr>
            <w:tcW w:w="3249" w:type="dxa"/>
            <w:vAlign w:val="center"/>
          </w:tcPr>
          <w:p w14:paraId="4E1FF72F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超声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输出</w:t>
            </w:r>
          </w:p>
        </w:tc>
      </w:tr>
      <w:tr w14:paraId="73C56FFD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81" w:type="dxa"/>
            <w:vAlign w:val="center"/>
          </w:tcPr>
          <w:p w14:paraId="1DEFB1F7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……</w:t>
            </w:r>
          </w:p>
        </w:tc>
        <w:tc>
          <w:tcPr>
            <w:tcW w:w="4517" w:type="dxa"/>
            <w:vAlign w:val="center"/>
          </w:tcPr>
          <w:p w14:paraId="1255634B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3249" w:type="dxa"/>
            <w:vAlign w:val="center"/>
          </w:tcPr>
          <w:p w14:paraId="43B3E7D7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</w:tbl>
    <w:p w14:paraId="7E691739">
      <w:pPr>
        <w:numPr>
          <w:ilvl w:val="0"/>
          <w:numId w:val="0"/>
        </w:numPr>
        <w:kinsoku/>
        <w:wordWrap/>
        <w:overflowPunct/>
        <w:autoSpaceDE/>
        <w:autoSpaceDN/>
        <w:bidi w:val="0"/>
        <w:adjustRightInd/>
        <w:snapToGrid/>
        <w:spacing w:line="0" w:lineRule="atLeast"/>
        <w:ind w:leftChars="0"/>
        <w:jc w:val="left"/>
        <w:textAlignment w:val="auto"/>
        <w:rPr>
          <w:rFonts w:hint="eastAsia" w:ascii="宋体" w:hAnsi="宋体" w:eastAsia="宋体" w:cs="宋体"/>
          <w:b/>
          <w:bCs/>
          <w:color w:val="FF0000"/>
        </w:rPr>
      </w:pPr>
    </w:p>
    <w:p w14:paraId="6B72D97A">
      <w:pPr>
        <w:numPr>
          <w:ilvl w:val="0"/>
          <w:numId w:val="11"/>
        </w:numPr>
        <w:kinsoku/>
        <w:wordWrap/>
        <w:overflowPunct/>
        <w:autoSpaceDE/>
        <w:autoSpaceDN/>
        <w:bidi w:val="0"/>
        <w:adjustRightInd/>
        <w:snapToGrid/>
        <w:spacing w:line="0" w:lineRule="atLeast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/>
          <w:bCs/>
          <w:color w:val="FF0000"/>
        </w:rPr>
      </w:pPr>
      <w:r>
        <w:rPr>
          <w:rFonts w:hint="eastAsia" w:ascii="宋体" w:hAnsi="宋体" w:eastAsia="宋体" w:cs="宋体"/>
          <w:b/>
          <w:bCs/>
          <w:color w:val="FF0000"/>
          <w:lang w:val="en-US" w:eastAsia="zh-CN"/>
        </w:rPr>
        <w:t>设备描述：产品型号+出厂编号+备用码</w:t>
      </w:r>
    </w:p>
    <w:tbl>
      <w:tblPr>
        <w:tblStyle w:val="31"/>
        <w:tblW w:w="9747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40"/>
        <w:gridCol w:w="1658"/>
        <w:gridCol w:w="3249"/>
      </w:tblGrid>
      <w:tr w14:paraId="49F76D57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840" w:type="dxa"/>
            <w:vAlign w:val="center"/>
          </w:tcPr>
          <w:p w14:paraId="3774D895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  <w:lang w:val="en-US" w:eastAsia="zh-CN"/>
              </w:rPr>
              <w:t>出厂编号</w:t>
            </w:r>
          </w:p>
        </w:tc>
        <w:tc>
          <w:tcPr>
            <w:tcW w:w="1658" w:type="dxa"/>
            <w:vAlign w:val="center"/>
          </w:tcPr>
          <w:p w14:paraId="479EFECF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  <w:lang w:val="en-US" w:eastAsia="zh-CN"/>
              </w:rPr>
              <w:t>产品型号</w:t>
            </w:r>
          </w:p>
        </w:tc>
        <w:tc>
          <w:tcPr>
            <w:tcW w:w="3249" w:type="dxa"/>
            <w:vAlign w:val="center"/>
          </w:tcPr>
          <w:p w14:paraId="1F11E300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  <w:lang w:val="en-US" w:eastAsia="zh-CN"/>
              </w:rPr>
              <w:t>备用码</w:t>
            </w:r>
          </w:p>
        </w:tc>
      </w:tr>
      <w:tr w14:paraId="37EA24FD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4840" w:type="dxa"/>
            <w:vAlign w:val="center"/>
          </w:tcPr>
          <w:p w14:paraId="78780091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lang w:val="en-US" w:eastAsia="zh-CN"/>
              </w:rPr>
              <w:t>共16字节，Pxxxxxxxx（8字节料号）-xxx（1字节年份后两位，1字节月，1字节日）-xx（2字节流水号）</w:t>
            </w:r>
          </w:p>
          <w:p w14:paraId="533ABE9B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lang w:val="en-US" w:eastAsia="zh-CN"/>
              </w:rPr>
              <w:t>例：P12160213-180502-10012</w:t>
            </w:r>
          </w:p>
        </w:tc>
        <w:tc>
          <w:tcPr>
            <w:tcW w:w="1658" w:type="dxa"/>
            <w:vAlign w:val="center"/>
          </w:tcPr>
          <w:p w14:paraId="1F587BC2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lang w:val="en-US" w:eastAsia="zh-CN"/>
              </w:rPr>
              <w:t>共4字节</w:t>
            </w:r>
          </w:p>
          <w:p w14:paraId="0F0806E6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FF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lang w:val="en-US" w:eastAsia="zh-CN"/>
              </w:rPr>
              <w:t>(待定)</w:t>
            </w:r>
          </w:p>
        </w:tc>
        <w:tc>
          <w:tcPr>
            <w:tcW w:w="3249" w:type="dxa"/>
            <w:vAlign w:val="center"/>
          </w:tcPr>
          <w:p w14:paraId="698806BF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lang w:val="en-US" w:eastAsia="zh-CN"/>
              </w:rPr>
              <w:t>16字节，待定</w:t>
            </w:r>
          </w:p>
        </w:tc>
      </w:tr>
    </w:tbl>
    <w:p w14:paraId="77183BF3">
      <w:pPr>
        <w:kinsoku/>
        <w:wordWrap/>
        <w:overflowPunct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hint="eastAsia" w:ascii="微软雅黑" w:hAnsi="微软雅黑" w:eastAsia="微软雅黑" w:cs="微软雅黑"/>
        </w:rPr>
      </w:pPr>
    </w:p>
    <w:p w14:paraId="6ED7F92C">
      <w:pPr>
        <w:pStyle w:val="4"/>
        <w:kinsoku/>
        <w:wordWrap/>
        <w:overflowPunct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hint="eastAsia" w:ascii="微软雅黑" w:hAnsi="微软雅黑" w:eastAsia="微软雅黑" w:cs="微软雅黑"/>
        </w:rPr>
      </w:pPr>
      <w:bookmarkStart w:id="11" w:name="_Toc2599"/>
      <w:r>
        <w:rPr>
          <w:rFonts w:hint="eastAsia" w:ascii="微软雅黑" w:hAnsi="微软雅黑" w:eastAsia="微软雅黑" w:cs="微软雅黑"/>
        </w:rPr>
        <w:t>获取设备版本</w:t>
      </w:r>
      <w:bookmarkEnd w:id="11"/>
    </w:p>
    <w:tbl>
      <w:tblPr>
        <w:tblStyle w:val="31"/>
        <w:tblW w:w="9738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1"/>
        <w:gridCol w:w="950"/>
        <w:gridCol w:w="950"/>
        <w:gridCol w:w="1791"/>
        <w:gridCol w:w="5016"/>
      </w:tblGrid>
      <w:tr w14:paraId="591D32BE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31" w:type="dxa"/>
            <w:vAlign w:val="center"/>
          </w:tcPr>
          <w:p w14:paraId="01CCA826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224B0100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命令组</w:t>
            </w:r>
          </w:p>
        </w:tc>
        <w:tc>
          <w:tcPr>
            <w:tcW w:w="950" w:type="dxa"/>
            <w:vAlign w:val="center"/>
          </w:tcPr>
          <w:p w14:paraId="52339039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命令</w:t>
            </w:r>
          </w:p>
        </w:tc>
        <w:tc>
          <w:tcPr>
            <w:tcW w:w="1791" w:type="dxa"/>
            <w:vAlign w:val="center"/>
          </w:tcPr>
          <w:p w14:paraId="4DDD3DE6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读/写/返回值</w:t>
            </w:r>
          </w:p>
        </w:tc>
        <w:tc>
          <w:tcPr>
            <w:tcW w:w="5016" w:type="dxa"/>
            <w:vAlign w:val="center"/>
          </w:tcPr>
          <w:p w14:paraId="635977D8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参数</w:t>
            </w:r>
          </w:p>
        </w:tc>
      </w:tr>
      <w:tr w14:paraId="1B4E0075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31" w:type="dxa"/>
            <w:vAlign w:val="center"/>
          </w:tcPr>
          <w:p w14:paraId="7B9E8141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上位机</w:t>
            </w:r>
          </w:p>
        </w:tc>
        <w:tc>
          <w:tcPr>
            <w:tcW w:w="950" w:type="dxa"/>
            <w:vAlign w:val="center"/>
          </w:tcPr>
          <w:p w14:paraId="4A2C0FDD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0x01</w:t>
            </w:r>
          </w:p>
        </w:tc>
        <w:tc>
          <w:tcPr>
            <w:tcW w:w="950" w:type="dxa"/>
            <w:vAlign w:val="center"/>
          </w:tcPr>
          <w:p w14:paraId="6C62A4E9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0x03</w:t>
            </w:r>
          </w:p>
        </w:tc>
        <w:tc>
          <w:tcPr>
            <w:tcW w:w="1791" w:type="dxa"/>
            <w:vAlign w:val="center"/>
          </w:tcPr>
          <w:p w14:paraId="7BFFD394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5016" w:type="dxa"/>
            <w:vAlign w:val="center"/>
          </w:tcPr>
          <w:p w14:paraId="7FB39266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</w:t>
            </w:r>
          </w:p>
        </w:tc>
      </w:tr>
      <w:tr w14:paraId="08F4A7D0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31" w:type="dxa"/>
            <w:vAlign w:val="center"/>
          </w:tcPr>
          <w:p w14:paraId="67A3338D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下位机</w:t>
            </w:r>
          </w:p>
        </w:tc>
        <w:tc>
          <w:tcPr>
            <w:tcW w:w="950" w:type="dxa"/>
            <w:vAlign w:val="center"/>
          </w:tcPr>
          <w:p w14:paraId="5E256F03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0x01</w:t>
            </w:r>
          </w:p>
        </w:tc>
        <w:tc>
          <w:tcPr>
            <w:tcW w:w="950" w:type="dxa"/>
            <w:vAlign w:val="center"/>
          </w:tcPr>
          <w:p w14:paraId="36E9027F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0x03</w:t>
            </w:r>
          </w:p>
        </w:tc>
        <w:tc>
          <w:tcPr>
            <w:tcW w:w="1791" w:type="dxa"/>
            <w:vAlign w:val="center"/>
          </w:tcPr>
          <w:p w14:paraId="0CFC5B09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5016" w:type="dxa"/>
            <w:vAlign w:val="center"/>
          </w:tcPr>
          <w:p w14:paraId="447B46BE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硬件版本（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字节）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+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固件版本（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字节）</w:t>
            </w:r>
          </w:p>
          <w:p w14:paraId="3AE22C1D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版本说明：Vx.x-年月日</w:t>
            </w:r>
          </w:p>
          <w:p w14:paraId="17C73B5F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1字节位大版本序号V1.x~V9.x</w:t>
            </w:r>
          </w:p>
          <w:p w14:paraId="3741960B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1字节小版本Vx.0~Vx.9</w:t>
            </w:r>
          </w:p>
          <w:p w14:paraId="57565341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3字节位为日期</w:t>
            </w: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lang w:val="en-US" w:eastAsia="zh-CN"/>
              </w:rPr>
              <w:t>（1字节年份后两位，1字节月，1字节日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）</w:t>
            </w:r>
          </w:p>
        </w:tc>
      </w:tr>
    </w:tbl>
    <w:p w14:paraId="3859A61F">
      <w:pPr>
        <w:kinsoku/>
        <w:wordWrap/>
        <w:overflowPunct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hint="eastAsia" w:ascii="微软雅黑" w:hAnsi="微软雅黑" w:eastAsia="微软雅黑" w:cs="微软雅黑"/>
        </w:rPr>
      </w:pPr>
    </w:p>
    <w:p w14:paraId="5A99CECD">
      <w:pPr>
        <w:pStyle w:val="4"/>
        <w:kinsoku/>
        <w:wordWrap/>
        <w:overflowPunct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hint="eastAsia" w:ascii="微软雅黑" w:hAnsi="微软雅黑" w:eastAsia="微软雅黑" w:cs="微软雅黑"/>
        </w:rPr>
      </w:pPr>
      <w:bookmarkStart w:id="12" w:name="_Toc5323"/>
      <w:r>
        <w:rPr>
          <w:rFonts w:hint="eastAsia" w:ascii="微软雅黑" w:hAnsi="微软雅黑" w:eastAsia="微软雅黑" w:cs="微软雅黑"/>
        </w:rPr>
        <w:t>心跳</w:t>
      </w:r>
      <w:r>
        <w:rPr>
          <w:rFonts w:hint="eastAsia" w:ascii="微软雅黑" w:hAnsi="微软雅黑" w:eastAsia="微软雅黑" w:cs="微软雅黑"/>
          <w:lang w:val="en-US" w:eastAsia="zh-CN"/>
        </w:rPr>
        <w:t>包</w:t>
      </w:r>
      <w:bookmarkEnd w:id="12"/>
    </w:p>
    <w:tbl>
      <w:tblPr>
        <w:tblStyle w:val="31"/>
        <w:tblW w:w="9838" w:type="dxa"/>
        <w:tblInd w:w="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6"/>
        <w:gridCol w:w="1000"/>
        <w:gridCol w:w="975"/>
        <w:gridCol w:w="1750"/>
        <w:gridCol w:w="4617"/>
      </w:tblGrid>
      <w:tr w14:paraId="1917C748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496" w:type="dxa"/>
            <w:vAlign w:val="center"/>
          </w:tcPr>
          <w:p w14:paraId="4B158976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268E3B5E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命令组</w:t>
            </w:r>
          </w:p>
        </w:tc>
        <w:tc>
          <w:tcPr>
            <w:tcW w:w="975" w:type="dxa"/>
            <w:vAlign w:val="center"/>
          </w:tcPr>
          <w:p w14:paraId="0DF13311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命令</w:t>
            </w:r>
          </w:p>
        </w:tc>
        <w:tc>
          <w:tcPr>
            <w:tcW w:w="1750" w:type="dxa"/>
            <w:vAlign w:val="center"/>
          </w:tcPr>
          <w:p w14:paraId="6EF56855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读/写/返回值</w:t>
            </w:r>
          </w:p>
        </w:tc>
        <w:tc>
          <w:tcPr>
            <w:tcW w:w="4617" w:type="dxa"/>
            <w:vAlign w:val="center"/>
          </w:tcPr>
          <w:p w14:paraId="0B367650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参数</w:t>
            </w:r>
          </w:p>
        </w:tc>
      </w:tr>
      <w:tr w14:paraId="18188947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496" w:type="dxa"/>
            <w:vAlign w:val="center"/>
          </w:tcPr>
          <w:p w14:paraId="4F57FCED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上位机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读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1000" w:type="dxa"/>
            <w:vAlign w:val="center"/>
          </w:tcPr>
          <w:p w14:paraId="3DED7DAB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0x01</w:t>
            </w:r>
          </w:p>
        </w:tc>
        <w:tc>
          <w:tcPr>
            <w:tcW w:w="975" w:type="dxa"/>
            <w:vAlign w:val="center"/>
          </w:tcPr>
          <w:p w14:paraId="71A2426F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0x04</w:t>
            </w:r>
          </w:p>
        </w:tc>
        <w:tc>
          <w:tcPr>
            <w:tcW w:w="1750" w:type="dxa"/>
            <w:vAlign w:val="center"/>
          </w:tcPr>
          <w:p w14:paraId="5F4E2F24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4617" w:type="dxa"/>
            <w:vAlign w:val="center"/>
          </w:tcPr>
          <w:p w14:paraId="7F197482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</w:t>
            </w:r>
          </w:p>
        </w:tc>
      </w:tr>
      <w:tr w14:paraId="760BB5C4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496" w:type="dxa"/>
            <w:vAlign w:val="center"/>
          </w:tcPr>
          <w:p w14:paraId="41CFAB1B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下位机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回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1000" w:type="dxa"/>
            <w:vAlign w:val="center"/>
          </w:tcPr>
          <w:p w14:paraId="37A388B6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0x01</w:t>
            </w:r>
          </w:p>
        </w:tc>
        <w:tc>
          <w:tcPr>
            <w:tcW w:w="975" w:type="dxa"/>
            <w:vAlign w:val="center"/>
          </w:tcPr>
          <w:p w14:paraId="7D7708EF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0x04</w:t>
            </w:r>
          </w:p>
        </w:tc>
        <w:tc>
          <w:tcPr>
            <w:tcW w:w="1750" w:type="dxa"/>
            <w:vAlign w:val="center"/>
          </w:tcPr>
          <w:p w14:paraId="522AD816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4617" w:type="dxa"/>
            <w:vAlign w:val="center"/>
          </w:tcPr>
          <w:p w14:paraId="0F089366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电量（1字节）、设备状态（1字节）、运行剩余时间（2字节）</w:t>
            </w:r>
          </w:p>
        </w:tc>
      </w:tr>
    </w:tbl>
    <w:p w14:paraId="3F80ABAC">
      <w:pPr>
        <w:numPr>
          <w:ilvl w:val="0"/>
          <w:numId w:val="12"/>
        </w:numPr>
        <w:kinsoku/>
        <w:wordWrap/>
        <w:overflowPunct/>
        <w:autoSpaceDE/>
        <w:autoSpaceDN/>
        <w:bidi w:val="0"/>
        <w:adjustRightInd/>
        <w:snapToGrid/>
        <w:spacing w:line="0" w:lineRule="atLeast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握手成功后上位机间隔3秒发一次心跳</w:t>
      </w:r>
      <w:r>
        <w:rPr>
          <w:rFonts w:hint="eastAsia" w:ascii="宋体" w:hAnsi="宋体" w:eastAsia="宋体" w:cs="宋体"/>
          <w:color w:val="FF0000"/>
          <w:lang w:eastAsia="zh-CN"/>
        </w:rPr>
        <w:t>（</w:t>
      </w:r>
      <w:r>
        <w:rPr>
          <w:rFonts w:hint="eastAsia" w:ascii="宋体" w:hAnsi="宋体" w:eastAsia="宋体" w:cs="宋体"/>
          <w:color w:val="FF0000"/>
          <w:lang w:val="en-US" w:eastAsia="zh-CN"/>
        </w:rPr>
        <w:t>也可随时发送查询</w:t>
      </w:r>
      <w:r>
        <w:rPr>
          <w:rFonts w:hint="eastAsia" w:ascii="宋体" w:hAnsi="宋体" w:eastAsia="宋体" w:cs="宋体"/>
          <w:color w:val="FF0000"/>
          <w:lang w:eastAsia="zh-CN"/>
        </w:rPr>
        <w:t>）</w:t>
      </w:r>
    </w:p>
    <w:p w14:paraId="48D09EA0">
      <w:pPr>
        <w:numPr>
          <w:ilvl w:val="0"/>
          <w:numId w:val="12"/>
        </w:numPr>
        <w:kinsoku/>
        <w:wordWrap/>
        <w:overflowPunct/>
        <w:autoSpaceDE/>
        <w:autoSpaceDN/>
        <w:bidi w:val="0"/>
        <w:adjustRightInd/>
        <w:snapToGrid/>
        <w:spacing w:line="0" w:lineRule="atLeast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上位机连续3次没有收到下位机回应，则认为设备离线，需要重新握手</w:t>
      </w:r>
    </w:p>
    <w:p w14:paraId="7E21D113">
      <w:pPr>
        <w:numPr>
          <w:ilvl w:val="0"/>
          <w:numId w:val="12"/>
        </w:numPr>
        <w:kinsoku/>
        <w:wordWrap/>
        <w:overflowPunct/>
        <w:autoSpaceDE/>
        <w:autoSpaceDN/>
        <w:bidi w:val="0"/>
        <w:adjustRightInd/>
        <w:snapToGrid/>
        <w:spacing w:line="0" w:lineRule="atLeast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下位机连续3个间隔没有收到上位机心跳命令则认为上位机离线，需要重新握手</w:t>
      </w:r>
    </w:p>
    <w:p w14:paraId="7505532C">
      <w:pPr>
        <w:kinsoku/>
        <w:wordWrap/>
        <w:overflowPunct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hint="eastAsia" w:ascii="微软雅黑" w:hAnsi="微软雅黑" w:eastAsia="微软雅黑" w:cs="微软雅黑"/>
        </w:rPr>
      </w:pPr>
    </w:p>
    <w:p w14:paraId="73678606">
      <w:pPr>
        <w:pStyle w:val="4"/>
        <w:kinsoku/>
        <w:wordWrap/>
        <w:overflowPunct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hint="eastAsia" w:ascii="微软雅黑" w:hAnsi="微软雅黑" w:eastAsia="微软雅黑" w:cs="微软雅黑"/>
        </w:rPr>
      </w:pPr>
      <w:bookmarkStart w:id="13" w:name="_Toc8693"/>
      <w:r>
        <w:rPr>
          <w:rFonts w:hint="eastAsia" w:ascii="微软雅黑" w:hAnsi="微软雅黑" w:eastAsia="微软雅黑" w:cs="微软雅黑"/>
        </w:rPr>
        <w:t>故障码</w:t>
      </w:r>
      <w:bookmarkEnd w:id="13"/>
    </w:p>
    <w:tbl>
      <w:tblPr>
        <w:tblStyle w:val="31"/>
        <w:tblW w:w="9818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7"/>
        <w:gridCol w:w="1005"/>
        <w:gridCol w:w="995"/>
        <w:gridCol w:w="1925"/>
        <w:gridCol w:w="4436"/>
      </w:tblGrid>
      <w:tr w14:paraId="7240718A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457" w:type="dxa"/>
            <w:vAlign w:val="center"/>
          </w:tcPr>
          <w:p w14:paraId="0369336A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</w:p>
        </w:tc>
        <w:tc>
          <w:tcPr>
            <w:tcW w:w="1005" w:type="dxa"/>
            <w:vAlign w:val="center"/>
          </w:tcPr>
          <w:p w14:paraId="6C5F3B9E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命令组</w:t>
            </w:r>
          </w:p>
        </w:tc>
        <w:tc>
          <w:tcPr>
            <w:tcW w:w="995" w:type="dxa"/>
            <w:vAlign w:val="center"/>
          </w:tcPr>
          <w:p w14:paraId="4F74FB7E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命令</w:t>
            </w:r>
          </w:p>
        </w:tc>
        <w:tc>
          <w:tcPr>
            <w:tcW w:w="1925" w:type="dxa"/>
            <w:vAlign w:val="center"/>
          </w:tcPr>
          <w:p w14:paraId="66D30052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读/写/返回值</w:t>
            </w:r>
          </w:p>
        </w:tc>
        <w:tc>
          <w:tcPr>
            <w:tcW w:w="4436" w:type="dxa"/>
            <w:vAlign w:val="center"/>
          </w:tcPr>
          <w:p w14:paraId="1C6494CA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参数</w:t>
            </w:r>
          </w:p>
        </w:tc>
      </w:tr>
      <w:tr w14:paraId="04490BAB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457" w:type="dxa"/>
            <w:vAlign w:val="center"/>
          </w:tcPr>
          <w:p w14:paraId="43C4882D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下位机（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读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）</w:t>
            </w:r>
          </w:p>
        </w:tc>
        <w:tc>
          <w:tcPr>
            <w:tcW w:w="1005" w:type="dxa"/>
            <w:vAlign w:val="center"/>
          </w:tcPr>
          <w:p w14:paraId="2247C3D8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0x01</w:t>
            </w:r>
          </w:p>
        </w:tc>
        <w:tc>
          <w:tcPr>
            <w:tcW w:w="995" w:type="dxa"/>
            <w:vAlign w:val="center"/>
          </w:tcPr>
          <w:p w14:paraId="445AD36D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0x05</w:t>
            </w:r>
          </w:p>
        </w:tc>
        <w:tc>
          <w:tcPr>
            <w:tcW w:w="1925" w:type="dxa"/>
            <w:vAlign w:val="center"/>
          </w:tcPr>
          <w:p w14:paraId="4D4F78EB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4436" w:type="dxa"/>
            <w:vAlign w:val="center"/>
          </w:tcPr>
          <w:p w14:paraId="77724ED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故障码（1字节）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故障描述（n字节）</w:t>
            </w:r>
          </w:p>
        </w:tc>
      </w:tr>
    </w:tbl>
    <w:p w14:paraId="4519E2CF">
      <w:pPr>
        <w:kinsoku/>
        <w:wordWrap/>
        <w:overflowPunct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hint="eastAsia" w:ascii="微软雅黑" w:hAnsi="微软雅黑" w:eastAsia="微软雅黑" w:cs="微软雅黑"/>
        </w:rPr>
      </w:pPr>
    </w:p>
    <w:tbl>
      <w:tblPr>
        <w:tblStyle w:val="31"/>
        <w:tblW w:w="9827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9"/>
        <w:gridCol w:w="2374"/>
        <w:gridCol w:w="6514"/>
      </w:tblGrid>
      <w:tr w14:paraId="7178518F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0D33799B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故障码</w:t>
            </w:r>
          </w:p>
        </w:tc>
        <w:tc>
          <w:tcPr>
            <w:tcW w:w="2374" w:type="dxa"/>
            <w:vAlign w:val="center"/>
          </w:tcPr>
          <w:p w14:paraId="1CCBD898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故障描述</w:t>
            </w:r>
          </w:p>
        </w:tc>
        <w:tc>
          <w:tcPr>
            <w:tcW w:w="6514" w:type="dxa"/>
            <w:vAlign w:val="center"/>
          </w:tcPr>
          <w:p w14:paraId="08C9C91A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说明</w:t>
            </w:r>
          </w:p>
        </w:tc>
      </w:tr>
      <w:tr w14:paraId="6BE7AE69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174B3EF3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0</w:t>
            </w:r>
          </w:p>
        </w:tc>
        <w:tc>
          <w:tcPr>
            <w:tcW w:w="2374" w:type="dxa"/>
            <w:vAlign w:val="center"/>
          </w:tcPr>
          <w:p w14:paraId="078797EE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0</w:t>
            </w:r>
          </w:p>
        </w:tc>
        <w:tc>
          <w:tcPr>
            <w:tcW w:w="6514" w:type="dxa"/>
            <w:vAlign w:val="center"/>
          </w:tcPr>
          <w:p w14:paraId="3583D89A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leftChars="0" w:right="0" w:right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无故障</w:t>
            </w:r>
          </w:p>
        </w:tc>
      </w:tr>
      <w:tr w14:paraId="65244F5A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1429FD3F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2374" w:type="dxa"/>
            <w:vAlign w:val="center"/>
          </w:tcPr>
          <w:p w14:paraId="0ABC0401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故障码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（1字节）</w:t>
            </w:r>
          </w:p>
        </w:tc>
        <w:tc>
          <w:tcPr>
            <w:tcW w:w="6514" w:type="dxa"/>
            <w:vAlign w:val="center"/>
          </w:tcPr>
          <w:p w14:paraId="2BA98463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leftChars="0" w:right="0" w:right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系统异常（1自检、MCU电压异常、3设备温度过高）</w:t>
            </w:r>
          </w:p>
        </w:tc>
      </w:tr>
      <w:tr w14:paraId="1485C57B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1794690C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2</w:t>
            </w:r>
          </w:p>
        </w:tc>
        <w:tc>
          <w:tcPr>
            <w:tcW w:w="2374" w:type="dxa"/>
            <w:vAlign w:val="center"/>
          </w:tcPr>
          <w:p w14:paraId="0392FDCF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故障码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（1字节）</w:t>
            </w:r>
          </w:p>
        </w:tc>
        <w:tc>
          <w:tcPr>
            <w:tcW w:w="6514" w:type="dxa"/>
            <w:vAlign w:val="center"/>
          </w:tcPr>
          <w:p w14:paraId="33257B3D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leftChars="0" w:right="0" w:right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电池故障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1断开、2短路、3充电故障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）</w:t>
            </w:r>
          </w:p>
        </w:tc>
      </w:tr>
      <w:tr w14:paraId="3A8A774B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75E3B04E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3</w:t>
            </w:r>
          </w:p>
        </w:tc>
        <w:tc>
          <w:tcPr>
            <w:tcW w:w="2374" w:type="dxa"/>
            <w:vAlign w:val="center"/>
          </w:tcPr>
          <w:p w14:paraId="0C2FE6E5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故障码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（1字节）</w:t>
            </w:r>
          </w:p>
        </w:tc>
        <w:tc>
          <w:tcPr>
            <w:tcW w:w="6514" w:type="dxa"/>
            <w:vAlign w:val="center"/>
          </w:tcPr>
          <w:p w14:paraId="6C683AD9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leftChars="0" w:right="0" w:right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通信异常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1、串口、2蓝牙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）</w:t>
            </w:r>
          </w:p>
        </w:tc>
      </w:tr>
      <w:tr w14:paraId="2079DA67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46F3F627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4</w:t>
            </w:r>
          </w:p>
        </w:tc>
        <w:tc>
          <w:tcPr>
            <w:tcW w:w="2374" w:type="dxa"/>
            <w:vAlign w:val="center"/>
          </w:tcPr>
          <w:p w14:paraId="1C592122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通道编号（1字节）</w:t>
            </w:r>
          </w:p>
        </w:tc>
        <w:tc>
          <w:tcPr>
            <w:tcW w:w="6514" w:type="dxa"/>
            <w:vAlign w:val="center"/>
          </w:tcPr>
          <w:p w14:paraId="5A94463D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leftChars="0" w:right="0" w:right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电极脱落</w:t>
            </w:r>
          </w:p>
        </w:tc>
      </w:tr>
      <w:tr w14:paraId="5D33BCB1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58DCD400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5</w:t>
            </w:r>
          </w:p>
        </w:tc>
        <w:tc>
          <w:tcPr>
            <w:tcW w:w="2374" w:type="dxa"/>
            <w:vAlign w:val="center"/>
          </w:tcPr>
          <w:p w14:paraId="11547326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通道编号（1字节）</w:t>
            </w:r>
          </w:p>
        </w:tc>
        <w:tc>
          <w:tcPr>
            <w:tcW w:w="6514" w:type="dxa"/>
            <w:vAlign w:val="center"/>
          </w:tcPr>
          <w:p w14:paraId="0C2EF0C7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leftChars="0" w:right="0" w:right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电极短路</w:t>
            </w:r>
          </w:p>
        </w:tc>
      </w:tr>
      <w:tr w14:paraId="2A562D4F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4C606699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06</w:t>
            </w:r>
          </w:p>
        </w:tc>
        <w:tc>
          <w:tcPr>
            <w:tcW w:w="2374" w:type="dxa"/>
            <w:vAlign w:val="center"/>
          </w:tcPr>
          <w:p w14:paraId="59912B93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通道编号（1字节）</w:t>
            </w:r>
          </w:p>
        </w:tc>
        <w:tc>
          <w:tcPr>
            <w:tcW w:w="6514" w:type="dxa"/>
            <w:vAlign w:val="center"/>
          </w:tcPr>
          <w:p w14:paraId="0EF00E1D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leftChars="0" w:right="0" w:right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温度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过高</w:t>
            </w:r>
          </w:p>
        </w:tc>
      </w:tr>
      <w:tr w14:paraId="4ACCBC00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3884F9C2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07</w:t>
            </w:r>
          </w:p>
        </w:tc>
        <w:tc>
          <w:tcPr>
            <w:tcW w:w="2374" w:type="dxa"/>
            <w:vAlign w:val="center"/>
          </w:tcPr>
          <w:p w14:paraId="378F8A28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通道编号（1字节）</w:t>
            </w:r>
          </w:p>
        </w:tc>
        <w:tc>
          <w:tcPr>
            <w:tcW w:w="6514" w:type="dxa"/>
            <w:vAlign w:val="center"/>
          </w:tcPr>
          <w:p w14:paraId="526F0884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leftChars="0" w:right="0" w:right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温度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过低</w:t>
            </w:r>
          </w:p>
        </w:tc>
      </w:tr>
      <w:tr w14:paraId="1A801237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37511FF2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08</w:t>
            </w:r>
          </w:p>
        </w:tc>
        <w:tc>
          <w:tcPr>
            <w:tcW w:w="2374" w:type="dxa"/>
            <w:vAlign w:val="center"/>
          </w:tcPr>
          <w:p w14:paraId="3D70E14C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通道编号（1字节）</w:t>
            </w:r>
          </w:p>
        </w:tc>
        <w:tc>
          <w:tcPr>
            <w:tcW w:w="6514" w:type="dxa"/>
            <w:vAlign w:val="center"/>
          </w:tcPr>
          <w:p w14:paraId="0D99C4EE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leftChars="0" w:right="0" w:right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温度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传感器自检错误</w:t>
            </w:r>
          </w:p>
        </w:tc>
      </w:tr>
      <w:tr w14:paraId="3347A171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4C0A621D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2374" w:type="dxa"/>
            <w:vAlign w:val="center"/>
          </w:tcPr>
          <w:p w14:paraId="72E9DB16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6514" w:type="dxa"/>
            <w:vAlign w:val="center"/>
          </w:tcPr>
          <w:p w14:paraId="785AC1A4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leftChars="0" w:right="0" w:right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6EB0DFD9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55A67174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……</w:t>
            </w:r>
          </w:p>
        </w:tc>
        <w:tc>
          <w:tcPr>
            <w:tcW w:w="2374" w:type="dxa"/>
            <w:vAlign w:val="center"/>
          </w:tcPr>
          <w:p w14:paraId="015A0E0C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6514" w:type="dxa"/>
            <w:vAlign w:val="center"/>
          </w:tcPr>
          <w:p w14:paraId="7F5D5F88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leftChars="0" w:right="0" w:right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</w:tbl>
    <w:p w14:paraId="3D379A93">
      <w:pPr>
        <w:kinsoku/>
        <w:wordWrap/>
        <w:overflowPunct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hint="eastAsia" w:ascii="微软雅黑" w:hAnsi="微软雅黑" w:eastAsia="微软雅黑" w:cs="微软雅黑"/>
        </w:rPr>
      </w:pPr>
    </w:p>
    <w:p w14:paraId="20D75776">
      <w:pPr>
        <w:pStyle w:val="4"/>
        <w:kinsoku/>
        <w:wordWrap/>
        <w:overflowPunct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hint="eastAsia" w:ascii="微软雅黑" w:hAnsi="微软雅黑" w:eastAsia="微软雅黑" w:cs="微软雅黑"/>
        </w:rPr>
      </w:pPr>
      <w:bookmarkStart w:id="14" w:name="_Toc12581"/>
      <w:r>
        <w:rPr>
          <w:rFonts w:hint="eastAsia" w:ascii="微软雅黑" w:hAnsi="微软雅黑" w:eastAsia="微软雅黑" w:cs="微软雅黑"/>
        </w:rPr>
        <w:t>固件升级</w:t>
      </w:r>
      <w:bookmarkEnd w:id="14"/>
    </w:p>
    <w:tbl>
      <w:tblPr>
        <w:tblStyle w:val="31"/>
        <w:tblW w:w="0" w:type="auto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2"/>
        <w:gridCol w:w="970"/>
        <w:gridCol w:w="780"/>
        <w:gridCol w:w="1820"/>
        <w:gridCol w:w="4613"/>
      </w:tblGrid>
      <w:tr w14:paraId="573430FC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2" w:type="dxa"/>
            <w:vAlign w:val="center"/>
          </w:tcPr>
          <w:p w14:paraId="2E55B489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</w:p>
        </w:tc>
        <w:tc>
          <w:tcPr>
            <w:tcW w:w="970" w:type="dxa"/>
            <w:vAlign w:val="center"/>
          </w:tcPr>
          <w:p w14:paraId="68144EF5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命令组</w:t>
            </w:r>
          </w:p>
        </w:tc>
        <w:tc>
          <w:tcPr>
            <w:tcW w:w="780" w:type="dxa"/>
            <w:vAlign w:val="center"/>
          </w:tcPr>
          <w:p w14:paraId="2FDAC70B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命令</w:t>
            </w:r>
          </w:p>
        </w:tc>
        <w:tc>
          <w:tcPr>
            <w:tcW w:w="1820" w:type="dxa"/>
            <w:vAlign w:val="center"/>
          </w:tcPr>
          <w:p w14:paraId="67D19940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读/写/返回值</w:t>
            </w:r>
          </w:p>
        </w:tc>
        <w:tc>
          <w:tcPr>
            <w:tcW w:w="4613" w:type="dxa"/>
            <w:vAlign w:val="center"/>
          </w:tcPr>
          <w:p w14:paraId="5C357CFF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参数</w:t>
            </w:r>
          </w:p>
        </w:tc>
      </w:tr>
      <w:tr w14:paraId="79686B75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2" w:type="dxa"/>
            <w:vAlign w:val="center"/>
          </w:tcPr>
          <w:p w14:paraId="7EA76677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上位机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写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970" w:type="dxa"/>
            <w:vAlign w:val="center"/>
          </w:tcPr>
          <w:p w14:paraId="31890E99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0x01</w:t>
            </w:r>
          </w:p>
        </w:tc>
        <w:tc>
          <w:tcPr>
            <w:tcW w:w="780" w:type="dxa"/>
            <w:vAlign w:val="center"/>
          </w:tcPr>
          <w:p w14:paraId="6E14B0AA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0x06</w:t>
            </w:r>
          </w:p>
        </w:tc>
        <w:tc>
          <w:tcPr>
            <w:tcW w:w="1820" w:type="dxa"/>
            <w:vAlign w:val="center"/>
          </w:tcPr>
          <w:p w14:paraId="3C8F24E7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0x01</w:t>
            </w:r>
          </w:p>
        </w:tc>
        <w:tc>
          <w:tcPr>
            <w:tcW w:w="4613" w:type="dxa"/>
            <w:vAlign w:val="center"/>
          </w:tcPr>
          <w:p w14:paraId="61F1FC48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总包数（1字节）、当前包序号（1字节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自增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）、本包数据长度（2字节，最大1024）、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本包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数据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固件BIN数据分包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lang w:val="en-US" w:eastAsia="zh-CN"/>
              </w:rPr>
              <w:t>最后一分包须含CRC16检验)</w:t>
            </w:r>
          </w:p>
        </w:tc>
      </w:tr>
      <w:tr w14:paraId="042D7E24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2" w:type="dxa"/>
            <w:vAlign w:val="center"/>
          </w:tcPr>
          <w:p w14:paraId="225F011D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下位机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回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970" w:type="dxa"/>
            <w:vAlign w:val="center"/>
          </w:tcPr>
          <w:p w14:paraId="1A7A2A2C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0x01</w:t>
            </w:r>
          </w:p>
        </w:tc>
        <w:tc>
          <w:tcPr>
            <w:tcW w:w="780" w:type="dxa"/>
            <w:vAlign w:val="center"/>
          </w:tcPr>
          <w:p w14:paraId="6893AB15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0x06</w:t>
            </w:r>
          </w:p>
        </w:tc>
        <w:tc>
          <w:tcPr>
            <w:tcW w:w="1820" w:type="dxa"/>
            <w:vAlign w:val="center"/>
          </w:tcPr>
          <w:p w14:paraId="6A330F39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4613" w:type="dxa"/>
            <w:vAlign w:val="center"/>
          </w:tcPr>
          <w:p w14:paraId="117A7023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当前包序号（1字节）</w:t>
            </w:r>
          </w:p>
        </w:tc>
      </w:tr>
    </w:tbl>
    <w:p w14:paraId="6745D89F">
      <w:pPr>
        <w:pStyle w:val="77"/>
        <w:kinsoku/>
        <w:wordWrap/>
        <w:overflowPunct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固件BIN文件校验码示例（CRC16）：（参考</w:t>
      </w:r>
      <w:bookmarkStart w:id="15" w:name="OLE_LINK1"/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www.ip33.com/crc.html</w:t>
      </w:r>
      <w:bookmarkEnd w:id="15"/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，采用CRC-16/MODBUS，多项式公式x16 + x15 + x2 + 1，8005）</w:t>
      </w:r>
    </w:p>
    <w:p w14:paraId="070C7047">
      <w:pPr>
        <w:kinsoku/>
        <w:wordWrap/>
        <w:overflowPunct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unsigned char checksum(unsigned char *data, unsigned int len)</w:t>
      </w:r>
    </w:p>
    <w:p w14:paraId="6E1FA02A">
      <w:pPr>
        <w:kinsoku/>
        <w:wordWrap/>
        <w:overflowPunct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{</w:t>
      </w:r>
    </w:p>
    <w:p w14:paraId="7A2F8C36">
      <w:pPr>
        <w:kinsoku/>
        <w:wordWrap/>
        <w:overflowPunct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</w:rPr>
        <w:t>unsigned int i;</w:t>
      </w:r>
    </w:p>
    <w:p w14:paraId="37F1F5FD">
      <w:pPr>
        <w:kinsoku/>
        <w:wordWrap/>
        <w:overflowPunct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</w:rPr>
        <w:t>unsigned char crc = 0x55;</w:t>
      </w:r>
    </w:p>
    <w:p w14:paraId="335A1DBD">
      <w:pPr>
        <w:kinsoku/>
        <w:wordWrap/>
        <w:overflowPunct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</w:rPr>
        <w:t>for(i = 0; i &lt; len; i++) crc ^= data[i];</w:t>
      </w:r>
    </w:p>
    <w:p w14:paraId="20A0DA13">
      <w:pPr>
        <w:kinsoku/>
        <w:wordWrap/>
        <w:overflowPunct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</w:rPr>
        <w:t>return crc;</w:t>
      </w:r>
    </w:p>
    <w:p w14:paraId="404B3191">
      <w:pPr>
        <w:kinsoku/>
        <w:wordWrap/>
        <w:overflowPunct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}</w:t>
      </w:r>
    </w:p>
    <w:p w14:paraId="1794079F">
      <w:pPr>
        <w:kinsoku/>
        <w:wordWrap/>
        <w:overflowPunct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</w:p>
    <w:p w14:paraId="3DAD1A3D">
      <w:pPr>
        <w:pStyle w:val="3"/>
        <w:kinsoku/>
        <w:wordWrap/>
        <w:overflowPunct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hint="eastAsia" w:ascii="微软雅黑" w:hAnsi="微软雅黑" w:eastAsia="微软雅黑" w:cs="微软雅黑"/>
        </w:rPr>
      </w:pPr>
      <w:bookmarkStart w:id="16" w:name="_Toc26049"/>
      <w:r>
        <w:rPr>
          <w:rFonts w:hint="eastAsia" w:ascii="微软雅黑" w:hAnsi="微软雅黑" w:eastAsia="微软雅黑" w:cs="微软雅黑"/>
        </w:rPr>
        <w:t>控制命令</w:t>
      </w:r>
      <w:bookmarkEnd w:id="16"/>
    </w:p>
    <w:p w14:paraId="7C32D057">
      <w:pPr>
        <w:pStyle w:val="4"/>
        <w:kinsoku/>
        <w:wordWrap/>
        <w:overflowPunct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hint="eastAsia" w:ascii="微软雅黑" w:hAnsi="微软雅黑" w:eastAsia="微软雅黑" w:cs="微软雅黑"/>
        </w:rPr>
      </w:pPr>
      <w:bookmarkStart w:id="17" w:name="_Toc20182"/>
      <w:r>
        <w:rPr>
          <w:rFonts w:hint="eastAsia" w:ascii="微软雅黑" w:hAnsi="微软雅黑" w:eastAsia="微软雅黑" w:cs="微软雅黑"/>
        </w:rPr>
        <w:t>输出时间</w:t>
      </w:r>
      <w:bookmarkEnd w:id="17"/>
    </w:p>
    <w:tbl>
      <w:tblPr>
        <w:tblStyle w:val="31"/>
        <w:tblW w:w="0" w:type="auto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4"/>
        <w:gridCol w:w="1038"/>
        <w:gridCol w:w="937"/>
        <w:gridCol w:w="1775"/>
        <w:gridCol w:w="3868"/>
      </w:tblGrid>
      <w:tr w14:paraId="74E663D9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94" w:type="dxa"/>
            <w:vAlign w:val="center"/>
          </w:tcPr>
          <w:p w14:paraId="7434D354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</w:p>
        </w:tc>
        <w:tc>
          <w:tcPr>
            <w:tcW w:w="1038" w:type="dxa"/>
            <w:vAlign w:val="center"/>
          </w:tcPr>
          <w:p w14:paraId="003F2579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命令组</w:t>
            </w:r>
          </w:p>
        </w:tc>
        <w:tc>
          <w:tcPr>
            <w:tcW w:w="937" w:type="dxa"/>
            <w:vAlign w:val="center"/>
          </w:tcPr>
          <w:p w14:paraId="2D048FCB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命令</w:t>
            </w:r>
          </w:p>
        </w:tc>
        <w:tc>
          <w:tcPr>
            <w:tcW w:w="1775" w:type="dxa"/>
            <w:vAlign w:val="center"/>
          </w:tcPr>
          <w:p w14:paraId="09DECB2D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读/写/返回值</w:t>
            </w:r>
          </w:p>
        </w:tc>
        <w:tc>
          <w:tcPr>
            <w:tcW w:w="3868" w:type="dxa"/>
            <w:vAlign w:val="center"/>
          </w:tcPr>
          <w:p w14:paraId="6D4791AC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参数</w:t>
            </w:r>
          </w:p>
        </w:tc>
      </w:tr>
      <w:tr w14:paraId="25209085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94" w:type="dxa"/>
            <w:vAlign w:val="center"/>
          </w:tcPr>
          <w:p w14:paraId="4660F629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上位机（读）</w:t>
            </w:r>
          </w:p>
        </w:tc>
        <w:tc>
          <w:tcPr>
            <w:tcW w:w="1038" w:type="dxa"/>
            <w:vAlign w:val="center"/>
          </w:tcPr>
          <w:p w14:paraId="4B251116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0x02</w:t>
            </w:r>
          </w:p>
        </w:tc>
        <w:tc>
          <w:tcPr>
            <w:tcW w:w="937" w:type="dxa"/>
            <w:vAlign w:val="center"/>
          </w:tcPr>
          <w:p w14:paraId="060D1C0B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0x01</w:t>
            </w:r>
          </w:p>
        </w:tc>
        <w:tc>
          <w:tcPr>
            <w:tcW w:w="1775" w:type="dxa"/>
            <w:vAlign w:val="center"/>
          </w:tcPr>
          <w:p w14:paraId="20608F82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3868" w:type="dxa"/>
            <w:vAlign w:val="center"/>
          </w:tcPr>
          <w:p w14:paraId="046A3D20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</w:t>
            </w:r>
          </w:p>
        </w:tc>
      </w:tr>
      <w:tr w14:paraId="60217D8A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94" w:type="dxa"/>
            <w:vAlign w:val="center"/>
          </w:tcPr>
          <w:p w14:paraId="581440BA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下位机</w:t>
            </w:r>
          </w:p>
        </w:tc>
        <w:tc>
          <w:tcPr>
            <w:tcW w:w="1038" w:type="dxa"/>
            <w:vAlign w:val="center"/>
          </w:tcPr>
          <w:p w14:paraId="28684D4B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0x02</w:t>
            </w:r>
          </w:p>
        </w:tc>
        <w:tc>
          <w:tcPr>
            <w:tcW w:w="937" w:type="dxa"/>
            <w:vAlign w:val="center"/>
          </w:tcPr>
          <w:p w14:paraId="61C06CCD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0x01</w:t>
            </w:r>
          </w:p>
        </w:tc>
        <w:tc>
          <w:tcPr>
            <w:tcW w:w="1775" w:type="dxa"/>
            <w:vAlign w:val="center"/>
          </w:tcPr>
          <w:p w14:paraId="0EB2FB06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3868" w:type="dxa"/>
            <w:vAlign w:val="center"/>
          </w:tcPr>
          <w:p w14:paraId="0AE3E336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输出时间（2字节）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+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剩余时间（2字节），单位：秒</w:t>
            </w:r>
          </w:p>
        </w:tc>
      </w:tr>
      <w:tr w14:paraId="4EB9D243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94" w:type="dxa"/>
            <w:vAlign w:val="center"/>
          </w:tcPr>
          <w:p w14:paraId="72AA2C9F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上位机（写）</w:t>
            </w:r>
          </w:p>
        </w:tc>
        <w:tc>
          <w:tcPr>
            <w:tcW w:w="1038" w:type="dxa"/>
            <w:vAlign w:val="center"/>
          </w:tcPr>
          <w:p w14:paraId="2CC63D80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0x02</w:t>
            </w:r>
          </w:p>
        </w:tc>
        <w:tc>
          <w:tcPr>
            <w:tcW w:w="937" w:type="dxa"/>
            <w:vAlign w:val="center"/>
          </w:tcPr>
          <w:p w14:paraId="7F8C81FE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0x01</w:t>
            </w:r>
          </w:p>
        </w:tc>
        <w:tc>
          <w:tcPr>
            <w:tcW w:w="1775" w:type="dxa"/>
            <w:vAlign w:val="center"/>
          </w:tcPr>
          <w:p w14:paraId="40EDA201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3868" w:type="dxa"/>
            <w:vAlign w:val="center"/>
          </w:tcPr>
          <w:p w14:paraId="2CDF4432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输出时间（2字节）</w:t>
            </w:r>
          </w:p>
          <w:p w14:paraId="3A68CD50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单位：秒</w:t>
            </w:r>
          </w:p>
        </w:tc>
      </w:tr>
      <w:tr w14:paraId="33715377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94" w:type="dxa"/>
            <w:vAlign w:val="center"/>
          </w:tcPr>
          <w:p w14:paraId="39E9E543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下位机</w:t>
            </w:r>
          </w:p>
        </w:tc>
        <w:tc>
          <w:tcPr>
            <w:tcW w:w="1038" w:type="dxa"/>
            <w:vAlign w:val="center"/>
          </w:tcPr>
          <w:p w14:paraId="59478B79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0x02</w:t>
            </w:r>
          </w:p>
        </w:tc>
        <w:tc>
          <w:tcPr>
            <w:tcW w:w="937" w:type="dxa"/>
            <w:vAlign w:val="center"/>
          </w:tcPr>
          <w:p w14:paraId="0659651F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0x01</w:t>
            </w:r>
          </w:p>
        </w:tc>
        <w:tc>
          <w:tcPr>
            <w:tcW w:w="1775" w:type="dxa"/>
            <w:vAlign w:val="center"/>
          </w:tcPr>
          <w:p w14:paraId="53A5332A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3868" w:type="dxa"/>
            <w:vAlign w:val="center"/>
          </w:tcPr>
          <w:p w14:paraId="36F39EE0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输出时间（2字节）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+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剩余时间（2字节），单位：秒</w:t>
            </w:r>
          </w:p>
        </w:tc>
      </w:tr>
      <w:tr w14:paraId="337ED778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94" w:type="dxa"/>
            <w:vAlign w:val="center"/>
          </w:tcPr>
          <w:p w14:paraId="77E67544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下位机上报（写）</w:t>
            </w:r>
          </w:p>
        </w:tc>
        <w:tc>
          <w:tcPr>
            <w:tcW w:w="1038" w:type="dxa"/>
            <w:vAlign w:val="center"/>
          </w:tcPr>
          <w:p w14:paraId="29F458CB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0x02</w:t>
            </w:r>
          </w:p>
        </w:tc>
        <w:tc>
          <w:tcPr>
            <w:tcW w:w="937" w:type="dxa"/>
            <w:vAlign w:val="center"/>
          </w:tcPr>
          <w:p w14:paraId="20E8F144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0x01</w:t>
            </w:r>
          </w:p>
        </w:tc>
        <w:tc>
          <w:tcPr>
            <w:tcW w:w="1775" w:type="dxa"/>
            <w:vAlign w:val="center"/>
          </w:tcPr>
          <w:p w14:paraId="0A5E0194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0x02</w:t>
            </w:r>
          </w:p>
        </w:tc>
        <w:tc>
          <w:tcPr>
            <w:tcW w:w="3868" w:type="dxa"/>
            <w:vAlign w:val="center"/>
          </w:tcPr>
          <w:p w14:paraId="249D9D89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输出时间（2字节）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+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剩余时间（2字节），单位：秒</w:t>
            </w:r>
          </w:p>
        </w:tc>
      </w:tr>
    </w:tbl>
    <w:p w14:paraId="639CBEC1">
      <w:pPr>
        <w:kinsoku/>
        <w:wordWrap/>
        <w:overflowPunct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hint="eastAsia" w:ascii="微软雅黑" w:hAnsi="微软雅黑" w:eastAsia="微软雅黑" w:cs="微软雅黑"/>
        </w:rPr>
      </w:pPr>
    </w:p>
    <w:p w14:paraId="337E369B">
      <w:pPr>
        <w:pStyle w:val="4"/>
        <w:kinsoku/>
        <w:wordWrap/>
        <w:overflowPunct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hint="eastAsia" w:ascii="微软雅黑" w:hAnsi="微软雅黑" w:eastAsia="微软雅黑" w:cs="微软雅黑"/>
        </w:rPr>
      </w:pPr>
      <w:bookmarkStart w:id="18" w:name="_Toc13961"/>
      <w:r>
        <w:rPr>
          <w:rFonts w:hint="eastAsia" w:ascii="微软雅黑" w:hAnsi="微软雅黑" w:eastAsia="微软雅黑" w:cs="微软雅黑"/>
        </w:rPr>
        <w:t>输出控制</w:t>
      </w:r>
      <w:bookmarkEnd w:id="18"/>
    </w:p>
    <w:tbl>
      <w:tblPr>
        <w:tblStyle w:val="31"/>
        <w:tblW w:w="9557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9"/>
        <w:gridCol w:w="939"/>
        <w:gridCol w:w="760"/>
        <w:gridCol w:w="1704"/>
        <w:gridCol w:w="3935"/>
      </w:tblGrid>
      <w:tr w14:paraId="374083AA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219" w:type="dxa"/>
            <w:vAlign w:val="center"/>
          </w:tcPr>
          <w:p w14:paraId="77328C54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</w:p>
        </w:tc>
        <w:tc>
          <w:tcPr>
            <w:tcW w:w="939" w:type="dxa"/>
            <w:vAlign w:val="center"/>
          </w:tcPr>
          <w:p w14:paraId="643D9847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命令组</w:t>
            </w:r>
          </w:p>
        </w:tc>
        <w:tc>
          <w:tcPr>
            <w:tcW w:w="0" w:type="auto"/>
            <w:vAlign w:val="center"/>
          </w:tcPr>
          <w:p w14:paraId="79D5905D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命令</w:t>
            </w:r>
          </w:p>
        </w:tc>
        <w:tc>
          <w:tcPr>
            <w:tcW w:w="1704" w:type="dxa"/>
            <w:vAlign w:val="center"/>
          </w:tcPr>
          <w:p w14:paraId="070567B5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读/写/返回值</w:t>
            </w:r>
          </w:p>
        </w:tc>
        <w:tc>
          <w:tcPr>
            <w:tcW w:w="3935" w:type="dxa"/>
            <w:vAlign w:val="center"/>
          </w:tcPr>
          <w:p w14:paraId="283436B7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参数</w:t>
            </w:r>
          </w:p>
        </w:tc>
      </w:tr>
      <w:tr w14:paraId="6C2D6C81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219" w:type="dxa"/>
            <w:vAlign w:val="center"/>
          </w:tcPr>
          <w:p w14:paraId="576E7AF2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上位机（读）</w:t>
            </w:r>
          </w:p>
        </w:tc>
        <w:tc>
          <w:tcPr>
            <w:tcW w:w="939" w:type="dxa"/>
            <w:vAlign w:val="center"/>
          </w:tcPr>
          <w:p w14:paraId="0E8DCD16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0x02</w:t>
            </w:r>
          </w:p>
        </w:tc>
        <w:tc>
          <w:tcPr>
            <w:tcW w:w="0" w:type="auto"/>
            <w:vAlign w:val="center"/>
          </w:tcPr>
          <w:p w14:paraId="379C9D5F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0x02</w:t>
            </w:r>
          </w:p>
        </w:tc>
        <w:tc>
          <w:tcPr>
            <w:tcW w:w="1704" w:type="dxa"/>
            <w:vAlign w:val="center"/>
          </w:tcPr>
          <w:p w14:paraId="6422DC2C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3935" w:type="dxa"/>
            <w:vAlign w:val="center"/>
          </w:tcPr>
          <w:p w14:paraId="3DAF31D0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</w:t>
            </w:r>
          </w:p>
        </w:tc>
      </w:tr>
      <w:tr w14:paraId="545549D7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219" w:type="dxa"/>
            <w:vAlign w:val="center"/>
          </w:tcPr>
          <w:p w14:paraId="012B5ED7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下位机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回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939" w:type="dxa"/>
            <w:vAlign w:val="center"/>
          </w:tcPr>
          <w:p w14:paraId="5D332419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0x02</w:t>
            </w:r>
          </w:p>
        </w:tc>
        <w:tc>
          <w:tcPr>
            <w:tcW w:w="0" w:type="auto"/>
            <w:vAlign w:val="center"/>
          </w:tcPr>
          <w:p w14:paraId="770EB42B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0x02</w:t>
            </w:r>
          </w:p>
        </w:tc>
        <w:tc>
          <w:tcPr>
            <w:tcW w:w="1704" w:type="dxa"/>
            <w:vAlign w:val="center"/>
          </w:tcPr>
          <w:p w14:paraId="4569C266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0x00</w:t>
            </w:r>
          </w:p>
        </w:tc>
        <w:tc>
          <w:tcPr>
            <w:tcW w:w="3935" w:type="dxa"/>
            <w:vAlign w:val="center"/>
          </w:tcPr>
          <w:p w14:paraId="55924195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运行状态（1字节）</w:t>
            </w:r>
          </w:p>
        </w:tc>
      </w:tr>
      <w:tr w14:paraId="5AB96570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</w:tblPrEx>
        <w:trPr>
          <w:trHeight w:val="90" w:hRule="atLeast"/>
        </w:trPr>
        <w:tc>
          <w:tcPr>
            <w:tcW w:w="2219" w:type="dxa"/>
            <w:vAlign w:val="center"/>
          </w:tcPr>
          <w:p w14:paraId="2B54957C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上位机（写）</w:t>
            </w:r>
          </w:p>
        </w:tc>
        <w:tc>
          <w:tcPr>
            <w:tcW w:w="939" w:type="dxa"/>
            <w:vAlign w:val="center"/>
          </w:tcPr>
          <w:p w14:paraId="76975125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0x02</w:t>
            </w:r>
          </w:p>
        </w:tc>
        <w:tc>
          <w:tcPr>
            <w:tcW w:w="0" w:type="auto"/>
            <w:vAlign w:val="center"/>
          </w:tcPr>
          <w:p w14:paraId="61D9C7B0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0x02</w:t>
            </w:r>
          </w:p>
        </w:tc>
        <w:tc>
          <w:tcPr>
            <w:tcW w:w="1704" w:type="dxa"/>
            <w:vAlign w:val="center"/>
          </w:tcPr>
          <w:p w14:paraId="67228971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3935" w:type="dxa"/>
            <w:vAlign w:val="center"/>
          </w:tcPr>
          <w:p w14:paraId="6C5E8123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运行状态（1字节）</w:t>
            </w:r>
          </w:p>
        </w:tc>
      </w:tr>
      <w:tr w14:paraId="4E2709BD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219" w:type="dxa"/>
            <w:vAlign w:val="center"/>
          </w:tcPr>
          <w:p w14:paraId="7A7DA259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下位机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回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939" w:type="dxa"/>
            <w:vAlign w:val="center"/>
          </w:tcPr>
          <w:p w14:paraId="39FF9262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0x02</w:t>
            </w:r>
          </w:p>
        </w:tc>
        <w:tc>
          <w:tcPr>
            <w:tcW w:w="0" w:type="auto"/>
            <w:vAlign w:val="center"/>
          </w:tcPr>
          <w:p w14:paraId="01560E8A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0x02</w:t>
            </w:r>
          </w:p>
        </w:tc>
        <w:tc>
          <w:tcPr>
            <w:tcW w:w="1704" w:type="dxa"/>
            <w:vAlign w:val="center"/>
          </w:tcPr>
          <w:p w14:paraId="45B44A00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0x00</w:t>
            </w:r>
          </w:p>
        </w:tc>
        <w:tc>
          <w:tcPr>
            <w:tcW w:w="3935" w:type="dxa"/>
            <w:vAlign w:val="center"/>
          </w:tcPr>
          <w:p w14:paraId="6767D31E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  <w:t>运行状态（1字节）</w:t>
            </w:r>
          </w:p>
        </w:tc>
      </w:tr>
      <w:tr w14:paraId="2B84F5D6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219" w:type="dxa"/>
            <w:vAlign w:val="center"/>
          </w:tcPr>
          <w:p w14:paraId="7B0D3AB5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上位机上报（写）</w:t>
            </w:r>
          </w:p>
        </w:tc>
        <w:tc>
          <w:tcPr>
            <w:tcW w:w="939" w:type="dxa"/>
            <w:vAlign w:val="center"/>
          </w:tcPr>
          <w:p w14:paraId="207F7262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0x02</w:t>
            </w:r>
          </w:p>
        </w:tc>
        <w:tc>
          <w:tcPr>
            <w:tcW w:w="760" w:type="dxa"/>
            <w:vAlign w:val="center"/>
          </w:tcPr>
          <w:p w14:paraId="320A84DD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0x02</w:t>
            </w:r>
          </w:p>
        </w:tc>
        <w:tc>
          <w:tcPr>
            <w:tcW w:w="1704" w:type="dxa"/>
            <w:vAlign w:val="center"/>
          </w:tcPr>
          <w:p w14:paraId="62A3B777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0x02</w:t>
            </w:r>
          </w:p>
        </w:tc>
        <w:tc>
          <w:tcPr>
            <w:tcW w:w="3935" w:type="dxa"/>
            <w:vAlign w:val="center"/>
          </w:tcPr>
          <w:p w14:paraId="7A45E9C0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运行状态（1字节）</w:t>
            </w:r>
          </w:p>
        </w:tc>
      </w:tr>
    </w:tbl>
    <w:p w14:paraId="01B497F7">
      <w:pPr>
        <w:kinsoku/>
        <w:wordWrap/>
        <w:overflowPunct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运行状态：0x</w:t>
      </w:r>
      <w:r>
        <w:rPr>
          <w:rFonts w:hint="eastAsia" w:ascii="宋体" w:hAnsi="宋体" w:cs="宋体"/>
          <w:lang w:val="en-US" w:eastAsia="zh-CN"/>
        </w:rPr>
        <w:t>0</w:t>
      </w:r>
      <w:r>
        <w:rPr>
          <w:rFonts w:hint="eastAsia" w:ascii="宋体" w:hAnsi="宋体" w:eastAsia="宋体" w:cs="宋体"/>
        </w:rPr>
        <w:t>1~启动、0x</w:t>
      </w:r>
      <w:r>
        <w:rPr>
          <w:rFonts w:hint="eastAsia" w:ascii="宋体" w:hAnsi="宋体" w:cs="宋体"/>
          <w:lang w:val="en-US" w:eastAsia="zh-CN"/>
        </w:rPr>
        <w:t>0</w:t>
      </w:r>
      <w:r>
        <w:rPr>
          <w:rFonts w:hint="eastAsia" w:ascii="宋体" w:hAnsi="宋体" w:eastAsia="宋体" w:cs="宋体"/>
        </w:rPr>
        <w:t>2~暂停、0x</w:t>
      </w:r>
      <w:r>
        <w:rPr>
          <w:rFonts w:hint="eastAsia" w:ascii="宋体" w:hAnsi="宋体" w:cs="宋体"/>
          <w:lang w:val="en-US" w:eastAsia="zh-CN"/>
        </w:rPr>
        <w:t>0</w:t>
      </w:r>
      <w:r>
        <w:rPr>
          <w:rFonts w:hint="eastAsia" w:ascii="宋体" w:hAnsi="宋体" w:eastAsia="宋体" w:cs="宋体"/>
        </w:rPr>
        <w:t>3~停止、0x</w:t>
      </w:r>
      <w:r>
        <w:rPr>
          <w:rFonts w:hint="eastAsia" w:ascii="宋体" w:hAnsi="宋体" w:cs="宋体"/>
          <w:lang w:val="en-US" w:eastAsia="zh-CN"/>
        </w:rPr>
        <w:t>0</w:t>
      </w:r>
      <w:r>
        <w:rPr>
          <w:rFonts w:hint="eastAsia" w:ascii="宋体" w:hAnsi="宋体" w:eastAsia="宋体" w:cs="宋体"/>
        </w:rPr>
        <w:t>4~重启、0x</w:t>
      </w:r>
      <w:r>
        <w:rPr>
          <w:rFonts w:hint="eastAsia" w:ascii="宋体" w:hAnsi="宋体" w:cs="宋体"/>
          <w:lang w:val="en-US" w:eastAsia="zh-CN"/>
        </w:rPr>
        <w:t>0</w:t>
      </w:r>
      <w:r>
        <w:rPr>
          <w:rFonts w:hint="eastAsia" w:ascii="宋体" w:hAnsi="宋体" w:eastAsia="宋体" w:cs="宋体"/>
        </w:rPr>
        <w:t>5~设备关机</w:t>
      </w:r>
    </w:p>
    <w:p w14:paraId="3015CF03">
      <w:pPr>
        <w:kinsoku/>
        <w:wordWrap/>
        <w:overflowPunct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hint="eastAsia" w:ascii="微软雅黑" w:hAnsi="微软雅黑" w:eastAsia="微软雅黑" w:cs="微软雅黑"/>
        </w:rPr>
      </w:pPr>
    </w:p>
    <w:p w14:paraId="01AC3FE9">
      <w:pPr>
        <w:pStyle w:val="4"/>
        <w:kinsoku/>
        <w:wordWrap/>
        <w:overflowPunct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hint="eastAsia" w:ascii="微软雅黑" w:hAnsi="微软雅黑" w:eastAsia="微软雅黑" w:cs="微软雅黑"/>
        </w:rPr>
      </w:pPr>
      <w:bookmarkStart w:id="19" w:name="_Toc12171"/>
      <w:r>
        <w:rPr>
          <w:rFonts w:hint="eastAsia" w:ascii="微软雅黑" w:hAnsi="微软雅黑" w:eastAsia="微软雅黑" w:cs="微软雅黑"/>
        </w:rPr>
        <w:t>输出强度</w:t>
      </w:r>
      <w:bookmarkEnd w:id="19"/>
    </w:p>
    <w:tbl>
      <w:tblPr>
        <w:tblStyle w:val="31"/>
        <w:tblW w:w="0" w:type="auto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9"/>
        <w:gridCol w:w="1038"/>
        <w:gridCol w:w="800"/>
        <w:gridCol w:w="1805"/>
        <w:gridCol w:w="4001"/>
      </w:tblGrid>
      <w:tr w14:paraId="1A722BB1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69" w:type="dxa"/>
            <w:vAlign w:val="center"/>
          </w:tcPr>
          <w:p w14:paraId="111D692E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</w:p>
        </w:tc>
        <w:tc>
          <w:tcPr>
            <w:tcW w:w="1038" w:type="dxa"/>
            <w:vAlign w:val="center"/>
          </w:tcPr>
          <w:p w14:paraId="639605A5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命令组</w:t>
            </w:r>
          </w:p>
        </w:tc>
        <w:tc>
          <w:tcPr>
            <w:tcW w:w="800" w:type="dxa"/>
            <w:vAlign w:val="center"/>
          </w:tcPr>
          <w:p w14:paraId="1CF183DB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命令</w:t>
            </w:r>
          </w:p>
        </w:tc>
        <w:tc>
          <w:tcPr>
            <w:tcW w:w="1805" w:type="dxa"/>
            <w:vAlign w:val="center"/>
          </w:tcPr>
          <w:p w14:paraId="75B3C3AE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读/写/返回值</w:t>
            </w:r>
          </w:p>
        </w:tc>
        <w:tc>
          <w:tcPr>
            <w:tcW w:w="4001" w:type="dxa"/>
            <w:vAlign w:val="center"/>
          </w:tcPr>
          <w:p w14:paraId="3B52435E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参数</w:t>
            </w:r>
          </w:p>
        </w:tc>
      </w:tr>
      <w:tr w14:paraId="077AA43E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69" w:type="dxa"/>
            <w:vAlign w:val="center"/>
          </w:tcPr>
          <w:p w14:paraId="67A2B27C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上位机（读）</w:t>
            </w:r>
          </w:p>
        </w:tc>
        <w:tc>
          <w:tcPr>
            <w:tcW w:w="1038" w:type="dxa"/>
            <w:vAlign w:val="center"/>
          </w:tcPr>
          <w:p w14:paraId="0DA0F9ED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0x02</w:t>
            </w:r>
          </w:p>
        </w:tc>
        <w:tc>
          <w:tcPr>
            <w:tcW w:w="800" w:type="dxa"/>
            <w:vAlign w:val="center"/>
          </w:tcPr>
          <w:p w14:paraId="2BA4E27F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0x03</w:t>
            </w:r>
          </w:p>
        </w:tc>
        <w:tc>
          <w:tcPr>
            <w:tcW w:w="1805" w:type="dxa"/>
            <w:vAlign w:val="center"/>
          </w:tcPr>
          <w:p w14:paraId="7760F9D7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0x01</w:t>
            </w:r>
          </w:p>
        </w:tc>
        <w:tc>
          <w:tcPr>
            <w:tcW w:w="4001" w:type="dxa"/>
            <w:vAlign w:val="center"/>
          </w:tcPr>
          <w:p w14:paraId="0D400FCC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5E4E66C3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69" w:type="dxa"/>
            <w:vAlign w:val="center"/>
          </w:tcPr>
          <w:p w14:paraId="5F44EDFA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下位机（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回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）</w:t>
            </w:r>
          </w:p>
        </w:tc>
        <w:tc>
          <w:tcPr>
            <w:tcW w:w="1038" w:type="dxa"/>
            <w:vAlign w:val="center"/>
          </w:tcPr>
          <w:p w14:paraId="39D97846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0x02</w:t>
            </w:r>
          </w:p>
        </w:tc>
        <w:tc>
          <w:tcPr>
            <w:tcW w:w="800" w:type="dxa"/>
            <w:vAlign w:val="center"/>
          </w:tcPr>
          <w:p w14:paraId="22F86EFE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0x03</w:t>
            </w:r>
          </w:p>
        </w:tc>
        <w:tc>
          <w:tcPr>
            <w:tcW w:w="1805" w:type="dxa"/>
            <w:vAlign w:val="center"/>
          </w:tcPr>
          <w:p w14:paraId="72B8DA1C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0x00</w:t>
            </w:r>
          </w:p>
        </w:tc>
        <w:tc>
          <w:tcPr>
            <w:tcW w:w="4001" w:type="dxa"/>
            <w:vAlign w:val="center"/>
          </w:tcPr>
          <w:p w14:paraId="37DE7AF1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"/>
              </w:rPr>
              <w:t>通道数（1字节）、通道1强度、通道2强度...通道n强度</w:t>
            </w:r>
          </w:p>
        </w:tc>
      </w:tr>
      <w:tr w14:paraId="28D6A9BC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69" w:type="dxa"/>
            <w:vAlign w:val="center"/>
          </w:tcPr>
          <w:p w14:paraId="36206F87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上位机（写）</w:t>
            </w:r>
          </w:p>
        </w:tc>
        <w:tc>
          <w:tcPr>
            <w:tcW w:w="1038" w:type="dxa"/>
            <w:vAlign w:val="center"/>
          </w:tcPr>
          <w:p w14:paraId="05911A70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0x02</w:t>
            </w:r>
          </w:p>
        </w:tc>
        <w:tc>
          <w:tcPr>
            <w:tcW w:w="800" w:type="dxa"/>
            <w:vAlign w:val="center"/>
          </w:tcPr>
          <w:p w14:paraId="71EC65AB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0x03</w:t>
            </w:r>
          </w:p>
        </w:tc>
        <w:tc>
          <w:tcPr>
            <w:tcW w:w="1805" w:type="dxa"/>
            <w:vAlign w:val="center"/>
          </w:tcPr>
          <w:p w14:paraId="2A595CFF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0x02</w:t>
            </w:r>
          </w:p>
        </w:tc>
        <w:tc>
          <w:tcPr>
            <w:tcW w:w="4001" w:type="dxa"/>
            <w:vAlign w:val="center"/>
          </w:tcPr>
          <w:p w14:paraId="714EDB9B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"/>
              </w:rPr>
              <w:t>通道数（1字节）、通道1强度、通道2强度...通道n强度</w:t>
            </w:r>
          </w:p>
        </w:tc>
      </w:tr>
      <w:tr w14:paraId="26A2706F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69" w:type="dxa"/>
            <w:vAlign w:val="center"/>
          </w:tcPr>
          <w:p w14:paraId="1833783C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下位机（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回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）</w:t>
            </w:r>
          </w:p>
        </w:tc>
        <w:tc>
          <w:tcPr>
            <w:tcW w:w="1038" w:type="dxa"/>
            <w:vAlign w:val="center"/>
          </w:tcPr>
          <w:p w14:paraId="7CF3275D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0x02</w:t>
            </w:r>
          </w:p>
        </w:tc>
        <w:tc>
          <w:tcPr>
            <w:tcW w:w="800" w:type="dxa"/>
            <w:vAlign w:val="center"/>
          </w:tcPr>
          <w:p w14:paraId="7A908567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0x03</w:t>
            </w:r>
          </w:p>
        </w:tc>
        <w:tc>
          <w:tcPr>
            <w:tcW w:w="1805" w:type="dxa"/>
            <w:vAlign w:val="center"/>
          </w:tcPr>
          <w:p w14:paraId="32367DAC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0x00</w:t>
            </w:r>
          </w:p>
        </w:tc>
        <w:tc>
          <w:tcPr>
            <w:tcW w:w="4001" w:type="dxa"/>
            <w:vAlign w:val="center"/>
          </w:tcPr>
          <w:p w14:paraId="0B90B4AD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"/>
              </w:rPr>
              <w:t>通道数（1字节）、通道1强度、通道2强度...通道n强度</w:t>
            </w:r>
          </w:p>
        </w:tc>
      </w:tr>
      <w:tr w14:paraId="3C6E3436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69" w:type="dxa"/>
            <w:vAlign w:val="center"/>
          </w:tcPr>
          <w:p w14:paraId="4D511C09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下位机上报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写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1038" w:type="dxa"/>
            <w:vAlign w:val="center"/>
          </w:tcPr>
          <w:p w14:paraId="593F4A93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0x02</w:t>
            </w:r>
          </w:p>
        </w:tc>
        <w:tc>
          <w:tcPr>
            <w:tcW w:w="800" w:type="dxa"/>
            <w:vAlign w:val="center"/>
          </w:tcPr>
          <w:p w14:paraId="4E274926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0x03</w:t>
            </w:r>
          </w:p>
        </w:tc>
        <w:tc>
          <w:tcPr>
            <w:tcW w:w="1805" w:type="dxa"/>
            <w:vAlign w:val="center"/>
          </w:tcPr>
          <w:p w14:paraId="4FB19617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0x02</w:t>
            </w:r>
          </w:p>
        </w:tc>
        <w:tc>
          <w:tcPr>
            <w:tcW w:w="4001" w:type="dxa"/>
            <w:vAlign w:val="center"/>
          </w:tcPr>
          <w:p w14:paraId="2E586C1E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"/>
              </w:rPr>
              <w:t>通道数（1字节）、通道1强度、通道2强度...通道n强度</w:t>
            </w:r>
          </w:p>
        </w:tc>
      </w:tr>
    </w:tbl>
    <w:p w14:paraId="471FEFB4">
      <w:pPr>
        <w:pStyle w:val="4"/>
        <w:kinsoku/>
        <w:wordWrap/>
        <w:overflowPunct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hint="eastAsia" w:ascii="微软雅黑" w:hAnsi="微软雅黑" w:eastAsia="微软雅黑" w:cs="微软雅黑"/>
        </w:rPr>
      </w:pPr>
      <w:bookmarkStart w:id="20" w:name="_Toc10596"/>
      <w:r>
        <w:rPr>
          <w:rFonts w:hint="eastAsia" w:ascii="微软雅黑" w:hAnsi="微软雅黑" w:eastAsia="微软雅黑" w:cs="微软雅黑"/>
          <w:lang w:eastAsia="zh"/>
        </w:rPr>
        <w:t>疗法</w:t>
      </w:r>
      <w:r>
        <w:rPr>
          <w:rFonts w:hint="eastAsia" w:ascii="微软雅黑" w:hAnsi="微软雅黑" w:eastAsia="微软雅黑" w:cs="微软雅黑"/>
        </w:rPr>
        <w:t>设置</w:t>
      </w:r>
      <w:bookmarkEnd w:id="20"/>
    </w:p>
    <w:tbl>
      <w:tblPr>
        <w:tblStyle w:val="31"/>
        <w:tblW w:w="0" w:type="auto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106"/>
        <w:gridCol w:w="850"/>
        <w:gridCol w:w="1710"/>
        <w:gridCol w:w="4376"/>
      </w:tblGrid>
      <w:tr w14:paraId="0E23E3EA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656" w:type="dxa"/>
            <w:vAlign w:val="center"/>
          </w:tcPr>
          <w:p w14:paraId="058C2E1E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</w:p>
        </w:tc>
        <w:tc>
          <w:tcPr>
            <w:tcW w:w="1106" w:type="dxa"/>
            <w:vAlign w:val="center"/>
          </w:tcPr>
          <w:p w14:paraId="333216BA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命令组</w:t>
            </w:r>
          </w:p>
        </w:tc>
        <w:tc>
          <w:tcPr>
            <w:tcW w:w="850" w:type="dxa"/>
            <w:vAlign w:val="center"/>
          </w:tcPr>
          <w:p w14:paraId="2035B92E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命令</w:t>
            </w:r>
          </w:p>
        </w:tc>
        <w:tc>
          <w:tcPr>
            <w:tcW w:w="1710" w:type="dxa"/>
            <w:vAlign w:val="center"/>
          </w:tcPr>
          <w:p w14:paraId="6162AF44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读/写/返回值</w:t>
            </w:r>
          </w:p>
        </w:tc>
        <w:tc>
          <w:tcPr>
            <w:tcW w:w="4376" w:type="dxa"/>
            <w:vAlign w:val="center"/>
          </w:tcPr>
          <w:p w14:paraId="0AFF7834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参数</w:t>
            </w:r>
          </w:p>
        </w:tc>
      </w:tr>
      <w:tr w14:paraId="042902C1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656" w:type="dxa"/>
            <w:vAlign w:val="center"/>
          </w:tcPr>
          <w:p w14:paraId="10348EA7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上位机（读）</w:t>
            </w:r>
          </w:p>
        </w:tc>
        <w:tc>
          <w:tcPr>
            <w:tcW w:w="1106" w:type="dxa"/>
            <w:vAlign w:val="center"/>
          </w:tcPr>
          <w:p w14:paraId="53BEB1D8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0x02</w:t>
            </w:r>
          </w:p>
        </w:tc>
        <w:tc>
          <w:tcPr>
            <w:tcW w:w="850" w:type="dxa"/>
            <w:vAlign w:val="center"/>
          </w:tcPr>
          <w:p w14:paraId="15483355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0x04</w:t>
            </w:r>
          </w:p>
        </w:tc>
        <w:tc>
          <w:tcPr>
            <w:tcW w:w="1710" w:type="dxa"/>
            <w:vAlign w:val="center"/>
          </w:tcPr>
          <w:p w14:paraId="4BB6F681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0x01</w:t>
            </w:r>
          </w:p>
        </w:tc>
        <w:tc>
          <w:tcPr>
            <w:tcW w:w="4376" w:type="dxa"/>
            <w:vAlign w:val="center"/>
          </w:tcPr>
          <w:p w14:paraId="777D1E65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</w:t>
            </w:r>
          </w:p>
        </w:tc>
      </w:tr>
      <w:tr w14:paraId="350BD8A3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656" w:type="dxa"/>
            <w:vAlign w:val="center"/>
          </w:tcPr>
          <w:p w14:paraId="702FC733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下位机（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回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）</w:t>
            </w:r>
          </w:p>
        </w:tc>
        <w:tc>
          <w:tcPr>
            <w:tcW w:w="1106" w:type="dxa"/>
            <w:vAlign w:val="center"/>
          </w:tcPr>
          <w:p w14:paraId="6BFEA789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0x02</w:t>
            </w:r>
          </w:p>
        </w:tc>
        <w:tc>
          <w:tcPr>
            <w:tcW w:w="850" w:type="dxa"/>
            <w:vAlign w:val="center"/>
          </w:tcPr>
          <w:p w14:paraId="3F2ED8A4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0x04</w:t>
            </w:r>
          </w:p>
        </w:tc>
        <w:tc>
          <w:tcPr>
            <w:tcW w:w="1710" w:type="dxa"/>
            <w:vAlign w:val="center"/>
          </w:tcPr>
          <w:p w14:paraId="70D55B43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0x00</w:t>
            </w:r>
          </w:p>
        </w:tc>
        <w:tc>
          <w:tcPr>
            <w:tcW w:w="4376" w:type="dxa"/>
            <w:vAlign w:val="center"/>
          </w:tcPr>
          <w:p w14:paraId="30A0856C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eastAsia="zh"/>
              </w:rPr>
              <w:t>疗法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位置编号</w:t>
            </w:r>
          </w:p>
        </w:tc>
      </w:tr>
      <w:tr w14:paraId="77AD3550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656" w:type="dxa"/>
            <w:vAlign w:val="center"/>
          </w:tcPr>
          <w:p w14:paraId="56367685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上位机（写）</w:t>
            </w:r>
          </w:p>
        </w:tc>
        <w:tc>
          <w:tcPr>
            <w:tcW w:w="1106" w:type="dxa"/>
            <w:vAlign w:val="center"/>
          </w:tcPr>
          <w:p w14:paraId="6A52E821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0x02</w:t>
            </w:r>
          </w:p>
        </w:tc>
        <w:tc>
          <w:tcPr>
            <w:tcW w:w="850" w:type="dxa"/>
            <w:vAlign w:val="center"/>
          </w:tcPr>
          <w:p w14:paraId="03EE692D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0x04</w:t>
            </w:r>
          </w:p>
        </w:tc>
        <w:tc>
          <w:tcPr>
            <w:tcW w:w="1710" w:type="dxa"/>
            <w:vAlign w:val="center"/>
          </w:tcPr>
          <w:p w14:paraId="2C22AC3F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0x02</w:t>
            </w:r>
          </w:p>
        </w:tc>
        <w:tc>
          <w:tcPr>
            <w:tcW w:w="4376" w:type="dxa"/>
            <w:vAlign w:val="center"/>
          </w:tcPr>
          <w:p w14:paraId="6F6ED108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eastAsia="zh"/>
              </w:rPr>
              <w:t>疗法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位置编号</w:t>
            </w:r>
          </w:p>
        </w:tc>
      </w:tr>
      <w:tr w14:paraId="5DCAF1C6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656" w:type="dxa"/>
            <w:vAlign w:val="center"/>
          </w:tcPr>
          <w:p w14:paraId="104330C3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下位机（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回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）</w:t>
            </w:r>
          </w:p>
        </w:tc>
        <w:tc>
          <w:tcPr>
            <w:tcW w:w="1106" w:type="dxa"/>
            <w:vAlign w:val="center"/>
          </w:tcPr>
          <w:p w14:paraId="291EBFE3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0x02</w:t>
            </w:r>
          </w:p>
        </w:tc>
        <w:tc>
          <w:tcPr>
            <w:tcW w:w="850" w:type="dxa"/>
            <w:vAlign w:val="center"/>
          </w:tcPr>
          <w:p w14:paraId="75E5F004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0x04</w:t>
            </w:r>
          </w:p>
        </w:tc>
        <w:tc>
          <w:tcPr>
            <w:tcW w:w="1710" w:type="dxa"/>
            <w:vAlign w:val="center"/>
          </w:tcPr>
          <w:p w14:paraId="1F2BE348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0x00</w:t>
            </w:r>
          </w:p>
        </w:tc>
        <w:tc>
          <w:tcPr>
            <w:tcW w:w="4376" w:type="dxa"/>
            <w:vAlign w:val="center"/>
          </w:tcPr>
          <w:p w14:paraId="4E8593FA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eastAsia="zh"/>
              </w:rPr>
              <w:t>疗法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位置编号</w:t>
            </w:r>
          </w:p>
        </w:tc>
      </w:tr>
    </w:tbl>
    <w:p w14:paraId="7E8753FA">
      <w:pPr>
        <w:kinsoku/>
        <w:wordWrap/>
        <w:overflowPunct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</w:p>
    <w:p w14:paraId="03BBF44A">
      <w:pPr>
        <w:pStyle w:val="3"/>
        <w:kinsoku/>
        <w:wordWrap/>
        <w:overflowPunct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hint="eastAsia" w:ascii="微软雅黑" w:hAnsi="微软雅黑" w:eastAsia="微软雅黑" w:cs="微软雅黑"/>
        </w:rPr>
      </w:pPr>
      <w:bookmarkStart w:id="21" w:name="_Toc10737"/>
      <w:r>
        <w:rPr>
          <w:rFonts w:hint="eastAsia" w:ascii="微软雅黑" w:hAnsi="微软雅黑" w:eastAsia="微软雅黑" w:cs="微软雅黑"/>
          <w:lang w:val="en-US" w:eastAsia="zh-CN"/>
        </w:rPr>
        <w:t>数据</w:t>
      </w:r>
      <w:r>
        <w:rPr>
          <w:rFonts w:hint="eastAsia" w:ascii="微软雅黑" w:hAnsi="微软雅黑" w:eastAsia="微软雅黑" w:cs="微软雅黑"/>
        </w:rPr>
        <w:t>命令</w:t>
      </w:r>
      <w:bookmarkEnd w:id="21"/>
    </w:p>
    <w:p w14:paraId="208577E5">
      <w:pPr>
        <w:rPr>
          <w:rFonts w:hint="eastAsia"/>
        </w:rPr>
      </w:pPr>
    </w:p>
    <w:p w14:paraId="3D54F8FC">
      <w:pPr>
        <w:pStyle w:val="4"/>
        <w:kinsoku/>
        <w:wordWrap/>
        <w:overflowPunct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hint="eastAsia" w:ascii="微软雅黑" w:hAnsi="微软雅黑" w:eastAsia="微软雅黑" w:cs="微软雅黑"/>
        </w:rPr>
      </w:pPr>
      <w:bookmarkStart w:id="22" w:name="_Toc15784"/>
      <w:r>
        <w:rPr>
          <w:rFonts w:hint="eastAsia" w:ascii="微软雅黑" w:hAnsi="微软雅黑" w:eastAsia="微软雅黑" w:cs="微软雅黑"/>
        </w:rPr>
        <w:t>疗法数据传输</w:t>
      </w:r>
      <w:bookmarkEnd w:id="22"/>
    </w:p>
    <w:tbl>
      <w:tblPr>
        <w:tblStyle w:val="30"/>
        <w:tblW w:w="5000" w:type="pct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92"/>
        <w:gridCol w:w="1153"/>
        <w:gridCol w:w="1153"/>
        <w:gridCol w:w="1536"/>
        <w:gridCol w:w="4234"/>
      </w:tblGrid>
      <w:tr w14:paraId="5CA9CC4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2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6FC5DCC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</w:p>
        </w:tc>
        <w:tc>
          <w:tcPr>
            <w:tcW w:w="59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02DBB63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命令组</w:t>
            </w:r>
          </w:p>
        </w:tc>
        <w:tc>
          <w:tcPr>
            <w:tcW w:w="59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2C3B99C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命令</w:t>
            </w:r>
          </w:p>
        </w:tc>
        <w:tc>
          <w:tcPr>
            <w:tcW w:w="79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2CE012E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读/写/返回值</w:t>
            </w:r>
          </w:p>
        </w:tc>
        <w:tc>
          <w:tcPr>
            <w:tcW w:w="218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B69FA4C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参数</w:t>
            </w:r>
          </w:p>
        </w:tc>
      </w:tr>
      <w:tr w14:paraId="59AF4CB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2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78C3C3B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上位机（读）</w:t>
            </w:r>
          </w:p>
        </w:tc>
        <w:tc>
          <w:tcPr>
            <w:tcW w:w="59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D0AA432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0x03</w:t>
            </w:r>
          </w:p>
        </w:tc>
        <w:tc>
          <w:tcPr>
            <w:tcW w:w="59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40827AA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0x01</w:t>
            </w:r>
          </w:p>
        </w:tc>
        <w:tc>
          <w:tcPr>
            <w:tcW w:w="79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A005092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0x01</w:t>
            </w:r>
          </w:p>
        </w:tc>
        <w:tc>
          <w:tcPr>
            <w:tcW w:w="218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13E123E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eastAsia="zh"/>
              </w:rPr>
              <w:t>位置</w:t>
            </w:r>
          </w:p>
        </w:tc>
      </w:tr>
      <w:tr w14:paraId="3C83FF5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2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608548F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下位机（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回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）</w:t>
            </w:r>
          </w:p>
        </w:tc>
        <w:tc>
          <w:tcPr>
            <w:tcW w:w="59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6E89BCA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0x03</w:t>
            </w:r>
          </w:p>
        </w:tc>
        <w:tc>
          <w:tcPr>
            <w:tcW w:w="59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4CC7E3B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0x01</w:t>
            </w:r>
          </w:p>
        </w:tc>
        <w:tc>
          <w:tcPr>
            <w:tcW w:w="79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BF13581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0x00</w:t>
            </w:r>
          </w:p>
        </w:tc>
        <w:tc>
          <w:tcPr>
            <w:tcW w:w="218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73C6C898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autoSpaceDE w:val="0"/>
              <w:autoSpaceDN/>
              <w:spacing w:before="0" w:beforeAutospacing="0" w:after="0" w:afterAutospacing="0" w:line="0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kern w:val="2"/>
                <w:sz w:val="24"/>
                <w:szCs w:val="24"/>
                <w:lang w:val="en-US" w:eastAsia="zh-CN" w:bidi="ar"/>
              </w:rPr>
              <w:t>总包数（</w:t>
            </w:r>
            <w:r>
              <w:rPr>
                <w:rFonts w:hint="eastAsia" w:ascii="宋体" w:hAnsi="宋体" w:cs="宋体"/>
                <w:b/>
                <w:bCs/>
                <w:color w:val="FF0000"/>
                <w:kern w:val="2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2"/>
                <w:sz w:val="24"/>
                <w:szCs w:val="24"/>
                <w:lang w:val="en-US" w:eastAsia="zh-CN" w:bidi="ar"/>
              </w:rPr>
              <w:t>字节）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2"/>
                <w:sz w:val="24"/>
                <w:szCs w:val="24"/>
                <w:lang w:val="en-US" w:eastAsia="zh" w:bidi="ar"/>
              </w:rPr>
              <w:t>、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2"/>
                <w:sz w:val="24"/>
                <w:szCs w:val="24"/>
                <w:lang w:val="en-US" w:eastAsia="zh-CN" w:bidi="ar"/>
              </w:rPr>
              <w:t>当前包编号（</w:t>
            </w:r>
            <w:r>
              <w:rPr>
                <w:rFonts w:hint="eastAsia" w:ascii="宋体" w:hAnsi="宋体" w:cs="宋体"/>
                <w:b/>
                <w:bCs/>
                <w:color w:val="FF0000"/>
                <w:kern w:val="2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2"/>
                <w:sz w:val="24"/>
                <w:szCs w:val="24"/>
                <w:lang w:val="en-US" w:eastAsia="zh-CN" w:bidi="ar"/>
              </w:rPr>
              <w:t>字节）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2"/>
                <w:sz w:val="24"/>
                <w:szCs w:val="24"/>
                <w:lang w:val="en-US" w:eastAsia="zh" w:bidi="ar"/>
              </w:rPr>
              <w:t>、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2"/>
                <w:sz w:val="24"/>
                <w:szCs w:val="24"/>
                <w:lang w:val="en-US" w:eastAsia="zh-CN" w:bidi="ar"/>
              </w:rPr>
              <w:t>当前包长度（2字节）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2"/>
                <w:sz w:val="24"/>
                <w:szCs w:val="24"/>
                <w:lang w:val="en-US" w:eastAsia="zh" w:bidi="ar"/>
              </w:rPr>
              <w:t>、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2"/>
                <w:sz w:val="24"/>
                <w:szCs w:val="24"/>
                <w:lang w:val="en-US" w:eastAsia="zh-CN" w:bidi="ar"/>
              </w:rPr>
              <w:t>疗法数据</w:t>
            </w:r>
          </w:p>
        </w:tc>
      </w:tr>
      <w:tr w14:paraId="5696F3C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2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F4730D9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上位机（写）</w:t>
            </w:r>
          </w:p>
        </w:tc>
        <w:tc>
          <w:tcPr>
            <w:tcW w:w="59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37EDA5C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0x03</w:t>
            </w:r>
          </w:p>
        </w:tc>
        <w:tc>
          <w:tcPr>
            <w:tcW w:w="59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EA59756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0x01</w:t>
            </w:r>
          </w:p>
        </w:tc>
        <w:tc>
          <w:tcPr>
            <w:tcW w:w="79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1416F73F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0x02</w:t>
            </w:r>
          </w:p>
        </w:tc>
        <w:tc>
          <w:tcPr>
            <w:tcW w:w="218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91ADE01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kern w:val="2"/>
                <w:sz w:val="24"/>
                <w:szCs w:val="24"/>
                <w:lang w:val="en-US" w:eastAsia="zh-CN" w:bidi="ar"/>
              </w:rPr>
              <w:t>总包数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2"/>
                <w:sz w:val="24"/>
                <w:szCs w:val="24"/>
                <w:lang w:val="en-US" w:eastAsia="zh" w:bidi="ar"/>
              </w:rPr>
              <w:t>、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2"/>
                <w:sz w:val="24"/>
                <w:szCs w:val="24"/>
                <w:lang w:val="en-US" w:eastAsia="zh-CN" w:bidi="ar"/>
              </w:rPr>
              <w:t>当前包编号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2"/>
                <w:sz w:val="24"/>
                <w:szCs w:val="24"/>
                <w:lang w:val="en-US" w:eastAsia="zh" w:bidi="ar"/>
              </w:rPr>
              <w:t>、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2"/>
                <w:sz w:val="24"/>
                <w:szCs w:val="24"/>
                <w:lang w:val="en-US" w:eastAsia="zh-CN" w:bidi="ar"/>
              </w:rPr>
              <w:t>当前包长度（2字节）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2"/>
                <w:sz w:val="24"/>
                <w:szCs w:val="24"/>
                <w:lang w:val="en-US" w:eastAsia="zh" w:bidi="ar"/>
              </w:rPr>
              <w:t>、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2"/>
                <w:sz w:val="24"/>
                <w:szCs w:val="24"/>
                <w:lang w:val="en-US" w:eastAsia="zh-CN" w:bidi="ar"/>
              </w:rPr>
              <w:t>疗法数据</w:t>
            </w:r>
          </w:p>
        </w:tc>
      </w:tr>
      <w:tr w14:paraId="1740099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2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5F03A1B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下位机（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回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）</w:t>
            </w:r>
          </w:p>
        </w:tc>
        <w:tc>
          <w:tcPr>
            <w:tcW w:w="59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6719070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0x03</w:t>
            </w:r>
          </w:p>
        </w:tc>
        <w:tc>
          <w:tcPr>
            <w:tcW w:w="59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742FF53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0x01</w:t>
            </w:r>
          </w:p>
        </w:tc>
        <w:tc>
          <w:tcPr>
            <w:tcW w:w="79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5EBA859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0x00</w:t>
            </w:r>
          </w:p>
        </w:tc>
        <w:tc>
          <w:tcPr>
            <w:tcW w:w="218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9A1B19C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kern w:val="2"/>
                <w:sz w:val="24"/>
                <w:szCs w:val="24"/>
                <w:lang w:val="en-US" w:eastAsia="zh-CN" w:bidi="ar"/>
              </w:rPr>
              <w:t>当前包编号</w:t>
            </w:r>
          </w:p>
        </w:tc>
      </w:tr>
    </w:tbl>
    <w:p w14:paraId="1BF3900B">
      <w:pPr>
        <w:numPr>
          <w:ilvl w:val="0"/>
          <w:numId w:val="13"/>
        </w:numPr>
        <w:kinsoku/>
        <w:wordWrap/>
        <w:overflowPunct/>
        <w:autoSpaceDE/>
        <w:autoSpaceDN/>
        <w:bidi w:val="0"/>
        <w:adjustRightInd/>
        <w:snapToGrid/>
        <w:spacing w:line="0" w:lineRule="atLeast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疗法数据</w:t>
      </w:r>
    </w:p>
    <w:tbl>
      <w:tblPr>
        <w:tblStyle w:val="30"/>
        <w:tblW w:w="9969" w:type="dxa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39"/>
        <w:gridCol w:w="1052"/>
        <w:gridCol w:w="1052"/>
        <w:gridCol w:w="1176"/>
        <w:gridCol w:w="1710"/>
        <w:gridCol w:w="1410"/>
        <w:gridCol w:w="1790"/>
        <w:gridCol w:w="640"/>
      </w:tblGrid>
      <w:tr w14:paraId="6E8A83A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3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1BA86E3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疗法编号</w:t>
            </w:r>
          </w:p>
        </w:tc>
        <w:tc>
          <w:tcPr>
            <w:tcW w:w="10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1EA18454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数据长度</w:t>
            </w:r>
          </w:p>
        </w:tc>
        <w:tc>
          <w:tcPr>
            <w:tcW w:w="10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B2337D4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通道数</w:t>
            </w:r>
          </w:p>
        </w:tc>
        <w:tc>
          <w:tcPr>
            <w:tcW w:w="11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EB3AF9A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通道1类型</w:t>
            </w:r>
          </w:p>
        </w:tc>
        <w:tc>
          <w:tcPr>
            <w:tcW w:w="17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941575E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通道1处方数据</w:t>
            </w:r>
          </w:p>
        </w:tc>
        <w:tc>
          <w:tcPr>
            <w:tcW w:w="14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3A04072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通道2类型</w:t>
            </w:r>
          </w:p>
        </w:tc>
        <w:tc>
          <w:tcPr>
            <w:tcW w:w="17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7B42E620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通道2处方数据</w:t>
            </w:r>
          </w:p>
        </w:tc>
        <w:tc>
          <w:tcPr>
            <w:tcW w:w="6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716B9B89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szCs w:val="24"/>
                <w:lang w:val="en-US" w:eastAsia="zh-CN"/>
              </w:rPr>
              <w:t>…</w:t>
            </w:r>
          </w:p>
        </w:tc>
      </w:tr>
      <w:tr w14:paraId="1FB678F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3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3AC396EF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4字节</w:t>
            </w:r>
          </w:p>
          <w:p w14:paraId="7990A45E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对应处方数据库的唯一编号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10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3038BE3D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2字节</w:t>
            </w:r>
          </w:p>
        </w:tc>
        <w:tc>
          <w:tcPr>
            <w:tcW w:w="10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47F45989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1字节</w:t>
            </w:r>
          </w:p>
        </w:tc>
        <w:tc>
          <w:tcPr>
            <w:tcW w:w="11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7A31B9CC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1字节</w:t>
            </w:r>
          </w:p>
        </w:tc>
        <w:tc>
          <w:tcPr>
            <w:tcW w:w="17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4C3563FB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n字节</w:t>
            </w:r>
          </w:p>
        </w:tc>
        <w:tc>
          <w:tcPr>
            <w:tcW w:w="14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309AC119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1字节</w:t>
            </w:r>
          </w:p>
        </w:tc>
        <w:tc>
          <w:tcPr>
            <w:tcW w:w="17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38B5E3C2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n字节</w:t>
            </w:r>
          </w:p>
        </w:tc>
        <w:tc>
          <w:tcPr>
            <w:tcW w:w="6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197064FB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</w:tbl>
    <w:p w14:paraId="3D52AC48">
      <w:pPr>
        <w:numPr>
          <w:ilvl w:val="0"/>
          <w:numId w:val="13"/>
        </w:numPr>
        <w:kinsoku/>
        <w:wordWrap/>
        <w:overflowPunct/>
        <w:autoSpaceDE/>
        <w:autoSpaceDN/>
        <w:bidi w:val="0"/>
        <w:adjustRightInd/>
        <w:snapToGrid/>
        <w:spacing w:line="0" w:lineRule="atLeast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通道类型：</w:t>
      </w:r>
      <w:r>
        <w:rPr>
          <w:rFonts w:hint="eastAsia" w:ascii="宋体" w:hAnsi="宋体" w:eastAsia="宋体" w:cs="宋体"/>
          <w:b/>
          <w:bCs/>
          <w:color w:val="FF0000"/>
          <w:lang w:val="en-US" w:eastAsia="zh-CN"/>
        </w:rPr>
        <w:t>同上</w:t>
      </w:r>
    </w:p>
    <w:p w14:paraId="16E7AC0B">
      <w:pPr>
        <w:numPr>
          <w:ilvl w:val="0"/>
          <w:numId w:val="13"/>
        </w:numPr>
        <w:kinsoku/>
        <w:wordWrap/>
        <w:overflowPunct/>
        <w:autoSpaceDE/>
        <w:autoSpaceDN/>
        <w:bidi w:val="0"/>
        <w:adjustRightInd/>
        <w:snapToGrid/>
        <w:spacing w:line="0" w:lineRule="atLeast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cs="宋体"/>
          <w:b/>
          <w:bCs/>
          <w:lang w:val="en-US" w:eastAsia="zh-CN"/>
        </w:rPr>
        <w:t>处方描述欠缺，执行逻辑欠缺，处方描述会将位置也作为参数，但目前无处方位置定义</w:t>
      </w:r>
    </w:p>
    <w:p w14:paraId="7874F31D">
      <w:pPr>
        <w:numPr>
          <w:ilvl w:val="0"/>
          <w:numId w:val="13"/>
        </w:numPr>
        <w:kinsoku/>
        <w:wordWrap/>
        <w:overflowPunct/>
        <w:autoSpaceDE/>
        <w:autoSpaceDN/>
        <w:bidi w:val="0"/>
        <w:adjustRightInd/>
        <w:snapToGrid/>
        <w:spacing w:line="0" w:lineRule="atLeast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/>
          <w:bCs/>
          <w:color w:val="FF0000"/>
          <w:lang w:val="en-US" w:eastAsia="zh"/>
        </w:rPr>
      </w:pPr>
      <w:r>
        <w:rPr>
          <w:rFonts w:hint="eastAsia" w:ascii="宋体" w:hAnsi="宋体" w:cs="宋体"/>
          <w:b/>
          <w:bCs/>
          <w:color w:val="FF0000"/>
          <w:lang w:val="en-US" w:eastAsia="zh"/>
        </w:rPr>
        <w:t xml:space="preserve"> </w:t>
      </w:r>
      <w:r>
        <w:rPr>
          <w:rFonts w:hint="eastAsia" w:ascii="宋体" w:hAnsi="宋体" w:cs="宋体"/>
          <w:b/>
          <w:bCs/>
          <w:color w:val="FF0000"/>
          <w:lang w:val="en-US" w:eastAsia="zh-CN"/>
        </w:rPr>
        <w:t>01</w:t>
      </w:r>
      <w:r>
        <w:rPr>
          <w:rFonts w:hint="eastAsia" w:ascii="宋体" w:hAnsi="宋体" w:cs="宋体"/>
          <w:b/>
          <w:bCs/>
          <w:color w:val="FF0000"/>
          <w:lang w:val="en-US" w:eastAsia="zh"/>
        </w:rPr>
        <w:t>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</w:t>
      </w:r>
    </w:p>
    <w:p w14:paraId="10938FCF">
      <w:pPr>
        <w:widowControl w:val="0"/>
        <w:numPr>
          <w:ilvl w:val="0"/>
          <w:numId w:val="0"/>
        </w:numPr>
        <w:kinsoku/>
        <w:wordWrap/>
        <w:overflowPunct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hint="eastAsia" w:ascii="宋体" w:hAnsi="宋体" w:cs="宋体"/>
          <w:b/>
          <w:bCs/>
          <w:color w:val="FF0000"/>
          <w:lang w:val="en-US" w:eastAsia="zh"/>
        </w:rPr>
      </w:pPr>
    </w:p>
    <w:p w14:paraId="78DDECFD">
      <w:pPr>
        <w:widowControl w:val="0"/>
        <w:numPr>
          <w:ilvl w:val="0"/>
          <w:numId w:val="0"/>
        </w:numPr>
        <w:kinsoku/>
        <w:wordWrap/>
        <w:overflowPunct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hint="eastAsia" w:ascii="宋体" w:hAnsi="宋体" w:cs="宋体"/>
          <w:b/>
          <w:bCs/>
          <w:color w:val="FF0000"/>
          <w:lang w:val="en-US" w:eastAsia="zh-CN"/>
        </w:rPr>
      </w:pPr>
      <w:r>
        <w:rPr>
          <w:rFonts w:hint="eastAsia" w:ascii="宋体" w:hAnsi="宋体" w:cs="宋体"/>
          <w:b/>
          <w:bCs/>
          <w:color w:val="FF0000"/>
          <w:lang w:val="en-US" w:eastAsia="zh-CN"/>
        </w:rPr>
        <w:t>疗法数据包结构</w:t>
      </w:r>
    </w:p>
    <w:p w14:paraId="7DA517C0">
      <w:pPr>
        <w:widowControl w:val="0"/>
        <w:numPr>
          <w:ilvl w:val="0"/>
          <w:numId w:val="0"/>
        </w:numPr>
        <w:kinsoku/>
        <w:wordWrap/>
        <w:overflowPunct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hint="eastAsia" w:ascii="宋体" w:hAnsi="宋体" w:cs="宋体"/>
          <w:b/>
          <w:bCs/>
          <w:color w:val="FF0000"/>
          <w:lang w:val="en-US" w:eastAsia="zh-CN"/>
        </w:rPr>
      </w:pPr>
      <w:r>
        <w:rPr>
          <w:rFonts w:hint="eastAsia" w:ascii="宋体" w:hAnsi="宋体" w:cs="宋体"/>
          <w:b/>
          <w:bCs/>
          <w:color w:val="FF0000"/>
          <w:lang w:val="en-US" w:eastAsia="zh-CN"/>
        </w:rPr>
        <w:t>[数据包长度(4字节)] [疗法数量(1字节)] [疗法1数据] [疗法2数据]...</w:t>
      </w:r>
    </w:p>
    <w:p w14:paraId="52F6A0EF">
      <w:pPr>
        <w:widowControl w:val="0"/>
        <w:numPr>
          <w:ilvl w:val="0"/>
          <w:numId w:val="0"/>
        </w:numPr>
        <w:kinsoku/>
        <w:wordWrap/>
        <w:overflowPunct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hint="eastAsia" w:ascii="宋体" w:hAnsi="宋体" w:cs="宋体"/>
          <w:b/>
          <w:bCs/>
          <w:color w:val="FF0000"/>
          <w:lang w:val="en-US" w:eastAsia="zh-CN"/>
        </w:rPr>
      </w:pPr>
    </w:p>
    <w:p w14:paraId="275520D0">
      <w:pPr>
        <w:widowControl w:val="0"/>
        <w:numPr>
          <w:ilvl w:val="0"/>
          <w:numId w:val="0"/>
        </w:numPr>
        <w:kinsoku/>
        <w:wordWrap/>
        <w:overflowPunct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hint="eastAsia" w:ascii="宋体" w:hAnsi="宋体" w:cs="宋体"/>
          <w:b/>
          <w:bCs/>
          <w:color w:val="FF0000"/>
          <w:lang w:val="en-US" w:eastAsia="zh-CN"/>
        </w:rPr>
      </w:pPr>
      <w:r>
        <w:rPr>
          <w:rFonts w:hint="eastAsia" w:ascii="宋体" w:hAnsi="宋体" w:cs="宋体"/>
          <w:b/>
          <w:bCs/>
          <w:color w:val="FF0000"/>
          <w:lang w:val="en-US" w:eastAsia="zh-CN"/>
        </w:rPr>
        <w:t>疗法数据结构</w:t>
      </w:r>
    </w:p>
    <w:p w14:paraId="6F864F29">
      <w:pPr>
        <w:widowControl w:val="0"/>
        <w:numPr>
          <w:ilvl w:val="0"/>
          <w:numId w:val="0"/>
        </w:numPr>
        <w:kinsoku/>
        <w:wordWrap/>
        <w:overflowPunct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hint="eastAsia" w:ascii="宋体" w:hAnsi="宋体" w:cs="宋体"/>
          <w:b/>
          <w:bCs/>
          <w:color w:val="FF0000"/>
          <w:lang w:val="en-US" w:eastAsia="zh-CN"/>
        </w:rPr>
      </w:pPr>
      <w:r>
        <w:rPr>
          <w:rFonts w:hint="eastAsia" w:ascii="宋体" w:hAnsi="宋体" w:cs="宋体"/>
          <w:b/>
          <w:bCs/>
          <w:color w:val="FF0000"/>
          <w:lang w:val="en-US" w:eastAsia="zh-CN"/>
        </w:rPr>
        <w:t>[疗法编号(4字节)] [数据长度(2字节)] [通道数(1字节)] [通道1类型(1字节)] [通道1处方数据] [通道2类型] [通道2处方数据]...</w:t>
      </w:r>
    </w:p>
    <w:p w14:paraId="52FFECDD">
      <w:pPr>
        <w:widowControl w:val="0"/>
        <w:numPr>
          <w:ilvl w:val="0"/>
          <w:numId w:val="0"/>
        </w:numPr>
        <w:kinsoku/>
        <w:wordWrap/>
        <w:overflowPunct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hint="eastAsia" w:ascii="宋体" w:hAnsi="宋体" w:cs="宋体"/>
          <w:b/>
          <w:bCs/>
          <w:color w:val="FF0000"/>
          <w:lang w:val="en-US" w:eastAsia="zh-CN"/>
        </w:rPr>
      </w:pPr>
    </w:p>
    <w:p w14:paraId="7A0B7691">
      <w:pPr>
        <w:widowControl w:val="0"/>
        <w:numPr>
          <w:ilvl w:val="0"/>
          <w:numId w:val="0"/>
        </w:numPr>
        <w:kinsoku/>
        <w:wordWrap/>
        <w:overflowPunct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hint="eastAsia" w:ascii="宋体" w:hAnsi="宋体" w:cs="宋体"/>
          <w:b/>
          <w:bCs/>
          <w:color w:val="FF0000"/>
          <w:lang w:val="en-US" w:eastAsia="zh-CN"/>
        </w:rPr>
      </w:pPr>
      <w:r>
        <w:rPr>
          <w:rFonts w:hint="eastAsia" w:ascii="宋体" w:hAnsi="宋体" w:cs="宋体"/>
          <w:b/>
          <w:bCs/>
          <w:color w:val="FF0000"/>
          <w:lang w:val="en-US" w:eastAsia="zh-CN"/>
        </w:rPr>
        <w:t>TENS处方数据结构</w:t>
      </w:r>
    </w:p>
    <w:p w14:paraId="76A56AE4">
      <w:pPr>
        <w:widowControl w:val="0"/>
        <w:numPr>
          <w:ilvl w:val="0"/>
          <w:numId w:val="0"/>
        </w:numPr>
        <w:kinsoku/>
        <w:wordWrap/>
        <w:overflowPunct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hint="eastAsia" w:ascii="宋体" w:hAnsi="宋体" w:cs="宋体"/>
          <w:b/>
          <w:bCs/>
          <w:color w:val="FF0000"/>
          <w:lang w:val="en-US" w:eastAsia="zh-CN"/>
        </w:rPr>
      </w:pPr>
      <w:r>
        <w:rPr>
          <w:rFonts w:hint="eastAsia" w:ascii="宋体" w:hAnsi="宋体" w:cs="宋体"/>
          <w:b/>
          <w:bCs/>
          <w:color w:val="FF0000"/>
          <w:lang w:val="en-US" w:eastAsia="zh-CN"/>
        </w:rPr>
        <w:t>[数据长度(2字节)] [处方编号(2字节)] [波群数量(1字节)] [波群1序号(1字节)] [波群循环次数(1字节)] [波群1间隔时间(2字节)] [波群1数据]...</w:t>
      </w:r>
    </w:p>
    <w:p w14:paraId="2B1A96F3">
      <w:pPr>
        <w:widowControl w:val="0"/>
        <w:numPr>
          <w:ilvl w:val="0"/>
          <w:numId w:val="0"/>
        </w:numPr>
        <w:kinsoku/>
        <w:wordWrap/>
        <w:overflowPunct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hint="eastAsia" w:ascii="宋体" w:hAnsi="宋体" w:cs="宋体"/>
          <w:b/>
          <w:bCs/>
          <w:color w:val="FF0000"/>
          <w:lang w:val="en-US" w:eastAsia="zh-CN"/>
        </w:rPr>
      </w:pPr>
    </w:p>
    <w:p w14:paraId="2CE2F7C8">
      <w:pPr>
        <w:pStyle w:val="4"/>
        <w:kinsoku/>
        <w:wordWrap/>
        <w:overflowPunct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Tens处方描述数据格式</w:t>
      </w:r>
    </w:p>
    <w:p w14:paraId="1567349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420" w:leftChars="0" w:firstLine="420" w:firstLineChars="0"/>
        <w:textAlignment w:val="auto"/>
        <w:rPr>
          <w:rFonts w:hint="default" w:ascii="微软雅黑" w:hAnsi="微软雅黑" w:eastAsia="微软雅黑" w:cs="微软雅黑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color w:val="auto"/>
          <w:sz w:val="21"/>
          <w:szCs w:val="21"/>
          <w:lang w:val="en-US" w:eastAsia="zh-CN"/>
        </w:rPr>
        <w:t>处方有两种格式：</w:t>
      </w:r>
      <w:r>
        <w:rPr>
          <w:rFonts w:hint="default" w:ascii="Calibri" w:hAnsi="Calibri" w:eastAsia="微软雅黑" w:cs="Calibri"/>
          <w:b w:val="0"/>
          <w:bCs/>
          <w:color w:val="auto"/>
          <w:sz w:val="21"/>
          <w:szCs w:val="21"/>
          <w:lang w:val="en-US" w:eastAsia="zh-CN"/>
        </w:rPr>
        <w:t>①</w:t>
      </w:r>
      <w:r>
        <w:rPr>
          <w:rFonts w:hint="eastAsia" w:ascii="Calibri" w:hAnsi="Calibri" w:eastAsia="微软雅黑" w:cs="Calibri"/>
          <w:b w:val="0"/>
          <w:bCs/>
          <w:color w:val="auto"/>
          <w:sz w:val="21"/>
          <w:szCs w:val="21"/>
          <w:lang w:val="en-US" w:eastAsia="zh-CN"/>
        </w:rPr>
        <w:t>基础波形</w:t>
      </w:r>
      <w:r>
        <w:rPr>
          <w:rFonts w:hint="eastAsia" w:ascii="微软雅黑" w:hAnsi="微软雅黑" w:eastAsia="微软雅黑" w:cs="微软雅黑"/>
          <w:b w:val="0"/>
          <w:bCs/>
          <w:color w:val="auto"/>
          <w:sz w:val="21"/>
          <w:szCs w:val="21"/>
          <w:lang w:val="en-US" w:eastAsia="zh-CN"/>
        </w:rPr>
        <w:t>处方；</w:t>
      </w:r>
      <w:r>
        <w:rPr>
          <w:rFonts w:hint="default" w:ascii="Calibri" w:hAnsi="Calibri" w:eastAsia="微软雅黑" w:cs="Calibri"/>
          <w:b w:val="0"/>
          <w:bCs/>
          <w:color w:val="auto"/>
          <w:sz w:val="21"/>
          <w:szCs w:val="21"/>
          <w:lang w:val="en-US" w:eastAsia="zh-CN"/>
        </w:rPr>
        <w:t>②</w:t>
      </w:r>
      <w:r>
        <w:rPr>
          <w:rFonts w:hint="eastAsia" w:ascii="Calibri" w:hAnsi="Calibri" w:eastAsia="微软雅黑" w:cs="Calibri"/>
          <w:b w:val="0"/>
          <w:bCs/>
          <w:color w:val="auto"/>
          <w:sz w:val="21"/>
          <w:szCs w:val="21"/>
          <w:lang w:val="en-US" w:eastAsia="zh-CN"/>
        </w:rPr>
        <w:t>音乐包络处方。数据格式分别定义如下：</w:t>
      </w:r>
    </w:p>
    <w:p w14:paraId="0D77541C">
      <w:pPr>
        <w:pStyle w:val="44"/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845" w:leftChars="0" w:hanging="425" w:firstLineChars="0"/>
        <w:jc w:val="left"/>
        <w:textAlignment w:val="auto"/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lang w:val="en-US" w:eastAsia="zh-CN"/>
        </w:rPr>
        <w:t>基础波形处方数据格式</w:t>
      </w:r>
    </w:p>
    <w:p w14:paraId="6BC3C6F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0" w:leftChars="0"/>
        <w:jc w:val="right"/>
        <w:textAlignment w:val="auto"/>
        <w:rPr>
          <w:rFonts w:hint="eastAsia" w:ascii="微软雅黑" w:hAnsi="微软雅黑" w:eastAsia="微软雅黑" w:cs="微软雅黑"/>
          <w:color w:val="auto"/>
          <w:szCs w:val="21"/>
        </w:rPr>
      </w:pPr>
      <w:r>
        <w:rPr>
          <w:rFonts w:hint="eastAsia" w:ascii="微软雅黑" w:hAnsi="微软雅黑" w:eastAsia="微软雅黑" w:cs="微软雅黑"/>
          <w:color w:val="auto"/>
          <w:szCs w:val="21"/>
        </w:rPr>
        <w:object>
          <v:shape id="_x0000_i1025" o:spt="75" type="#_x0000_t75" style="height:115.2pt;width:441.9pt;" o:ole="t" filled="f" o:preferrelative="t" stroked="f" coordsize="21600,21600">
            <v:path/>
            <v:fill on="f" focussize="0,0"/>
            <v:stroke on="f"/>
            <v:imagedata r:id="rId9" cropright="4110f" o:title=""/>
            <o:lock v:ext="edit" aspectratio="t"/>
            <w10:wrap type="none"/>
            <w10:anchorlock/>
          </v:shape>
          <o:OLEObject Type="Embed" ProgID="Visio.Drawing.11" ShapeID="_x0000_i1025" DrawAspect="Content" ObjectID="_1468075725" r:id="rId8">
            <o:LockedField>false</o:LockedField>
          </o:OLEObject>
        </w:object>
      </w:r>
    </w:p>
    <w:p w14:paraId="4BDA69D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420" w:leftChars="0" w:firstLine="420" w:firstLineChars="0"/>
        <w:jc w:val="left"/>
        <w:textAlignment w:val="auto"/>
        <w:rPr>
          <w:rFonts w:hint="eastAsia" w:ascii="微软雅黑" w:hAnsi="微软雅黑" w:eastAsia="微软雅黑" w:cs="微软雅黑"/>
          <w:color w:val="auto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Cs w:val="21"/>
          <w:lang w:val="en-US" w:eastAsia="zh-CN"/>
        </w:rPr>
        <w:t>刺激处方=波群是波形+载波的各种组合</w:t>
      </w:r>
    </w:p>
    <w:p w14:paraId="7B3904ED">
      <w:pPr>
        <w:pStyle w:val="44"/>
        <w:keepNext w:val="0"/>
        <w:keepLines w:val="0"/>
        <w:pageBreakBefore w:val="0"/>
        <w:widowControl w:val="0"/>
        <w:numPr>
          <w:ilvl w:val="0"/>
          <w:numId w:val="15"/>
        </w:numPr>
        <w:tabs>
          <w:tab w:val="left" w:pos="42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126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auto"/>
          <w:szCs w:val="21"/>
        </w:rPr>
      </w:pPr>
      <w:r>
        <w:rPr>
          <w:rFonts w:hint="eastAsia" w:ascii="微软雅黑" w:hAnsi="微软雅黑" w:eastAsia="微软雅黑" w:cs="微软雅黑"/>
          <w:color w:val="auto"/>
          <w:szCs w:val="21"/>
          <w:lang w:val="en-US" w:eastAsia="zh-CN"/>
        </w:rPr>
        <w:t>K1~Kn为波形的循环次数(个数)</w:t>
      </w:r>
    </w:p>
    <w:p w14:paraId="78D29815">
      <w:pPr>
        <w:pStyle w:val="44"/>
        <w:keepNext w:val="0"/>
        <w:keepLines w:val="0"/>
        <w:pageBreakBefore w:val="0"/>
        <w:widowControl w:val="0"/>
        <w:numPr>
          <w:ilvl w:val="0"/>
          <w:numId w:val="15"/>
        </w:numPr>
        <w:tabs>
          <w:tab w:val="left" w:pos="42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126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auto"/>
          <w:szCs w:val="21"/>
        </w:rPr>
      </w:pPr>
      <w:r>
        <w:rPr>
          <w:rFonts w:hint="eastAsia" w:ascii="微软雅黑" w:hAnsi="微软雅黑" w:eastAsia="微软雅黑" w:cs="微软雅黑"/>
          <w:color w:val="auto"/>
          <w:szCs w:val="21"/>
          <w:lang w:val="en-US" w:eastAsia="zh-CN"/>
        </w:rPr>
        <w:t>M1~Mn为波群的循环次数(个数)</w:t>
      </w:r>
    </w:p>
    <w:p w14:paraId="450D4CD1">
      <w:pPr>
        <w:pStyle w:val="44"/>
        <w:keepNext w:val="0"/>
        <w:keepLines w:val="0"/>
        <w:pageBreakBefore w:val="0"/>
        <w:widowControl w:val="0"/>
        <w:numPr>
          <w:ilvl w:val="1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126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lang w:val="en-US" w:eastAsia="zh-CN"/>
        </w:rPr>
        <w:t xml:space="preserve">基础波形描述数据 </w:t>
      </w:r>
    </w:p>
    <w:p w14:paraId="6898EF70">
      <w:pPr>
        <w:pStyle w:val="4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Chars="0"/>
        <w:jc w:val="center"/>
        <w:textAlignment w:val="auto"/>
        <w:rPr>
          <w:rFonts w:hint="default" w:ascii="微软雅黑" w:hAnsi="微软雅黑" w:eastAsia="微软雅黑" w:cs="微软雅黑"/>
          <w:b/>
          <w:bCs/>
          <w:color w:val="auto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Cs w:val="21"/>
          <w:lang w:val="en-US" w:eastAsia="zh-CN"/>
        </w:rPr>
        <w:t>格式为：波形编号(1Byte)+波形描述数据(nByte)</w:t>
      </w:r>
    </w:p>
    <w:tbl>
      <w:tblPr>
        <w:tblStyle w:val="31"/>
        <w:tblW w:w="965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9"/>
        <w:gridCol w:w="801"/>
        <w:gridCol w:w="6546"/>
        <w:gridCol w:w="1257"/>
      </w:tblGrid>
      <w:tr w14:paraId="5D32A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9" w:type="dxa"/>
            <w:vAlign w:val="center"/>
          </w:tcPr>
          <w:p w14:paraId="3E301658">
            <w:pPr>
              <w:pStyle w:val="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leftChars="0" w:right="0" w:firstLine="0" w:firstLineChars="0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Cs w:val="21"/>
                <w:vertAlign w:val="baseline"/>
                <w:lang w:val="en-US" w:eastAsia="zh-CN"/>
              </w:rPr>
              <w:t>名称</w:t>
            </w:r>
          </w:p>
        </w:tc>
        <w:tc>
          <w:tcPr>
            <w:tcW w:w="801" w:type="dxa"/>
            <w:vAlign w:val="center"/>
          </w:tcPr>
          <w:p w14:paraId="27578597">
            <w:pPr>
              <w:pStyle w:val="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leftChars="0" w:right="0" w:firstLine="0" w:firstLineChars="0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Cs w:val="21"/>
                <w:vertAlign w:val="baseline"/>
                <w:lang w:val="en-US" w:eastAsia="zh-CN"/>
              </w:rPr>
              <w:t>波形编号</w:t>
            </w:r>
          </w:p>
        </w:tc>
        <w:tc>
          <w:tcPr>
            <w:tcW w:w="6546" w:type="dxa"/>
            <w:vAlign w:val="center"/>
          </w:tcPr>
          <w:p w14:paraId="1905919B">
            <w:pPr>
              <w:pStyle w:val="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color w:val="auto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Cs w:val="21"/>
                <w:vertAlign w:val="baseline"/>
                <w:lang w:val="en-US" w:eastAsia="zh-CN"/>
              </w:rPr>
              <w:t>波形描述数据</w:t>
            </w:r>
          </w:p>
        </w:tc>
        <w:tc>
          <w:tcPr>
            <w:tcW w:w="1257" w:type="dxa"/>
            <w:vAlign w:val="center"/>
          </w:tcPr>
          <w:p w14:paraId="5B5F76E3">
            <w:pPr>
              <w:pStyle w:val="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color w:val="auto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Cs w:val="21"/>
                <w:vertAlign w:val="baseline"/>
                <w:lang w:val="en-US" w:eastAsia="zh-CN"/>
              </w:rPr>
              <w:t>总字节数</w:t>
            </w:r>
            <w:r>
              <w:rPr>
                <w:rFonts w:hint="eastAsia" w:ascii="微软雅黑" w:hAnsi="微软雅黑" w:eastAsia="微软雅黑" w:cs="微软雅黑"/>
                <w:color w:val="auto"/>
                <w:szCs w:val="21"/>
                <w:vertAlign w:val="baseline"/>
                <w:lang w:val="en-US" w:eastAsia="zh-CN"/>
              </w:rPr>
              <w:t>Byte</w:t>
            </w:r>
          </w:p>
        </w:tc>
      </w:tr>
      <w:tr w14:paraId="1F74C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vAlign w:val="center"/>
          </w:tcPr>
          <w:p w14:paraId="1E5390BF">
            <w:pPr>
              <w:pStyle w:val="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leftChars="0" w:right="0" w:firstLine="0" w:firstLineChars="0"/>
              <w:jc w:val="center"/>
              <w:textAlignment w:val="auto"/>
              <w:rPr>
                <w:rFonts w:hint="default" w:ascii="微软雅黑" w:hAnsi="微软雅黑" w:eastAsia="微软雅黑" w:cs="微软雅黑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Cs w:val="21"/>
                <w:vertAlign w:val="baseline"/>
                <w:lang w:val="en-US" w:eastAsia="zh-CN"/>
              </w:rPr>
              <w:t>间隔波</w:t>
            </w:r>
          </w:p>
        </w:tc>
        <w:tc>
          <w:tcPr>
            <w:tcW w:w="801" w:type="dxa"/>
            <w:vAlign w:val="center"/>
          </w:tcPr>
          <w:p w14:paraId="00A1593A">
            <w:pPr>
              <w:pStyle w:val="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leftChars="0" w:right="0" w:firstLine="0" w:firstLineChars="0"/>
              <w:jc w:val="center"/>
              <w:textAlignment w:val="auto"/>
              <w:rPr>
                <w:rFonts w:hint="default" w:ascii="微软雅黑" w:hAnsi="微软雅黑" w:eastAsia="微软雅黑" w:cs="微软雅黑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Cs w:val="21"/>
                <w:vertAlign w:val="baseline"/>
                <w:lang w:val="en-US" w:eastAsia="zh-CN"/>
              </w:rPr>
              <w:t>0xFF</w:t>
            </w:r>
          </w:p>
        </w:tc>
        <w:tc>
          <w:tcPr>
            <w:tcW w:w="6546" w:type="dxa"/>
            <w:vAlign w:val="center"/>
          </w:tcPr>
          <w:p w14:paraId="0989F295">
            <w:pPr>
              <w:pStyle w:val="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default" w:ascii="微软雅黑" w:hAnsi="微软雅黑" w:eastAsia="微软雅黑" w:cs="微软雅黑"/>
                <w:color w:val="auto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Cs w:val="21"/>
                <w:lang w:val="en-US" w:eastAsia="zh-CN"/>
              </w:rPr>
              <w:t>暂停输出时间</w:t>
            </w:r>
            <w:r>
              <w:rPr>
                <w:rFonts w:hint="eastAsia" w:ascii="微软雅黑" w:hAnsi="微软雅黑" w:eastAsia="微软雅黑" w:cs="微软雅黑"/>
                <w:color w:val="auto"/>
                <w:szCs w:val="21"/>
                <w:vertAlign w:val="baseline"/>
                <w:lang w:val="en-US" w:eastAsia="zh-CN"/>
              </w:rPr>
              <w:t>2Byte，单位0.1ms，范围0.1mS~6.5532S</w:t>
            </w:r>
          </w:p>
        </w:tc>
        <w:tc>
          <w:tcPr>
            <w:tcW w:w="1257" w:type="dxa"/>
            <w:vAlign w:val="center"/>
          </w:tcPr>
          <w:p w14:paraId="511D8ADF">
            <w:pPr>
              <w:pStyle w:val="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default" w:ascii="微软雅黑" w:hAnsi="微软雅黑" w:eastAsia="微软雅黑" w:cs="微软雅黑"/>
                <w:color w:val="auto"/>
                <w:szCs w:val="21"/>
                <w:vertAlign w:val="baseline"/>
                <w:lang w:val="en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Cs w:val="21"/>
                <w:vertAlign w:val="baseline"/>
                <w:lang w:val="en-US" w:eastAsia="zh-CN"/>
              </w:rPr>
              <w:t>1+</w:t>
            </w:r>
            <w:r>
              <w:rPr>
                <w:rFonts w:hint="default" w:ascii="微软雅黑" w:hAnsi="微软雅黑" w:eastAsia="微软雅黑" w:cs="微软雅黑"/>
                <w:color w:val="auto"/>
                <w:szCs w:val="21"/>
                <w:vertAlign w:val="baseline"/>
                <w:lang w:val="en" w:eastAsia="zh-CN"/>
              </w:rPr>
              <w:t>2</w:t>
            </w:r>
            <w:r>
              <w:rPr>
                <w:rFonts w:hint="eastAsia" w:ascii="微软雅黑" w:hAnsi="微软雅黑" w:eastAsia="微软雅黑" w:cs="微软雅黑"/>
                <w:color w:val="auto"/>
                <w:szCs w:val="21"/>
                <w:vertAlign w:val="baseline"/>
                <w:lang w:val="en-US" w:eastAsia="zh-CN"/>
              </w:rPr>
              <w:t>=</w:t>
            </w:r>
            <w:r>
              <w:rPr>
                <w:rFonts w:hint="default" w:ascii="微软雅黑" w:hAnsi="微软雅黑" w:eastAsia="微软雅黑" w:cs="微软雅黑"/>
                <w:color w:val="auto"/>
                <w:szCs w:val="21"/>
                <w:vertAlign w:val="baseline"/>
                <w:lang w:val="en" w:eastAsia="zh-CN"/>
              </w:rPr>
              <w:t>3</w:t>
            </w:r>
          </w:p>
        </w:tc>
      </w:tr>
      <w:tr w14:paraId="7CD77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1049" w:type="dxa"/>
            <w:vAlign w:val="center"/>
          </w:tcPr>
          <w:p w14:paraId="5B05200C">
            <w:pPr>
              <w:pStyle w:val="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leftChars="0" w:right="0" w:firstLine="0" w:firstLineChars="0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Cs w:val="21"/>
                <w:vertAlign w:val="baseline"/>
                <w:lang w:val="en-US" w:eastAsia="zh-CN"/>
              </w:rPr>
              <w:t>方波</w:t>
            </w:r>
          </w:p>
        </w:tc>
        <w:tc>
          <w:tcPr>
            <w:tcW w:w="801" w:type="dxa"/>
            <w:vAlign w:val="center"/>
          </w:tcPr>
          <w:p w14:paraId="084A6768">
            <w:pPr>
              <w:pStyle w:val="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leftChars="0" w:right="0" w:firstLine="0" w:firstLineChars="0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Cs w:val="21"/>
                <w:vertAlign w:val="baseline"/>
                <w:lang w:val="en-US" w:eastAsia="zh-CN"/>
              </w:rPr>
              <w:t>0xF2</w:t>
            </w:r>
          </w:p>
        </w:tc>
        <w:tc>
          <w:tcPr>
            <w:tcW w:w="6546" w:type="dxa"/>
            <w:vAlign w:val="center"/>
          </w:tcPr>
          <w:p w14:paraId="0930FABD">
            <w:pPr>
              <w:pStyle w:val="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eastAsia" w:ascii="微软雅黑" w:hAnsi="微软雅黑" w:eastAsia="微软雅黑" w:cs="微软雅黑"/>
                <w:color w:val="auto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Cs w:val="21"/>
                <w:lang w:val="en-US" w:eastAsia="zh-CN"/>
              </w:rPr>
              <w:t>载波频率1Byte+调制深度&amp;抖动比例1Byte+高电平时间2Byte(╳0.1ms)+低电平时间2Byte(╳0.1ms)+</w:t>
            </w:r>
            <w:r>
              <w:rPr>
                <w:rFonts w:hint="eastAsia" w:ascii="微软雅黑" w:hAnsi="微软雅黑" w:eastAsia="微软雅黑" w:cs="微软雅黑"/>
                <w:color w:val="auto"/>
                <w:kern w:val="2"/>
                <w:sz w:val="21"/>
                <w:szCs w:val="24"/>
                <w:lang w:val="en-US" w:eastAsia="zh-CN" w:bidi="ar-SA"/>
              </w:rPr>
              <w:t>停止时间2Byte(╳0.1ms)+</w:t>
            </w:r>
            <w:r>
              <w:rPr>
                <w:rFonts w:hint="eastAsia" w:ascii="微软雅黑" w:hAnsi="微软雅黑" w:eastAsia="微软雅黑" w:cs="微软雅黑"/>
                <w:color w:val="auto"/>
                <w:szCs w:val="21"/>
                <w:lang w:val="en-US" w:eastAsia="zh-CN"/>
              </w:rPr>
              <w:t>循环次数1Byte</w:t>
            </w:r>
          </w:p>
        </w:tc>
        <w:tc>
          <w:tcPr>
            <w:tcW w:w="1257" w:type="dxa"/>
            <w:vAlign w:val="center"/>
          </w:tcPr>
          <w:p w14:paraId="77DBFA15">
            <w:pPr>
              <w:pStyle w:val="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default" w:ascii="微软雅黑" w:hAnsi="微软雅黑" w:eastAsia="微软雅黑" w:cs="微软雅黑"/>
                <w:color w:val="auto"/>
                <w:szCs w:val="21"/>
                <w:vertAlign w:val="baseline"/>
                <w:lang w:val="en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Cs w:val="21"/>
                <w:vertAlign w:val="baseline"/>
                <w:lang w:val="en-US" w:eastAsia="zh-CN"/>
              </w:rPr>
              <w:t>1+</w:t>
            </w:r>
            <w:r>
              <w:rPr>
                <w:rFonts w:hint="default" w:ascii="微软雅黑" w:hAnsi="微软雅黑" w:eastAsia="微软雅黑" w:cs="微软雅黑"/>
                <w:color w:val="auto"/>
                <w:szCs w:val="21"/>
                <w:vertAlign w:val="baseline"/>
                <w:lang w:val="en" w:eastAsia="zh-CN"/>
              </w:rPr>
              <w:t>9</w:t>
            </w:r>
            <w:r>
              <w:rPr>
                <w:rFonts w:hint="eastAsia" w:ascii="微软雅黑" w:hAnsi="微软雅黑" w:eastAsia="微软雅黑" w:cs="微软雅黑"/>
                <w:color w:val="auto"/>
                <w:szCs w:val="21"/>
                <w:vertAlign w:val="baseline"/>
                <w:lang w:val="en-US" w:eastAsia="zh-CN"/>
              </w:rPr>
              <w:t>=</w:t>
            </w:r>
            <w:r>
              <w:rPr>
                <w:rFonts w:hint="default" w:ascii="微软雅黑" w:hAnsi="微软雅黑" w:eastAsia="微软雅黑" w:cs="微软雅黑"/>
                <w:color w:val="auto"/>
                <w:szCs w:val="21"/>
                <w:vertAlign w:val="baseline"/>
                <w:lang w:val="en" w:eastAsia="zh-CN"/>
              </w:rPr>
              <w:t>10</w:t>
            </w:r>
          </w:p>
        </w:tc>
      </w:tr>
      <w:tr w14:paraId="0465E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9" w:type="dxa"/>
            <w:vAlign w:val="center"/>
          </w:tcPr>
          <w:p w14:paraId="1BF7EA60">
            <w:pPr>
              <w:pStyle w:val="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leftChars="0" w:right="0" w:firstLine="0" w:firstLineChars="0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Cs w:val="21"/>
                <w:lang w:val="en-US" w:eastAsia="zh-CN"/>
              </w:rPr>
              <w:t>梯形波</w:t>
            </w:r>
          </w:p>
        </w:tc>
        <w:tc>
          <w:tcPr>
            <w:tcW w:w="801" w:type="dxa"/>
            <w:vAlign w:val="center"/>
          </w:tcPr>
          <w:p w14:paraId="7E25AD67">
            <w:pPr>
              <w:pStyle w:val="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leftChars="0" w:right="0" w:firstLine="0" w:firstLineChars="0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Cs w:val="21"/>
                <w:vertAlign w:val="baseline"/>
                <w:lang w:val="en-US" w:eastAsia="zh-CN"/>
              </w:rPr>
              <w:t>0xF3</w:t>
            </w:r>
          </w:p>
        </w:tc>
        <w:tc>
          <w:tcPr>
            <w:tcW w:w="6546" w:type="dxa"/>
            <w:vAlign w:val="center"/>
          </w:tcPr>
          <w:p w14:paraId="0F2512AB">
            <w:pPr>
              <w:pStyle w:val="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eastAsia" w:ascii="微软雅黑" w:hAnsi="微软雅黑" w:eastAsia="微软雅黑" w:cs="微软雅黑"/>
                <w:color w:val="auto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Cs w:val="21"/>
                <w:lang w:val="en-US" w:eastAsia="zh-CN"/>
              </w:rPr>
              <w:t>载波频率1Byte+调制深度&amp;抖动比例1Byte+上升时间2Byte(╳0.1ms)+高电平时间2Byte(╳0.1ms)+下降时间2Byte(╳0.1ms)</w:t>
            </w:r>
            <w:r>
              <w:rPr>
                <w:rFonts w:hint="eastAsia" w:ascii="微软雅黑" w:hAnsi="微软雅黑" w:eastAsia="微软雅黑" w:cs="微软雅黑"/>
                <w:color w:val="auto"/>
                <w:kern w:val="2"/>
                <w:sz w:val="21"/>
                <w:szCs w:val="24"/>
                <w:lang w:val="en-US" w:eastAsia="zh-CN" w:bidi="ar-SA"/>
              </w:rPr>
              <w:t>+停止时间2Byte(╳0.1ms)+</w:t>
            </w:r>
            <w:r>
              <w:rPr>
                <w:rFonts w:hint="eastAsia" w:ascii="微软雅黑" w:hAnsi="微软雅黑" w:eastAsia="微软雅黑" w:cs="微软雅黑"/>
                <w:color w:val="auto"/>
                <w:szCs w:val="21"/>
                <w:lang w:val="en-US" w:eastAsia="zh-CN"/>
              </w:rPr>
              <w:t>循环次数1Byte</w:t>
            </w:r>
          </w:p>
        </w:tc>
        <w:tc>
          <w:tcPr>
            <w:tcW w:w="1257" w:type="dxa"/>
            <w:vAlign w:val="center"/>
          </w:tcPr>
          <w:p w14:paraId="28E31008">
            <w:pPr>
              <w:pStyle w:val="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default" w:ascii="微软雅黑" w:hAnsi="微软雅黑" w:eastAsia="微软雅黑" w:cs="微软雅黑"/>
                <w:color w:val="auto"/>
                <w:szCs w:val="21"/>
                <w:vertAlign w:val="baseline"/>
                <w:lang w:val="en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Cs w:val="21"/>
                <w:vertAlign w:val="baseline"/>
                <w:lang w:val="en-US" w:eastAsia="zh-CN"/>
              </w:rPr>
              <w:t>1+1</w:t>
            </w:r>
            <w:r>
              <w:rPr>
                <w:rFonts w:hint="default" w:ascii="微软雅黑" w:hAnsi="微软雅黑" w:eastAsia="微软雅黑" w:cs="微软雅黑"/>
                <w:color w:val="auto"/>
                <w:szCs w:val="21"/>
                <w:vertAlign w:val="baseline"/>
                <w:lang w:val="en" w:eastAsia="zh-CN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auto"/>
                <w:szCs w:val="21"/>
                <w:vertAlign w:val="baseline"/>
                <w:lang w:val="en-US" w:eastAsia="zh-CN"/>
              </w:rPr>
              <w:t>=1</w:t>
            </w:r>
            <w:r>
              <w:rPr>
                <w:rFonts w:hint="default" w:ascii="微软雅黑" w:hAnsi="微软雅黑" w:eastAsia="微软雅黑" w:cs="微软雅黑"/>
                <w:color w:val="auto"/>
                <w:szCs w:val="21"/>
                <w:vertAlign w:val="baseline"/>
                <w:lang w:val="en" w:eastAsia="zh-CN"/>
              </w:rPr>
              <w:t>2</w:t>
            </w:r>
          </w:p>
        </w:tc>
      </w:tr>
      <w:tr w14:paraId="5C83A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vAlign w:val="center"/>
          </w:tcPr>
          <w:p w14:paraId="6236E66F">
            <w:pPr>
              <w:pStyle w:val="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leftChars="0" w:right="0" w:firstLine="0" w:firstLineChars="0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Cs w:val="21"/>
                <w:lang w:val="en-US" w:eastAsia="zh-CN"/>
              </w:rPr>
              <w:t>三角波</w:t>
            </w:r>
          </w:p>
          <w:p w14:paraId="473B4A37">
            <w:pPr>
              <w:pStyle w:val="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leftChars="0" w:right="0" w:firstLine="0" w:firstLineChars="0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Cs w:val="21"/>
                <w:lang w:val="en-US" w:eastAsia="zh-CN"/>
              </w:rPr>
              <w:t>(锯齿波)</w:t>
            </w:r>
          </w:p>
        </w:tc>
        <w:tc>
          <w:tcPr>
            <w:tcW w:w="801" w:type="dxa"/>
            <w:vAlign w:val="center"/>
          </w:tcPr>
          <w:p w14:paraId="15C14561">
            <w:pPr>
              <w:pStyle w:val="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leftChars="0" w:right="0" w:firstLine="0" w:firstLineChars="0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Cs w:val="21"/>
                <w:vertAlign w:val="baseline"/>
                <w:lang w:val="en-US" w:eastAsia="zh-CN"/>
              </w:rPr>
              <w:t>0xF4</w:t>
            </w:r>
          </w:p>
        </w:tc>
        <w:tc>
          <w:tcPr>
            <w:tcW w:w="6546" w:type="dxa"/>
            <w:vAlign w:val="center"/>
          </w:tcPr>
          <w:p w14:paraId="48C20C4D">
            <w:pPr>
              <w:pStyle w:val="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eastAsia" w:ascii="微软雅黑" w:hAnsi="微软雅黑" w:eastAsia="微软雅黑" w:cs="微软雅黑"/>
                <w:color w:val="auto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Cs w:val="21"/>
                <w:lang w:val="en-US" w:eastAsia="zh-CN"/>
              </w:rPr>
              <w:t>载波频率1Byte+调制深度&amp;抖动比例1Byte+上升时间2Byte(╳0.1ms)+下降时间2Byte(╳0.1ms)+</w:t>
            </w:r>
            <w:r>
              <w:rPr>
                <w:rFonts w:hint="eastAsia" w:ascii="微软雅黑" w:hAnsi="微软雅黑" w:eastAsia="微软雅黑" w:cs="微软雅黑"/>
                <w:color w:val="auto"/>
                <w:kern w:val="2"/>
                <w:sz w:val="21"/>
                <w:szCs w:val="24"/>
                <w:lang w:val="en-US" w:eastAsia="zh-CN" w:bidi="ar-SA"/>
              </w:rPr>
              <w:t>停止时间2Byte(╳0.1ms)</w:t>
            </w:r>
            <w:r>
              <w:rPr>
                <w:rFonts w:hint="eastAsia" w:ascii="微软雅黑" w:hAnsi="微软雅黑" w:eastAsia="微软雅黑" w:cs="微软雅黑"/>
                <w:color w:val="auto"/>
                <w:szCs w:val="21"/>
                <w:lang w:val="en-US" w:eastAsia="zh-CN"/>
              </w:rPr>
              <w:t>+循环次数1Byte</w:t>
            </w:r>
          </w:p>
        </w:tc>
        <w:tc>
          <w:tcPr>
            <w:tcW w:w="1257" w:type="dxa"/>
            <w:vAlign w:val="center"/>
          </w:tcPr>
          <w:p w14:paraId="60D206B0">
            <w:pPr>
              <w:pStyle w:val="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default" w:ascii="微软雅黑" w:hAnsi="微软雅黑" w:eastAsia="微软雅黑" w:cs="微软雅黑"/>
                <w:color w:val="auto"/>
                <w:szCs w:val="21"/>
                <w:vertAlign w:val="baseline"/>
                <w:lang w:val="en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Cs w:val="21"/>
                <w:vertAlign w:val="baseline"/>
                <w:lang w:val="en-US" w:eastAsia="zh-CN"/>
              </w:rPr>
              <w:t>1+</w:t>
            </w:r>
            <w:r>
              <w:rPr>
                <w:rFonts w:hint="default" w:ascii="微软雅黑" w:hAnsi="微软雅黑" w:eastAsia="微软雅黑" w:cs="微软雅黑"/>
                <w:color w:val="auto"/>
                <w:szCs w:val="21"/>
                <w:vertAlign w:val="baseline"/>
                <w:lang w:val="en" w:eastAsia="zh-CN"/>
              </w:rPr>
              <w:t>9</w:t>
            </w:r>
            <w:r>
              <w:rPr>
                <w:rFonts w:hint="eastAsia" w:ascii="微软雅黑" w:hAnsi="微软雅黑" w:eastAsia="微软雅黑" w:cs="微软雅黑"/>
                <w:color w:val="auto"/>
                <w:szCs w:val="21"/>
                <w:vertAlign w:val="baseline"/>
                <w:lang w:val="en-US" w:eastAsia="zh-CN"/>
              </w:rPr>
              <w:t>=</w:t>
            </w:r>
            <w:r>
              <w:rPr>
                <w:rFonts w:hint="default" w:ascii="微软雅黑" w:hAnsi="微软雅黑" w:eastAsia="微软雅黑" w:cs="微软雅黑"/>
                <w:color w:val="auto"/>
                <w:szCs w:val="21"/>
                <w:vertAlign w:val="baseline"/>
                <w:lang w:val="en" w:eastAsia="zh-CN"/>
              </w:rPr>
              <w:t>10</w:t>
            </w:r>
          </w:p>
        </w:tc>
      </w:tr>
      <w:tr w14:paraId="570F0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vAlign w:val="center"/>
          </w:tcPr>
          <w:p w14:paraId="1065F424">
            <w:pPr>
              <w:pStyle w:val="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leftChars="0" w:right="0" w:firstLine="0" w:firstLineChars="0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Cs w:val="21"/>
                <w:lang w:val="en-US" w:eastAsia="zh-CN"/>
              </w:rPr>
              <w:t>球形波</w:t>
            </w:r>
          </w:p>
        </w:tc>
        <w:tc>
          <w:tcPr>
            <w:tcW w:w="801" w:type="dxa"/>
            <w:vAlign w:val="center"/>
          </w:tcPr>
          <w:p w14:paraId="7417D3FF">
            <w:pPr>
              <w:pStyle w:val="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leftChars="0" w:right="0" w:firstLine="0" w:firstLineChars="0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Cs w:val="21"/>
                <w:vertAlign w:val="baseline"/>
                <w:lang w:val="en-US" w:eastAsia="zh-CN"/>
              </w:rPr>
              <w:t>0xF5</w:t>
            </w:r>
          </w:p>
        </w:tc>
        <w:tc>
          <w:tcPr>
            <w:tcW w:w="6546" w:type="dxa"/>
            <w:vAlign w:val="center"/>
          </w:tcPr>
          <w:p w14:paraId="2A904069">
            <w:pPr>
              <w:pStyle w:val="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eastAsia" w:ascii="微软雅黑" w:hAnsi="微软雅黑" w:eastAsia="微软雅黑" w:cs="微软雅黑"/>
                <w:color w:val="auto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Cs w:val="21"/>
                <w:lang w:val="en-US" w:eastAsia="zh-CN"/>
              </w:rPr>
              <w:t>载波频率1Byte+调制深度&amp;抖动比例1Byte+周期时间2Byte(╳0.1ms)+停止时间2Byte(╳0.1ms)+循环次数1Byte</w:t>
            </w:r>
          </w:p>
        </w:tc>
        <w:tc>
          <w:tcPr>
            <w:tcW w:w="1257" w:type="dxa"/>
            <w:vAlign w:val="center"/>
          </w:tcPr>
          <w:p w14:paraId="0E6C78A7">
            <w:pPr>
              <w:pStyle w:val="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default" w:ascii="微软雅黑" w:hAnsi="微软雅黑" w:eastAsia="微软雅黑" w:cs="微软雅黑"/>
                <w:color w:val="auto"/>
                <w:szCs w:val="21"/>
                <w:vertAlign w:val="baseline"/>
                <w:lang w:val="en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Cs w:val="21"/>
                <w:vertAlign w:val="baseline"/>
                <w:lang w:val="en-US" w:eastAsia="zh-CN"/>
              </w:rPr>
              <w:t>1+</w:t>
            </w:r>
            <w:r>
              <w:rPr>
                <w:rFonts w:hint="default" w:ascii="微软雅黑" w:hAnsi="微软雅黑" w:eastAsia="微软雅黑" w:cs="微软雅黑"/>
                <w:color w:val="auto"/>
                <w:szCs w:val="21"/>
                <w:vertAlign w:val="baseline"/>
                <w:lang w:val="en" w:eastAsia="zh-CN"/>
              </w:rPr>
              <w:t>7</w:t>
            </w:r>
            <w:r>
              <w:rPr>
                <w:rFonts w:hint="eastAsia" w:ascii="微软雅黑" w:hAnsi="微软雅黑" w:eastAsia="微软雅黑" w:cs="微软雅黑"/>
                <w:color w:val="auto"/>
                <w:szCs w:val="21"/>
                <w:vertAlign w:val="baseline"/>
                <w:lang w:val="en-US" w:eastAsia="zh-CN"/>
              </w:rPr>
              <w:t>=</w:t>
            </w:r>
            <w:r>
              <w:rPr>
                <w:rFonts w:hint="default" w:ascii="微软雅黑" w:hAnsi="微软雅黑" w:eastAsia="微软雅黑" w:cs="微软雅黑"/>
                <w:color w:val="auto"/>
                <w:szCs w:val="21"/>
                <w:vertAlign w:val="baseline"/>
                <w:lang w:val="en" w:eastAsia="zh-CN"/>
              </w:rPr>
              <w:t>8</w:t>
            </w:r>
          </w:p>
        </w:tc>
      </w:tr>
      <w:tr w14:paraId="31AC9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vAlign w:val="center"/>
          </w:tcPr>
          <w:p w14:paraId="38170B53">
            <w:pPr>
              <w:pStyle w:val="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leftChars="0" w:right="0" w:firstLine="0" w:firstLineChars="0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Cs w:val="21"/>
                <w:lang w:val="en-US" w:eastAsia="zh-CN"/>
              </w:rPr>
              <w:t>正弦波</w:t>
            </w:r>
          </w:p>
        </w:tc>
        <w:tc>
          <w:tcPr>
            <w:tcW w:w="801" w:type="dxa"/>
            <w:vAlign w:val="center"/>
          </w:tcPr>
          <w:p w14:paraId="1FAFB87B">
            <w:pPr>
              <w:pStyle w:val="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leftChars="0" w:right="0" w:firstLine="0" w:firstLineChars="0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Cs w:val="21"/>
                <w:vertAlign w:val="baseline"/>
                <w:lang w:val="en-US" w:eastAsia="zh-CN"/>
              </w:rPr>
              <w:t>0xF6</w:t>
            </w:r>
          </w:p>
        </w:tc>
        <w:tc>
          <w:tcPr>
            <w:tcW w:w="6546" w:type="dxa"/>
            <w:vAlign w:val="center"/>
          </w:tcPr>
          <w:p w14:paraId="006714E4">
            <w:pPr>
              <w:pStyle w:val="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eastAsia" w:ascii="微软雅黑" w:hAnsi="微软雅黑" w:eastAsia="微软雅黑" w:cs="微软雅黑"/>
                <w:color w:val="auto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Cs w:val="21"/>
                <w:lang w:val="en-US" w:eastAsia="zh-CN"/>
              </w:rPr>
              <w:t>载波频率1Byte+调制深度&amp;抖动比例1Byte+周期时间2Byte(╳0.1ms)+</w:t>
            </w:r>
            <w:r>
              <w:rPr>
                <w:rFonts w:hint="eastAsia" w:ascii="微软雅黑" w:hAnsi="微软雅黑" w:eastAsia="微软雅黑" w:cs="微软雅黑"/>
                <w:color w:val="auto"/>
                <w:kern w:val="2"/>
                <w:sz w:val="21"/>
                <w:szCs w:val="24"/>
                <w:lang w:val="en-US" w:eastAsia="zh-CN" w:bidi="ar-SA"/>
              </w:rPr>
              <w:t>停止时间2Byte(╳0.1ms)</w:t>
            </w:r>
            <w:r>
              <w:rPr>
                <w:rFonts w:hint="eastAsia" w:ascii="微软雅黑" w:hAnsi="微软雅黑" w:eastAsia="微软雅黑" w:cs="微软雅黑"/>
                <w:color w:val="auto"/>
                <w:szCs w:val="21"/>
                <w:lang w:val="en-US" w:eastAsia="zh-CN"/>
              </w:rPr>
              <w:t>+循环次数1Byte</w:t>
            </w:r>
          </w:p>
        </w:tc>
        <w:tc>
          <w:tcPr>
            <w:tcW w:w="1257" w:type="dxa"/>
            <w:vAlign w:val="center"/>
          </w:tcPr>
          <w:p w14:paraId="6966A37A">
            <w:pPr>
              <w:pStyle w:val="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Cs w:val="21"/>
                <w:vertAlign w:val="baseline"/>
                <w:lang w:val="en-US" w:eastAsia="zh-CN"/>
              </w:rPr>
              <w:t>1+</w:t>
            </w:r>
            <w:r>
              <w:rPr>
                <w:rFonts w:hint="default" w:ascii="微软雅黑" w:hAnsi="微软雅黑" w:eastAsia="微软雅黑" w:cs="微软雅黑"/>
                <w:color w:val="auto"/>
                <w:szCs w:val="21"/>
                <w:vertAlign w:val="baseline"/>
                <w:lang w:val="en" w:eastAsia="zh-CN"/>
              </w:rPr>
              <w:t>7</w:t>
            </w:r>
            <w:r>
              <w:rPr>
                <w:rFonts w:hint="eastAsia" w:ascii="微软雅黑" w:hAnsi="微软雅黑" w:eastAsia="微软雅黑" w:cs="微软雅黑"/>
                <w:color w:val="auto"/>
                <w:szCs w:val="21"/>
                <w:vertAlign w:val="baseline"/>
                <w:lang w:val="en-US" w:eastAsia="zh-CN"/>
              </w:rPr>
              <w:t>=</w:t>
            </w:r>
            <w:r>
              <w:rPr>
                <w:rFonts w:hint="default" w:ascii="微软雅黑" w:hAnsi="微软雅黑" w:eastAsia="微软雅黑" w:cs="微软雅黑"/>
                <w:color w:val="auto"/>
                <w:szCs w:val="21"/>
                <w:vertAlign w:val="baseline"/>
                <w:lang w:val="en" w:eastAsia="zh-CN"/>
              </w:rPr>
              <w:t>8</w:t>
            </w:r>
          </w:p>
        </w:tc>
      </w:tr>
      <w:tr w14:paraId="1AE82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vAlign w:val="center"/>
          </w:tcPr>
          <w:p w14:paraId="1CBC8967">
            <w:pPr>
              <w:pStyle w:val="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leftChars="0" w:right="0" w:firstLine="0" w:firstLineChars="0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Cs w:val="21"/>
                <w:lang w:val="en-US" w:eastAsia="zh-CN"/>
              </w:rPr>
              <w:t>指数波</w:t>
            </w:r>
          </w:p>
        </w:tc>
        <w:tc>
          <w:tcPr>
            <w:tcW w:w="801" w:type="dxa"/>
            <w:vAlign w:val="center"/>
          </w:tcPr>
          <w:p w14:paraId="38A6F63F">
            <w:pPr>
              <w:pStyle w:val="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leftChars="0" w:right="0" w:firstLine="0" w:firstLineChars="0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Cs w:val="21"/>
                <w:vertAlign w:val="baseline"/>
                <w:lang w:val="en-US" w:eastAsia="zh-CN"/>
              </w:rPr>
              <w:t>0xF7</w:t>
            </w:r>
          </w:p>
        </w:tc>
        <w:tc>
          <w:tcPr>
            <w:tcW w:w="6546" w:type="dxa"/>
            <w:vAlign w:val="center"/>
          </w:tcPr>
          <w:p w14:paraId="647E613D">
            <w:pPr>
              <w:pStyle w:val="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eastAsia" w:ascii="微软雅黑" w:hAnsi="微软雅黑" w:eastAsia="微软雅黑" w:cs="微软雅黑"/>
                <w:color w:val="auto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Cs w:val="21"/>
                <w:lang w:val="en-US" w:eastAsia="zh-CN"/>
              </w:rPr>
              <w:t>载波频率1Byte+调制深度&amp;抖动比例1Byte+周期时间2Byte(╳0.1ms)+</w:t>
            </w:r>
            <w:r>
              <w:rPr>
                <w:rFonts w:hint="eastAsia" w:ascii="微软雅黑" w:hAnsi="微软雅黑" w:eastAsia="微软雅黑" w:cs="微软雅黑"/>
                <w:color w:val="auto"/>
                <w:kern w:val="2"/>
                <w:sz w:val="21"/>
                <w:szCs w:val="24"/>
                <w:lang w:val="en-US" w:eastAsia="zh-CN" w:bidi="ar-SA"/>
              </w:rPr>
              <w:t>停止时间2Byte(╳0.1ms)</w:t>
            </w:r>
            <w:r>
              <w:rPr>
                <w:rFonts w:hint="eastAsia" w:ascii="微软雅黑" w:hAnsi="微软雅黑" w:eastAsia="微软雅黑" w:cs="微软雅黑"/>
                <w:color w:val="auto"/>
                <w:szCs w:val="21"/>
                <w:lang w:val="en-US" w:eastAsia="zh-CN"/>
              </w:rPr>
              <w:t>+循环次数1Byte</w:t>
            </w:r>
          </w:p>
        </w:tc>
        <w:tc>
          <w:tcPr>
            <w:tcW w:w="1257" w:type="dxa"/>
            <w:vAlign w:val="center"/>
          </w:tcPr>
          <w:p w14:paraId="2E0C56AA">
            <w:pPr>
              <w:pStyle w:val="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Cs w:val="21"/>
                <w:vertAlign w:val="baseline"/>
                <w:lang w:val="en-US" w:eastAsia="zh-CN"/>
              </w:rPr>
              <w:t>1+</w:t>
            </w:r>
            <w:r>
              <w:rPr>
                <w:rFonts w:hint="default" w:ascii="微软雅黑" w:hAnsi="微软雅黑" w:eastAsia="微软雅黑" w:cs="微软雅黑"/>
                <w:color w:val="auto"/>
                <w:szCs w:val="21"/>
                <w:vertAlign w:val="baseline"/>
                <w:lang w:val="en" w:eastAsia="zh-CN"/>
              </w:rPr>
              <w:t>7</w:t>
            </w:r>
            <w:r>
              <w:rPr>
                <w:rFonts w:hint="eastAsia" w:ascii="微软雅黑" w:hAnsi="微软雅黑" w:eastAsia="微软雅黑" w:cs="微软雅黑"/>
                <w:color w:val="auto"/>
                <w:szCs w:val="21"/>
                <w:vertAlign w:val="baseline"/>
                <w:lang w:val="en-US" w:eastAsia="zh-CN"/>
              </w:rPr>
              <w:t>=</w:t>
            </w:r>
            <w:r>
              <w:rPr>
                <w:rFonts w:hint="default" w:ascii="微软雅黑" w:hAnsi="微软雅黑" w:eastAsia="微软雅黑" w:cs="微软雅黑"/>
                <w:color w:val="auto"/>
                <w:szCs w:val="21"/>
                <w:vertAlign w:val="baseline"/>
                <w:lang w:val="en" w:eastAsia="zh-CN"/>
              </w:rPr>
              <w:t>8</w:t>
            </w:r>
          </w:p>
        </w:tc>
      </w:tr>
      <w:tr w14:paraId="448F8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vAlign w:val="center"/>
          </w:tcPr>
          <w:p w14:paraId="095E68DE">
            <w:pPr>
              <w:pStyle w:val="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leftChars="0" w:right="0" w:firstLine="0" w:firstLineChars="0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Cs w:val="21"/>
                <w:lang w:val="en-US" w:eastAsia="zh-CN"/>
              </w:rPr>
              <w:t>对数波</w:t>
            </w:r>
          </w:p>
        </w:tc>
        <w:tc>
          <w:tcPr>
            <w:tcW w:w="801" w:type="dxa"/>
            <w:vAlign w:val="center"/>
          </w:tcPr>
          <w:p w14:paraId="004193E0">
            <w:pPr>
              <w:pStyle w:val="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leftChars="0" w:right="0" w:firstLine="0" w:firstLineChars="0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Cs w:val="21"/>
                <w:vertAlign w:val="baseline"/>
                <w:lang w:val="en-US" w:eastAsia="zh-CN"/>
              </w:rPr>
              <w:t>0xF8</w:t>
            </w:r>
          </w:p>
        </w:tc>
        <w:tc>
          <w:tcPr>
            <w:tcW w:w="6546" w:type="dxa"/>
            <w:vAlign w:val="center"/>
          </w:tcPr>
          <w:p w14:paraId="032794E8">
            <w:pPr>
              <w:pStyle w:val="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leftChars="0" w:right="0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Cs w:val="21"/>
                <w:lang w:val="en-US" w:eastAsia="zh-CN"/>
              </w:rPr>
              <w:t>载波频率1Byte+调制深度&amp;抖动比例1Byte+周期时间2Byte(╳0.1ms)+</w:t>
            </w:r>
            <w:r>
              <w:rPr>
                <w:rFonts w:hint="eastAsia" w:ascii="微软雅黑" w:hAnsi="微软雅黑" w:eastAsia="微软雅黑" w:cs="微软雅黑"/>
                <w:color w:val="auto"/>
                <w:kern w:val="2"/>
                <w:sz w:val="21"/>
                <w:szCs w:val="24"/>
                <w:lang w:val="en-US" w:eastAsia="zh-CN" w:bidi="ar-SA"/>
              </w:rPr>
              <w:t>停止时间2Byte(╳0.1ms)</w:t>
            </w:r>
            <w:r>
              <w:rPr>
                <w:rFonts w:hint="eastAsia" w:ascii="微软雅黑" w:hAnsi="微软雅黑" w:eastAsia="微软雅黑" w:cs="微软雅黑"/>
                <w:color w:val="auto"/>
                <w:szCs w:val="21"/>
                <w:lang w:val="en-US" w:eastAsia="zh-CN"/>
              </w:rPr>
              <w:t>+循环次数1Byte</w:t>
            </w:r>
          </w:p>
        </w:tc>
        <w:tc>
          <w:tcPr>
            <w:tcW w:w="1257" w:type="dxa"/>
            <w:vAlign w:val="center"/>
          </w:tcPr>
          <w:p w14:paraId="119B6188">
            <w:pPr>
              <w:pStyle w:val="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leftChars="0" w:right="0" w:firstLine="0" w:firstLineChars="0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Cs w:val="21"/>
                <w:vertAlign w:val="baseline"/>
                <w:lang w:val="en-US" w:eastAsia="zh-CN"/>
              </w:rPr>
              <w:t>1+</w:t>
            </w:r>
            <w:r>
              <w:rPr>
                <w:rFonts w:hint="default" w:ascii="微软雅黑" w:hAnsi="微软雅黑" w:eastAsia="微软雅黑" w:cs="微软雅黑"/>
                <w:color w:val="auto"/>
                <w:szCs w:val="21"/>
                <w:vertAlign w:val="baseline"/>
                <w:lang w:val="en" w:eastAsia="zh-CN"/>
              </w:rPr>
              <w:t>7</w:t>
            </w:r>
            <w:r>
              <w:rPr>
                <w:rFonts w:hint="eastAsia" w:ascii="微软雅黑" w:hAnsi="微软雅黑" w:eastAsia="微软雅黑" w:cs="微软雅黑"/>
                <w:color w:val="auto"/>
                <w:szCs w:val="21"/>
                <w:vertAlign w:val="baseline"/>
                <w:lang w:val="en-US" w:eastAsia="zh-CN"/>
              </w:rPr>
              <w:t>=</w:t>
            </w:r>
            <w:r>
              <w:rPr>
                <w:rFonts w:hint="default" w:ascii="微软雅黑" w:hAnsi="微软雅黑" w:eastAsia="微软雅黑" w:cs="微软雅黑"/>
                <w:color w:val="auto"/>
                <w:szCs w:val="21"/>
                <w:vertAlign w:val="baseline"/>
                <w:lang w:val="en" w:eastAsia="zh-CN"/>
              </w:rPr>
              <w:t>8</w:t>
            </w:r>
          </w:p>
        </w:tc>
      </w:tr>
      <w:tr w14:paraId="0BC2C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9" w:type="dxa"/>
            <w:vAlign w:val="center"/>
          </w:tcPr>
          <w:p w14:paraId="445A5317">
            <w:pPr>
              <w:pStyle w:val="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leftChars="0" w:right="0" w:firstLine="0" w:firstLineChars="0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Cs w:val="21"/>
                <w:lang w:val="en-US" w:eastAsia="zh-CN"/>
              </w:rPr>
              <w:t xml:space="preserve">手绘波1 </w:t>
            </w:r>
          </w:p>
          <w:p w14:paraId="36BD0557">
            <w:pPr>
              <w:pStyle w:val="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leftChars="0" w:right="0" w:firstLine="0" w:firstLineChars="0"/>
              <w:jc w:val="center"/>
              <w:textAlignment w:val="auto"/>
              <w:rPr>
                <w:rFonts w:hint="default" w:ascii="微软雅黑" w:hAnsi="微软雅黑" w:eastAsia="微软雅黑" w:cs="微软雅黑"/>
                <w:color w:val="auto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Cs w:val="21"/>
                <w:lang w:val="en-US" w:eastAsia="zh-CN"/>
              </w:rPr>
              <w:t>~</w:t>
            </w:r>
          </w:p>
          <w:p w14:paraId="2A617257">
            <w:pPr>
              <w:pStyle w:val="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leftChars="0" w:right="0" w:firstLine="0" w:firstLineChars="0"/>
              <w:jc w:val="center"/>
              <w:textAlignment w:val="auto"/>
              <w:rPr>
                <w:rFonts w:hint="default" w:ascii="微软雅黑" w:hAnsi="微软雅黑" w:eastAsia="微软雅黑" w:cs="微软雅黑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Cs w:val="21"/>
                <w:lang w:val="en-US" w:eastAsia="zh-CN"/>
              </w:rPr>
              <w:t>手绘波15</w:t>
            </w:r>
          </w:p>
        </w:tc>
        <w:tc>
          <w:tcPr>
            <w:tcW w:w="801" w:type="dxa"/>
            <w:vAlign w:val="center"/>
          </w:tcPr>
          <w:p w14:paraId="50697F33">
            <w:pPr>
              <w:pStyle w:val="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leftChars="0" w:right="0" w:firstLine="0" w:firstLineChars="0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Cs w:val="21"/>
                <w:vertAlign w:val="baseline"/>
                <w:lang w:val="en-US" w:eastAsia="zh-CN"/>
              </w:rPr>
              <w:t>0xE1</w:t>
            </w:r>
          </w:p>
          <w:p w14:paraId="04260AF5">
            <w:pPr>
              <w:pStyle w:val="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leftChars="0" w:right="0" w:firstLine="0" w:firstLineChars="0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Cs w:val="21"/>
                <w:vertAlign w:val="baseline"/>
                <w:lang w:val="en-US" w:eastAsia="zh-CN"/>
              </w:rPr>
              <w:t>~</w:t>
            </w:r>
          </w:p>
          <w:p w14:paraId="14A585E9">
            <w:pPr>
              <w:pStyle w:val="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leftChars="0" w:right="0" w:firstLine="0" w:firstLineChars="0"/>
              <w:jc w:val="center"/>
              <w:textAlignment w:val="auto"/>
              <w:rPr>
                <w:rFonts w:hint="default" w:ascii="微软雅黑" w:hAnsi="微软雅黑" w:eastAsia="微软雅黑" w:cs="微软雅黑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Cs w:val="21"/>
                <w:vertAlign w:val="baseline"/>
                <w:lang w:val="en-US" w:eastAsia="zh-CN"/>
              </w:rPr>
              <w:t>0xEF</w:t>
            </w:r>
          </w:p>
        </w:tc>
        <w:tc>
          <w:tcPr>
            <w:tcW w:w="6546" w:type="dxa"/>
            <w:vAlign w:val="center"/>
          </w:tcPr>
          <w:p w14:paraId="43D7D2CB">
            <w:pPr>
              <w:pStyle w:val="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eastAsia" w:ascii="微软雅黑" w:hAnsi="微软雅黑" w:eastAsia="微软雅黑" w:cs="微软雅黑"/>
                <w:color w:val="auto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Cs w:val="21"/>
                <w:vertAlign w:val="baseline"/>
                <w:lang w:val="en-US" w:eastAsia="zh-CN"/>
              </w:rPr>
              <w:t>数据生成原理：</w:t>
            </w:r>
            <w:r>
              <w:rPr>
                <w:rFonts w:hint="eastAsia" w:ascii="微软雅黑" w:hAnsi="微软雅黑" w:eastAsia="微软雅黑" w:cs="微软雅黑"/>
                <w:color w:val="auto"/>
                <w:szCs w:val="21"/>
                <w:vertAlign w:val="baseline"/>
                <w:lang w:val="en-US" w:eastAsia="zh-CN"/>
              </w:rPr>
              <w:t>通过上位机处方编辑工具可手绘任意波形，再采样转为200Byte的数组，再由中频载波调制(斩波)作为治疗波输出。</w:t>
            </w:r>
            <w:r>
              <w:rPr>
                <w:rFonts w:hint="eastAsia" w:ascii="微软雅黑" w:hAnsi="微软雅黑" w:eastAsia="微软雅黑" w:cs="微软雅黑"/>
                <w:color w:val="auto"/>
                <w:szCs w:val="21"/>
                <w:lang w:val="en-US" w:eastAsia="zh-CN"/>
              </w:rPr>
              <w:t>手绘波数据由上位机生成下传给下位机存储。</w:t>
            </w:r>
          </w:p>
          <w:p w14:paraId="010E1D45">
            <w:pPr>
              <w:pStyle w:val="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default" w:ascii="微软雅黑" w:hAnsi="微软雅黑" w:eastAsia="微软雅黑" w:cs="微软雅黑"/>
                <w:color w:val="auto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Cs w:val="21"/>
                <w:vertAlign w:val="baseline"/>
                <w:lang w:val="en-US" w:eastAsia="zh-CN"/>
              </w:rPr>
              <w:t>数组输出格式：</w:t>
            </w:r>
            <w:r>
              <w:rPr>
                <w:rFonts w:hint="eastAsia" w:ascii="微软雅黑" w:hAnsi="微软雅黑" w:eastAsia="微软雅黑" w:cs="微软雅黑"/>
                <w:color w:val="auto"/>
                <w:szCs w:val="21"/>
                <w:lang w:val="en-US" w:eastAsia="zh-CN"/>
              </w:rPr>
              <w:t>载波频率1Byte+调制深度1Byte</w:t>
            </w:r>
            <w:r>
              <w:rPr>
                <w:rFonts w:hint="eastAsia" w:ascii="微软雅黑" w:hAnsi="微软雅黑" w:eastAsia="微软雅黑" w:cs="微软雅黑"/>
                <w:color w:val="auto"/>
                <w:szCs w:val="21"/>
                <w:vertAlign w:val="baseline"/>
                <w:lang w:val="en-US" w:eastAsia="zh-CN"/>
              </w:rPr>
              <w:t>+周期时间2</w:t>
            </w:r>
            <w:r>
              <w:rPr>
                <w:rFonts w:hint="eastAsia" w:ascii="微软雅黑" w:hAnsi="微软雅黑" w:eastAsia="微软雅黑" w:cs="微软雅黑"/>
                <w:color w:val="auto"/>
                <w:szCs w:val="21"/>
                <w:lang w:val="en-US" w:eastAsia="zh-CN"/>
              </w:rPr>
              <w:t>Byte（╳0.1ms）</w:t>
            </w:r>
            <w:r>
              <w:rPr>
                <w:rFonts w:hint="eastAsia" w:ascii="微软雅黑" w:hAnsi="微软雅黑" w:eastAsia="微软雅黑" w:cs="微软雅黑"/>
                <w:color w:val="auto"/>
                <w:kern w:val="2"/>
                <w:sz w:val="21"/>
                <w:szCs w:val="24"/>
                <w:lang w:val="en-US" w:eastAsia="zh-CN" w:bidi="ar-SA"/>
              </w:rPr>
              <w:t>+停止时间2Byte(╳0.1ms)+</w:t>
            </w:r>
            <w:r>
              <w:rPr>
                <w:rFonts w:hint="eastAsia" w:ascii="微软雅黑" w:hAnsi="微软雅黑" w:eastAsia="微软雅黑" w:cs="微软雅黑"/>
                <w:color w:val="auto"/>
                <w:szCs w:val="21"/>
                <w:lang w:val="en-US" w:eastAsia="zh-CN"/>
              </w:rPr>
              <w:t>循环次数1Byte</w:t>
            </w:r>
          </w:p>
        </w:tc>
        <w:tc>
          <w:tcPr>
            <w:tcW w:w="1257" w:type="dxa"/>
            <w:vAlign w:val="center"/>
          </w:tcPr>
          <w:p w14:paraId="1B6DC4B7">
            <w:pPr>
              <w:pStyle w:val="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default" w:ascii="微软雅黑" w:hAnsi="微软雅黑" w:eastAsia="微软雅黑" w:cs="微软雅黑"/>
                <w:color w:val="auto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Cs w:val="21"/>
                <w:vertAlign w:val="baseline"/>
                <w:lang w:val="en-US" w:eastAsia="zh-CN"/>
              </w:rPr>
              <w:t>1+200=201</w:t>
            </w:r>
          </w:p>
        </w:tc>
      </w:tr>
      <w:tr w14:paraId="2455D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atLeast"/>
          <w:jc w:val="center"/>
        </w:trPr>
        <w:tc>
          <w:tcPr>
            <w:tcW w:w="9653" w:type="dxa"/>
            <w:gridSpan w:val="4"/>
            <w:vAlign w:val="center"/>
          </w:tcPr>
          <w:p w14:paraId="1EC698F9">
            <w:pPr>
              <w:pStyle w:val="44"/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480" w:leftChars="0" w:right="0" w:hanging="480" w:hangingChars="200"/>
              <w:jc w:val="both"/>
              <w:textAlignment w:val="auto"/>
              <w:rPr>
                <w:rFonts w:hint="default" w:ascii="微软雅黑" w:hAnsi="微软雅黑" w:eastAsia="微软雅黑" w:cs="微软雅黑"/>
                <w:color w:val="auto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Cs w:val="21"/>
                <w:vertAlign w:val="baseline"/>
                <w:lang w:val="en-US" w:eastAsia="zh-CN"/>
              </w:rPr>
              <w:t>波形编号：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Cs w:val="21"/>
                <w:lang w:val="en-US" w:eastAsia="zh-CN"/>
              </w:rPr>
              <w:t>1Byte，即</w:t>
            </w:r>
            <w:r>
              <w:rPr>
                <w:rFonts w:hint="eastAsia" w:ascii="微软雅黑" w:hAnsi="微软雅黑" w:eastAsia="微软雅黑" w:cs="微软雅黑"/>
                <w:color w:val="auto"/>
                <w:szCs w:val="21"/>
                <w:vertAlign w:val="baseline"/>
                <w:lang w:val="en-US" w:eastAsia="zh-CN"/>
              </w:rPr>
              <w:t>波形ID号，用于识别和存储波形数据</w:t>
            </w:r>
          </w:p>
          <w:p w14:paraId="1CCE99DE">
            <w:pPr>
              <w:pStyle w:val="44"/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480" w:leftChars="0" w:right="0" w:hanging="480" w:hangingChars="200"/>
              <w:jc w:val="both"/>
              <w:textAlignment w:val="auto"/>
              <w:rPr>
                <w:rFonts w:hint="default" w:ascii="微软雅黑" w:hAnsi="微软雅黑" w:eastAsia="微软雅黑" w:cs="微软雅黑"/>
                <w:color w:val="auto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Cs w:val="21"/>
                <w:lang w:val="en-US" w:eastAsia="zh-CN"/>
              </w:rPr>
              <w:t>载波频率：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Cs w:val="21"/>
                <w:lang w:val="en-US" w:eastAsia="zh-CN"/>
              </w:rPr>
              <w:t>1Byte╳100Hz</w:t>
            </w:r>
            <w:r>
              <w:rPr>
                <w:rFonts w:hint="eastAsia" w:ascii="微软雅黑" w:hAnsi="微软雅黑" w:eastAsia="微软雅黑" w:cs="微软雅黑"/>
                <w:color w:val="auto"/>
                <w:szCs w:val="21"/>
                <w:lang w:val="en-US" w:eastAsia="zh-CN"/>
              </w:rPr>
              <w:t>，对应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Cs w:val="21"/>
                <w:lang w:val="en-US" w:eastAsia="zh-CN"/>
              </w:rPr>
              <w:t>100</w:t>
            </w:r>
            <w:r>
              <w:rPr>
                <w:rFonts w:hint="eastAsia" w:ascii="微软雅黑" w:hAnsi="微软雅黑" w:eastAsia="微软雅黑" w:cs="微软雅黑"/>
                <w:color w:val="auto"/>
                <w:szCs w:val="21"/>
                <w:lang w:val="en-US" w:eastAsia="zh-CN"/>
              </w:rPr>
              <w:t>Hz~25500Hz；设为0x00则关闭载波。举例“0x0A”则载波频率为10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Cs w:val="21"/>
                <w:lang w:val="en-US" w:eastAsia="zh-CN"/>
              </w:rPr>
              <w:t>╳100Hz=</w:t>
            </w:r>
            <w:r>
              <w:rPr>
                <w:rFonts w:hint="eastAsia" w:ascii="微软雅黑" w:hAnsi="微软雅黑" w:eastAsia="微软雅黑" w:cs="微软雅黑"/>
                <w:color w:val="auto"/>
                <w:szCs w:val="21"/>
                <w:lang w:val="en-US" w:eastAsia="zh-CN"/>
              </w:rPr>
              <w:t>1K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Cs w:val="21"/>
                <w:lang w:val="en-US" w:eastAsia="zh-CN"/>
              </w:rPr>
              <w:t>Hz</w:t>
            </w:r>
            <w:r>
              <w:rPr>
                <w:rFonts w:hint="eastAsia" w:ascii="微软雅黑" w:hAnsi="微软雅黑" w:eastAsia="微软雅黑" w:cs="微软雅黑"/>
                <w:color w:val="auto"/>
                <w:szCs w:val="21"/>
                <w:lang w:val="en-US" w:eastAsia="zh-CN"/>
              </w:rPr>
              <w:t>。</w:t>
            </w:r>
          </w:p>
          <w:p w14:paraId="31203A8E">
            <w:pPr>
              <w:pStyle w:val="44"/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480" w:leftChars="0" w:right="0" w:hanging="480" w:hangingChars="200"/>
              <w:jc w:val="both"/>
              <w:textAlignment w:val="auto"/>
              <w:rPr>
                <w:rFonts w:hint="default" w:ascii="微软雅黑" w:hAnsi="微软雅黑" w:eastAsia="微软雅黑" w:cs="微软雅黑"/>
                <w:color w:val="auto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Cs w:val="21"/>
                <w:lang w:val="en-US" w:eastAsia="zh-CN"/>
              </w:rPr>
              <w:t>调制深度&amp;抖动比例：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Cs w:val="21"/>
                <w:lang w:val="en-US" w:eastAsia="zh-CN"/>
              </w:rPr>
              <w:t>1Byte，高四位和低四位分别定义如下：</w:t>
            </w:r>
          </w:p>
          <w:p w14:paraId="4762FCD1">
            <w:pPr>
              <w:pStyle w:val="44"/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840" w:leftChars="0" w:right="0" w:hanging="425" w:firstLineChars="0"/>
              <w:jc w:val="both"/>
              <w:textAlignment w:val="auto"/>
              <w:rPr>
                <w:rFonts w:hint="default" w:ascii="微软雅黑" w:hAnsi="微软雅黑" w:eastAsia="微软雅黑" w:cs="微软雅黑"/>
                <w:color w:val="auto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Cs w:val="21"/>
                <w:lang w:val="en-US" w:eastAsia="zh-CN"/>
              </w:rPr>
              <w:t>高4位：</w:t>
            </w:r>
            <w:r>
              <w:rPr>
                <w:rFonts w:hint="eastAsia" w:ascii="微软雅黑" w:hAnsi="微软雅黑" w:eastAsia="微软雅黑" w:cs="微软雅黑"/>
                <w:color w:val="auto"/>
                <w:szCs w:val="21"/>
                <w:lang w:val="en-US" w:eastAsia="zh-CN"/>
              </w:rPr>
              <w:t>为调制波包络的“调制深度”，0~A对应范围为0%、10%、20%、30%、40%、50%、60%、70%、80%、90%、100%（默认100%）；</w:t>
            </w:r>
          </w:p>
          <w:p w14:paraId="37FB222F">
            <w:pPr>
              <w:pStyle w:val="44"/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840" w:leftChars="0" w:right="0" w:hanging="425" w:firstLineChars="0"/>
              <w:jc w:val="both"/>
              <w:textAlignment w:val="auto"/>
              <w:rPr>
                <w:rFonts w:hint="default" w:ascii="微软雅黑" w:hAnsi="微软雅黑" w:eastAsia="微软雅黑" w:cs="微软雅黑"/>
                <w:color w:val="auto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Cs w:val="21"/>
                <w:lang w:val="en-US" w:eastAsia="zh-CN"/>
              </w:rPr>
              <w:t>低4位：</w:t>
            </w:r>
            <w:r>
              <w:rPr>
                <w:rFonts w:hint="eastAsia" w:ascii="微软雅黑" w:hAnsi="微软雅黑" w:eastAsia="微软雅黑" w:cs="微软雅黑"/>
                <w:color w:val="auto"/>
                <w:szCs w:val="21"/>
                <w:lang w:val="en-US" w:eastAsia="zh-CN"/>
              </w:rPr>
              <w:t>为本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Cs w:val="21"/>
                <w:lang w:val="en-US" w:eastAsia="zh-CN"/>
              </w:rPr>
              <w:t>波形循环输出（含停止时间）次数的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Cs w:val="21"/>
                <w:lang w:val="en-US" w:eastAsia="zh-CN"/>
              </w:rPr>
              <w:t>抖动比例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Cs w:val="21"/>
                <w:lang w:val="en-US" w:eastAsia="zh-CN"/>
              </w:rPr>
              <w:t>，</w:t>
            </w:r>
            <w:r>
              <w:rPr>
                <w:rFonts w:hint="eastAsia" w:ascii="微软雅黑" w:hAnsi="微软雅黑" w:eastAsia="微软雅黑" w:cs="微软雅黑"/>
                <w:color w:val="auto"/>
                <w:szCs w:val="21"/>
                <w:lang w:val="en-US" w:eastAsia="zh-CN"/>
              </w:rPr>
              <w:t>1~A对应范围为10%~100%（步长10%）变量，默认0%（固定次数）。假设循环次数为10次本值设置为2，则随机次数为10*（1</w:t>
            </w:r>
            <w:r>
              <w:rPr>
                <w:rFonts w:hint="eastAsia" w:ascii="微软雅黑" w:hAnsi="微软雅黑" w:eastAsia="微软雅黑" w:cs="微软雅黑"/>
                <w:color w:val="auto"/>
                <w:szCs w:val="21"/>
                <w:u w:val="single"/>
                <w:lang w:val="en-US" w:eastAsia="zh-CN"/>
              </w:rPr>
              <w:t>+</w:t>
            </w:r>
            <w:r>
              <w:rPr>
                <w:rFonts w:hint="eastAsia" w:ascii="微软雅黑" w:hAnsi="微软雅黑" w:eastAsia="微软雅黑" w:cs="微软雅黑"/>
                <w:color w:val="auto"/>
                <w:szCs w:val="21"/>
                <w:lang w:val="en-US" w:eastAsia="zh-CN"/>
              </w:rPr>
              <w:t>20%）=8~12次。——此参数利于降低耐药性</w:t>
            </w:r>
          </w:p>
          <w:p w14:paraId="0377601A">
            <w:pPr>
              <w:pStyle w:val="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1438" w:leftChars="296" w:right="0" w:hanging="728" w:hangingChars="303"/>
              <w:jc w:val="both"/>
              <w:textAlignment w:val="auto"/>
              <w:rPr>
                <w:rFonts w:hint="default" w:ascii="微软雅黑" w:hAnsi="微软雅黑" w:eastAsia="微软雅黑" w:cs="微软雅黑"/>
                <w:color w:val="auto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Cs w:val="21"/>
                <w:lang w:val="en-US" w:eastAsia="zh-CN"/>
              </w:rPr>
              <w:t>举例：</w:t>
            </w:r>
            <w:r>
              <w:rPr>
                <w:rFonts w:hint="eastAsia" w:ascii="微软雅黑" w:hAnsi="微软雅黑" w:eastAsia="微软雅黑" w:cs="微软雅黑"/>
                <w:color w:val="auto"/>
                <w:szCs w:val="21"/>
                <w:lang w:val="en-US" w:eastAsia="zh-CN"/>
              </w:rPr>
              <w:t>假设调制深度设置为80%，抖动比例设置为20%（假设波形“循环次数”为10次），则本Byte数值为：0x82。</w:t>
            </w:r>
          </w:p>
          <w:p w14:paraId="50A41105">
            <w:pPr>
              <w:pStyle w:val="44"/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480" w:leftChars="0" w:right="0" w:hanging="480" w:hangingChars="200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color w:val="auto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Cs w:val="21"/>
                <w:lang w:val="en-US" w:eastAsia="zh-CN"/>
              </w:rPr>
              <w:t>周期时间：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Cs w:val="21"/>
                <w:lang w:val="en-US" w:eastAsia="zh-CN"/>
              </w:rPr>
              <w:t>2Byte，即波长时间（单位步长</w:t>
            </w:r>
            <w:r>
              <w:rPr>
                <w:rFonts w:hint="eastAsia" w:ascii="微软雅黑" w:hAnsi="微软雅黑" w:eastAsia="微软雅黑" w:cs="微软雅黑"/>
                <w:color w:val="auto"/>
                <w:kern w:val="2"/>
                <w:sz w:val="21"/>
                <w:szCs w:val="24"/>
                <w:lang w:val="en-US" w:eastAsia="zh-CN" w:bidi="ar-SA"/>
              </w:rPr>
              <w:t>0.1ms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Cs w:val="21"/>
                <w:lang w:val="en-US" w:eastAsia="zh-CN"/>
              </w:rPr>
              <w:t>），周期时间T为频率f的倒数：T=1/f。</w:t>
            </w:r>
          </w:p>
          <w:p w14:paraId="4F037E3B">
            <w:pPr>
              <w:pStyle w:val="44"/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480" w:leftChars="0" w:right="0" w:hanging="480" w:hangingChars="200"/>
              <w:jc w:val="both"/>
              <w:textAlignment w:val="auto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Cs w:val="21"/>
                <w:lang w:val="en-US" w:eastAsia="zh-CN"/>
              </w:rPr>
              <w:t>停止时间：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Cs w:val="21"/>
                <w:lang w:val="en-US" w:eastAsia="zh-CN"/>
              </w:rPr>
              <w:t>2Byte，本波形暂停输出的时间（单位步长</w:t>
            </w:r>
            <w:r>
              <w:rPr>
                <w:rFonts w:hint="eastAsia" w:ascii="微软雅黑" w:hAnsi="微软雅黑" w:eastAsia="微软雅黑" w:cs="微软雅黑"/>
                <w:color w:val="auto"/>
                <w:kern w:val="2"/>
                <w:sz w:val="21"/>
                <w:szCs w:val="24"/>
                <w:lang w:val="en-US" w:eastAsia="zh-CN" w:bidi="ar-SA"/>
              </w:rPr>
              <w:t>0.1ms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Cs w:val="21"/>
                <w:lang w:val="en-US" w:eastAsia="zh-CN"/>
              </w:rPr>
              <w:t>）</w:t>
            </w:r>
          </w:p>
          <w:p w14:paraId="2E7B1D03">
            <w:pPr>
              <w:pStyle w:val="44"/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480" w:leftChars="0" w:right="0" w:hanging="480" w:hangingChars="200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color w:val="auto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Cs w:val="21"/>
                <w:lang w:val="en-US" w:eastAsia="zh-CN"/>
              </w:rPr>
              <w:t>循环次数：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Cs w:val="21"/>
                <w:lang w:val="en-US" w:eastAsia="zh-CN"/>
              </w:rPr>
              <w:t>1Byte，本波形循环输出（含停止时间）的次数（上位机可转为“波形输出时间”，每单位</w:t>
            </w:r>
            <w:r>
              <w:rPr>
                <w:rFonts w:hint="eastAsia" w:ascii="微软雅黑" w:hAnsi="微软雅黑" w:eastAsia="微软雅黑" w:cs="微软雅黑"/>
                <w:color w:val="auto"/>
                <w:kern w:val="2"/>
                <w:sz w:val="21"/>
                <w:szCs w:val="24"/>
                <w:lang w:val="en-US" w:eastAsia="zh-CN" w:bidi="ar-SA"/>
              </w:rPr>
              <w:t>0.1s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Cs w:val="21"/>
                <w:lang w:val="en-US" w:eastAsia="zh-CN"/>
              </w:rPr>
              <w:t>）</w:t>
            </w:r>
          </w:p>
          <w:p w14:paraId="57954230">
            <w:pPr>
              <w:pStyle w:val="44"/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480" w:leftChars="0" w:right="0" w:hanging="480" w:hangingChars="200"/>
              <w:jc w:val="both"/>
              <w:textAlignment w:val="auto"/>
              <w:rPr>
                <w:rFonts w:hint="default" w:ascii="微软雅黑" w:hAnsi="微软雅黑" w:eastAsia="微软雅黑" w:cs="微软雅黑"/>
                <w:color w:val="auto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Cs w:val="21"/>
                <w:vertAlign w:val="baseline"/>
                <w:lang w:val="en-US" w:eastAsia="zh-CN"/>
              </w:rPr>
              <w:t>周期时间：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Cs w:val="21"/>
                <w:lang w:val="en-US" w:eastAsia="zh-CN"/>
              </w:rPr>
              <w:t>2Byte，</w:t>
            </w:r>
            <w:r>
              <w:rPr>
                <w:rFonts w:hint="eastAsia" w:ascii="微软雅黑" w:hAnsi="微软雅黑" w:eastAsia="微软雅黑" w:cs="微软雅黑"/>
                <w:color w:val="auto"/>
                <w:szCs w:val="21"/>
                <w:vertAlign w:val="baseline"/>
                <w:lang w:val="en-US" w:eastAsia="zh-CN"/>
              </w:rPr>
              <w:t>一个波形周期T时长，单位0.1ms，范围0.1mS~6.5532S。</w:t>
            </w:r>
          </w:p>
        </w:tc>
      </w:tr>
    </w:tbl>
    <w:p w14:paraId="4531F0DC">
      <w:pPr>
        <w:pStyle w:val="44"/>
        <w:keepNext w:val="0"/>
        <w:keepLines w:val="0"/>
        <w:pageBreakBefore w:val="0"/>
        <w:widowControl w:val="0"/>
        <w:numPr>
          <w:ilvl w:val="1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126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lang w:val="en-US" w:eastAsia="zh-CN"/>
        </w:rPr>
        <w:t>波群描述数据：</w:t>
      </w:r>
    </w:p>
    <w:p w14:paraId="4074EC78">
      <w:pPr>
        <w:pStyle w:val="4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840" w:leftChars="0" w:firstLine="420" w:firstLineChars="0"/>
        <w:jc w:val="left"/>
        <w:textAlignment w:val="auto"/>
        <w:rPr>
          <w:rFonts w:hint="eastAsia" w:ascii="微软雅黑" w:hAnsi="微软雅黑" w:eastAsia="微软雅黑" w:cs="微软雅黑"/>
          <w:color w:val="auto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Cs w:val="21"/>
          <w:lang w:val="en-US" w:eastAsia="zh-CN"/>
        </w:rPr>
        <w:t>各种基础波形的集合，通常表达一个</w:t>
      </w:r>
      <w:r>
        <w:rPr>
          <w:rFonts w:hint="eastAsia" w:ascii="微软雅黑" w:hAnsi="微软雅黑" w:eastAsia="微软雅黑" w:cs="微软雅黑"/>
          <w:b/>
          <w:bCs/>
          <w:color w:val="auto"/>
          <w:szCs w:val="21"/>
          <w:lang w:val="en-US" w:eastAsia="zh-CN"/>
        </w:rPr>
        <w:t>“动作”（手法）</w:t>
      </w:r>
      <w:r>
        <w:rPr>
          <w:rFonts w:hint="eastAsia" w:ascii="微软雅黑" w:hAnsi="微软雅黑" w:eastAsia="微软雅黑" w:cs="微软雅黑"/>
          <w:color w:val="auto"/>
          <w:szCs w:val="21"/>
          <w:lang w:val="en-US" w:eastAsia="zh-CN"/>
        </w:rPr>
        <w:t>，如“敲”“捏”“推”“揉捏”“麻痹”等，波群格式如下：</w:t>
      </w:r>
    </w:p>
    <w:tbl>
      <w:tblPr>
        <w:tblStyle w:val="31"/>
        <w:tblW w:w="967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2"/>
        <w:gridCol w:w="2129"/>
        <w:gridCol w:w="5768"/>
      </w:tblGrid>
      <w:tr w14:paraId="054FB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A0FA4B">
            <w:pPr>
              <w:pStyle w:val="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leftChars="0" w:right="0" w:firstLine="0" w:firstLineChars="0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bCs/>
                <w:strike/>
                <w:dstrike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Cs w:val="21"/>
                <w:vertAlign w:val="baseline"/>
                <w:lang w:val="en-US" w:eastAsia="zh-CN"/>
              </w:rPr>
              <w:t>波形数量</w:t>
            </w:r>
          </w:p>
        </w:tc>
        <w:tc>
          <w:tcPr>
            <w:tcW w:w="21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E7406C">
            <w:pPr>
              <w:pStyle w:val="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leftChars="0" w:right="0" w:firstLine="0" w:firstLineChars="0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trike/>
                <w:dstrike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Cs w:val="21"/>
                <w:vertAlign w:val="baseline"/>
                <w:lang w:val="en-US" w:eastAsia="zh-CN"/>
              </w:rPr>
              <w:t>幅值模式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Cs w:val="21"/>
                <w:lang w:val="en-US" w:eastAsia="zh-CN"/>
              </w:rPr>
              <w:t>&amp;抖动比例</w:t>
            </w:r>
          </w:p>
        </w:tc>
        <w:tc>
          <w:tcPr>
            <w:tcW w:w="576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2D7857">
            <w:pPr>
              <w:pStyle w:val="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leftChars="0" w:right="0" w:firstLine="0" w:firstLineChars="0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bCs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Cs w:val="21"/>
                <w:vertAlign w:val="baseline"/>
                <w:lang w:val="en-US" w:eastAsia="zh-CN"/>
              </w:rPr>
              <w:t>波形描述数据(不超过1KHz)</w:t>
            </w:r>
          </w:p>
        </w:tc>
      </w:tr>
      <w:tr w14:paraId="1023C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85B0F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default" w:ascii="微软雅黑" w:hAnsi="微软雅黑" w:eastAsia="微软雅黑" w:cs="微软雅黑"/>
                <w:strike/>
                <w:dstrike w:val="0"/>
                <w:color w:val="auto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vertAlign w:val="baseline"/>
                <w:lang w:val="en-US" w:eastAsia="zh-CN"/>
              </w:rPr>
              <w:t>1Byte</w:t>
            </w:r>
          </w:p>
        </w:tc>
        <w:tc>
          <w:tcPr>
            <w:tcW w:w="21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47EFE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微软雅黑" w:hAnsi="微软雅黑" w:eastAsia="微软雅黑" w:cs="微软雅黑"/>
                <w:strike/>
                <w:dstrike w:val="0"/>
                <w:color w:val="auto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vertAlign w:val="baseline"/>
                <w:lang w:val="en-US" w:eastAsia="zh-CN"/>
              </w:rPr>
              <w:t>1Byte</w:t>
            </w:r>
          </w:p>
        </w:tc>
        <w:tc>
          <w:tcPr>
            <w:tcW w:w="576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A1726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default" w:ascii="微软雅黑" w:hAnsi="微软雅黑" w:eastAsia="微软雅黑" w:cs="微软雅黑"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vertAlign w:val="baseline"/>
                <w:lang w:val="en-US" w:eastAsia="zh-CN"/>
              </w:rPr>
              <w:t>波形1(nByte)+波形2(nByte)+波形n(nByte)</w:t>
            </w:r>
          </w:p>
        </w:tc>
      </w:tr>
      <w:tr w14:paraId="66C65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9679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B94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lang w:val="en-US" w:eastAsia="zh-CN"/>
              </w:rPr>
              <w:t>波形数量：</w:t>
            </w:r>
            <w:r>
              <w:rPr>
                <w:rFonts w:hint="eastAsia" w:ascii="微软雅黑" w:hAnsi="微软雅黑" w:eastAsia="微软雅黑" w:cs="微软雅黑"/>
                <w:color w:val="auto"/>
                <w:vertAlign w:val="baseline"/>
                <w:lang w:val="en-US" w:eastAsia="zh-CN"/>
              </w:rPr>
              <w:t>1Byte，</w:t>
            </w: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本波群所包含的基础波形总数量，范围为1~20个。</w:t>
            </w:r>
          </w:p>
          <w:p w14:paraId="44C211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eastAsia" w:ascii="微软雅黑" w:hAnsi="微软雅黑" w:eastAsia="微软雅黑" w:cs="微软雅黑"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Cs w:val="21"/>
                <w:vertAlign w:val="baseline"/>
                <w:lang w:val="en-US" w:eastAsia="zh-CN"/>
              </w:rPr>
              <w:t>幅值模式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Cs w:val="21"/>
                <w:lang w:val="en-US" w:eastAsia="zh-CN"/>
              </w:rPr>
              <w:t>&amp;抖动比例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lang w:val="en-US" w:eastAsia="zh-CN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auto"/>
                <w:vertAlign w:val="baseline"/>
                <w:lang w:val="en-US" w:eastAsia="zh-CN"/>
              </w:rPr>
              <w:t>1Byte，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Cs w:val="21"/>
                <w:lang w:val="en-US" w:eastAsia="zh-CN"/>
              </w:rPr>
              <w:t>高四位和低四位分别定义如下</w:t>
            </w:r>
          </w:p>
          <w:p w14:paraId="38D9C240">
            <w:pPr>
              <w:pStyle w:val="44"/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840" w:leftChars="0" w:right="0" w:hanging="425" w:firstLineChars="0"/>
              <w:jc w:val="both"/>
              <w:textAlignment w:val="auto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Cs w:val="21"/>
                <w:lang w:val="en-US" w:eastAsia="zh-CN"/>
              </w:rPr>
              <w:t>高4位：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lang w:val="en-US" w:eastAsia="zh-CN"/>
              </w:rPr>
              <w:t>本波群幅值（强度）输出的模式设置，控制波群循环中每次幅值的变化规则，数值1~5对应五种循环输出幅值模式：1恒定模式（波群输出固定幅值为100%）；2渐强模式（波群幅值输出10%~100%线性增强）；3渐弱模式（波群幅值输出100%~10%线性减弱）；4加速渐强模式（波群幅值输出10%~100%加速增强）；5加速渐弱模式（波群幅值输出100%~10%加速减弱）。</w:t>
            </w:r>
          </w:p>
          <w:p w14:paraId="33754311">
            <w:pPr>
              <w:pStyle w:val="44"/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840" w:leftChars="0" w:right="0" w:hanging="425" w:firstLineChars="0"/>
              <w:jc w:val="both"/>
              <w:textAlignment w:val="auto"/>
              <w:rPr>
                <w:rFonts w:hint="default" w:ascii="微软雅黑" w:hAnsi="微软雅黑" w:eastAsia="微软雅黑" w:cs="微软雅黑"/>
                <w:color w:val="auto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Cs w:val="21"/>
                <w:lang w:val="en-US" w:eastAsia="zh-CN"/>
              </w:rPr>
              <w:t>低4位：</w:t>
            </w:r>
            <w:r>
              <w:rPr>
                <w:rFonts w:hint="eastAsia" w:ascii="微软雅黑" w:hAnsi="微软雅黑" w:eastAsia="微软雅黑" w:cs="微软雅黑"/>
                <w:color w:val="auto"/>
                <w:szCs w:val="21"/>
                <w:lang w:val="en-US" w:eastAsia="zh-CN"/>
              </w:rPr>
              <w:t>为本波群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Cs w:val="21"/>
                <w:lang w:val="en-US" w:eastAsia="zh-CN"/>
              </w:rPr>
              <w:t>循环输出次数的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Cs w:val="21"/>
                <w:lang w:val="en-US" w:eastAsia="zh-CN"/>
              </w:rPr>
              <w:t>抖动比例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Cs w:val="21"/>
                <w:lang w:val="en-US" w:eastAsia="zh-CN"/>
              </w:rPr>
              <w:t>，</w:t>
            </w:r>
            <w:r>
              <w:rPr>
                <w:rFonts w:hint="eastAsia" w:ascii="微软雅黑" w:hAnsi="微软雅黑" w:eastAsia="微软雅黑" w:cs="微软雅黑"/>
                <w:color w:val="auto"/>
                <w:szCs w:val="21"/>
                <w:lang w:val="en-US" w:eastAsia="zh-CN"/>
              </w:rPr>
              <w:t>1~A对应范围为10%~100%（步长10%）次数变量，默认0%（固定次数）。假设循环次数为10次本值设置为20%，则随机次数为10*（1</w:t>
            </w:r>
            <w:r>
              <w:rPr>
                <w:rFonts w:hint="eastAsia" w:ascii="微软雅黑" w:hAnsi="微软雅黑" w:eastAsia="微软雅黑" w:cs="微软雅黑"/>
                <w:color w:val="auto"/>
                <w:szCs w:val="21"/>
                <w:u w:val="single"/>
                <w:lang w:val="en-US" w:eastAsia="zh-CN"/>
              </w:rPr>
              <w:t>+</w:t>
            </w:r>
            <w:r>
              <w:rPr>
                <w:rFonts w:hint="eastAsia" w:ascii="微软雅黑" w:hAnsi="微软雅黑" w:eastAsia="微软雅黑" w:cs="微软雅黑"/>
                <w:color w:val="auto"/>
                <w:szCs w:val="21"/>
                <w:lang w:val="en-US" w:eastAsia="zh-CN"/>
              </w:rPr>
              <w:t>20%）=8~12次。——此参数利于降低耐药性</w:t>
            </w:r>
          </w:p>
          <w:p w14:paraId="50FFEA20">
            <w:pPr>
              <w:pStyle w:val="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1690" w:leftChars="400" w:right="0" w:hanging="730" w:hangingChars="304"/>
              <w:jc w:val="both"/>
              <w:textAlignment w:val="auto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Cs w:val="21"/>
                <w:lang w:val="en-US" w:eastAsia="zh-CN"/>
              </w:rPr>
              <w:t>举例：</w:t>
            </w:r>
            <w:r>
              <w:rPr>
                <w:rFonts w:hint="eastAsia" w:ascii="微软雅黑" w:hAnsi="微软雅黑" w:eastAsia="微软雅黑" w:cs="微软雅黑"/>
                <w:color w:val="auto"/>
                <w:szCs w:val="21"/>
                <w:lang w:val="en-US" w:eastAsia="zh-CN"/>
              </w:rPr>
              <w:t>假设幅值模式设置“恒定模式”，抖动比例设置为20%（假设波群“循环次数”为10次），则本Byte数值为：0x12。</w:t>
            </w:r>
          </w:p>
          <w:p w14:paraId="18AE56A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eastAsia" w:ascii="微软雅黑" w:hAnsi="微软雅黑" w:eastAsia="微软雅黑" w:cs="微软雅黑"/>
                <w:color w:val="auto"/>
                <w:szCs w:val="21"/>
                <w:vertAlign w:val="baseline"/>
                <w:lang w:val="en-US" w:eastAsia="zh-CN"/>
              </w:rPr>
            </w:pPr>
          </w:p>
        </w:tc>
      </w:tr>
    </w:tbl>
    <w:p w14:paraId="6A91DC4D">
      <w:pPr>
        <w:pStyle w:val="4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1440" w:leftChars="600" w:firstLine="0" w:firstLineChars="0"/>
        <w:jc w:val="left"/>
        <w:textAlignment w:val="auto"/>
        <w:rPr>
          <w:rFonts w:hint="eastAsia" w:ascii="微软雅黑" w:hAnsi="微软雅黑" w:eastAsia="微软雅黑" w:cs="微软雅黑"/>
          <w:color w:val="auto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Cs w:val="21"/>
          <w:lang w:val="en-US" w:eastAsia="zh-CN"/>
        </w:rPr>
        <w:t>假设波群M1=(方波1+梯形波1+三角波1)，则波群描述数据为：</w:t>
      </w:r>
    </w:p>
    <w:p w14:paraId="627561F9">
      <w:pPr>
        <w:pStyle w:val="4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1440" w:leftChars="600" w:firstLine="0" w:firstLineChars="0"/>
        <w:jc w:val="left"/>
        <w:textAlignment w:val="auto"/>
        <w:rPr>
          <w:rFonts w:hint="default" w:ascii="微软雅黑" w:hAnsi="微软雅黑" w:eastAsia="微软雅黑" w:cs="微软雅黑"/>
          <w:color w:val="auto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Cs w:val="21"/>
          <w:lang w:val="en-US" w:eastAsia="zh-CN"/>
        </w:rPr>
        <w:t>波群M1=方波1</w:t>
      </w:r>
      <w:r>
        <w:rPr>
          <w:rFonts w:hint="eastAsia" w:ascii="微软雅黑" w:hAnsi="微软雅黑" w:eastAsia="微软雅黑" w:cs="微软雅黑"/>
          <w:color w:val="auto"/>
          <w:szCs w:val="21"/>
          <w:lang w:val="en-US" w:eastAsia="zh-CN"/>
        </w:rPr>
        <w:t>(载波4K+高电平时间2ms+低电平时间4.2ms+循环次数12)+</w:t>
      </w:r>
      <w:r>
        <w:rPr>
          <w:rFonts w:hint="eastAsia" w:ascii="微软雅黑" w:hAnsi="微软雅黑" w:eastAsia="微软雅黑" w:cs="微软雅黑"/>
          <w:b/>
          <w:bCs/>
          <w:color w:val="auto"/>
          <w:szCs w:val="21"/>
          <w:lang w:val="en-US" w:eastAsia="zh-CN"/>
        </w:rPr>
        <w:t>梯形波1</w:t>
      </w:r>
      <w:r>
        <w:rPr>
          <w:rFonts w:hint="eastAsia" w:ascii="微软雅黑" w:hAnsi="微软雅黑" w:eastAsia="微软雅黑" w:cs="微软雅黑"/>
          <w:color w:val="auto"/>
          <w:szCs w:val="21"/>
          <w:lang w:val="en-US" w:eastAsia="zh-CN"/>
        </w:rPr>
        <w:t>(载波1KHzHz+上升时间1.5ms+高电平时间1.2ms+下降时间2ms+循环次数6)+</w:t>
      </w:r>
      <w:r>
        <w:rPr>
          <w:rFonts w:hint="eastAsia" w:ascii="微软雅黑" w:hAnsi="微软雅黑" w:eastAsia="微软雅黑" w:cs="微软雅黑"/>
          <w:b/>
          <w:bCs/>
          <w:color w:val="auto"/>
          <w:szCs w:val="21"/>
          <w:lang w:val="en-US" w:eastAsia="zh-CN"/>
        </w:rPr>
        <w:t>三角波1</w:t>
      </w:r>
      <w:r>
        <w:rPr>
          <w:rFonts w:hint="eastAsia" w:ascii="微软雅黑" w:hAnsi="微软雅黑" w:eastAsia="微软雅黑" w:cs="微软雅黑"/>
          <w:color w:val="auto"/>
          <w:szCs w:val="21"/>
          <w:lang w:val="en-US" w:eastAsia="zh-CN"/>
        </w:rPr>
        <w:t>(载波3KHz+上升时间120ms+下降时间112.8ms+循环次数8)</w:t>
      </w:r>
    </w:p>
    <w:p w14:paraId="7F817185">
      <w:pPr>
        <w:pStyle w:val="4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1440" w:leftChars="600" w:firstLine="0" w:firstLineChars="0"/>
        <w:jc w:val="left"/>
        <w:textAlignment w:val="auto"/>
        <w:rPr>
          <w:rFonts w:hint="eastAsia" w:ascii="微软雅黑" w:hAnsi="微软雅黑" w:eastAsia="微软雅黑" w:cs="微软雅黑"/>
          <w:color w:val="auto"/>
          <w:szCs w:val="21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Cs w:val="21"/>
          <w:lang w:val="en-US" w:eastAsia="zh-CN"/>
        </w:rPr>
        <w:t>波群M1数据(共23Byte)：</w:t>
      </w:r>
      <w:r>
        <w:rPr>
          <w:rFonts w:hint="eastAsia" w:ascii="微软雅黑" w:hAnsi="微软雅黑" w:eastAsia="微软雅黑" w:cs="微软雅黑"/>
          <w:color w:val="auto"/>
          <w:szCs w:val="21"/>
          <w:vertAlign w:val="baseline"/>
          <w:lang w:val="en-US" w:eastAsia="zh-CN"/>
        </w:rPr>
        <w:t>(方波)0xF2+0x04+0x00 0x14+0x00 0x2A+0x0C+(梯形波)0xF3+0x01+0x00 0x0F+0x00 0x0C+0x00 0x14+0x06+(三角波)0xF4+0x03+0x04 0xB0+0x04 0x68+0x08</w:t>
      </w:r>
    </w:p>
    <w:p w14:paraId="4BCB037E">
      <w:pPr>
        <w:pStyle w:val="44"/>
        <w:keepNext w:val="0"/>
        <w:keepLines w:val="0"/>
        <w:pageBreakBefore w:val="0"/>
        <w:widowControl w:val="0"/>
        <w:numPr>
          <w:ilvl w:val="1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126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lang w:val="en-US" w:eastAsia="zh-CN"/>
        </w:rPr>
        <w:t>处方描述数据：</w:t>
      </w:r>
    </w:p>
    <w:p w14:paraId="2437FE34">
      <w:pPr>
        <w:pStyle w:val="4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840" w:leftChars="0" w:firstLine="420" w:firstLineChars="0"/>
        <w:jc w:val="left"/>
        <w:textAlignment w:val="auto"/>
        <w:rPr>
          <w:rFonts w:hint="default" w:ascii="微软雅黑" w:hAnsi="微软雅黑" w:eastAsia="微软雅黑" w:cs="微软雅黑"/>
          <w:color w:val="auto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Cs w:val="21"/>
          <w:lang w:val="en-US" w:eastAsia="zh-CN"/>
        </w:rPr>
        <w:t>多种波群的集合，通常由一系列动作组成的</w:t>
      </w:r>
      <w:r>
        <w:rPr>
          <w:rFonts w:hint="eastAsia" w:ascii="微软雅黑" w:hAnsi="微软雅黑" w:eastAsia="微软雅黑" w:cs="微软雅黑"/>
          <w:b/>
          <w:bCs/>
          <w:color w:val="auto"/>
          <w:szCs w:val="21"/>
          <w:lang w:val="en-US" w:eastAsia="zh-CN"/>
        </w:rPr>
        <w:t>治疗功能</w:t>
      </w:r>
      <w:r>
        <w:rPr>
          <w:rFonts w:hint="eastAsia" w:ascii="微软雅黑" w:hAnsi="微软雅黑" w:eastAsia="微软雅黑" w:cs="微软雅黑"/>
          <w:color w:val="auto"/>
          <w:szCs w:val="21"/>
          <w:lang w:val="en-US" w:eastAsia="zh-CN"/>
        </w:rPr>
        <w:t>，如“镇痛”“推拿”“减肥”等。处方描述数据举例如下表：</w:t>
      </w:r>
    </w:p>
    <w:tbl>
      <w:tblPr>
        <w:tblStyle w:val="31"/>
        <w:tblW w:w="9862" w:type="dxa"/>
        <w:tblInd w:w="1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"/>
        <w:gridCol w:w="868"/>
        <w:gridCol w:w="922"/>
        <w:gridCol w:w="847"/>
        <w:gridCol w:w="788"/>
        <w:gridCol w:w="788"/>
        <w:gridCol w:w="788"/>
        <w:gridCol w:w="788"/>
        <w:gridCol w:w="788"/>
        <w:gridCol w:w="788"/>
        <w:gridCol w:w="788"/>
        <w:gridCol w:w="788"/>
      </w:tblGrid>
      <w:tr w14:paraId="30F6F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ADD614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数据长度</w:t>
            </w:r>
          </w:p>
        </w:tc>
        <w:tc>
          <w:tcPr>
            <w:tcW w:w="868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E76ADF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1"/>
                <w:szCs w:val="21"/>
                <w:lang w:val="en-US" w:eastAsia="zh-CN"/>
              </w:rPr>
              <w:t>处方编号</w:t>
            </w:r>
          </w:p>
        </w:tc>
        <w:tc>
          <w:tcPr>
            <w:tcW w:w="922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67CC62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1"/>
                <w:szCs w:val="21"/>
                <w:lang w:val="en-US" w:eastAsia="zh-CN"/>
              </w:rPr>
              <w:t>波群数量</w:t>
            </w:r>
          </w:p>
        </w:tc>
        <w:tc>
          <w:tcPr>
            <w:tcW w:w="847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569253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bCs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  <w:vertAlign w:val="baseline"/>
                <w:lang w:val="en-US" w:eastAsia="zh-CN"/>
              </w:rPr>
              <w:t>波群1序号</w:t>
            </w:r>
          </w:p>
        </w:tc>
        <w:tc>
          <w:tcPr>
            <w:tcW w:w="788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5B230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  <w:vertAlign w:val="baseline"/>
                <w:lang w:val="en-US" w:eastAsia="zh-CN"/>
              </w:rPr>
              <w:t>波群1循环次数</w:t>
            </w:r>
          </w:p>
        </w:tc>
        <w:tc>
          <w:tcPr>
            <w:tcW w:w="788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A792A2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  <w:vertAlign w:val="baseline"/>
                <w:lang w:val="en-US" w:eastAsia="zh-CN"/>
              </w:rPr>
              <w:t>波群1间隔时间</w:t>
            </w:r>
          </w:p>
        </w:tc>
        <w:tc>
          <w:tcPr>
            <w:tcW w:w="788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A6D826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  <w:lang w:val="en-US" w:eastAsia="zh-CN"/>
              </w:rPr>
              <w:t>波群1号数据</w:t>
            </w:r>
          </w:p>
        </w:tc>
        <w:tc>
          <w:tcPr>
            <w:tcW w:w="788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B0C367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  <w:vertAlign w:val="baseline"/>
                <w:lang w:val="en-US" w:eastAsia="zh-CN"/>
              </w:rPr>
              <w:t>波群n序号</w:t>
            </w:r>
          </w:p>
        </w:tc>
        <w:tc>
          <w:tcPr>
            <w:tcW w:w="788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481B75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  <w:vertAlign w:val="baseline"/>
                <w:lang w:val="en-US" w:eastAsia="zh-CN"/>
              </w:rPr>
              <w:t>波群n循环次数</w:t>
            </w:r>
          </w:p>
        </w:tc>
        <w:tc>
          <w:tcPr>
            <w:tcW w:w="788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9E61CE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  <w:vertAlign w:val="baseline"/>
                <w:lang w:val="en-US" w:eastAsia="zh-CN"/>
              </w:rPr>
              <w:t>波群n间隔时间</w:t>
            </w:r>
          </w:p>
        </w:tc>
        <w:tc>
          <w:tcPr>
            <w:tcW w:w="788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AF5980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  <w:vertAlign w:val="baseline"/>
                <w:lang w:val="en-US" w:eastAsia="zh-CN"/>
              </w:rPr>
              <w:t>波群n数据</w:t>
            </w:r>
          </w:p>
        </w:tc>
        <w:tc>
          <w:tcPr>
            <w:tcW w:w="788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8A69C8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1"/>
                <w:szCs w:val="21"/>
              </w:rPr>
              <w:t>校验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1"/>
                <w:szCs w:val="21"/>
                <w:lang w:val="en-US" w:eastAsia="zh-CN"/>
              </w:rPr>
              <w:t>值</w:t>
            </w:r>
          </w:p>
        </w:tc>
      </w:tr>
      <w:tr w14:paraId="34A51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6FFD50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lang w:eastAsia="zh-CN"/>
              </w:rPr>
              <w:t>Byte</w:t>
            </w:r>
          </w:p>
        </w:tc>
        <w:tc>
          <w:tcPr>
            <w:tcW w:w="868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EB986E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lang w:eastAsia="zh-CN"/>
              </w:rPr>
              <w:t>Byte</w:t>
            </w:r>
          </w:p>
        </w:tc>
        <w:tc>
          <w:tcPr>
            <w:tcW w:w="922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70BFBC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lang w:val="en-US" w:eastAsia="zh-CN"/>
              </w:rPr>
              <w:t>1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lang w:eastAsia="zh-CN"/>
              </w:rPr>
              <w:t>Byte</w:t>
            </w:r>
          </w:p>
        </w:tc>
        <w:tc>
          <w:tcPr>
            <w:tcW w:w="847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8FAC19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  <w:lang w:eastAsia="zh-CN"/>
              </w:rPr>
              <w:t>Byte</w:t>
            </w:r>
          </w:p>
        </w:tc>
        <w:tc>
          <w:tcPr>
            <w:tcW w:w="788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A37214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  <w:lang w:eastAsia="zh-CN"/>
              </w:rPr>
              <w:t>Byte</w:t>
            </w:r>
          </w:p>
        </w:tc>
        <w:tc>
          <w:tcPr>
            <w:tcW w:w="788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93A3D8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  <w:lang w:eastAsia="zh-CN"/>
              </w:rPr>
              <w:t>Byte</w:t>
            </w:r>
          </w:p>
        </w:tc>
        <w:tc>
          <w:tcPr>
            <w:tcW w:w="788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507BA4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  <w:vertAlign w:val="baseline"/>
                <w:lang w:val="en-US" w:eastAsia="zh-CN"/>
              </w:rPr>
              <w:t>n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  <w:lang w:eastAsia="zh-CN"/>
              </w:rPr>
              <w:t>Byte</w:t>
            </w:r>
          </w:p>
        </w:tc>
        <w:tc>
          <w:tcPr>
            <w:tcW w:w="788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3654C7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  <w:lang w:eastAsia="zh-CN"/>
              </w:rPr>
              <w:t>Byte</w:t>
            </w:r>
          </w:p>
        </w:tc>
        <w:tc>
          <w:tcPr>
            <w:tcW w:w="788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F9277E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  <w:lang w:eastAsia="zh-CN"/>
              </w:rPr>
              <w:t>Byte</w:t>
            </w:r>
          </w:p>
        </w:tc>
        <w:tc>
          <w:tcPr>
            <w:tcW w:w="788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C34BE9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  <w:lang w:eastAsia="zh-CN"/>
              </w:rPr>
              <w:t>Byte</w:t>
            </w:r>
          </w:p>
        </w:tc>
        <w:tc>
          <w:tcPr>
            <w:tcW w:w="788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1AA13A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  <w:vertAlign w:val="baseline"/>
                <w:lang w:val="en-US" w:eastAsia="zh-CN"/>
              </w:rPr>
              <w:t>n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  <w:lang w:eastAsia="zh-CN"/>
              </w:rPr>
              <w:t>Byte</w:t>
            </w:r>
          </w:p>
        </w:tc>
        <w:tc>
          <w:tcPr>
            <w:tcW w:w="788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C00DBD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lang w:val="en-US" w:eastAsia="zh-CN"/>
              </w:rPr>
              <w:t>1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lang w:eastAsia="zh-CN"/>
              </w:rPr>
              <w:t>Byte</w:t>
            </w:r>
          </w:p>
        </w:tc>
      </w:tr>
      <w:tr w14:paraId="53F02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atLeast"/>
        </w:trPr>
        <w:tc>
          <w:tcPr>
            <w:tcW w:w="9862" w:type="dxa"/>
            <w:gridSpan w:val="12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EEECC3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default" w:ascii="微软雅黑" w:hAnsi="微软雅黑" w:eastAsia="微软雅黑" w:cs="微软雅黑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lang w:val="en-US" w:eastAsia="zh-CN"/>
              </w:rPr>
              <w:t>数据长度：</w:t>
            </w: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除“数据长度”“校验值”外字节数，整个处方数据的字节数(</w:t>
            </w:r>
            <w:r>
              <w:rPr>
                <w:rFonts w:hint="eastAsia" w:ascii="微软雅黑" w:hAnsi="微软雅黑" w:eastAsia="微软雅黑" w:cs="微软雅黑"/>
                <w:color w:val="auto"/>
                <w:lang w:eastAsia="zh-CN"/>
              </w:rPr>
              <w:t>Byte</w:t>
            </w: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)，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lang w:val="en-US" w:eastAsia="zh-CN"/>
              </w:rPr>
              <w:t>最大不大于1024Byte。</w:t>
            </w:r>
          </w:p>
          <w:p w14:paraId="68AD8C5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lang w:val="en-US" w:eastAsia="zh-CN"/>
              </w:rPr>
              <w:t>处方编号：2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lang w:eastAsia="zh-CN"/>
              </w:rPr>
              <w:t>Byte，</w:t>
            </w: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由上位机定义生成下传，此编号为处方唯一ID识别号，也用于上位机调用输出，其中0x0000号为临时处方编号（可用于上位机灵活控制变化的处方），下位机接收后不保存到FLASH，仅存于内存用于临时输出调用，直至其它处方调用后，临时处方所占内存将被清除。处方编号范围0~65532。</w:t>
            </w:r>
          </w:p>
          <w:p w14:paraId="1AA7DFF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lang w:val="en-US" w:eastAsia="zh-CN"/>
              </w:rPr>
              <w:t>波群数量：1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lang w:eastAsia="zh-CN"/>
              </w:rPr>
              <w:t>Byte，</w:t>
            </w: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本处方包含的波群总数量，可用于处方完整性校验。波群数量范围1~20个。</w:t>
            </w:r>
          </w:p>
          <w:p w14:paraId="3F252A9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lang w:val="en-US" w:eastAsia="zh-CN"/>
              </w:rPr>
              <w:t>波群序号：1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lang w:eastAsia="zh-CN"/>
              </w:rPr>
              <w:t>Byte，</w:t>
            </w: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本波群的序号（如某处方共10个波群，波群序号则为1~10），可用于处方完整性校验。波群序号的范围1~20个。</w:t>
            </w:r>
          </w:p>
          <w:p w14:paraId="0F131DC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lang w:val="en-US" w:eastAsia="zh-CN"/>
              </w:rPr>
              <w:t>循环次数：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  <w:lang w:eastAsia="zh-CN"/>
              </w:rPr>
              <w:t>Byte，</w:t>
            </w: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本序号波群的循环输出次数，默认值为0x01(即不循环)，范围1~255次。</w:t>
            </w:r>
          </w:p>
          <w:p w14:paraId="6EBCB12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default" w:ascii="微软雅黑" w:hAnsi="微软雅黑" w:eastAsia="微软雅黑" w:cs="微软雅黑"/>
                <w:strike w:val="0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trike w:val="0"/>
                <w:dstrike w:val="0"/>
                <w:color w:val="auto"/>
                <w:lang w:val="en-US" w:eastAsia="zh-CN"/>
              </w:rPr>
              <w:t>间隔时间：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  <w:lang w:eastAsia="zh-CN"/>
              </w:rPr>
              <w:t>Byte，</w:t>
            </w: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本序号波群每次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trike w:val="0"/>
                <w:dstrike w:val="0"/>
                <w:color w:val="auto"/>
                <w:szCs w:val="21"/>
                <w:vertAlign w:val="baseline"/>
                <w:lang w:val="en-US" w:eastAsia="zh-CN"/>
              </w:rPr>
              <w:t>循环输出</w:t>
            </w:r>
            <w:r>
              <w:rPr>
                <w:rFonts w:hint="eastAsia" w:ascii="微软雅黑" w:hAnsi="微软雅黑" w:eastAsia="微软雅黑" w:cs="微软雅黑"/>
                <w:strike w:val="0"/>
                <w:dstrike w:val="0"/>
                <w:color w:val="auto"/>
                <w:szCs w:val="21"/>
                <w:vertAlign w:val="baseline"/>
                <w:lang w:val="en-US" w:eastAsia="zh-CN"/>
              </w:rPr>
              <w:t>后暂停输出的时间，</w:t>
            </w:r>
            <w:r>
              <w:rPr>
                <w:rFonts w:hint="eastAsia" w:ascii="微软雅黑" w:hAnsi="微软雅黑" w:eastAsia="微软雅黑" w:cs="微软雅黑"/>
                <w:color w:val="auto"/>
                <w:szCs w:val="21"/>
                <w:vertAlign w:val="baseline"/>
                <w:lang w:val="en-US" w:eastAsia="zh-CN"/>
              </w:rPr>
              <w:t>单位0.1ms，范围0.1mS~6.5532S</w:t>
            </w:r>
          </w:p>
          <w:p w14:paraId="252CCA5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lang w:val="en-US" w:eastAsia="zh-CN"/>
              </w:rPr>
              <w:t>波群数据：n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lang w:eastAsia="zh-CN"/>
              </w:rPr>
              <w:t>Byte，</w:t>
            </w: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一系列波形的组合，详见上述“波群描述数据”</w:t>
            </w:r>
          </w:p>
          <w:p w14:paraId="53C3898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eastAsia" w:ascii="微软雅黑" w:hAnsi="微软雅黑" w:eastAsia="微软雅黑" w:cs="微软雅黑"/>
                <w:color w:val="auto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vertAlign w:val="baseline"/>
                <w:lang w:val="en-US" w:eastAsia="zh-CN"/>
              </w:rPr>
              <w:t>校验值：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  <w:lang w:eastAsia="zh-CN"/>
              </w:rPr>
              <w:t>Byte，</w:t>
            </w:r>
            <w:r>
              <w:rPr>
                <w:rFonts w:hint="eastAsia" w:ascii="微软雅黑" w:hAnsi="微软雅黑" w:eastAsia="微软雅黑" w:cs="微软雅黑"/>
                <w:color w:val="auto"/>
                <w:lang w:eastAsia="zh-CN"/>
              </w:rPr>
              <w:t>每帧数据所有字节(除去帧头和帧尾)</w:t>
            </w: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和固定值0x55</w:t>
            </w:r>
            <w:r>
              <w:rPr>
                <w:rFonts w:hint="eastAsia" w:ascii="微软雅黑" w:hAnsi="微软雅黑" w:eastAsia="微软雅黑" w:cs="微软雅黑"/>
                <w:color w:val="auto"/>
                <w:lang w:eastAsia="zh-CN"/>
              </w:rPr>
              <w:t>异或。</w:t>
            </w:r>
          </w:p>
          <w:p w14:paraId="0C97CEA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eastAsia" w:ascii="微软雅黑" w:hAnsi="微软雅黑" w:eastAsia="微软雅黑" w:cs="微软雅黑"/>
                <w:color w:val="auto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例如</w:t>
            </w:r>
            <w:r>
              <w:rPr>
                <w:rFonts w:hint="eastAsia" w:ascii="微软雅黑" w:hAnsi="微软雅黑" w:eastAsia="微软雅黑" w:cs="微软雅黑"/>
                <w:color w:val="auto"/>
                <w:lang w:eastAsia="zh-CN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收到数据段“</w:t>
            </w:r>
            <w:r>
              <w:rPr>
                <w:rFonts w:hint="eastAsia" w:ascii="微软雅黑" w:hAnsi="微软雅黑" w:eastAsia="微软雅黑" w:cs="微软雅黑"/>
                <w:color w:val="auto"/>
                <w:lang w:eastAsia="zh-CN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auto"/>
              </w:rPr>
              <w:t>A</w:t>
            </w: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A+</w:t>
            </w:r>
            <w:r>
              <w:rPr>
                <w:rFonts w:hint="eastAsia" w:ascii="微软雅黑" w:hAnsi="微软雅黑" w:eastAsia="微软雅黑" w:cs="微软雅黑"/>
                <w:color w:val="auto"/>
                <w:lang w:eastAsia="zh-CN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auto"/>
              </w:rPr>
              <w:t>00</w:t>
            </w: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+</w:t>
            </w:r>
            <w:r>
              <w:rPr>
                <w:rFonts w:hint="eastAsia" w:ascii="微软雅黑" w:hAnsi="微软雅黑" w:eastAsia="微软雅黑" w:cs="微软雅黑"/>
                <w:color w:val="auto"/>
                <w:lang w:eastAsia="zh-CN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auto"/>
              </w:rPr>
              <w:t>0A</w:t>
            </w: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+</w:t>
            </w:r>
            <w:r>
              <w:rPr>
                <w:rFonts w:hint="eastAsia" w:ascii="微软雅黑" w:hAnsi="微软雅黑" w:eastAsia="微软雅黑" w:cs="微软雅黑"/>
                <w:color w:val="auto"/>
                <w:lang w:eastAsia="zh-CN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auto"/>
              </w:rPr>
              <w:t>43</w:t>
            </w: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+</w:t>
            </w:r>
            <w:r>
              <w:rPr>
                <w:rFonts w:hint="eastAsia" w:ascii="微软雅黑" w:hAnsi="微软雅黑" w:eastAsia="微软雅黑" w:cs="微软雅黑"/>
                <w:color w:val="auto"/>
                <w:lang w:eastAsia="zh-CN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auto"/>
              </w:rPr>
              <w:t>01</w:t>
            </w: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+</w:t>
            </w:r>
            <w:r>
              <w:rPr>
                <w:rFonts w:hint="eastAsia" w:ascii="微软雅黑" w:hAnsi="微软雅黑" w:eastAsia="微软雅黑" w:cs="微软雅黑"/>
                <w:color w:val="auto"/>
                <w:lang w:eastAsia="zh-CN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auto"/>
              </w:rPr>
              <w:t>25</w:t>
            </w: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+检验值+</w:t>
            </w:r>
            <w:r>
              <w:rPr>
                <w:rFonts w:hint="eastAsia" w:ascii="微软雅黑" w:hAnsi="微软雅黑" w:eastAsia="微软雅黑" w:cs="微软雅黑"/>
                <w:color w:val="auto"/>
                <w:lang w:eastAsia="zh-CN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auto"/>
              </w:rPr>
              <w:t>5</w:t>
            </w: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5</w:t>
            </w:r>
            <w:r>
              <w:rPr>
                <w:rFonts w:hint="eastAsia" w:ascii="微软雅黑" w:hAnsi="微软雅黑" w:eastAsia="微软雅黑" w:cs="微软雅黑"/>
                <w:color w:val="auto"/>
                <w:lang w:eastAsia="zh-CN"/>
              </w:rPr>
              <w:t>”</w:t>
            </w:r>
          </w:p>
          <w:p w14:paraId="2F23B03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则：检验值</w:t>
            </w:r>
            <w:r>
              <w:rPr>
                <w:rFonts w:hint="eastAsia" w:ascii="微软雅黑" w:hAnsi="微软雅黑" w:eastAsia="微软雅黑" w:cs="微软雅黑"/>
                <w:color w:val="auto"/>
              </w:rPr>
              <w:t xml:space="preserve">= </w:t>
            </w:r>
            <w:r>
              <w:rPr>
                <w:rFonts w:hint="eastAsia" w:ascii="微软雅黑" w:hAnsi="微软雅黑" w:eastAsia="微软雅黑" w:cs="微软雅黑"/>
                <w:color w:val="auto"/>
                <w:lang w:eastAsia="zh-CN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auto"/>
              </w:rPr>
              <w:t>00^</w:t>
            </w:r>
            <w:r>
              <w:rPr>
                <w:rFonts w:hint="eastAsia" w:ascii="微软雅黑" w:hAnsi="微软雅黑" w:eastAsia="微软雅黑" w:cs="微软雅黑"/>
                <w:color w:val="auto"/>
                <w:lang w:eastAsia="zh-CN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auto"/>
              </w:rPr>
              <w:t>0A^</w:t>
            </w:r>
            <w:r>
              <w:rPr>
                <w:rFonts w:hint="eastAsia" w:ascii="微软雅黑" w:hAnsi="微软雅黑" w:eastAsia="微软雅黑" w:cs="微软雅黑"/>
                <w:color w:val="auto"/>
                <w:lang w:eastAsia="zh-CN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auto"/>
              </w:rPr>
              <w:t>43^</w:t>
            </w:r>
            <w:r>
              <w:rPr>
                <w:rFonts w:hint="eastAsia" w:ascii="微软雅黑" w:hAnsi="微软雅黑" w:eastAsia="微软雅黑" w:cs="微软雅黑"/>
                <w:color w:val="auto"/>
                <w:lang w:eastAsia="zh-CN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auto"/>
              </w:rPr>
              <w:t>01^</w:t>
            </w:r>
            <w:r>
              <w:rPr>
                <w:rFonts w:hint="eastAsia" w:ascii="微软雅黑" w:hAnsi="微软雅黑" w:eastAsia="微软雅黑" w:cs="微软雅黑"/>
                <w:color w:val="auto"/>
                <w:lang w:eastAsia="zh-CN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auto"/>
              </w:rPr>
              <w:t>25^</w:t>
            </w: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0x55</w:t>
            </w:r>
            <w:r>
              <w:rPr>
                <w:rFonts w:hint="eastAsia" w:ascii="微软雅黑" w:hAnsi="微软雅黑" w:eastAsia="微软雅黑" w:cs="微软雅黑"/>
                <w:color w:val="auto"/>
              </w:rPr>
              <w:t xml:space="preserve"> = </w:t>
            </w:r>
            <w:r>
              <w:rPr>
                <w:rFonts w:hint="eastAsia" w:ascii="微软雅黑" w:hAnsi="微软雅黑" w:eastAsia="微软雅黑" w:cs="微软雅黑"/>
                <w:color w:val="auto"/>
                <w:lang w:eastAsia="zh-CN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38</w:t>
            </w:r>
          </w:p>
        </w:tc>
      </w:tr>
      <w:tr w14:paraId="489A0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2" w:type="dxa"/>
            <w:gridSpan w:val="12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2AC5651">
            <w:pPr>
              <w:pStyle w:val="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eastAsia" w:ascii="微软雅黑" w:hAnsi="微软雅黑" w:eastAsia="微软雅黑" w:cs="微软雅黑"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vertAlign w:val="baseline"/>
                <w:lang w:val="en-US" w:eastAsia="zh-CN"/>
              </w:rPr>
              <w:t>备注：</w:t>
            </w:r>
          </w:p>
          <w:p w14:paraId="46A4A607">
            <w:pPr>
              <w:pStyle w:val="44"/>
              <w:keepNext w:val="0"/>
              <w:keepLines w:val="0"/>
              <w:pageBreakBefore w:val="0"/>
              <w:widowControl w:val="0"/>
              <w:numPr>
                <w:ilvl w:val="0"/>
                <w:numId w:val="19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425" w:leftChars="0" w:right="0" w:hanging="425" w:firstLineChars="0"/>
              <w:jc w:val="left"/>
              <w:textAlignment w:val="auto"/>
              <w:rPr>
                <w:rFonts w:hint="default" w:ascii="微软雅黑" w:hAnsi="微软雅黑" w:eastAsia="微软雅黑" w:cs="微软雅黑"/>
                <w:color w:val="auto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Cs w:val="21"/>
                <w:lang w:val="en-US" w:eastAsia="zh-CN"/>
              </w:rPr>
              <w:t>每个处方的最大数据量不大于1KHz（上位机生成数据时，应有超限提示）</w:t>
            </w:r>
          </w:p>
          <w:p w14:paraId="29883B9E">
            <w:pPr>
              <w:pStyle w:val="44"/>
              <w:keepNext w:val="0"/>
              <w:keepLines w:val="0"/>
              <w:pageBreakBefore w:val="0"/>
              <w:widowControl w:val="0"/>
              <w:numPr>
                <w:ilvl w:val="0"/>
                <w:numId w:val="19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425" w:leftChars="0" w:right="0" w:hanging="425" w:firstLineChars="0"/>
              <w:jc w:val="left"/>
              <w:textAlignment w:val="auto"/>
              <w:rPr>
                <w:rFonts w:hint="default" w:ascii="微软雅黑" w:hAnsi="微软雅黑" w:eastAsia="微软雅黑" w:cs="微软雅黑"/>
                <w:color w:val="auto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Cs w:val="21"/>
                <w:lang w:val="en-US" w:eastAsia="zh-CN"/>
              </w:rPr>
              <w:t>每个处方的波群数量限制不大于20个（上位机生成数据时，应有超限提示）</w:t>
            </w:r>
          </w:p>
          <w:p w14:paraId="73134BB6">
            <w:pPr>
              <w:pStyle w:val="44"/>
              <w:keepNext w:val="0"/>
              <w:keepLines w:val="0"/>
              <w:pageBreakBefore w:val="0"/>
              <w:widowControl w:val="0"/>
              <w:numPr>
                <w:ilvl w:val="0"/>
                <w:numId w:val="19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425" w:leftChars="0" w:right="0" w:hanging="425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color w:val="auto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Cs w:val="21"/>
                <w:lang w:val="en-US" w:eastAsia="zh-CN"/>
              </w:rPr>
              <w:t>每个波群的波形数量限制不大于20个（上位机生成数据时，应有超限提示）</w:t>
            </w:r>
          </w:p>
        </w:tc>
      </w:tr>
    </w:tbl>
    <w:p w14:paraId="5E25F15A">
      <w:pPr>
        <w:pStyle w:val="44"/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845" w:leftChars="0" w:hanging="425" w:firstLineChars="0"/>
        <w:jc w:val="left"/>
        <w:textAlignment w:val="auto"/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lang w:val="en-US" w:eastAsia="zh-CN"/>
        </w:rPr>
        <w:t>音乐包络处方数据：</w:t>
      </w:r>
    </w:p>
    <w:p w14:paraId="5FD2DD19">
      <w:pPr>
        <w:pStyle w:val="44"/>
        <w:keepNext w:val="0"/>
        <w:keepLines w:val="0"/>
        <w:pageBreakBefore w:val="0"/>
        <w:widowControl w:val="0"/>
        <w:numPr>
          <w:ilvl w:val="1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126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1"/>
          <w:szCs w:val="21"/>
          <w:lang w:val="en-US" w:eastAsia="zh-CN"/>
        </w:rPr>
        <w:t>生成原理：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lang w:val="en-US" w:eastAsia="zh-CN"/>
        </w:rPr>
        <w:t>通过ADC或MP3数据提取音乐包络(节律)，转为一系列实时数据，加上1~10K载波后输出。</w:t>
      </w:r>
    </w:p>
    <w:p w14:paraId="195A490E">
      <w:pPr>
        <w:pStyle w:val="44"/>
        <w:keepNext w:val="0"/>
        <w:keepLines w:val="0"/>
        <w:pageBreakBefore w:val="0"/>
        <w:widowControl w:val="0"/>
        <w:numPr>
          <w:ilvl w:val="1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1260" w:leftChars="0" w:hanging="420" w:firstLineChars="0"/>
        <w:jc w:val="left"/>
        <w:textAlignment w:val="auto"/>
        <w:rPr>
          <w:rFonts w:hint="eastAsia" w:ascii="宋体" w:hAnsi="宋体" w:cs="宋体"/>
          <w:b/>
          <w:bCs/>
          <w:color w:val="FF000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Cs w:val="21"/>
          <w:vertAlign w:val="baseline"/>
          <w:lang w:val="en-US" w:eastAsia="zh-CN"/>
        </w:rPr>
        <w:t>处方数据格式：</w:t>
      </w:r>
      <w:r>
        <w:rPr>
          <w:rFonts w:hint="eastAsia" w:ascii="微软雅黑" w:hAnsi="微软雅黑" w:eastAsia="微软雅黑" w:cs="微软雅黑"/>
          <w:color w:val="auto"/>
          <w:szCs w:val="21"/>
          <w:lang w:val="en-US" w:eastAsia="zh-CN"/>
        </w:rPr>
        <w:t>载波频率1Byte+调制深度1Byte</w:t>
      </w:r>
      <w:r>
        <w:rPr>
          <w:rFonts w:hint="eastAsia" w:ascii="微软雅黑" w:hAnsi="微软雅黑" w:eastAsia="微软雅黑" w:cs="微软雅黑"/>
          <w:color w:val="auto"/>
          <w:szCs w:val="21"/>
          <w:vertAlign w:val="baseline"/>
          <w:lang w:val="en-US" w:eastAsia="zh-CN"/>
        </w:rPr>
        <w:t>+实时包络数据n</w:t>
      </w:r>
      <w:r>
        <w:rPr>
          <w:rFonts w:hint="eastAsia" w:ascii="微软雅黑" w:hAnsi="微软雅黑" w:eastAsia="微软雅黑" w:cs="微软雅黑"/>
          <w:color w:val="auto"/>
          <w:szCs w:val="21"/>
          <w:lang w:val="en-US" w:eastAsia="zh-CN"/>
        </w:rPr>
        <w:t>Byte(音乐节律)</w:t>
      </w:r>
      <w:bookmarkStart w:id="23" w:name="_GoBack"/>
      <w:bookmarkEnd w:id="23"/>
    </w:p>
    <w:sectPr>
      <w:pgSz w:w="11906" w:h="16838"/>
      <w:pgMar w:top="1134" w:right="1134" w:bottom="1134" w:left="1134" w:header="850" w:footer="964" w:gutter="0"/>
      <w:cols w:space="0" w:num="1"/>
      <w:rtlGutter w:val="0"/>
      <w:docGrid w:type="line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"/>
    </w:sdtPr>
    <w:sdtContent>
      <w:p w14:paraId="08F5AEA0">
        <w:pPr>
          <w:pStyle w:val="19"/>
          <w:jc w:val="center"/>
          <w:rPr>
            <w:rFonts w:cs="Arial"/>
            <w:b/>
            <w:bCs/>
            <w:sz w:val="16"/>
          </w:rPr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2CC17A">
    <w:pPr>
      <w:pStyle w:val="20"/>
      <w:rPr>
        <w:rFonts w:asciiTheme="minorEastAsia" w:hAnsiTheme="minorEastAsia" w:eastAsiaTheme="minorEastAsia"/>
      </w:rPr>
    </w:pPr>
    <w:r>
      <w:rPr>
        <w:rFonts w:hint="eastAsia" w:asciiTheme="minorEastAsia" w:hAnsiTheme="minorEastAsia" w:eastAsiaTheme="minorEastAsia"/>
        <w:lang w:val="en-US" w:eastAsia="zh-CN"/>
      </w:rPr>
      <w:t>多通道主机</w:t>
    </w:r>
    <w:r>
      <w:rPr>
        <w:rFonts w:hint="eastAsia" w:asciiTheme="minorEastAsia" w:hAnsiTheme="minorEastAsia" w:eastAsiaTheme="minorEastAsia"/>
      </w:rPr>
      <w:t>通信协议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B1A4CC"/>
    <w:multiLevelType w:val="multilevel"/>
    <w:tmpl w:val="84B1A4CC"/>
    <w:lvl w:ilvl="0" w:tentative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2" w:tentative="0">
      <w:start w:val="1"/>
      <w:numFmt w:val="lowerLetter"/>
      <w:lvlText w:val="%3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3" w:tentative="0">
      <w:start w:val="1"/>
      <w:numFmt w:val="lowerRoman"/>
      <w:lvlText w:val="%4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4" w:tentative="0">
      <w:start w:val="1"/>
      <w:numFmt w:val="lowerRoman"/>
      <w:lvlText w:val="%5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6" w:tentative="0">
      <w:start w:val="1"/>
      <w:numFmt w:val="lowerLetter"/>
      <w:lvlText w:val="%7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)"/>
      <w:lvlJc w:val="left"/>
      <w:pPr>
        <w:tabs>
          <w:tab w:val="left" w:pos="4200"/>
        </w:tabs>
        <w:ind w:left="4200" w:leftChars="0" w:hanging="420" w:firstLineChars="0"/>
      </w:pPr>
      <w:rPr>
        <w:rFonts w:hint="default"/>
      </w:rPr>
    </w:lvl>
  </w:abstractNum>
  <w:abstractNum w:abstractNumId="1">
    <w:nsid w:val="A0BA77B7"/>
    <w:multiLevelType w:val="singleLevel"/>
    <w:tmpl w:val="A0BA77B7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2">
    <w:nsid w:val="ACA407D5"/>
    <w:multiLevelType w:val="singleLevel"/>
    <w:tmpl w:val="ACA407D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DFDE05CA"/>
    <w:multiLevelType w:val="singleLevel"/>
    <w:tmpl w:val="DFDE05CA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E2D02030"/>
    <w:multiLevelType w:val="singleLevel"/>
    <w:tmpl w:val="E2D02030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EC3BF0B3"/>
    <w:multiLevelType w:val="singleLevel"/>
    <w:tmpl w:val="EC3BF0B3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066EDEBC"/>
    <w:multiLevelType w:val="singleLevel"/>
    <w:tmpl w:val="066EDEBC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7">
    <w:nsid w:val="0CD77105"/>
    <w:multiLevelType w:val="singleLevel"/>
    <w:tmpl w:val="0CD7710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0EA2BC68"/>
    <w:multiLevelType w:val="singleLevel"/>
    <w:tmpl w:val="0EA2BC68"/>
    <w:lvl w:ilvl="0" w:tentative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16DE6381"/>
    <w:multiLevelType w:val="singleLevel"/>
    <w:tmpl w:val="16DE6381"/>
    <w:lvl w:ilvl="0" w:tentative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20000001"/>
    <w:multiLevelType w:val="singleLevel"/>
    <w:tmpl w:val="20000001"/>
    <w:lvl w:ilvl="0" w:tentative="0">
      <w:start w:val="1"/>
      <w:numFmt w:val="decimal"/>
      <w:pStyle w:val="78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abstractNum w:abstractNumId="11">
    <w:nsid w:val="2759415F"/>
    <w:multiLevelType w:val="multilevel"/>
    <w:tmpl w:val="2759415F"/>
    <w:lvl w:ilvl="0" w:tentative="0">
      <w:start w:val="1"/>
      <w:numFmt w:val="decimal"/>
      <w:pStyle w:val="2"/>
      <w:lvlText w:val="%1."/>
      <w:lvlJc w:val="left"/>
      <w:pPr>
        <w:ind w:left="720" w:hanging="720"/>
      </w:pPr>
      <w:rPr>
        <w:rFonts w:hint="default" w:ascii="黑体" w:hAnsi="黑体" w:eastAsia="黑体" w:cs="黑体"/>
        <w:b/>
        <w:bCs/>
        <w:lang w:val="en-US"/>
      </w:rPr>
    </w:lvl>
    <w:lvl w:ilvl="1" w:tentative="0">
      <w:start w:val="1"/>
      <w:numFmt w:val="decimal"/>
      <w:pStyle w:val="3"/>
      <w:isLgl/>
      <w:lvlText w:val="%1.%2"/>
      <w:lvlJc w:val="left"/>
      <w:pPr>
        <w:ind w:left="1080" w:hanging="1080"/>
      </w:pPr>
      <w:rPr>
        <w:rFonts w:hint="default" w:ascii="黑体" w:hAnsi="黑体" w:eastAsia="黑体" w:cs="黑体"/>
        <w:b/>
        <w:bCs/>
      </w:rPr>
    </w:lvl>
    <w:lvl w:ilvl="2" w:tentative="0">
      <w:start w:val="1"/>
      <w:numFmt w:val="decimal"/>
      <w:pStyle w:val="4"/>
      <w:isLgl/>
      <w:lvlText w:val="%1.%2.%3"/>
      <w:lvlJc w:val="left"/>
      <w:pPr>
        <w:ind w:left="1920" w:hanging="1440"/>
      </w:pPr>
      <w:rPr>
        <w:rFonts w:hint="default" w:ascii="黑体" w:hAnsi="黑体" w:eastAsia="黑体" w:cs="黑体"/>
        <w:b/>
        <w:bCs/>
        <w:lang w:val="en-US"/>
      </w:rPr>
    </w:lvl>
    <w:lvl w:ilvl="3" w:tentative="0">
      <w:start w:val="1"/>
      <w:numFmt w:val="decimal"/>
      <w:pStyle w:val="5"/>
      <w:isLgl/>
      <w:lvlText w:val="%1.%2.%3.%4"/>
      <w:lvlJc w:val="left"/>
      <w:pPr>
        <w:ind w:left="1800" w:hanging="1800"/>
      </w:pPr>
      <w:rPr>
        <w:rFonts w:hint="default"/>
      </w:rPr>
    </w:lvl>
    <w:lvl w:ilvl="4" w:tentative="0">
      <w:start w:val="1"/>
      <w:numFmt w:val="decimal"/>
      <w:pStyle w:val="6"/>
      <w:isLgl/>
      <w:lvlText w:val="%1.%2.%3.%4.%5"/>
      <w:lvlJc w:val="left"/>
      <w:pPr>
        <w:ind w:left="2520" w:hanging="2520"/>
      </w:pPr>
      <w:rPr>
        <w:rFonts w:hint="default"/>
      </w:rPr>
    </w:lvl>
    <w:lvl w:ilvl="5" w:tentative="0">
      <w:start w:val="1"/>
      <w:numFmt w:val="decimal"/>
      <w:pStyle w:val="7"/>
      <w:isLgl/>
      <w:lvlText w:val="%1.%2.%3.%4.%5.%6"/>
      <w:lvlJc w:val="left"/>
      <w:pPr>
        <w:ind w:left="2880" w:hanging="2880"/>
      </w:pPr>
      <w:rPr>
        <w:rFonts w:hint="default"/>
      </w:rPr>
    </w:lvl>
    <w:lvl w:ilvl="6" w:tentative="0">
      <w:start w:val="1"/>
      <w:numFmt w:val="decimal"/>
      <w:pStyle w:val="8"/>
      <w:isLgl/>
      <w:lvlText w:val="%1.%2.%3.%4.%5.%6.%7"/>
      <w:lvlJc w:val="left"/>
      <w:pPr>
        <w:ind w:left="3240" w:hanging="3240"/>
      </w:pPr>
      <w:rPr>
        <w:rFonts w:hint="default"/>
      </w:rPr>
    </w:lvl>
    <w:lvl w:ilvl="7" w:tentative="0">
      <w:start w:val="1"/>
      <w:numFmt w:val="decimal"/>
      <w:pStyle w:val="9"/>
      <w:isLgl/>
      <w:lvlText w:val="%1.%2.%3.%4.%5.%6.%7.%8"/>
      <w:lvlJc w:val="left"/>
      <w:pPr>
        <w:ind w:left="3960" w:hanging="3960"/>
      </w:pPr>
      <w:rPr>
        <w:rFonts w:hint="default"/>
      </w:rPr>
    </w:lvl>
    <w:lvl w:ilvl="8" w:tentative="0">
      <w:start w:val="1"/>
      <w:numFmt w:val="decimal"/>
      <w:pStyle w:val="10"/>
      <w:isLgl/>
      <w:lvlText w:val="%1.%2.%3.%4.%5.%6.%7.%8.%9"/>
      <w:lvlJc w:val="left"/>
      <w:pPr>
        <w:ind w:left="4320" w:hanging="4320"/>
      </w:pPr>
      <w:rPr>
        <w:rFonts w:hint="default"/>
      </w:rPr>
    </w:lvl>
  </w:abstractNum>
  <w:abstractNum w:abstractNumId="12">
    <w:nsid w:val="342C2CE7"/>
    <w:multiLevelType w:val="singleLevel"/>
    <w:tmpl w:val="342C2CE7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3">
    <w:nsid w:val="3B43662F"/>
    <w:multiLevelType w:val="singleLevel"/>
    <w:tmpl w:val="3B43662F"/>
    <w:lvl w:ilvl="0" w:tentative="0">
      <w:start w:val="1"/>
      <w:numFmt w:val="bullet"/>
      <w:lvlText w:val="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abstractNum w:abstractNumId="14">
    <w:nsid w:val="40C84692"/>
    <w:multiLevelType w:val="singleLevel"/>
    <w:tmpl w:val="40C8469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5">
    <w:nsid w:val="52A25305"/>
    <w:multiLevelType w:val="singleLevel"/>
    <w:tmpl w:val="52A2530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6">
    <w:nsid w:val="63F2D44F"/>
    <w:multiLevelType w:val="singleLevel"/>
    <w:tmpl w:val="63F2D44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7">
    <w:nsid w:val="66F174FE"/>
    <w:multiLevelType w:val="multilevel"/>
    <w:tmpl w:val="66F174FE"/>
    <w:lvl w:ilvl="0" w:tentative="0">
      <w:start w:val="1"/>
      <w:numFmt w:val="bullet"/>
      <w:pStyle w:val="66"/>
      <w:lvlText w:val="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18">
    <w:nsid w:val="6CEA2025"/>
    <w:multiLevelType w:val="multilevel"/>
    <w:tmpl w:val="6CEA2025"/>
    <w:lvl w:ilvl="0" w:tentative="0">
      <w:start w:val="1"/>
      <w:numFmt w:val="none"/>
      <w:pStyle w:val="57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pStyle w:val="59"/>
      <w:suff w:val="nothing"/>
      <w:lvlText w:val="%1%2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bullet"/>
      <w:lvlText w:val=""/>
      <w:lvlJc w:val="left"/>
      <w:pPr>
        <w:tabs>
          <w:tab w:val="left" w:pos="0"/>
        </w:tabs>
        <w:ind w:left="0" w:firstLine="0"/>
      </w:pPr>
      <w:rPr>
        <w:rFonts w:hint="default" w:ascii="Wingdings" w:hAnsi="Wingdings"/>
        <w:b w:val="0"/>
        <w:i w:val="0"/>
        <w:sz w:val="21"/>
      </w:rPr>
    </w:lvl>
    <w:lvl w:ilvl="3" w:tentative="0">
      <w:start w:val="1"/>
      <w:numFmt w:val="decimal"/>
      <w:pStyle w:val="60"/>
      <w:suff w:val="nothing"/>
      <w:lvlText w:val="%1%2.%3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  <w:lang w:eastAsia="zh-CN"/>
      </w:rPr>
    </w:lvl>
    <w:lvl w:ilvl="4" w:tentative="0">
      <w:start w:val="1"/>
      <w:numFmt w:val="decimal"/>
      <w:pStyle w:val="61"/>
      <w:suff w:val="nothing"/>
      <w:lvlText w:val="%1%2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pStyle w:val="62"/>
      <w:suff w:val="nothing"/>
      <w:lvlText w:val="%1%2.%3%4.%5.%6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6" w:tentative="0">
      <w:start w:val="1"/>
      <w:numFmt w:val="decimal"/>
      <w:pStyle w:val="63"/>
      <w:suff w:val="nothing"/>
      <w:lvlText w:val="%1%2.%3.%4.%5.%6.%7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11"/>
  </w:num>
  <w:num w:numId="2">
    <w:abstractNumId w:val="18"/>
  </w:num>
  <w:num w:numId="3">
    <w:abstractNumId w:val="17"/>
  </w:num>
  <w:num w:numId="4">
    <w:abstractNumId w:val="10"/>
  </w:num>
  <w:num w:numId="5">
    <w:abstractNumId w:val="2"/>
  </w:num>
  <w:num w:numId="6">
    <w:abstractNumId w:val="14"/>
  </w:num>
  <w:num w:numId="7">
    <w:abstractNumId w:val="16"/>
  </w:num>
  <w:num w:numId="8">
    <w:abstractNumId w:val="15"/>
  </w:num>
  <w:num w:numId="9">
    <w:abstractNumId w:val="1"/>
  </w:num>
  <w:num w:numId="10">
    <w:abstractNumId w:val="4"/>
  </w:num>
  <w:num w:numId="11">
    <w:abstractNumId w:val="7"/>
  </w:num>
  <w:num w:numId="12">
    <w:abstractNumId w:val="5"/>
  </w:num>
  <w:num w:numId="13">
    <w:abstractNumId w:val="3"/>
  </w:num>
  <w:num w:numId="14">
    <w:abstractNumId w:val="0"/>
  </w:num>
  <w:num w:numId="15">
    <w:abstractNumId w:val="13"/>
  </w:num>
  <w:num w:numId="16">
    <w:abstractNumId w:val="12"/>
  </w:num>
  <w:num w:numId="17">
    <w:abstractNumId w:val="8"/>
  </w:num>
  <w:num w:numId="18">
    <w:abstractNumId w:val="9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0"/>
  <w:bordersDoNotSurroundFooter w:val="0"/>
  <w:attachedTemplate r:id="rId1"/>
  <w:documentProtection w:enforcement="0"/>
  <w:defaultTabStop w:val="420"/>
  <w:drawingGridHorizontalSpacing w:val="120"/>
  <w:drawingGridVerticalSpacing w:val="163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WQ0MWYwMjVlNWIwZjViMGY4Mjg5NGVhNDIzNTA2YTQifQ=="/>
    <w:docVar w:name="KSO_WPS_MARK_KEY" w:val="4357ca0b-5029-4f4e-bc91-153e8a1b7d28"/>
  </w:docVars>
  <w:rsids>
    <w:rsidRoot w:val="002306F3"/>
    <w:rsid w:val="00001136"/>
    <w:rsid w:val="000012CC"/>
    <w:rsid w:val="00003291"/>
    <w:rsid w:val="000105DB"/>
    <w:rsid w:val="000107D5"/>
    <w:rsid w:val="0001494A"/>
    <w:rsid w:val="00017B0E"/>
    <w:rsid w:val="00020050"/>
    <w:rsid w:val="00021E77"/>
    <w:rsid w:val="000222A2"/>
    <w:rsid w:val="00024679"/>
    <w:rsid w:val="00026783"/>
    <w:rsid w:val="00026CE4"/>
    <w:rsid w:val="0003022B"/>
    <w:rsid w:val="00032AB6"/>
    <w:rsid w:val="000338D3"/>
    <w:rsid w:val="00035658"/>
    <w:rsid w:val="000357E5"/>
    <w:rsid w:val="00040EF4"/>
    <w:rsid w:val="00042A44"/>
    <w:rsid w:val="00042F24"/>
    <w:rsid w:val="000468CB"/>
    <w:rsid w:val="0005034F"/>
    <w:rsid w:val="00051F21"/>
    <w:rsid w:val="000523E2"/>
    <w:rsid w:val="00052681"/>
    <w:rsid w:val="000548C4"/>
    <w:rsid w:val="0005693F"/>
    <w:rsid w:val="000571D5"/>
    <w:rsid w:val="00060840"/>
    <w:rsid w:val="00061312"/>
    <w:rsid w:val="00062604"/>
    <w:rsid w:val="00062913"/>
    <w:rsid w:val="0006316E"/>
    <w:rsid w:val="00063E49"/>
    <w:rsid w:val="00064D97"/>
    <w:rsid w:val="00065DEE"/>
    <w:rsid w:val="00065F87"/>
    <w:rsid w:val="000672AB"/>
    <w:rsid w:val="000704D2"/>
    <w:rsid w:val="000708CB"/>
    <w:rsid w:val="00072C63"/>
    <w:rsid w:val="000742C7"/>
    <w:rsid w:val="000767F1"/>
    <w:rsid w:val="0008214F"/>
    <w:rsid w:val="00082D92"/>
    <w:rsid w:val="00084E66"/>
    <w:rsid w:val="00085638"/>
    <w:rsid w:val="00087C3D"/>
    <w:rsid w:val="00090DAB"/>
    <w:rsid w:val="00091C5E"/>
    <w:rsid w:val="000A0EDF"/>
    <w:rsid w:val="000A1500"/>
    <w:rsid w:val="000A2912"/>
    <w:rsid w:val="000A5893"/>
    <w:rsid w:val="000A78F4"/>
    <w:rsid w:val="000B28DE"/>
    <w:rsid w:val="000B6332"/>
    <w:rsid w:val="000B679C"/>
    <w:rsid w:val="000C2F10"/>
    <w:rsid w:val="000C5315"/>
    <w:rsid w:val="000C61AB"/>
    <w:rsid w:val="000D0376"/>
    <w:rsid w:val="000D2053"/>
    <w:rsid w:val="000D2468"/>
    <w:rsid w:val="000D6539"/>
    <w:rsid w:val="000D6C50"/>
    <w:rsid w:val="000D7B41"/>
    <w:rsid w:val="000E11B1"/>
    <w:rsid w:val="000E32F3"/>
    <w:rsid w:val="000E4375"/>
    <w:rsid w:val="000E4A3F"/>
    <w:rsid w:val="000E543A"/>
    <w:rsid w:val="000F0142"/>
    <w:rsid w:val="000F31A9"/>
    <w:rsid w:val="000F3862"/>
    <w:rsid w:val="001048AE"/>
    <w:rsid w:val="00106845"/>
    <w:rsid w:val="00107CD4"/>
    <w:rsid w:val="00107E9C"/>
    <w:rsid w:val="00110426"/>
    <w:rsid w:val="00111146"/>
    <w:rsid w:val="00111ECA"/>
    <w:rsid w:val="00112AC6"/>
    <w:rsid w:val="00112BBB"/>
    <w:rsid w:val="00113D6B"/>
    <w:rsid w:val="00115C6D"/>
    <w:rsid w:val="00115E83"/>
    <w:rsid w:val="00115F48"/>
    <w:rsid w:val="00116123"/>
    <w:rsid w:val="00117B92"/>
    <w:rsid w:val="0012415E"/>
    <w:rsid w:val="00130DA6"/>
    <w:rsid w:val="00132611"/>
    <w:rsid w:val="00132873"/>
    <w:rsid w:val="00135010"/>
    <w:rsid w:val="00135034"/>
    <w:rsid w:val="0013555E"/>
    <w:rsid w:val="00135C64"/>
    <w:rsid w:val="0013603D"/>
    <w:rsid w:val="00143011"/>
    <w:rsid w:val="00144076"/>
    <w:rsid w:val="00151038"/>
    <w:rsid w:val="00151612"/>
    <w:rsid w:val="0015279A"/>
    <w:rsid w:val="00157315"/>
    <w:rsid w:val="00157618"/>
    <w:rsid w:val="00160BCC"/>
    <w:rsid w:val="00161020"/>
    <w:rsid w:val="00161B46"/>
    <w:rsid w:val="001622DF"/>
    <w:rsid w:val="001629C4"/>
    <w:rsid w:val="00163545"/>
    <w:rsid w:val="00164A1C"/>
    <w:rsid w:val="00165044"/>
    <w:rsid w:val="0017082E"/>
    <w:rsid w:val="001718E2"/>
    <w:rsid w:val="00173921"/>
    <w:rsid w:val="00174A0A"/>
    <w:rsid w:val="001750BD"/>
    <w:rsid w:val="001823B1"/>
    <w:rsid w:val="00182719"/>
    <w:rsid w:val="001827EE"/>
    <w:rsid w:val="00185F73"/>
    <w:rsid w:val="00186027"/>
    <w:rsid w:val="00186371"/>
    <w:rsid w:val="00186FF6"/>
    <w:rsid w:val="001903D5"/>
    <w:rsid w:val="0019151D"/>
    <w:rsid w:val="00194574"/>
    <w:rsid w:val="00195686"/>
    <w:rsid w:val="00195EE9"/>
    <w:rsid w:val="00195FDD"/>
    <w:rsid w:val="001973E0"/>
    <w:rsid w:val="001A22F9"/>
    <w:rsid w:val="001A5B00"/>
    <w:rsid w:val="001A63F0"/>
    <w:rsid w:val="001B214D"/>
    <w:rsid w:val="001B28B5"/>
    <w:rsid w:val="001B397F"/>
    <w:rsid w:val="001B59D5"/>
    <w:rsid w:val="001B6C38"/>
    <w:rsid w:val="001C19DF"/>
    <w:rsid w:val="001C1E3D"/>
    <w:rsid w:val="001C39B8"/>
    <w:rsid w:val="001C3A34"/>
    <w:rsid w:val="001C4BE1"/>
    <w:rsid w:val="001C508C"/>
    <w:rsid w:val="001C5571"/>
    <w:rsid w:val="001C7BF2"/>
    <w:rsid w:val="001D03B1"/>
    <w:rsid w:val="001D3B68"/>
    <w:rsid w:val="001D5093"/>
    <w:rsid w:val="001E0D2D"/>
    <w:rsid w:val="001E5B2F"/>
    <w:rsid w:val="001F02AF"/>
    <w:rsid w:val="001F046C"/>
    <w:rsid w:val="001F1584"/>
    <w:rsid w:val="001F3497"/>
    <w:rsid w:val="001F3E44"/>
    <w:rsid w:val="001F4507"/>
    <w:rsid w:val="001F54FA"/>
    <w:rsid w:val="001F6046"/>
    <w:rsid w:val="001F6D4C"/>
    <w:rsid w:val="001F79B3"/>
    <w:rsid w:val="00200786"/>
    <w:rsid w:val="002008AB"/>
    <w:rsid w:val="002020A6"/>
    <w:rsid w:val="00202A39"/>
    <w:rsid w:val="00205E90"/>
    <w:rsid w:val="002061CB"/>
    <w:rsid w:val="002074A5"/>
    <w:rsid w:val="00211660"/>
    <w:rsid w:val="00212091"/>
    <w:rsid w:val="0021225E"/>
    <w:rsid w:val="00213B6D"/>
    <w:rsid w:val="00213BF1"/>
    <w:rsid w:val="00213F41"/>
    <w:rsid w:val="002146FF"/>
    <w:rsid w:val="0021529F"/>
    <w:rsid w:val="00216248"/>
    <w:rsid w:val="00220754"/>
    <w:rsid w:val="002231B0"/>
    <w:rsid w:val="002255FA"/>
    <w:rsid w:val="002300A2"/>
    <w:rsid w:val="002303AD"/>
    <w:rsid w:val="002306F3"/>
    <w:rsid w:val="00231B68"/>
    <w:rsid w:val="002353EC"/>
    <w:rsid w:val="00235950"/>
    <w:rsid w:val="00240C0C"/>
    <w:rsid w:val="0024146A"/>
    <w:rsid w:val="0024223E"/>
    <w:rsid w:val="00244210"/>
    <w:rsid w:val="00244D77"/>
    <w:rsid w:val="002455B7"/>
    <w:rsid w:val="00246CE4"/>
    <w:rsid w:val="002501DA"/>
    <w:rsid w:val="002506B7"/>
    <w:rsid w:val="00252441"/>
    <w:rsid w:val="00253722"/>
    <w:rsid w:val="0025640F"/>
    <w:rsid w:val="00256B19"/>
    <w:rsid w:val="0026028F"/>
    <w:rsid w:val="002603BD"/>
    <w:rsid w:val="00262E42"/>
    <w:rsid w:val="00264F62"/>
    <w:rsid w:val="002657BC"/>
    <w:rsid w:val="00265A2F"/>
    <w:rsid w:val="00266191"/>
    <w:rsid w:val="002667A1"/>
    <w:rsid w:val="002709AA"/>
    <w:rsid w:val="00272059"/>
    <w:rsid w:val="0027340C"/>
    <w:rsid w:val="00273A26"/>
    <w:rsid w:val="00274F54"/>
    <w:rsid w:val="0027753E"/>
    <w:rsid w:val="002775E0"/>
    <w:rsid w:val="002775E1"/>
    <w:rsid w:val="00277C46"/>
    <w:rsid w:val="00281438"/>
    <w:rsid w:val="0028159D"/>
    <w:rsid w:val="00282A17"/>
    <w:rsid w:val="002848D2"/>
    <w:rsid w:val="002926AA"/>
    <w:rsid w:val="00292CDD"/>
    <w:rsid w:val="00293B65"/>
    <w:rsid w:val="00293C77"/>
    <w:rsid w:val="00294151"/>
    <w:rsid w:val="002A18A7"/>
    <w:rsid w:val="002A366A"/>
    <w:rsid w:val="002A3E7E"/>
    <w:rsid w:val="002A4606"/>
    <w:rsid w:val="002A4FE2"/>
    <w:rsid w:val="002A51C4"/>
    <w:rsid w:val="002A5FD1"/>
    <w:rsid w:val="002B3297"/>
    <w:rsid w:val="002B3F43"/>
    <w:rsid w:val="002B4BAA"/>
    <w:rsid w:val="002B546F"/>
    <w:rsid w:val="002B559A"/>
    <w:rsid w:val="002B58E3"/>
    <w:rsid w:val="002B7D53"/>
    <w:rsid w:val="002C0017"/>
    <w:rsid w:val="002C0AF9"/>
    <w:rsid w:val="002C150B"/>
    <w:rsid w:val="002C2AA3"/>
    <w:rsid w:val="002C3A30"/>
    <w:rsid w:val="002C4DD6"/>
    <w:rsid w:val="002D0763"/>
    <w:rsid w:val="002D0AA0"/>
    <w:rsid w:val="002D1730"/>
    <w:rsid w:val="002D18EC"/>
    <w:rsid w:val="002D38EE"/>
    <w:rsid w:val="002D4524"/>
    <w:rsid w:val="002D6993"/>
    <w:rsid w:val="002D7A00"/>
    <w:rsid w:val="002D7DAF"/>
    <w:rsid w:val="002E4045"/>
    <w:rsid w:val="002E42D8"/>
    <w:rsid w:val="002F13EB"/>
    <w:rsid w:val="002F2686"/>
    <w:rsid w:val="002F3171"/>
    <w:rsid w:val="002F4543"/>
    <w:rsid w:val="002F4824"/>
    <w:rsid w:val="002F731F"/>
    <w:rsid w:val="0030071A"/>
    <w:rsid w:val="00300993"/>
    <w:rsid w:val="003012AD"/>
    <w:rsid w:val="0030469C"/>
    <w:rsid w:val="003056FC"/>
    <w:rsid w:val="00306A7B"/>
    <w:rsid w:val="00307636"/>
    <w:rsid w:val="00310963"/>
    <w:rsid w:val="003129B2"/>
    <w:rsid w:val="0031466E"/>
    <w:rsid w:val="00316677"/>
    <w:rsid w:val="00323321"/>
    <w:rsid w:val="00324F39"/>
    <w:rsid w:val="00325A52"/>
    <w:rsid w:val="00326A77"/>
    <w:rsid w:val="00330C35"/>
    <w:rsid w:val="0033239F"/>
    <w:rsid w:val="003338E4"/>
    <w:rsid w:val="00334E94"/>
    <w:rsid w:val="00337F76"/>
    <w:rsid w:val="00340FE9"/>
    <w:rsid w:val="00341829"/>
    <w:rsid w:val="003422B5"/>
    <w:rsid w:val="00342A9C"/>
    <w:rsid w:val="00342B60"/>
    <w:rsid w:val="00342B6F"/>
    <w:rsid w:val="003433A8"/>
    <w:rsid w:val="00343452"/>
    <w:rsid w:val="00344437"/>
    <w:rsid w:val="0034617E"/>
    <w:rsid w:val="003468AE"/>
    <w:rsid w:val="00346935"/>
    <w:rsid w:val="00347E38"/>
    <w:rsid w:val="00347FD4"/>
    <w:rsid w:val="00350D0F"/>
    <w:rsid w:val="00353F4E"/>
    <w:rsid w:val="003554B6"/>
    <w:rsid w:val="003567B1"/>
    <w:rsid w:val="003578DD"/>
    <w:rsid w:val="003606D6"/>
    <w:rsid w:val="00360724"/>
    <w:rsid w:val="0036128D"/>
    <w:rsid w:val="00362A3F"/>
    <w:rsid w:val="00362B5D"/>
    <w:rsid w:val="00363808"/>
    <w:rsid w:val="00364144"/>
    <w:rsid w:val="00365DDE"/>
    <w:rsid w:val="003661E3"/>
    <w:rsid w:val="003668B5"/>
    <w:rsid w:val="003708CA"/>
    <w:rsid w:val="00372540"/>
    <w:rsid w:val="0037430A"/>
    <w:rsid w:val="003756D4"/>
    <w:rsid w:val="00377150"/>
    <w:rsid w:val="00381532"/>
    <w:rsid w:val="003815B6"/>
    <w:rsid w:val="00381CDD"/>
    <w:rsid w:val="00386C80"/>
    <w:rsid w:val="00391EAA"/>
    <w:rsid w:val="00394248"/>
    <w:rsid w:val="003967F5"/>
    <w:rsid w:val="00396E7E"/>
    <w:rsid w:val="003A1061"/>
    <w:rsid w:val="003A4825"/>
    <w:rsid w:val="003A5B8E"/>
    <w:rsid w:val="003A6014"/>
    <w:rsid w:val="003A6271"/>
    <w:rsid w:val="003A65BF"/>
    <w:rsid w:val="003A7518"/>
    <w:rsid w:val="003B0053"/>
    <w:rsid w:val="003B5037"/>
    <w:rsid w:val="003B5AE9"/>
    <w:rsid w:val="003C4354"/>
    <w:rsid w:val="003D1353"/>
    <w:rsid w:val="003D1F4C"/>
    <w:rsid w:val="003D1FDC"/>
    <w:rsid w:val="003D2767"/>
    <w:rsid w:val="003D2BE1"/>
    <w:rsid w:val="003D2D67"/>
    <w:rsid w:val="003D5DA0"/>
    <w:rsid w:val="003D6E20"/>
    <w:rsid w:val="003E0673"/>
    <w:rsid w:val="003E12FC"/>
    <w:rsid w:val="003E3D2E"/>
    <w:rsid w:val="003E48FD"/>
    <w:rsid w:val="003E7F29"/>
    <w:rsid w:val="003F0DDC"/>
    <w:rsid w:val="003F2DE0"/>
    <w:rsid w:val="003F3699"/>
    <w:rsid w:val="003F3E7A"/>
    <w:rsid w:val="003F60FD"/>
    <w:rsid w:val="004006BA"/>
    <w:rsid w:val="00404E62"/>
    <w:rsid w:val="00405291"/>
    <w:rsid w:val="00405B1C"/>
    <w:rsid w:val="00405ED5"/>
    <w:rsid w:val="00407DC7"/>
    <w:rsid w:val="004100A1"/>
    <w:rsid w:val="0041029F"/>
    <w:rsid w:val="004119BC"/>
    <w:rsid w:val="00411C65"/>
    <w:rsid w:val="00412B57"/>
    <w:rsid w:val="0041361A"/>
    <w:rsid w:val="004138F8"/>
    <w:rsid w:val="00425E13"/>
    <w:rsid w:val="00426770"/>
    <w:rsid w:val="00426B11"/>
    <w:rsid w:val="004308E8"/>
    <w:rsid w:val="00431F5A"/>
    <w:rsid w:val="00432492"/>
    <w:rsid w:val="00432CB1"/>
    <w:rsid w:val="00432CB3"/>
    <w:rsid w:val="00433D55"/>
    <w:rsid w:val="00435337"/>
    <w:rsid w:val="004354BB"/>
    <w:rsid w:val="0044028E"/>
    <w:rsid w:val="0044189F"/>
    <w:rsid w:val="004418EC"/>
    <w:rsid w:val="004422B0"/>
    <w:rsid w:val="00442C26"/>
    <w:rsid w:val="00443336"/>
    <w:rsid w:val="00443469"/>
    <w:rsid w:val="00443C65"/>
    <w:rsid w:val="00444589"/>
    <w:rsid w:val="0044461D"/>
    <w:rsid w:val="00445454"/>
    <w:rsid w:val="00450922"/>
    <w:rsid w:val="00452A73"/>
    <w:rsid w:val="00453F79"/>
    <w:rsid w:val="004542CF"/>
    <w:rsid w:val="00454DE4"/>
    <w:rsid w:val="004556FD"/>
    <w:rsid w:val="0045768D"/>
    <w:rsid w:val="004578D5"/>
    <w:rsid w:val="00457C04"/>
    <w:rsid w:val="00460785"/>
    <w:rsid w:val="004611A3"/>
    <w:rsid w:val="00462D36"/>
    <w:rsid w:val="00463FC4"/>
    <w:rsid w:val="00466D28"/>
    <w:rsid w:val="004701AC"/>
    <w:rsid w:val="00470A5C"/>
    <w:rsid w:val="00471FCF"/>
    <w:rsid w:val="00473A4B"/>
    <w:rsid w:val="0047426B"/>
    <w:rsid w:val="004759A4"/>
    <w:rsid w:val="00475C49"/>
    <w:rsid w:val="004761D2"/>
    <w:rsid w:val="00477A60"/>
    <w:rsid w:val="00477EB6"/>
    <w:rsid w:val="0048037C"/>
    <w:rsid w:val="00480504"/>
    <w:rsid w:val="004806FA"/>
    <w:rsid w:val="00481AEA"/>
    <w:rsid w:val="00485362"/>
    <w:rsid w:val="00485444"/>
    <w:rsid w:val="00487B34"/>
    <w:rsid w:val="00491CC4"/>
    <w:rsid w:val="004A0333"/>
    <w:rsid w:val="004A0837"/>
    <w:rsid w:val="004A6325"/>
    <w:rsid w:val="004A7040"/>
    <w:rsid w:val="004A7317"/>
    <w:rsid w:val="004B2A3E"/>
    <w:rsid w:val="004B2B53"/>
    <w:rsid w:val="004B2F3C"/>
    <w:rsid w:val="004B4A11"/>
    <w:rsid w:val="004B4DD2"/>
    <w:rsid w:val="004B4E1D"/>
    <w:rsid w:val="004B4FA3"/>
    <w:rsid w:val="004B5663"/>
    <w:rsid w:val="004B5CAE"/>
    <w:rsid w:val="004B797F"/>
    <w:rsid w:val="004C43C1"/>
    <w:rsid w:val="004C5E95"/>
    <w:rsid w:val="004C5FC7"/>
    <w:rsid w:val="004D0642"/>
    <w:rsid w:val="004D0712"/>
    <w:rsid w:val="004D4333"/>
    <w:rsid w:val="004D6E5A"/>
    <w:rsid w:val="004E288B"/>
    <w:rsid w:val="004E3D2D"/>
    <w:rsid w:val="004F214A"/>
    <w:rsid w:val="004F371F"/>
    <w:rsid w:val="004F3C05"/>
    <w:rsid w:val="004F54E1"/>
    <w:rsid w:val="004F7610"/>
    <w:rsid w:val="00500ECB"/>
    <w:rsid w:val="005042A7"/>
    <w:rsid w:val="00505969"/>
    <w:rsid w:val="00506E4B"/>
    <w:rsid w:val="0051020E"/>
    <w:rsid w:val="00511DFB"/>
    <w:rsid w:val="00513AE0"/>
    <w:rsid w:val="00521FC6"/>
    <w:rsid w:val="00522D23"/>
    <w:rsid w:val="00524130"/>
    <w:rsid w:val="00524E2D"/>
    <w:rsid w:val="00530581"/>
    <w:rsid w:val="00530FC1"/>
    <w:rsid w:val="0053431B"/>
    <w:rsid w:val="00534749"/>
    <w:rsid w:val="00534ACD"/>
    <w:rsid w:val="00540F7C"/>
    <w:rsid w:val="00544187"/>
    <w:rsid w:val="005500B9"/>
    <w:rsid w:val="0055011D"/>
    <w:rsid w:val="00551A77"/>
    <w:rsid w:val="005532FC"/>
    <w:rsid w:val="005545A2"/>
    <w:rsid w:val="00556323"/>
    <w:rsid w:val="00557EDD"/>
    <w:rsid w:val="00562CE0"/>
    <w:rsid w:val="00562D5E"/>
    <w:rsid w:val="00562E38"/>
    <w:rsid w:val="005631FA"/>
    <w:rsid w:val="005632C7"/>
    <w:rsid w:val="005632F4"/>
    <w:rsid w:val="00563AD6"/>
    <w:rsid w:val="005706DE"/>
    <w:rsid w:val="00571736"/>
    <w:rsid w:val="00572EE4"/>
    <w:rsid w:val="005740D8"/>
    <w:rsid w:val="00574D46"/>
    <w:rsid w:val="00575865"/>
    <w:rsid w:val="0057782B"/>
    <w:rsid w:val="00577BC0"/>
    <w:rsid w:val="00586510"/>
    <w:rsid w:val="005873BA"/>
    <w:rsid w:val="005907E5"/>
    <w:rsid w:val="00590B31"/>
    <w:rsid w:val="00591416"/>
    <w:rsid w:val="00596A30"/>
    <w:rsid w:val="00597A96"/>
    <w:rsid w:val="005A02D5"/>
    <w:rsid w:val="005A1E71"/>
    <w:rsid w:val="005A20F4"/>
    <w:rsid w:val="005A231F"/>
    <w:rsid w:val="005A566E"/>
    <w:rsid w:val="005A6EAB"/>
    <w:rsid w:val="005A78F5"/>
    <w:rsid w:val="005B2038"/>
    <w:rsid w:val="005B32EB"/>
    <w:rsid w:val="005B5A9D"/>
    <w:rsid w:val="005B79CA"/>
    <w:rsid w:val="005B7C47"/>
    <w:rsid w:val="005C0C11"/>
    <w:rsid w:val="005C1BA8"/>
    <w:rsid w:val="005C33E7"/>
    <w:rsid w:val="005C4548"/>
    <w:rsid w:val="005C5238"/>
    <w:rsid w:val="005C5472"/>
    <w:rsid w:val="005C6B97"/>
    <w:rsid w:val="005D59C1"/>
    <w:rsid w:val="005D5C0D"/>
    <w:rsid w:val="005D5C17"/>
    <w:rsid w:val="005E1460"/>
    <w:rsid w:val="005E22EE"/>
    <w:rsid w:val="005E3015"/>
    <w:rsid w:val="005E3305"/>
    <w:rsid w:val="005E3587"/>
    <w:rsid w:val="005E36A9"/>
    <w:rsid w:val="005E492B"/>
    <w:rsid w:val="005E5F9D"/>
    <w:rsid w:val="005F135B"/>
    <w:rsid w:val="005F20DB"/>
    <w:rsid w:val="005F2777"/>
    <w:rsid w:val="005F5080"/>
    <w:rsid w:val="005F679C"/>
    <w:rsid w:val="005F6BA2"/>
    <w:rsid w:val="006002B7"/>
    <w:rsid w:val="0060207F"/>
    <w:rsid w:val="00603861"/>
    <w:rsid w:val="006049FA"/>
    <w:rsid w:val="00610BB6"/>
    <w:rsid w:val="00612241"/>
    <w:rsid w:val="00612760"/>
    <w:rsid w:val="00616838"/>
    <w:rsid w:val="00617115"/>
    <w:rsid w:val="0062104A"/>
    <w:rsid w:val="00621E15"/>
    <w:rsid w:val="00622DB6"/>
    <w:rsid w:val="00626800"/>
    <w:rsid w:val="006308F3"/>
    <w:rsid w:val="006341D7"/>
    <w:rsid w:val="00634DEC"/>
    <w:rsid w:val="00635708"/>
    <w:rsid w:val="00635E26"/>
    <w:rsid w:val="00636508"/>
    <w:rsid w:val="006376E7"/>
    <w:rsid w:val="00640224"/>
    <w:rsid w:val="006408A6"/>
    <w:rsid w:val="0064187F"/>
    <w:rsid w:val="006419B9"/>
    <w:rsid w:val="006449B4"/>
    <w:rsid w:val="00645761"/>
    <w:rsid w:val="006509AB"/>
    <w:rsid w:val="00653301"/>
    <w:rsid w:val="00655761"/>
    <w:rsid w:val="00656BF9"/>
    <w:rsid w:val="00660484"/>
    <w:rsid w:val="00663025"/>
    <w:rsid w:val="00663CEA"/>
    <w:rsid w:val="00670EBA"/>
    <w:rsid w:val="006748A6"/>
    <w:rsid w:val="00674BC5"/>
    <w:rsid w:val="006761E6"/>
    <w:rsid w:val="006775BD"/>
    <w:rsid w:val="00680C8E"/>
    <w:rsid w:val="00681E9E"/>
    <w:rsid w:val="0068413F"/>
    <w:rsid w:val="006848B3"/>
    <w:rsid w:val="00686340"/>
    <w:rsid w:val="00686711"/>
    <w:rsid w:val="006909CD"/>
    <w:rsid w:val="00692500"/>
    <w:rsid w:val="0069437A"/>
    <w:rsid w:val="0069446C"/>
    <w:rsid w:val="00695385"/>
    <w:rsid w:val="00696A28"/>
    <w:rsid w:val="006A06F2"/>
    <w:rsid w:val="006A0D6F"/>
    <w:rsid w:val="006A35A2"/>
    <w:rsid w:val="006A4032"/>
    <w:rsid w:val="006B0ABA"/>
    <w:rsid w:val="006B215A"/>
    <w:rsid w:val="006B321D"/>
    <w:rsid w:val="006B40AA"/>
    <w:rsid w:val="006B4612"/>
    <w:rsid w:val="006B47C8"/>
    <w:rsid w:val="006B760F"/>
    <w:rsid w:val="006C066A"/>
    <w:rsid w:val="006C3B61"/>
    <w:rsid w:val="006C62D1"/>
    <w:rsid w:val="006C6D8B"/>
    <w:rsid w:val="006C797C"/>
    <w:rsid w:val="006C7D4F"/>
    <w:rsid w:val="006D180F"/>
    <w:rsid w:val="006D19D3"/>
    <w:rsid w:val="006D3B99"/>
    <w:rsid w:val="006D3EE4"/>
    <w:rsid w:val="006D5549"/>
    <w:rsid w:val="006E1AB7"/>
    <w:rsid w:val="006E2043"/>
    <w:rsid w:val="006E6E60"/>
    <w:rsid w:val="006F110B"/>
    <w:rsid w:val="006F11EE"/>
    <w:rsid w:val="006F14FC"/>
    <w:rsid w:val="006F31B3"/>
    <w:rsid w:val="006F3319"/>
    <w:rsid w:val="006F671C"/>
    <w:rsid w:val="00700D9E"/>
    <w:rsid w:val="00702BDB"/>
    <w:rsid w:val="00704471"/>
    <w:rsid w:val="00704F15"/>
    <w:rsid w:val="00705FFF"/>
    <w:rsid w:val="00706785"/>
    <w:rsid w:val="00706799"/>
    <w:rsid w:val="00706E69"/>
    <w:rsid w:val="00707351"/>
    <w:rsid w:val="007079AE"/>
    <w:rsid w:val="0071027B"/>
    <w:rsid w:val="0071117E"/>
    <w:rsid w:val="007115F1"/>
    <w:rsid w:val="00714809"/>
    <w:rsid w:val="00716942"/>
    <w:rsid w:val="00716F59"/>
    <w:rsid w:val="0071716F"/>
    <w:rsid w:val="00720FDA"/>
    <w:rsid w:val="007233E9"/>
    <w:rsid w:val="0072576E"/>
    <w:rsid w:val="007259D2"/>
    <w:rsid w:val="00726DEC"/>
    <w:rsid w:val="00733A97"/>
    <w:rsid w:val="00736390"/>
    <w:rsid w:val="0074190A"/>
    <w:rsid w:val="0074283E"/>
    <w:rsid w:val="00743049"/>
    <w:rsid w:val="00746029"/>
    <w:rsid w:val="0074605B"/>
    <w:rsid w:val="00747407"/>
    <w:rsid w:val="007476AA"/>
    <w:rsid w:val="007509E3"/>
    <w:rsid w:val="00752A6E"/>
    <w:rsid w:val="007537B2"/>
    <w:rsid w:val="0075408E"/>
    <w:rsid w:val="007549E0"/>
    <w:rsid w:val="00757284"/>
    <w:rsid w:val="00762917"/>
    <w:rsid w:val="00764786"/>
    <w:rsid w:val="00765E41"/>
    <w:rsid w:val="007677B6"/>
    <w:rsid w:val="0077281C"/>
    <w:rsid w:val="00773BF7"/>
    <w:rsid w:val="007744E0"/>
    <w:rsid w:val="00775A51"/>
    <w:rsid w:val="00781B30"/>
    <w:rsid w:val="00783643"/>
    <w:rsid w:val="00784060"/>
    <w:rsid w:val="0078651B"/>
    <w:rsid w:val="007866D8"/>
    <w:rsid w:val="007877EE"/>
    <w:rsid w:val="00791242"/>
    <w:rsid w:val="0079259F"/>
    <w:rsid w:val="0079281E"/>
    <w:rsid w:val="00794CC7"/>
    <w:rsid w:val="007954EC"/>
    <w:rsid w:val="00795806"/>
    <w:rsid w:val="00797BC9"/>
    <w:rsid w:val="007A0BEE"/>
    <w:rsid w:val="007A11D9"/>
    <w:rsid w:val="007A1932"/>
    <w:rsid w:val="007A43B2"/>
    <w:rsid w:val="007A4CC6"/>
    <w:rsid w:val="007A5B5A"/>
    <w:rsid w:val="007A5CFF"/>
    <w:rsid w:val="007A626F"/>
    <w:rsid w:val="007A7472"/>
    <w:rsid w:val="007A7806"/>
    <w:rsid w:val="007A7D88"/>
    <w:rsid w:val="007B20A2"/>
    <w:rsid w:val="007B3BF4"/>
    <w:rsid w:val="007B47F7"/>
    <w:rsid w:val="007B4A80"/>
    <w:rsid w:val="007B51CD"/>
    <w:rsid w:val="007B545A"/>
    <w:rsid w:val="007B5CA3"/>
    <w:rsid w:val="007B5FD6"/>
    <w:rsid w:val="007B6AD7"/>
    <w:rsid w:val="007B7274"/>
    <w:rsid w:val="007B7E45"/>
    <w:rsid w:val="007C12D2"/>
    <w:rsid w:val="007C1B69"/>
    <w:rsid w:val="007C3B7A"/>
    <w:rsid w:val="007C6827"/>
    <w:rsid w:val="007D07F5"/>
    <w:rsid w:val="007D117C"/>
    <w:rsid w:val="007D248F"/>
    <w:rsid w:val="007D2902"/>
    <w:rsid w:val="007D3EA3"/>
    <w:rsid w:val="007D4B3F"/>
    <w:rsid w:val="007D4E89"/>
    <w:rsid w:val="007D4FB1"/>
    <w:rsid w:val="007D57CD"/>
    <w:rsid w:val="007D624D"/>
    <w:rsid w:val="007D70D3"/>
    <w:rsid w:val="007D7D84"/>
    <w:rsid w:val="007E11F8"/>
    <w:rsid w:val="007E2F0A"/>
    <w:rsid w:val="007E3E04"/>
    <w:rsid w:val="007E5022"/>
    <w:rsid w:val="007E667F"/>
    <w:rsid w:val="007E7C5B"/>
    <w:rsid w:val="007F0F35"/>
    <w:rsid w:val="007F1781"/>
    <w:rsid w:val="007F38F1"/>
    <w:rsid w:val="007F5689"/>
    <w:rsid w:val="007F7239"/>
    <w:rsid w:val="007F73CC"/>
    <w:rsid w:val="00800417"/>
    <w:rsid w:val="008015FD"/>
    <w:rsid w:val="00803D88"/>
    <w:rsid w:val="00804BE4"/>
    <w:rsid w:val="00805AC7"/>
    <w:rsid w:val="00806F13"/>
    <w:rsid w:val="00807F41"/>
    <w:rsid w:val="00810E0B"/>
    <w:rsid w:val="00812B3C"/>
    <w:rsid w:val="008137CC"/>
    <w:rsid w:val="00813DAC"/>
    <w:rsid w:val="00816F56"/>
    <w:rsid w:val="00817032"/>
    <w:rsid w:val="00820629"/>
    <w:rsid w:val="00820E09"/>
    <w:rsid w:val="008218B7"/>
    <w:rsid w:val="00822111"/>
    <w:rsid w:val="00823144"/>
    <w:rsid w:val="00826EA7"/>
    <w:rsid w:val="00830CB9"/>
    <w:rsid w:val="008311E7"/>
    <w:rsid w:val="008326BC"/>
    <w:rsid w:val="00835271"/>
    <w:rsid w:val="008368A0"/>
    <w:rsid w:val="00836AE6"/>
    <w:rsid w:val="00840046"/>
    <w:rsid w:val="008411CC"/>
    <w:rsid w:val="00842FFF"/>
    <w:rsid w:val="008446BB"/>
    <w:rsid w:val="00844BE2"/>
    <w:rsid w:val="00850B67"/>
    <w:rsid w:val="00853F68"/>
    <w:rsid w:val="008544E1"/>
    <w:rsid w:val="00854BFC"/>
    <w:rsid w:val="008551D5"/>
    <w:rsid w:val="00860A6B"/>
    <w:rsid w:val="00864828"/>
    <w:rsid w:val="00864DB0"/>
    <w:rsid w:val="00867129"/>
    <w:rsid w:val="00870E87"/>
    <w:rsid w:val="0087195F"/>
    <w:rsid w:val="00872D1B"/>
    <w:rsid w:val="00874CEB"/>
    <w:rsid w:val="00876B94"/>
    <w:rsid w:val="00880A2A"/>
    <w:rsid w:val="0088372C"/>
    <w:rsid w:val="00883B32"/>
    <w:rsid w:val="00885755"/>
    <w:rsid w:val="00885CC4"/>
    <w:rsid w:val="008868E9"/>
    <w:rsid w:val="00886A1C"/>
    <w:rsid w:val="00890A57"/>
    <w:rsid w:val="008915BA"/>
    <w:rsid w:val="00891D66"/>
    <w:rsid w:val="00891F3F"/>
    <w:rsid w:val="00894EDC"/>
    <w:rsid w:val="00895079"/>
    <w:rsid w:val="00895C6A"/>
    <w:rsid w:val="008A2694"/>
    <w:rsid w:val="008A2EBC"/>
    <w:rsid w:val="008A56C8"/>
    <w:rsid w:val="008A572C"/>
    <w:rsid w:val="008A6A64"/>
    <w:rsid w:val="008A7B7E"/>
    <w:rsid w:val="008A7D18"/>
    <w:rsid w:val="008B0089"/>
    <w:rsid w:val="008B0BB4"/>
    <w:rsid w:val="008B0CDE"/>
    <w:rsid w:val="008B35D2"/>
    <w:rsid w:val="008B3B9E"/>
    <w:rsid w:val="008B5A4B"/>
    <w:rsid w:val="008B62EB"/>
    <w:rsid w:val="008B630A"/>
    <w:rsid w:val="008C2A49"/>
    <w:rsid w:val="008C4707"/>
    <w:rsid w:val="008D168A"/>
    <w:rsid w:val="008D228C"/>
    <w:rsid w:val="008D2A8E"/>
    <w:rsid w:val="008D2C53"/>
    <w:rsid w:val="008D40BD"/>
    <w:rsid w:val="008D4CBE"/>
    <w:rsid w:val="008D5B1E"/>
    <w:rsid w:val="008D6F12"/>
    <w:rsid w:val="008D7944"/>
    <w:rsid w:val="008D7B6C"/>
    <w:rsid w:val="008D7DB0"/>
    <w:rsid w:val="008E08AE"/>
    <w:rsid w:val="008E440C"/>
    <w:rsid w:val="008E5621"/>
    <w:rsid w:val="008E647A"/>
    <w:rsid w:val="008F5B67"/>
    <w:rsid w:val="00902F4D"/>
    <w:rsid w:val="00903501"/>
    <w:rsid w:val="0090398A"/>
    <w:rsid w:val="00904D54"/>
    <w:rsid w:val="00910B5F"/>
    <w:rsid w:val="009127E8"/>
    <w:rsid w:val="00914591"/>
    <w:rsid w:val="009165B5"/>
    <w:rsid w:val="00916EA0"/>
    <w:rsid w:val="00917700"/>
    <w:rsid w:val="00921FD2"/>
    <w:rsid w:val="009229E8"/>
    <w:rsid w:val="009231C2"/>
    <w:rsid w:val="00923624"/>
    <w:rsid w:val="00925062"/>
    <w:rsid w:val="00934725"/>
    <w:rsid w:val="00940897"/>
    <w:rsid w:val="00940C0E"/>
    <w:rsid w:val="00941EEA"/>
    <w:rsid w:val="009448FC"/>
    <w:rsid w:val="00944B20"/>
    <w:rsid w:val="0094622F"/>
    <w:rsid w:val="00950BED"/>
    <w:rsid w:val="00956766"/>
    <w:rsid w:val="009569FB"/>
    <w:rsid w:val="009621F5"/>
    <w:rsid w:val="00962B29"/>
    <w:rsid w:val="00964E3B"/>
    <w:rsid w:val="0096689B"/>
    <w:rsid w:val="00966C8C"/>
    <w:rsid w:val="00967EB5"/>
    <w:rsid w:val="00972CBA"/>
    <w:rsid w:val="00972EE4"/>
    <w:rsid w:val="00973C22"/>
    <w:rsid w:val="00973C8B"/>
    <w:rsid w:val="00975EE1"/>
    <w:rsid w:val="00977051"/>
    <w:rsid w:val="009778C2"/>
    <w:rsid w:val="00977FEE"/>
    <w:rsid w:val="00980698"/>
    <w:rsid w:val="0098071C"/>
    <w:rsid w:val="00980EC0"/>
    <w:rsid w:val="009816A0"/>
    <w:rsid w:val="009836A6"/>
    <w:rsid w:val="0098421B"/>
    <w:rsid w:val="00985060"/>
    <w:rsid w:val="009857F7"/>
    <w:rsid w:val="00985C18"/>
    <w:rsid w:val="00985DEE"/>
    <w:rsid w:val="009874D7"/>
    <w:rsid w:val="00992110"/>
    <w:rsid w:val="009945CB"/>
    <w:rsid w:val="00995271"/>
    <w:rsid w:val="009956F8"/>
    <w:rsid w:val="00995F4E"/>
    <w:rsid w:val="00996675"/>
    <w:rsid w:val="009966E7"/>
    <w:rsid w:val="00996898"/>
    <w:rsid w:val="009979A7"/>
    <w:rsid w:val="00997D9B"/>
    <w:rsid w:val="009A0592"/>
    <w:rsid w:val="009A2581"/>
    <w:rsid w:val="009A25AD"/>
    <w:rsid w:val="009A376B"/>
    <w:rsid w:val="009A3A2C"/>
    <w:rsid w:val="009A41EE"/>
    <w:rsid w:val="009A4373"/>
    <w:rsid w:val="009A55A7"/>
    <w:rsid w:val="009B0ACA"/>
    <w:rsid w:val="009B0C86"/>
    <w:rsid w:val="009B0E3F"/>
    <w:rsid w:val="009B19F2"/>
    <w:rsid w:val="009B551C"/>
    <w:rsid w:val="009B760C"/>
    <w:rsid w:val="009B766A"/>
    <w:rsid w:val="009C2AAC"/>
    <w:rsid w:val="009C2AF1"/>
    <w:rsid w:val="009C384F"/>
    <w:rsid w:val="009C5DF6"/>
    <w:rsid w:val="009C5F86"/>
    <w:rsid w:val="009C608A"/>
    <w:rsid w:val="009C7305"/>
    <w:rsid w:val="009D1CBC"/>
    <w:rsid w:val="009D1DD5"/>
    <w:rsid w:val="009D2387"/>
    <w:rsid w:val="009D74F2"/>
    <w:rsid w:val="009E013E"/>
    <w:rsid w:val="009E1638"/>
    <w:rsid w:val="009E192A"/>
    <w:rsid w:val="009E20C0"/>
    <w:rsid w:val="009E2C43"/>
    <w:rsid w:val="009E3F51"/>
    <w:rsid w:val="009E5F21"/>
    <w:rsid w:val="009E6CA7"/>
    <w:rsid w:val="009E72C7"/>
    <w:rsid w:val="009E77E5"/>
    <w:rsid w:val="009F00C3"/>
    <w:rsid w:val="009F054D"/>
    <w:rsid w:val="009F0732"/>
    <w:rsid w:val="009F22A4"/>
    <w:rsid w:val="009F3E34"/>
    <w:rsid w:val="009F4314"/>
    <w:rsid w:val="009F6957"/>
    <w:rsid w:val="009F6FA4"/>
    <w:rsid w:val="00A0294E"/>
    <w:rsid w:val="00A02C5D"/>
    <w:rsid w:val="00A04152"/>
    <w:rsid w:val="00A04EB6"/>
    <w:rsid w:val="00A05645"/>
    <w:rsid w:val="00A06E89"/>
    <w:rsid w:val="00A13451"/>
    <w:rsid w:val="00A13E5C"/>
    <w:rsid w:val="00A147D8"/>
    <w:rsid w:val="00A159FB"/>
    <w:rsid w:val="00A16E3E"/>
    <w:rsid w:val="00A17834"/>
    <w:rsid w:val="00A202EF"/>
    <w:rsid w:val="00A21406"/>
    <w:rsid w:val="00A22D1E"/>
    <w:rsid w:val="00A22DF6"/>
    <w:rsid w:val="00A268C5"/>
    <w:rsid w:val="00A3141D"/>
    <w:rsid w:val="00A3158B"/>
    <w:rsid w:val="00A32343"/>
    <w:rsid w:val="00A34736"/>
    <w:rsid w:val="00A3473E"/>
    <w:rsid w:val="00A34E9A"/>
    <w:rsid w:val="00A35E70"/>
    <w:rsid w:val="00A36369"/>
    <w:rsid w:val="00A3705F"/>
    <w:rsid w:val="00A419DE"/>
    <w:rsid w:val="00A41CD4"/>
    <w:rsid w:val="00A42026"/>
    <w:rsid w:val="00A42E42"/>
    <w:rsid w:val="00A440AF"/>
    <w:rsid w:val="00A44D76"/>
    <w:rsid w:val="00A44DDB"/>
    <w:rsid w:val="00A463D1"/>
    <w:rsid w:val="00A46AE0"/>
    <w:rsid w:val="00A46F8F"/>
    <w:rsid w:val="00A501F8"/>
    <w:rsid w:val="00A5036F"/>
    <w:rsid w:val="00A52108"/>
    <w:rsid w:val="00A52453"/>
    <w:rsid w:val="00A52D3E"/>
    <w:rsid w:val="00A533E2"/>
    <w:rsid w:val="00A559A6"/>
    <w:rsid w:val="00A56EDC"/>
    <w:rsid w:val="00A57F7E"/>
    <w:rsid w:val="00A62B7D"/>
    <w:rsid w:val="00A64E42"/>
    <w:rsid w:val="00A657DD"/>
    <w:rsid w:val="00A65D55"/>
    <w:rsid w:val="00A66F59"/>
    <w:rsid w:val="00A6721D"/>
    <w:rsid w:val="00A67244"/>
    <w:rsid w:val="00A6744B"/>
    <w:rsid w:val="00A71433"/>
    <w:rsid w:val="00A726A2"/>
    <w:rsid w:val="00A73971"/>
    <w:rsid w:val="00A73C41"/>
    <w:rsid w:val="00A758BE"/>
    <w:rsid w:val="00A771AB"/>
    <w:rsid w:val="00A828EF"/>
    <w:rsid w:val="00A85569"/>
    <w:rsid w:val="00A86DFD"/>
    <w:rsid w:val="00A86FEB"/>
    <w:rsid w:val="00A874FE"/>
    <w:rsid w:val="00A87AAC"/>
    <w:rsid w:val="00A87CD3"/>
    <w:rsid w:val="00A91B7A"/>
    <w:rsid w:val="00A94F2A"/>
    <w:rsid w:val="00A95AEA"/>
    <w:rsid w:val="00A95EBC"/>
    <w:rsid w:val="00A96125"/>
    <w:rsid w:val="00A9701F"/>
    <w:rsid w:val="00A97673"/>
    <w:rsid w:val="00AA1D13"/>
    <w:rsid w:val="00AA224D"/>
    <w:rsid w:val="00AA5CB5"/>
    <w:rsid w:val="00AA7C83"/>
    <w:rsid w:val="00AB2F01"/>
    <w:rsid w:val="00AB474F"/>
    <w:rsid w:val="00AB4D5F"/>
    <w:rsid w:val="00AB746B"/>
    <w:rsid w:val="00AC06A3"/>
    <w:rsid w:val="00AC18C5"/>
    <w:rsid w:val="00AC3DD0"/>
    <w:rsid w:val="00AC410C"/>
    <w:rsid w:val="00AC48AE"/>
    <w:rsid w:val="00AD037F"/>
    <w:rsid w:val="00AD048C"/>
    <w:rsid w:val="00AD2189"/>
    <w:rsid w:val="00AD2295"/>
    <w:rsid w:val="00AD71AF"/>
    <w:rsid w:val="00AD73F0"/>
    <w:rsid w:val="00AE094D"/>
    <w:rsid w:val="00AE24E3"/>
    <w:rsid w:val="00AE35A8"/>
    <w:rsid w:val="00AE37E7"/>
    <w:rsid w:val="00AE5AE8"/>
    <w:rsid w:val="00AF11E7"/>
    <w:rsid w:val="00AF1538"/>
    <w:rsid w:val="00AF165D"/>
    <w:rsid w:val="00AF2E14"/>
    <w:rsid w:val="00AF3DA3"/>
    <w:rsid w:val="00AF3FEC"/>
    <w:rsid w:val="00AF7C7B"/>
    <w:rsid w:val="00B02191"/>
    <w:rsid w:val="00B029FB"/>
    <w:rsid w:val="00B02CA8"/>
    <w:rsid w:val="00B04FC8"/>
    <w:rsid w:val="00B068CB"/>
    <w:rsid w:val="00B06F8D"/>
    <w:rsid w:val="00B1004E"/>
    <w:rsid w:val="00B101C1"/>
    <w:rsid w:val="00B11581"/>
    <w:rsid w:val="00B11726"/>
    <w:rsid w:val="00B1192A"/>
    <w:rsid w:val="00B12201"/>
    <w:rsid w:val="00B13A93"/>
    <w:rsid w:val="00B13A9E"/>
    <w:rsid w:val="00B14556"/>
    <w:rsid w:val="00B156EA"/>
    <w:rsid w:val="00B1637F"/>
    <w:rsid w:val="00B21D8C"/>
    <w:rsid w:val="00B226D4"/>
    <w:rsid w:val="00B22C3B"/>
    <w:rsid w:val="00B25B61"/>
    <w:rsid w:val="00B30487"/>
    <w:rsid w:val="00B30946"/>
    <w:rsid w:val="00B31FAC"/>
    <w:rsid w:val="00B32735"/>
    <w:rsid w:val="00B3277F"/>
    <w:rsid w:val="00B32A7B"/>
    <w:rsid w:val="00B37305"/>
    <w:rsid w:val="00B3731A"/>
    <w:rsid w:val="00B3752D"/>
    <w:rsid w:val="00B37F08"/>
    <w:rsid w:val="00B44588"/>
    <w:rsid w:val="00B44806"/>
    <w:rsid w:val="00B470CA"/>
    <w:rsid w:val="00B471EE"/>
    <w:rsid w:val="00B47E34"/>
    <w:rsid w:val="00B52DCD"/>
    <w:rsid w:val="00B548E3"/>
    <w:rsid w:val="00B557DE"/>
    <w:rsid w:val="00B5584B"/>
    <w:rsid w:val="00B628C8"/>
    <w:rsid w:val="00B6576E"/>
    <w:rsid w:val="00B65A26"/>
    <w:rsid w:val="00B71F7C"/>
    <w:rsid w:val="00B77E59"/>
    <w:rsid w:val="00B80D3A"/>
    <w:rsid w:val="00B8234D"/>
    <w:rsid w:val="00B8349C"/>
    <w:rsid w:val="00B842DD"/>
    <w:rsid w:val="00B859D5"/>
    <w:rsid w:val="00B85D8E"/>
    <w:rsid w:val="00B86426"/>
    <w:rsid w:val="00B87D45"/>
    <w:rsid w:val="00B95B57"/>
    <w:rsid w:val="00B978AC"/>
    <w:rsid w:val="00BA049A"/>
    <w:rsid w:val="00BA2B65"/>
    <w:rsid w:val="00BA599B"/>
    <w:rsid w:val="00BA5DAA"/>
    <w:rsid w:val="00BA714A"/>
    <w:rsid w:val="00BA7284"/>
    <w:rsid w:val="00BB1A08"/>
    <w:rsid w:val="00BB2DBF"/>
    <w:rsid w:val="00BB6104"/>
    <w:rsid w:val="00BB7AE9"/>
    <w:rsid w:val="00BC1521"/>
    <w:rsid w:val="00BC199B"/>
    <w:rsid w:val="00BC5B21"/>
    <w:rsid w:val="00BC68AD"/>
    <w:rsid w:val="00BD0237"/>
    <w:rsid w:val="00BD1613"/>
    <w:rsid w:val="00BD42A4"/>
    <w:rsid w:val="00BD45BD"/>
    <w:rsid w:val="00BD5C8E"/>
    <w:rsid w:val="00BD5F21"/>
    <w:rsid w:val="00BD7A60"/>
    <w:rsid w:val="00BD7D38"/>
    <w:rsid w:val="00BE1D40"/>
    <w:rsid w:val="00BE20A6"/>
    <w:rsid w:val="00BE3267"/>
    <w:rsid w:val="00BE381E"/>
    <w:rsid w:val="00BE3BBF"/>
    <w:rsid w:val="00BE41B7"/>
    <w:rsid w:val="00BE45D2"/>
    <w:rsid w:val="00BE6D3C"/>
    <w:rsid w:val="00BF5E2D"/>
    <w:rsid w:val="00C00E04"/>
    <w:rsid w:val="00C04864"/>
    <w:rsid w:val="00C057D5"/>
    <w:rsid w:val="00C06109"/>
    <w:rsid w:val="00C061B5"/>
    <w:rsid w:val="00C06446"/>
    <w:rsid w:val="00C10048"/>
    <w:rsid w:val="00C16AAE"/>
    <w:rsid w:val="00C16CC3"/>
    <w:rsid w:val="00C16FB4"/>
    <w:rsid w:val="00C202F0"/>
    <w:rsid w:val="00C210DE"/>
    <w:rsid w:val="00C21452"/>
    <w:rsid w:val="00C217BF"/>
    <w:rsid w:val="00C21EDA"/>
    <w:rsid w:val="00C22270"/>
    <w:rsid w:val="00C223BE"/>
    <w:rsid w:val="00C23B3A"/>
    <w:rsid w:val="00C23C46"/>
    <w:rsid w:val="00C25E50"/>
    <w:rsid w:val="00C25F46"/>
    <w:rsid w:val="00C30807"/>
    <w:rsid w:val="00C32EA8"/>
    <w:rsid w:val="00C3307E"/>
    <w:rsid w:val="00C33DA9"/>
    <w:rsid w:val="00C36821"/>
    <w:rsid w:val="00C37FE2"/>
    <w:rsid w:val="00C401ED"/>
    <w:rsid w:val="00C40E25"/>
    <w:rsid w:val="00C4105D"/>
    <w:rsid w:val="00C41515"/>
    <w:rsid w:val="00C42559"/>
    <w:rsid w:val="00C44909"/>
    <w:rsid w:val="00C459BD"/>
    <w:rsid w:val="00C471AE"/>
    <w:rsid w:val="00C47758"/>
    <w:rsid w:val="00C5294B"/>
    <w:rsid w:val="00C52EFF"/>
    <w:rsid w:val="00C555EF"/>
    <w:rsid w:val="00C55B6F"/>
    <w:rsid w:val="00C55C31"/>
    <w:rsid w:val="00C560D3"/>
    <w:rsid w:val="00C56D5E"/>
    <w:rsid w:val="00C56FB5"/>
    <w:rsid w:val="00C570F2"/>
    <w:rsid w:val="00C61E33"/>
    <w:rsid w:val="00C621A3"/>
    <w:rsid w:val="00C665D1"/>
    <w:rsid w:val="00C6660B"/>
    <w:rsid w:val="00C66D0E"/>
    <w:rsid w:val="00C705DA"/>
    <w:rsid w:val="00C73482"/>
    <w:rsid w:val="00C73AEC"/>
    <w:rsid w:val="00C74FFB"/>
    <w:rsid w:val="00C76177"/>
    <w:rsid w:val="00C77CA6"/>
    <w:rsid w:val="00C77E4E"/>
    <w:rsid w:val="00C802AC"/>
    <w:rsid w:val="00C806A8"/>
    <w:rsid w:val="00C819C2"/>
    <w:rsid w:val="00C82FD2"/>
    <w:rsid w:val="00C869C0"/>
    <w:rsid w:val="00C919EB"/>
    <w:rsid w:val="00C94D31"/>
    <w:rsid w:val="00C94FDE"/>
    <w:rsid w:val="00C962AE"/>
    <w:rsid w:val="00C966D2"/>
    <w:rsid w:val="00C97E45"/>
    <w:rsid w:val="00CA259A"/>
    <w:rsid w:val="00CA2CFE"/>
    <w:rsid w:val="00CA38C2"/>
    <w:rsid w:val="00CA3AF1"/>
    <w:rsid w:val="00CB32BD"/>
    <w:rsid w:val="00CB343F"/>
    <w:rsid w:val="00CB528B"/>
    <w:rsid w:val="00CB6D87"/>
    <w:rsid w:val="00CC363F"/>
    <w:rsid w:val="00CC4C49"/>
    <w:rsid w:val="00CC4EF4"/>
    <w:rsid w:val="00CC6052"/>
    <w:rsid w:val="00CC64C8"/>
    <w:rsid w:val="00CD523E"/>
    <w:rsid w:val="00CD6762"/>
    <w:rsid w:val="00CE0259"/>
    <w:rsid w:val="00CE0785"/>
    <w:rsid w:val="00CE2468"/>
    <w:rsid w:val="00CE38AC"/>
    <w:rsid w:val="00CE4328"/>
    <w:rsid w:val="00CE6AEB"/>
    <w:rsid w:val="00CF3D6D"/>
    <w:rsid w:val="00CF4303"/>
    <w:rsid w:val="00D00596"/>
    <w:rsid w:val="00D00AB2"/>
    <w:rsid w:val="00D00DE4"/>
    <w:rsid w:val="00D01082"/>
    <w:rsid w:val="00D03870"/>
    <w:rsid w:val="00D03D0B"/>
    <w:rsid w:val="00D06122"/>
    <w:rsid w:val="00D06832"/>
    <w:rsid w:val="00D10343"/>
    <w:rsid w:val="00D1035F"/>
    <w:rsid w:val="00D10E30"/>
    <w:rsid w:val="00D12B03"/>
    <w:rsid w:val="00D13091"/>
    <w:rsid w:val="00D1389E"/>
    <w:rsid w:val="00D26823"/>
    <w:rsid w:val="00D26905"/>
    <w:rsid w:val="00D31190"/>
    <w:rsid w:val="00D31203"/>
    <w:rsid w:val="00D331A0"/>
    <w:rsid w:val="00D346FB"/>
    <w:rsid w:val="00D37485"/>
    <w:rsid w:val="00D40326"/>
    <w:rsid w:val="00D413E6"/>
    <w:rsid w:val="00D41892"/>
    <w:rsid w:val="00D41AFE"/>
    <w:rsid w:val="00D454C3"/>
    <w:rsid w:val="00D53C86"/>
    <w:rsid w:val="00D55399"/>
    <w:rsid w:val="00D554F1"/>
    <w:rsid w:val="00D55A1E"/>
    <w:rsid w:val="00D55A2E"/>
    <w:rsid w:val="00D576F4"/>
    <w:rsid w:val="00D6013B"/>
    <w:rsid w:val="00D602A9"/>
    <w:rsid w:val="00D62463"/>
    <w:rsid w:val="00D6689B"/>
    <w:rsid w:val="00D66DE1"/>
    <w:rsid w:val="00D72169"/>
    <w:rsid w:val="00D727F3"/>
    <w:rsid w:val="00D735FA"/>
    <w:rsid w:val="00D73910"/>
    <w:rsid w:val="00D75DAA"/>
    <w:rsid w:val="00D76F26"/>
    <w:rsid w:val="00D77699"/>
    <w:rsid w:val="00D77CE7"/>
    <w:rsid w:val="00D808E9"/>
    <w:rsid w:val="00D80A0F"/>
    <w:rsid w:val="00D82137"/>
    <w:rsid w:val="00D82563"/>
    <w:rsid w:val="00D8455F"/>
    <w:rsid w:val="00D91706"/>
    <w:rsid w:val="00D9424A"/>
    <w:rsid w:val="00D942DC"/>
    <w:rsid w:val="00D94BDB"/>
    <w:rsid w:val="00D957C4"/>
    <w:rsid w:val="00DA1EC3"/>
    <w:rsid w:val="00DA2242"/>
    <w:rsid w:val="00DA3318"/>
    <w:rsid w:val="00DA3A9D"/>
    <w:rsid w:val="00DA5EC3"/>
    <w:rsid w:val="00DB19CC"/>
    <w:rsid w:val="00DB3202"/>
    <w:rsid w:val="00DB343D"/>
    <w:rsid w:val="00DB3AE8"/>
    <w:rsid w:val="00DB4A69"/>
    <w:rsid w:val="00DB4FE0"/>
    <w:rsid w:val="00DB76CE"/>
    <w:rsid w:val="00DB7728"/>
    <w:rsid w:val="00DC072C"/>
    <w:rsid w:val="00DC0F9B"/>
    <w:rsid w:val="00DC1567"/>
    <w:rsid w:val="00DC2C83"/>
    <w:rsid w:val="00DC7B62"/>
    <w:rsid w:val="00DD46AC"/>
    <w:rsid w:val="00DD4CB8"/>
    <w:rsid w:val="00DD6388"/>
    <w:rsid w:val="00DD65F1"/>
    <w:rsid w:val="00DD6716"/>
    <w:rsid w:val="00DD7FDA"/>
    <w:rsid w:val="00DE0B0A"/>
    <w:rsid w:val="00DE3DEC"/>
    <w:rsid w:val="00DE55AA"/>
    <w:rsid w:val="00DE6EE1"/>
    <w:rsid w:val="00DE7849"/>
    <w:rsid w:val="00DE7952"/>
    <w:rsid w:val="00DF019F"/>
    <w:rsid w:val="00DF08BD"/>
    <w:rsid w:val="00DF164E"/>
    <w:rsid w:val="00DF28A6"/>
    <w:rsid w:val="00DF483C"/>
    <w:rsid w:val="00DF50B0"/>
    <w:rsid w:val="00DF5E74"/>
    <w:rsid w:val="00DF5FDC"/>
    <w:rsid w:val="00DF6337"/>
    <w:rsid w:val="00DF78F1"/>
    <w:rsid w:val="00E009F2"/>
    <w:rsid w:val="00E03644"/>
    <w:rsid w:val="00E03D27"/>
    <w:rsid w:val="00E10349"/>
    <w:rsid w:val="00E11D43"/>
    <w:rsid w:val="00E12F12"/>
    <w:rsid w:val="00E15E76"/>
    <w:rsid w:val="00E16202"/>
    <w:rsid w:val="00E17DF6"/>
    <w:rsid w:val="00E21629"/>
    <w:rsid w:val="00E23137"/>
    <w:rsid w:val="00E2528F"/>
    <w:rsid w:val="00E25960"/>
    <w:rsid w:val="00E26489"/>
    <w:rsid w:val="00E266E3"/>
    <w:rsid w:val="00E26E2F"/>
    <w:rsid w:val="00E32D58"/>
    <w:rsid w:val="00E352CA"/>
    <w:rsid w:val="00E4092C"/>
    <w:rsid w:val="00E40997"/>
    <w:rsid w:val="00E40EB9"/>
    <w:rsid w:val="00E45D46"/>
    <w:rsid w:val="00E53B37"/>
    <w:rsid w:val="00E55C48"/>
    <w:rsid w:val="00E57AE3"/>
    <w:rsid w:val="00E615EA"/>
    <w:rsid w:val="00E6214E"/>
    <w:rsid w:val="00E62D79"/>
    <w:rsid w:val="00E6339F"/>
    <w:rsid w:val="00E637D5"/>
    <w:rsid w:val="00E63E00"/>
    <w:rsid w:val="00E6458F"/>
    <w:rsid w:val="00E65321"/>
    <w:rsid w:val="00E66483"/>
    <w:rsid w:val="00E70791"/>
    <w:rsid w:val="00E71EAC"/>
    <w:rsid w:val="00E72C6A"/>
    <w:rsid w:val="00E72E19"/>
    <w:rsid w:val="00E74019"/>
    <w:rsid w:val="00E757F9"/>
    <w:rsid w:val="00E77336"/>
    <w:rsid w:val="00E80A22"/>
    <w:rsid w:val="00E81268"/>
    <w:rsid w:val="00E813EA"/>
    <w:rsid w:val="00E81448"/>
    <w:rsid w:val="00E83146"/>
    <w:rsid w:val="00E838A5"/>
    <w:rsid w:val="00E838A8"/>
    <w:rsid w:val="00E849F9"/>
    <w:rsid w:val="00E84C2A"/>
    <w:rsid w:val="00E908E7"/>
    <w:rsid w:val="00E941C6"/>
    <w:rsid w:val="00E94B44"/>
    <w:rsid w:val="00E950DA"/>
    <w:rsid w:val="00E95352"/>
    <w:rsid w:val="00E95F09"/>
    <w:rsid w:val="00E965C5"/>
    <w:rsid w:val="00EA0C43"/>
    <w:rsid w:val="00EA1652"/>
    <w:rsid w:val="00EA2183"/>
    <w:rsid w:val="00EA33CA"/>
    <w:rsid w:val="00EA3D2E"/>
    <w:rsid w:val="00EA43F8"/>
    <w:rsid w:val="00EA4D25"/>
    <w:rsid w:val="00EA4D7A"/>
    <w:rsid w:val="00EA4DC7"/>
    <w:rsid w:val="00EA6B3F"/>
    <w:rsid w:val="00EB023B"/>
    <w:rsid w:val="00EB1361"/>
    <w:rsid w:val="00EB5A06"/>
    <w:rsid w:val="00EB6533"/>
    <w:rsid w:val="00EB6F4B"/>
    <w:rsid w:val="00EC1491"/>
    <w:rsid w:val="00EC46E2"/>
    <w:rsid w:val="00ED0523"/>
    <w:rsid w:val="00ED0C92"/>
    <w:rsid w:val="00ED156E"/>
    <w:rsid w:val="00ED2262"/>
    <w:rsid w:val="00ED2493"/>
    <w:rsid w:val="00ED36C5"/>
    <w:rsid w:val="00ED3B2A"/>
    <w:rsid w:val="00ED3C45"/>
    <w:rsid w:val="00ED3F7F"/>
    <w:rsid w:val="00ED4800"/>
    <w:rsid w:val="00EE2541"/>
    <w:rsid w:val="00EE55E7"/>
    <w:rsid w:val="00EE6516"/>
    <w:rsid w:val="00EE6F96"/>
    <w:rsid w:val="00EF05B4"/>
    <w:rsid w:val="00EF2448"/>
    <w:rsid w:val="00EF44EB"/>
    <w:rsid w:val="00EF527B"/>
    <w:rsid w:val="00EF66AD"/>
    <w:rsid w:val="00F020C1"/>
    <w:rsid w:val="00F02177"/>
    <w:rsid w:val="00F060A2"/>
    <w:rsid w:val="00F06525"/>
    <w:rsid w:val="00F0674E"/>
    <w:rsid w:val="00F1277F"/>
    <w:rsid w:val="00F15024"/>
    <w:rsid w:val="00F157D9"/>
    <w:rsid w:val="00F16177"/>
    <w:rsid w:val="00F26A2B"/>
    <w:rsid w:val="00F30646"/>
    <w:rsid w:val="00F3078B"/>
    <w:rsid w:val="00F3165E"/>
    <w:rsid w:val="00F3201D"/>
    <w:rsid w:val="00F33149"/>
    <w:rsid w:val="00F33673"/>
    <w:rsid w:val="00F35B0C"/>
    <w:rsid w:val="00F35DC2"/>
    <w:rsid w:val="00F3676D"/>
    <w:rsid w:val="00F36C1B"/>
    <w:rsid w:val="00F416EE"/>
    <w:rsid w:val="00F45BD7"/>
    <w:rsid w:val="00F468BB"/>
    <w:rsid w:val="00F46906"/>
    <w:rsid w:val="00F475D7"/>
    <w:rsid w:val="00F50137"/>
    <w:rsid w:val="00F512A6"/>
    <w:rsid w:val="00F53353"/>
    <w:rsid w:val="00F53C34"/>
    <w:rsid w:val="00F54476"/>
    <w:rsid w:val="00F55FA8"/>
    <w:rsid w:val="00F61456"/>
    <w:rsid w:val="00F6207C"/>
    <w:rsid w:val="00F621D2"/>
    <w:rsid w:val="00F626EB"/>
    <w:rsid w:val="00F62F85"/>
    <w:rsid w:val="00F639FA"/>
    <w:rsid w:val="00F64376"/>
    <w:rsid w:val="00F673B4"/>
    <w:rsid w:val="00F76C47"/>
    <w:rsid w:val="00F808FA"/>
    <w:rsid w:val="00F823CD"/>
    <w:rsid w:val="00F8523D"/>
    <w:rsid w:val="00F86DEF"/>
    <w:rsid w:val="00F87038"/>
    <w:rsid w:val="00F870F1"/>
    <w:rsid w:val="00F873F3"/>
    <w:rsid w:val="00F949B3"/>
    <w:rsid w:val="00F94B99"/>
    <w:rsid w:val="00F955A4"/>
    <w:rsid w:val="00F97498"/>
    <w:rsid w:val="00FA15DB"/>
    <w:rsid w:val="00FA38B1"/>
    <w:rsid w:val="00FA3E3D"/>
    <w:rsid w:val="00FA5346"/>
    <w:rsid w:val="00FA574E"/>
    <w:rsid w:val="00FA5F3E"/>
    <w:rsid w:val="00FA6E94"/>
    <w:rsid w:val="00FA7AD7"/>
    <w:rsid w:val="00FB212C"/>
    <w:rsid w:val="00FB78C2"/>
    <w:rsid w:val="00FB7A77"/>
    <w:rsid w:val="00FC0765"/>
    <w:rsid w:val="00FC22FA"/>
    <w:rsid w:val="00FC5EDD"/>
    <w:rsid w:val="00FD0750"/>
    <w:rsid w:val="00FD0863"/>
    <w:rsid w:val="00FD0D64"/>
    <w:rsid w:val="00FD1716"/>
    <w:rsid w:val="00FD1BF2"/>
    <w:rsid w:val="00FD60A1"/>
    <w:rsid w:val="00FD6BB0"/>
    <w:rsid w:val="00FE2CEB"/>
    <w:rsid w:val="00FE4943"/>
    <w:rsid w:val="00FE6254"/>
    <w:rsid w:val="00FE628A"/>
    <w:rsid w:val="00FF177F"/>
    <w:rsid w:val="00FF1C21"/>
    <w:rsid w:val="00FF1FF4"/>
    <w:rsid w:val="00FF4C45"/>
    <w:rsid w:val="0139740B"/>
    <w:rsid w:val="01827426"/>
    <w:rsid w:val="01EB68FC"/>
    <w:rsid w:val="025E09CB"/>
    <w:rsid w:val="02A43BCE"/>
    <w:rsid w:val="02E84657"/>
    <w:rsid w:val="03457CFC"/>
    <w:rsid w:val="034D4749"/>
    <w:rsid w:val="037507D9"/>
    <w:rsid w:val="042E37AA"/>
    <w:rsid w:val="056E7EE0"/>
    <w:rsid w:val="05EF2D94"/>
    <w:rsid w:val="066F5090"/>
    <w:rsid w:val="07064837"/>
    <w:rsid w:val="07124399"/>
    <w:rsid w:val="08265BB6"/>
    <w:rsid w:val="097417D5"/>
    <w:rsid w:val="099425C8"/>
    <w:rsid w:val="09AF4121"/>
    <w:rsid w:val="09CB6910"/>
    <w:rsid w:val="09E0252C"/>
    <w:rsid w:val="0A744757"/>
    <w:rsid w:val="0BFC73C5"/>
    <w:rsid w:val="0C182EAE"/>
    <w:rsid w:val="0D093B48"/>
    <w:rsid w:val="0D3B0FD3"/>
    <w:rsid w:val="0D4B4161"/>
    <w:rsid w:val="0D8B2F4F"/>
    <w:rsid w:val="0D931562"/>
    <w:rsid w:val="0E0D6FB4"/>
    <w:rsid w:val="0E7D6595"/>
    <w:rsid w:val="0E7E3CFF"/>
    <w:rsid w:val="0E9C09EC"/>
    <w:rsid w:val="0F1862C4"/>
    <w:rsid w:val="0F2811FF"/>
    <w:rsid w:val="0F601A19"/>
    <w:rsid w:val="10EA3C90"/>
    <w:rsid w:val="111502A0"/>
    <w:rsid w:val="12791770"/>
    <w:rsid w:val="127C06A1"/>
    <w:rsid w:val="12A54313"/>
    <w:rsid w:val="12FC00C4"/>
    <w:rsid w:val="132C2EB7"/>
    <w:rsid w:val="141B31A0"/>
    <w:rsid w:val="146E7573"/>
    <w:rsid w:val="1543676F"/>
    <w:rsid w:val="15B11221"/>
    <w:rsid w:val="15C42D02"/>
    <w:rsid w:val="15EC381A"/>
    <w:rsid w:val="15FC2722"/>
    <w:rsid w:val="167334E6"/>
    <w:rsid w:val="16880A89"/>
    <w:rsid w:val="169C6C0F"/>
    <w:rsid w:val="16B76674"/>
    <w:rsid w:val="16E55E28"/>
    <w:rsid w:val="178A270A"/>
    <w:rsid w:val="18637C3F"/>
    <w:rsid w:val="18F47195"/>
    <w:rsid w:val="1922234A"/>
    <w:rsid w:val="19386FF0"/>
    <w:rsid w:val="1A310B82"/>
    <w:rsid w:val="1A683F50"/>
    <w:rsid w:val="1A957508"/>
    <w:rsid w:val="1CAD3091"/>
    <w:rsid w:val="1D577E6B"/>
    <w:rsid w:val="1E0F2F88"/>
    <w:rsid w:val="1E780B2E"/>
    <w:rsid w:val="1E947294"/>
    <w:rsid w:val="1EC975DB"/>
    <w:rsid w:val="1F5C3FAB"/>
    <w:rsid w:val="1FAA68AA"/>
    <w:rsid w:val="2091593A"/>
    <w:rsid w:val="20C546AC"/>
    <w:rsid w:val="21D267E9"/>
    <w:rsid w:val="221D7AA4"/>
    <w:rsid w:val="22A17398"/>
    <w:rsid w:val="23DC005E"/>
    <w:rsid w:val="24A773CD"/>
    <w:rsid w:val="24F276CC"/>
    <w:rsid w:val="254C1482"/>
    <w:rsid w:val="258400EB"/>
    <w:rsid w:val="25C12DBA"/>
    <w:rsid w:val="26976051"/>
    <w:rsid w:val="26E342DE"/>
    <w:rsid w:val="27233CC4"/>
    <w:rsid w:val="27A60F63"/>
    <w:rsid w:val="28587946"/>
    <w:rsid w:val="28B24131"/>
    <w:rsid w:val="28E53F9C"/>
    <w:rsid w:val="294A57BC"/>
    <w:rsid w:val="29932CBF"/>
    <w:rsid w:val="29DB3F86"/>
    <w:rsid w:val="2A3F4BF5"/>
    <w:rsid w:val="2A830F86"/>
    <w:rsid w:val="2A992557"/>
    <w:rsid w:val="2B0E598F"/>
    <w:rsid w:val="2B8A6923"/>
    <w:rsid w:val="2BD7D694"/>
    <w:rsid w:val="2C0C4FAB"/>
    <w:rsid w:val="2DA43BBB"/>
    <w:rsid w:val="30890978"/>
    <w:rsid w:val="31B510AB"/>
    <w:rsid w:val="335E4D22"/>
    <w:rsid w:val="34681C6C"/>
    <w:rsid w:val="349105D5"/>
    <w:rsid w:val="357B0A12"/>
    <w:rsid w:val="35831E3A"/>
    <w:rsid w:val="358A2628"/>
    <w:rsid w:val="35BC534C"/>
    <w:rsid w:val="36146F36"/>
    <w:rsid w:val="366E25F0"/>
    <w:rsid w:val="36864348"/>
    <w:rsid w:val="37FA1725"/>
    <w:rsid w:val="39255D6D"/>
    <w:rsid w:val="393A4A07"/>
    <w:rsid w:val="3954558D"/>
    <w:rsid w:val="3A577D39"/>
    <w:rsid w:val="3A986AFB"/>
    <w:rsid w:val="3AF97CFF"/>
    <w:rsid w:val="3CD672B4"/>
    <w:rsid w:val="3D012788"/>
    <w:rsid w:val="3D785FFC"/>
    <w:rsid w:val="3DAA5ADC"/>
    <w:rsid w:val="3DD75A69"/>
    <w:rsid w:val="3EF73899"/>
    <w:rsid w:val="404171CE"/>
    <w:rsid w:val="40613623"/>
    <w:rsid w:val="40C833DC"/>
    <w:rsid w:val="41F05CC0"/>
    <w:rsid w:val="423D4422"/>
    <w:rsid w:val="427960EB"/>
    <w:rsid w:val="43326C4D"/>
    <w:rsid w:val="43CA332A"/>
    <w:rsid w:val="44202F4A"/>
    <w:rsid w:val="447A6AFE"/>
    <w:rsid w:val="44EA26DE"/>
    <w:rsid w:val="45460298"/>
    <w:rsid w:val="47390F16"/>
    <w:rsid w:val="475B754A"/>
    <w:rsid w:val="476450CC"/>
    <w:rsid w:val="480F57AF"/>
    <w:rsid w:val="482D21A5"/>
    <w:rsid w:val="49160443"/>
    <w:rsid w:val="49951F86"/>
    <w:rsid w:val="4A0A0924"/>
    <w:rsid w:val="4A510301"/>
    <w:rsid w:val="4A6B72A5"/>
    <w:rsid w:val="4A7144FF"/>
    <w:rsid w:val="4A8741CA"/>
    <w:rsid w:val="4B572E48"/>
    <w:rsid w:val="4BFB5105"/>
    <w:rsid w:val="4C324162"/>
    <w:rsid w:val="4C514520"/>
    <w:rsid w:val="4CD050D8"/>
    <w:rsid w:val="4D997AE4"/>
    <w:rsid w:val="4DB4756E"/>
    <w:rsid w:val="4DB82B46"/>
    <w:rsid w:val="4E157568"/>
    <w:rsid w:val="4E9764FE"/>
    <w:rsid w:val="4EB90223"/>
    <w:rsid w:val="4EDB288F"/>
    <w:rsid w:val="4EF76036"/>
    <w:rsid w:val="4F344C24"/>
    <w:rsid w:val="4FBA74CD"/>
    <w:rsid w:val="50A0285D"/>
    <w:rsid w:val="50B04D6B"/>
    <w:rsid w:val="52A36C5D"/>
    <w:rsid w:val="52C33C07"/>
    <w:rsid w:val="53615FE4"/>
    <w:rsid w:val="541F4FCC"/>
    <w:rsid w:val="55437B85"/>
    <w:rsid w:val="55EC35D4"/>
    <w:rsid w:val="56DC3E33"/>
    <w:rsid w:val="57415B5D"/>
    <w:rsid w:val="5815117C"/>
    <w:rsid w:val="587B479B"/>
    <w:rsid w:val="5986716D"/>
    <w:rsid w:val="59F3513C"/>
    <w:rsid w:val="5A6B0F6B"/>
    <w:rsid w:val="5B327EF5"/>
    <w:rsid w:val="5C5B603E"/>
    <w:rsid w:val="5CF00C70"/>
    <w:rsid w:val="5D104896"/>
    <w:rsid w:val="5D3E04F6"/>
    <w:rsid w:val="5D3E6F4B"/>
    <w:rsid w:val="5D8A2888"/>
    <w:rsid w:val="5DD03F39"/>
    <w:rsid w:val="5F685A79"/>
    <w:rsid w:val="5F783ED0"/>
    <w:rsid w:val="5F7C14BA"/>
    <w:rsid w:val="5FA646D6"/>
    <w:rsid w:val="5FDA449D"/>
    <w:rsid w:val="611B00AA"/>
    <w:rsid w:val="6138147B"/>
    <w:rsid w:val="61560F64"/>
    <w:rsid w:val="61DB4C28"/>
    <w:rsid w:val="62711C59"/>
    <w:rsid w:val="62D933E0"/>
    <w:rsid w:val="630962FB"/>
    <w:rsid w:val="6387429B"/>
    <w:rsid w:val="63DD4F0E"/>
    <w:rsid w:val="65037FF2"/>
    <w:rsid w:val="66411E7D"/>
    <w:rsid w:val="66D71736"/>
    <w:rsid w:val="66D734E4"/>
    <w:rsid w:val="67180F0B"/>
    <w:rsid w:val="672947B6"/>
    <w:rsid w:val="67297466"/>
    <w:rsid w:val="673B1262"/>
    <w:rsid w:val="673B1CC5"/>
    <w:rsid w:val="679C4231"/>
    <w:rsid w:val="67F60787"/>
    <w:rsid w:val="681349F0"/>
    <w:rsid w:val="68FE11FC"/>
    <w:rsid w:val="69907DED"/>
    <w:rsid w:val="69B5296A"/>
    <w:rsid w:val="6C064BCC"/>
    <w:rsid w:val="6C373455"/>
    <w:rsid w:val="6D0F39D8"/>
    <w:rsid w:val="6D5E7A9D"/>
    <w:rsid w:val="6D7D5938"/>
    <w:rsid w:val="6DEE254B"/>
    <w:rsid w:val="6E33426E"/>
    <w:rsid w:val="6E577E9C"/>
    <w:rsid w:val="6E623FDB"/>
    <w:rsid w:val="6E782009"/>
    <w:rsid w:val="6ED053E9"/>
    <w:rsid w:val="707F4C79"/>
    <w:rsid w:val="712A2467"/>
    <w:rsid w:val="718E0A27"/>
    <w:rsid w:val="71E76CD1"/>
    <w:rsid w:val="71F51A44"/>
    <w:rsid w:val="727E584A"/>
    <w:rsid w:val="72926873"/>
    <w:rsid w:val="7323144F"/>
    <w:rsid w:val="73287CD5"/>
    <w:rsid w:val="73644352"/>
    <w:rsid w:val="744C56F4"/>
    <w:rsid w:val="747C50B8"/>
    <w:rsid w:val="74F8769D"/>
    <w:rsid w:val="75423E23"/>
    <w:rsid w:val="75682771"/>
    <w:rsid w:val="75A052E4"/>
    <w:rsid w:val="75AF1E13"/>
    <w:rsid w:val="75F145C2"/>
    <w:rsid w:val="76733229"/>
    <w:rsid w:val="768E0063"/>
    <w:rsid w:val="76A50F09"/>
    <w:rsid w:val="76A71125"/>
    <w:rsid w:val="77941023"/>
    <w:rsid w:val="779FC06A"/>
    <w:rsid w:val="77C74EEB"/>
    <w:rsid w:val="77D9530E"/>
    <w:rsid w:val="77F77A36"/>
    <w:rsid w:val="78BC481D"/>
    <w:rsid w:val="78F341AE"/>
    <w:rsid w:val="79C60607"/>
    <w:rsid w:val="79EB3A57"/>
    <w:rsid w:val="7B337DD7"/>
    <w:rsid w:val="7B616B6D"/>
    <w:rsid w:val="7B6D29DC"/>
    <w:rsid w:val="7D11554A"/>
    <w:rsid w:val="7D170C92"/>
    <w:rsid w:val="7E745D91"/>
    <w:rsid w:val="7E8525EA"/>
    <w:rsid w:val="7EDE2EB6"/>
    <w:rsid w:val="7EEA7E01"/>
    <w:rsid w:val="7F176D63"/>
    <w:rsid w:val="7F406818"/>
    <w:rsid w:val="7FDFA5EE"/>
    <w:rsid w:val="B9B71E4A"/>
    <w:rsid w:val="BEB7C1B9"/>
    <w:rsid w:val="C35D88C9"/>
    <w:rsid w:val="D1F75298"/>
    <w:rsid w:val="DB77BDED"/>
    <w:rsid w:val="DBD614BB"/>
    <w:rsid w:val="EFFF657C"/>
    <w:rsid w:val="F5CB09E1"/>
    <w:rsid w:val="F9BF7D77"/>
    <w:rsid w:val="FDFF1F26"/>
    <w:rsid w:val="FEDDB1CC"/>
    <w:rsid w:val="FF3B4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</w:pPr>
    <w:rPr>
      <w:rFonts w:ascii="Arial" w:hAnsi="Arial" w:eastAsia="宋体" w:cs="Times New Roman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37"/>
    <w:qFormat/>
    <w:uiPriority w:val="0"/>
    <w:pPr>
      <w:keepNext/>
      <w:pageBreakBefore/>
      <w:widowControl/>
      <w:numPr>
        <w:ilvl w:val="0"/>
        <w:numId w:val="1"/>
      </w:numPr>
      <w:tabs>
        <w:tab w:val="left" w:pos="851"/>
      </w:tabs>
      <w:topLinePunct/>
      <w:spacing w:line="720" w:lineRule="auto"/>
      <w:contextualSpacing/>
      <w:outlineLvl w:val="0"/>
    </w:pPr>
    <w:rPr>
      <w:rFonts w:ascii="黑体" w:hAnsi="黑体" w:eastAsia="黑体"/>
      <w:b/>
      <w:bCs/>
      <w:kern w:val="0"/>
      <w:sz w:val="44"/>
      <w:szCs w:val="52"/>
      <w:lang w:val="zh-CN"/>
    </w:rPr>
  </w:style>
  <w:style w:type="paragraph" w:styleId="3">
    <w:name w:val="heading 2"/>
    <w:basedOn w:val="1"/>
    <w:next w:val="1"/>
    <w:link w:val="36"/>
    <w:qFormat/>
    <w:uiPriority w:val="0"/>
    <w:pPr>
      <w:keepNext/>
      <w:widowControl/>
      <w:numPr>
        <w:ilvl w:val="1"/>
        <w:numId w:val="1"/>
      </w:numPr>
      <w:tabs>
        <w:tab w:val="left" w:pos="851"/>
      </w:tabs>
      <w:topLinePunct/>
      <w:spacing w:line="720" w:lineRule="auto"/>
      <w:ind w:left="1077" w:hanging="1077"/>
      <w:outlineLvl w:val="1"/>
    </w:pPr>
    <w:rPr>
      <w:rFonts w:ascii="黑体" w:hAnsi="黑体" w:eastAsia="黑体"/>
      <w:b/>
      <w:bCs/>
      <w:iCs/>
      <w:kern w:val="44"/>
      <w:sz w:val="36"/>
      <w:szCs w:val="52"/>
      <w:lang w:val="zh-CN"/>
    </w:rPr>
  </w:style>
  <w:style w:type="paragraph" w:styleId="4">
    <w:name w:val="heading 3"/>
    <w:basedOn w:val="1"/>
    <w:next w:val="1"/>
    <w:link w:val="35"/>
    <w:unhideWhenUsed/>
    <w:qFormat/>
    <w:uiPriority w:val="9"/>
    <w:pPr>
      <w:keepNext/>
      <w:keepLines/>
      <w:widowControl/>
      <w:numPr>
        <w:ilvl w:val="2"/>
        <w:numId w:val="1"/>
      </w:numPr>
      <w:tabs>
        <w:tab w:val="left" w:pos="1134"/>
      </w:tabs>
      <w:spacing w:line="600" w:lineRule="auto"/>
      <w:ind w:left="1440"/>
      <w:outlineLvl w:val="2"/>
    </w:pPr>
    <w:rPr>
      <w:rFonts w:ascii="黑体" w:hAnsi="黑体" w:eastAsia="黑体"/>
      <w:b/>
      <w:bCs/>
      <w:sz w:val="32"/>
      <w:szCs w:val="32"/>
      <w:lang w:val="zh-CN"/>
    </w:rPr>
  </w:style>
  <w:style w:type="paragraph" w:styleId="5">
    <w:name w:val="heading 4"/>
    <w:basedOn w:val="1"/>
    <w:next w:val="1"/>
    <w:link w:val="38"/>
    <w:unhideWhenUsed/>
    <w:qFormat/>
    <w:uiPriority w:val="9"/>
    <w:pPr>
      <w:keepNext/>
      <w:keepLines/>
      <w:numPr>
        <w:ilvl w:val="3"/>
        <w:numId w:val="1"/>
      </w:numPr>
      <w:tabs>
        <w:tab w:val="left" w:pos="1276"/>
      </w:tabs>
      <w:spacing w:line="480" w:lineRule="auto"/>
      <w:ind w:left="1797" w:hanging="1797"/>
      <w:outlineLvl w:val="3"/>
    </w:pPr>
    <w:rPr>
      <w:rFonts w:ascii="黑体" w:hAnsi="黑体" w:eastAsia="黑体"/>
      <w:b/>
      <w:bCs/>
      <w:sz w:val="30"/>
      <w:szCs w:val="28"/>
      <w:lang w:val="zh-CN"/>
    </w:rPr>
  </w:style>
  <w:style w:type="paragraph" w:styleId="6">
    <w:name w:val="heading 5"/>
    <w:basedOn w:val="1"/>
    <w:next w:val="1"/>
    <w:link w:val="39"/>
    <w:unhideWhenUsed/>
    <w:qFormat/>
    <w:uiPriority w:val="9"/>
    <w:pPr>
      <w:keepNext/>
      <w:keepLines/>
      <w:numPr>
        <w:ilvl w:val="4"/>
        <w:numId w:val="1"/>
      </w:numPr>
      <w:tabs>
        <w:tab w:val="left" w:pos="1560"/>
      </w:tabs>
      <w:outlineLvl w:val="4"/>
    </w:pPr>
    <w:rPr>
      <w:rFonts w:ascii="黑体" w:hAnsi="黑体" w:eastAsia="黑体"/>
      <w:b/>
      <w:bCs/>
      <w:kern w:val="0"/>
      <w:sz w:val="28"/>
      <w:szCs w:val="28"/>
      <w:lang w:val="zh-CN"/>
    </w:rPr>
  </w:style>
  <w:style w:type="paragraph" w:styleId="7">
    <w:name w:val="heading 6"/>
    <w:basedOn w:val="1"/>
    <w:next w:val="1"/>
    <w:link w:val="40"/>
    <w:unhideWhenUsed/>
    <w:qFormat/>
    <w:uiPriority w:val="9"/>
    <w:pPr>
      <w:keepNext/>
      <w:keepLines/>
      <w:numPr>
        <w:ilvl w:val="5"/>
        <w:numId w:val="1"/>
      </w:numPr>
      <w:tabs>
        <w:tab w:val="left" w:pos="1843"/>
      </w:tabs>
      <w:outlineLvl w:val="5"/>
    </w:pPr>
    <w:rPr>
      <w:rFonts w:ascii="黑体" w:hAnsi="黑体" w:eastAsia="黑体"/>
      <w:b/>
      <w:bCs/>
      <w:kern w:val="0"/>
      <w:sz w:val="28"/>
      <w:szCs w:val="24"/>
      <w:lang w:val="zh-CN"/>
    </w:rPr>
  </w:style>
  <w:style w:type="paragraph" w:styleId="8">
    <w:name w:val="heading 7"/>
    <w:basedOn w:val="1"/>
    <w:next w:val="1"/>
    <w:link w:val="41"/>
    <w:unhideWhenUsed/>
    <w:qFormat/>
    <w:uiPriority w:val="9"/>
    <w:pPr>
      <w:keepNext/>
      <w:keepLines/>
      <w:numPr>
        <w:ilvl w:val="6"/>
        <w:numId w:val="1"/>
      </w:numPr>
      <w:outlineLvl w:val="6"/>
    </w:pPr>
    <w:rPr>
      <w:rFonts w:ascii="黑体" w:hAnsi="黑体" w:eastAsia="黑体"/>
      <w:b/>
      <w:bCs/>
      <w:kern w:val="0"/>
      <w:sz w:val="28"/>
      <w:szCs w:val="24"/>
      <w:lang w:val="zh-CN"/>
    </w:rPr>
  </w:style>
  <w:style w:type="paragraph" w:styleId="9">
    <w:name w:val="heading 8"/>
    <w:basedOn w:val="1"/>
    <w:next w:val="1"/>
    <w:link w:val="42"/>
    <w:unhideWhenUsed/>
    <w:qFormat/>
    <w:uiPriority w:val="9"/>
    <w:pPr>
      <w:keepNext/>
      <w:keepLines/>
      <w:numPr>
        <w:ilvl w:val="7"/>
        <w:numId w:val="1"/>
      </w:numPr>
      <w:outlineLvl w:val="7"/>
    </w:pPr>
    <w:rPr>
      <w:rFonts w:ascii="黑体" w:hAnsi="黑体" w:eastAsia="黑体"/>
      <w:b/>
      <w:kern w:val="0"/>
      <w:szCs w:val="24"/>
      <w:lang w:val="zh-CN"/>
    </w:rPr>
  </w:style>
  <w:style w:type="paragraph" w:styleId="10">
    <w:name w:val="heading 9"/>
    <w:basedOn w:val="1"/>
    <w:next w:val="1"/>
    <w:link w:val="43"/>
    <w:unhideWhenUsed/>
    <w:qFormat/>
    <w:uiPriority w:val="9"/>
    <w:pPr>
      <w:keepNext/>
      <w:keepLines/>
      <w:numPr>
        <w:ilvl w:val="8"/>
        <w:numId w:val="1"/>
      </w:numPr>
      <w:tabs>
        <w:tab w:val="left" w:pos="2268"/>
      </w:tabs>
      <w:outlineLvl w:val="8"/>
    </w:pPr>
    <w:rPr>
      <w:rFonts w:ascii="黑体" w:hAnsi="黑体" w:eastAsia="黑体"/>
      <w:b/>
      <w:szCs w:val="21"/>
      <w:lang w:val="zh-CN"/>
    </w:rPr>
  </w:style>
  <w:style w:type="character" w:default="1" w:styleId="32">
    <w:name w:val="Default Paragraph Font"/>
    <w:semiHidden/>
    <w:unhideWhenUsed/>
    <w:qFormat/>
    <w:uiPriority w:val="1"/>
  </w:style>
  <w:style w:type="table" w:default="1" w:styleId="30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unhideWhenUsed/>
    <w:qFormat/>
    <w:uiPriority w:val="39"/>
    <w:pPr>
      <w:spacing w:line="240" w:lineRule="auto"/>
      <w:ind w:left="2520" w:leftChars="1200"/>
      <w:jc w:val="both"/>
    </w:pPr>
    <w:rPr>
      <w:rFonts w:ascii="Calibri" w:hAnsi="Calibri"/>
      <w:sz w:val="21"/>
    </w:rPr>
  </w:style>
  <w:style w:type="paragraph" w:styleId="12">
    <w:name w:val="Document Map"/>
    <w:basedOn w:val="1"/>
    <w:link w:val="53"/>
    <w:semiHidden/>
    <w:unhideWhenUsed/>
    <w:qFormat/>
    <w:uiPriority w:val="99"/>
    <w:rPr>
      <w:rFonts w:ascii="宋体"/>
      <w:sz w:val="18"/>
      <w:szCs w:val="18"/>
      <w:lang w:val="zh-CN"/>
    </w:rPr>
  </w:style>
  <w:style w:type="paragraph" w:styleId="13">
    <w:name w:val="annotation text"/>
    <w:basedOn w:val="1"/>
    <w:link w:val="54"/>
    <w:unhideWhenUsed/>
    <w:qFormat/>
    <w:uiPriority w:val="99"/>
    <w:rPr>
      <w:lang w:val="zh-CN"/>
    </w:rPr>
  </w:style>
  <w:style w:type="paragraph" w:styleId="14">
    <w:name w:val="toc 5"/>
    <w:basedOn w:val="1"/>
    <w:next w:val="1"/>
    <w:unhideWhenUsed/>
    <w:qFormat/>
    <w:uiPriority w:val="39"/>
    <w:pPr>
      <w:spacing w:line="240" w:lineRule="auto"/>
      <w:ind w:left="1680" w:leftChars="800"/>
      <w:jc w:val="both"/>
    </w:pPr>
    <w:rPr>
      <w:rFonts w:ascii="Calibri" w:hAnsi="Calibri"/>
      <w:sz w:val="21"/>
    </w:rPr>
  </w:style>
  <w:style w:type="paragraph" w:styleId="15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6">
    <w:name w:val="toc 8"/>
    <w:basedOn w:val="1"/>
    <w:next w:val="1"/>
    <w:unhideWhenUsed/>
    <w:qFormat/>
    <w:uiPriority w:val="39"/>
    <w:pPr>
      <w:spacing w:line="240" w:lineRule="auto"/>
      <w:ind w:left="2940" w:leftChars="1400"/>
      <w:jc w:val="both"/>
    </w:pPr>
    <w:rPr>
      <w:rFonts w:ascii="Calibri" w:hAnsi="Calibri"/>
      <w:sz w:val="21"/>
    </w:rPr>
  </w:style>
  <w:style w:type="paragraph" w:styleId="17">
    <w:name w:val="Date"/>
    <w:basedOn w:val="1"/>
    <w:next w:val="1"/>
    <w:link w:val="48"/>
    <w:semiHidden/>
    <w:unhideWhenUsed/>
    <w:qFormat/>
    <w:uiPriority w:val="99"/>
    <w:pPr>
      <w:ind w:left="100" w:leftChars="2500"/>
    </w:pPr>
    <w:rPr>
      <w:rFonts w:ascii="宋体" w:hAnsi="Calibri"/>
      <w:lang w:val="zh-CN"/>
    </w:rPr>
  </w:style>
  <w:style w:type="paragraph" w:styleId="18">
    <w:name w:val="Balloon Text"/>
    <w:basedOn w:val="1"/>
    <w:link w:val="49"/>
    <w:semiHidden/>
    <w:unhideWhenUsed/>
    <w:qFormat/>
    <w:uiPriority w:val="99"/>
    <w:pPr>
      <w:spacing w:line="240" w:lineRule="auto"/>
    </w:pPr>
    <w:rPr>
      <w:rFonts w:ascii="宋体" w:hAnsi="Calibri"/>
      <w:sz w:val="18"/>
      <w:szCs w:val="18"/>
      <w:lang w:val="zh-CN"/>
    </w:rPr>
  </w:style>
  <w:style w:type="paragraph" w:styleId="19">
    <w:name w:val="footer"/>
    <w:basedOn w:val="1"/>
    <w:link w:val="4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rFonts w:ascii="宋体" w:hAnsi="Calibri"/>
      <w:sz w:val="18"/>
      <w:szCs w:val="18"/>
      <w:lang w:val="zh-CN"/>
    </w:rPr>
  </w:style>
  <w:style w:type="paragraph" w:styleId="20">
    <w:name w:val="header"/>
    <w:basedOn w:val="1"/>
    <w:link w:val="4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="宋体" w:hAnsi="Calibri"/>
      <w:sz w:val="18"/>
      <w:szCs w:val="18"/>
      <w:lang w:val="zh-CN"/>
    </w:rPr>
  </w:style>
  <w:style w:type="paragraph" w:styleId="21">
    <w:name w:val="toc 1"/>
    <w:basedOn w:val="1"/>
    <w:next w:val="1"/>
    <w:qFormat/>
    <w:uiPriority w:val="39"/>
    <w:pPr>
      <w:widowControl/>
      <w:tabs>
        <w:tab w:val="left" w:pos="0"/>
        <w:tab w:val="right" w:leader="dot" w:pos="9616"/>
      </w:tabs>
      <w:contextualSpacing/>
    </w:pPr>
    <w:rPr>
      <w:rFonts w:hAnsi="宋体"/>
      <w:kern w:val="0"/>
      <w:szCs w:val="24"/>
    </w:rPr>
  </w:style>
  <w:style w:type="paragraph" w:styleId="22">
    <w:name w:val="toc 4"/>
    <w:basedOn w:val="1"/>
    <w:next w:val="1"/>
    <w:unhideWhenUsed/>
    <w:qFormat/>
    <w:uiPriority w:val="39"/>
    <w:pPr>
      <w:spacing w:line="240" w:lineRule="auto"/>
      <w:ind w:left="1260" w:leftChars="600"/>
      <w:jc w:val="both"/>
    </w:pPr>
    <w:rPr>
      <w:rFonts w:ascii="Calibri" w:hAnsi="Calibri"/>
      <w:sz w:val="21"/>
    </w:rPr>
  </w:style>
  <w:style w:type="paragraph" w:styleId="23">
    <w:name w:val="Subtitle"/>
    <w:basedOn w:val="1"/>
    <w:next w:val="1"/>
    <w:link w:val="76"/>
    <w:qFormat/>
    <w:uiPriority w:val="11"/>
    <w:pPr>
      <w:jc w:val="center"/>
      <w:outlineLvl w:val="1"/>
    </w:pPr>
    <w:rPr>
      <w:rFonts w:eastAsia="微软雅黑" w:asciiTheme="minorHAnsi" w:hAnsiTheme="minorHAnsi" w:cstheme="minorBidi"/>
      <w:b/>
      <w:bCs/>
      <w:kern w:val="28"/>
      <w:sz w:val="32"/>
      <w:szCs w:val="32"/>
    </w:rPr>
  </w:style>
  <w:style w:type="paragraph" w:styleId="24">
    <w:name w:val="toc 6"/>
    <w:basedOn w:val="1"/>
    <w:next w:val="1"/>
    <w:unhideWhenUsed/>
    <w:qFormat/>
    <w:uiPriority w:val="39"/>
    <w:pPr>
      <w:spacing w:line="240" w:lineRule="auto"/>
      <w:ind w:left="2100" w:leftChars="1000"/>
      <w:jc w:val="both"/>
    </w:pPr>
    <w:rPr>
      <w:rFonts w:ascii="Calibri" w:hAnsi="Calibri"/>
      <w:sz w:val="21"/>
    </w:rPr>
  </w:style>
  <w:style w:type="paragraph" w:styleId="25">
    <w:name w:val="toc 2"/>
    <w:basedOn w:val="1"/>
    <w:next w:val="1"/>
    <w:qFormat/>
    <w:uiPriority w:val="39"/>
    <w:pPr>
      <w:widowControl/>
      <w:ind w:left="240"/>
    </w:pPr>
    <w:rPr>
      <w:rFonts w:ascii="Times New Roman" w:hAnsi="Times New Roman"/>
      <w:kern w:val="0"/>
      <w:szCs w:val="24"/>
    </w:rPr>
  </w:style>
  <w:style w:type="paragraph" w:styleId="26">
    <w:name w:val="toc 9"/>
    <w:basedOn w:val="1"/>
    <w:next w:val="1"/>
    <w:unhideWhenUsed/>
    <w:qFormat/>
    <w:uiPriority w:val="39"/>
    <w:pPr>
      <w:spacing w:line="240" w:lineRule="auto"/>
      <w:ind w:left="3360" w:leftChars="1600"/>
      <w:jc w:val="both"/>
    </w:pPr>
    <w:rPr>
      <w:rFonts w:ascii="Calibri" w:hAnsi="Calibri"/>
      <w:sz w:val="21"/>
    </w:rPr>
  </w:style>
  <w:style w:type="paragraph" w:styleId="27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28">
    <w:name w:val="Title"/>
    <w:basedOn w:val="1"/>
    <w:next w:val="1"/>
    <w:link w:val="45"/>
    <w:qFormat/>
    <w:uiPriority w:val="10"/>
    <w:pPr>
      <w:keepLines/>
      <w:pageBreakBefore/>
      <w:widowControl/>
      <w:spacing w:line="960" w:lineRule="auto"/>
      <w:jc w:val="center"/>
      <w:outlineLvl w:val="0"/>
    </w:pPr>
    <w:rPr>
      <w:rFonts w:ascii="黑体" w:hAnsi="黑体" w:eastAsia="黑体"/>
      <w:b/>
      <w:bCs/>
      <w:sz w:val="52"/>
      <w:szCs w:val="32"/>
      <w:lang w:val="zh-CN"/>
    </w:rPr>
  </w:style>
  <w:style w:type="paragraph" w:styleId="29">
    <w:name w:val="annotation subject"/>
    <w:basedOn w:val="13"/>
    <w:next w:val="13"/>
    <w:link w:val="55"/>
    <w:semiHidden/>
    <w:unhideWhenUsed/>
    <w:qFormat/>
    <w:uiPriority w:val="99"/>
    <w:rPr>
      <w:b/>
      <w:bCs/>
    </w:rPr>
  </w:style>
  <w:style w:type="table" w:styleId="31">
    <w:name w:val="Table Grid"/>
    <w:basedOn w:val="30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3">
    <w:name w:val="Hyperlink"/>
    <w:qFormat/>
    <w:uiPriority w:val="99"/>
    <w:rPr>
      <w:rFonts w:eastAsia="宋体"/>
      <w:color w:val="0000FF"/>
      <w:sz w:val="22"/>
      <w:u w:val="single"/>
      <w:lang w:val="en-US" w:eastAsia="zh-CN" w:bidi="ar-SA"/>
    </w:rPr>
  </w:style>
  <w:style w:type="character" w:styleId="34">
    <w:name w:val="annotation reference"/>
    <w:semiHidden/>
    <w:unhideWhenUsed/>
    <w:qFormat/>
    <w:uiPriority w:val="99"/>
    <w:rPr>
      <w:sz w:val="21"/>
      <w:szCs w:val="21"/>
    </w:rPr>
  </w:style>
  <w:style w:type="character" w:customStyle="1" w:styleId="35">
    <w:name w:val="标题 3 字符"/>
    <w:link w:val="4"/>
    <w:qFormat/>
    <w:uiPriority w:val="9"/>
    <w:rPr>
      <w:rFonts w:ascii="黑体" w:hAnsi="黑体" w:eastAsia="黑体"/>
      <w:b/>
      <w:bCs/>
      <w:kern w:val="2"/>
      <w:sz w:val="32"/>
      <w:szCs w:val="32"/>
      <w:lang w:val="zh-CN"/>
    </w:rPr>
  </w:style>
  <w:style w:type="character" w:customStyle="1" w:styleId="36">
    <w:name w:val="标题 2 字符"/>
    <w:link w:val="3"/>
    <w:qFormat/>
    <w:uiPriority w:val="0"/>
    <w:rPr>
      <w:rFonts w:ascii="黑体" w:hAnsi="黑体" w:eastAsia="黑体"/>
      <w:b/>
      <w:bCs/>
      <w:iCs/>
      <w:kern w:val="44"/>
      <w:sz w:val="36"/>
      <w:szCs w:val="52"/>
      <w:lang w:val="zh-CN" w:eastAsia="zh-CN"/>
    </w:rPr>
  </w:style>
  <w:style w:type="character" w:customStyle="1" w:styleId="37">
    <w:name w:val="标题 1 字符"/>
    <w:link w:val="2"/>
    <w:qFormat/>
    <w:uiPriority w:val="0"/>
    <w:rPr>
      <w:rFonts w:ascii="黑体" w:hAnsi="黑体" w:eastAsia="黑体"/>
      <w:b/>
      <w:bCs/>
      <w:sz w:val="44"/>
      <w:szCs w:val="52"/>
      <w:lang w:val="zh-CN" w:eastAsia="zh-CN"/>
    </w:rPr>
  </w:style>
  <w:style w:type="character" w:customStyle="1" w:styleId="38">
    <w:name w:val="标题 4 字符"/>
    <w:link w:val="5"/>
    <w:qFormat/>
    <w:uiPriority w:val="9"/>
    <w:rPr>
      <w:rFonts w:ascii="黑体" w:hAnsi="黑体" w:eastAsia="黑体"/>
      <w:b/>
      <w:bCs/>
      <w:kern w:val="2"/>
      <w:sz w:val="30"/>
      <w:szCs w:val="28"/>
      <w:lang w:val="zh-CN" w:eastAsia="zh-CN"/>
    </w:rPr>
  </w:style>
  <w:style w:type="character" w:customStyle="1" w:styleId="39">
    <w:name w:val="标题 5 字符"/>
    <w:link w:val="6"/>
    <w:qFormat/>
    <w:uiPriority w:val="9"/>
    <w:rPr>
      <w:rFonts w:ascii="黑体" w:hAnsi="黑体" w:eastAsia="黑体"/>
      <w:b/>
      <w:bCs/>
      <w:sz w:val="28"/>
      <w:szCs w:val="28"/>
      <w:lang w:val="zh-CN" w:eastAsia="zh-CN"/>
    </w:rPr>
  </w:style>
  <w:style w:type="character" w:customStyle="1" w:styleId="40">
    <w:name w:val="标题 6 字符"/>
    <w:link w:val="7"/>
    <w:qFormat/>
    <w:uiPriority w:val="9"/>
    <w:rPr>
      <w:rFonts w:ascii="黑体" w:hAnsi="黑体" w:eastAsia="黑体"/>
      <w:b/>
      <w:bCs/>
      <w:sz w:val="28"/>
      <w:szCs w:val="24"/>
      <w:lang w:val="zh-CN" w:eastAsia="zh-CN"/>
    </w:rPr>
  </w:style>
  <w:style w:type="character" w:customStyle="1" w:styleId="41">
    <w:name w:val="标题 7 字符"/>
    <w:link w:val="8"/>
    <w:qFormat/>
    <w:uiPriority w:val="9"/>
    <w:rPr>
      <w:rFonts w:ascii="黑体" w:hAnsi="黑体" w:eastAsia="黑体"/>
      <w:b/>
      <w:bCs/>
      <w:sz w:val="28"/>
      <w:szCs w:val="24"/>
      <w:lang w:val="zh-CN" w:eastAsia="zh-CN"/>
    </w:rPr>
  </w:style>
  <w:style w:type="character" w:customStyle="1" w:styleId="42">
    <w:name w:val="标题 8 字符"/>
    <w:link w:val="9"/>
    <w:qFormat/>
    <w:uiPriority w:val="9"/>
    <w:rPr>
      <w:rFonts w:ascii="黑体" w:hAnsi="黑体" w:eastAsia="黑体"/>
      <w:b/>
      <w:sz w:val="24"/>
      <w:szCs w:val="24"/>
      <w:lang w:val="zh-CN" w:eastAsia="zh-CN"/>
    </w:rPr>
  </w:style>
  <w:style w:type="character" w:customStyle="1" w:styleId="43">
    <w:name w:val="标题 9 字符"/>
    <w:link w:val="10"/>
    <w:qFormat/>
    <w:uiPriority w:val="9"/>
    <w:rPr>
      <w:rFonts w:ascii="黑体" w:hAnsi="黑体" w:eastAsia="黑体"/>
      <w:b/>
      <w:kern w:val="2"/>
      <w:sz w:val="24"/>
      <w:szCs w:val="21"/>
      <w:lang w:val="zh-CN" w:eastAsia="zh-CN"/>
    </w:rPr>
  </w:style>
  <w:style w:type="paragraph" w:styleId="44">
    <w:name w:val="List Paragraph"/>
    <w:basedOn w:val="1"/>
    <w:link w:val="70"/>
    <w:qFormat/>
    <w:uiPriority w:val="34"/>
    <w:pPr>
      <w:ind w:firstLine="420" w:firstLineChars="200"/>
    </w:pPr>
  </w:style>
  <w:style w:type="character" w:customStyle="1" w:styleId="45">
    <w:name w:val="标题 字符"/>
    <w:link w:val="28"/>
    <w:qFormat/>
    <w:uiPriority w:val="10"/>
    <w:rPr>
      <w:rFonts w:ascii="黑体" w:hAnsi="黑体" w:eastAsia="黑体"/>
      <w:b/>
      <w:bCs/>
      <w:kern w:val="2"/>
      <w:sz w:val="52"/>
      <w:szCs w:val="32"/>
      <w:lang w:val="zh-CN" w:eastAsia="zh-CN"/>
    </w:rPr>
  </w:style>
  <w:style w:type="character" w:customStyle="1" w:styleId="46">
    <w:name w:val="页眉 字符"/>
    <w:link w:val="20"/>
    <w:qFormat/>
    <w:uiPriority w:val="99"/>
    <w:rPr>
      <w:rFonts w:ascii="宋体"/>
      <w:kern w:val="2"/>
      <w:sz w:val="18"/>
      <w:szCs w:val="18"/>
    </w:rPr>
  </w:style>
  <w:style w:type="character" w:customStyle="1" w:styleId="47">
    <w:name w:val="页脚 字符"/>
    <w:link w:val="19"/>
    <w:qFormat/>
    <w:uiPriority w:val="99"/>
    <w:rPr>
      <w:rFonts w:ascii="宋体"/>
      <w:kern w:val="2"/>
      <w:sz w:val="18"/>
      <w:szCs w:val="18"/>
    </w:rPr>
  </w:style>
  <w:style w:type="character" w:customStyle="1" w:styleId="48">
    <w:name w:val="日期 字符"/>
    <w:link w:val="17"/>
    <w:semiHidden/>
    <w:qFormat/>
    <w:uiPriority w:val="99"/>
    <w:rPr>
      <w:rFonts w:ascii="宋体"/>
      <w:kern w:val="2"/>
      <w:sz w:val="24"/>
      <w:szCs w:val="22"/>
    </w:rPr>
  </w:style>
  <w:style w:type="character" w:customStyle="1" w:styleId="49">
    <w:name w:val="批注框文本 字符"/>
    <w:link w:val="18"/>
    <w:semiHidden/>
    <w:qFormat/>
    <w:uiPriority w:val="99"/>
    <w:rPr>
      <w:rFonts w:ascii="宋体"/>
      <w:kern w:val="2"/>
      <w:sz w:val="18"/>
      <w:szCs w:val="18"/>
    </w:rPr>
  </w:style>
  <w:style w:type="paragraph" w:customStyle="1" w:styleId="50">
    <w:name w:val="五号 Char Char Char Char Char Char"/>
    <w:basedOn w:val="1"/>
    <w:qFormat/>
    <w:uiPriority w:val="0"/>
    <w:pPr>
      <w:keepNext/>
      <w:keepLines/>
      <w:pageBreakBefore/>
      <w:tabs>
        <w:tab w:val="left" w:pos="845"/>
      </w:tabs>
      <w:adjustRightInd w:val="0"/>
      <w:spacing w:line="240" w:lineRule="auto"/>
      <w:ind w:left="845" w:hanging="420"/>
      <w:jc w:val="both"/>
      <w:textAlignment w:val="baseline"/>
    </w:pPr>
    <w:rPr>
      <w:rFonts w:ascii="Times New Roman" w:hAnsi="Times New Roman"/>
      <w:kern w:val="0"/>
      <w:sz w:val="22"/>
      <w:szCs w:val="20"/>
    </w:rPr>
  </w:style>
  <w:style w:type="paragraph" w:customStyle="1" w:styleId="51">
    <w:name w:val="Normal Paragraph"/>
    <w:basedOn w:val="1"/>
    <w:qFormat/>
    <w:uiPriority w:val="0"/>
    <w:pPr>
      <w:widowControl/>
      <w:spacing w:before="120"/>
      <w:ind w:firstLine="425"/>
      <w:jc w:val="both"/>
    </w:pPr>
    <w:rPr>
      <w:rFonts w:ascii="Times New Roman" w:hAnsi="Times New Roman"/>
      <w:kern w:val="0"/>
      <w:szCs w:val="24"/>
    </w:rPr>
  </w:style>
  <w:style w:type="paragraph" w:styleId="52">
    <w:name w:val="No Spacing"/>
    <w:qFormat/>
    <w:uiPriority w:val="1"/>
    <w:pPr>
      <w:widowControl w:val="0"/>
    </w:pPr>
    <w:rPr>
      <w:rFonts w:ascii="宋体" w:hAnsi="Calibri" w:eastAsia="宋体" w:cs="Times New Roman"/>
      <w:kern w:val="2"/>
      <w:sz w:val="24"/>
      <w:szCs w:val="22"/>
      <w:lang w:val="en-US" w:eastAsia="zh-CN" w:bidi="ar-SA"/>
    </w:rPr>
  </w:style>
  <w:style w:type="character" w:customStyle="1" w:styleId="53">
    <w:name w:val="文档结构图 字符"/>
    <w:link w:val="12"/>
    <w:semiHidden/>
    <w:qFormat/>
    <w:uiPriority w:val="99"/>
    <w:rPr>
      <w:rFonts w:ascii="宋体" w:hAnsi="Arial"/>
      <w:kern w:val="2"/>
      <w:sz w:val="18"/>
      <w:szCs w:val="18"/>
    </w:rPr>
  </w:style>
  <w:style w:type="character" w:customStyle="1" w:styleId="54">
    <w:name w:val="批注文字 字符"/>
    <w:link w:val="13"/>
    <w:qFormat/>
    <w:uiPriority w:val="99"/>
    <w:rPr>
      <w:rFonts w:ascii="Arial" w:hAnsi="Arial"/>
      <w:kern w:val="2"/>
      <w:sz w:val="24"/>
      <w:szCs w:val="22"/>
    </w:rPr>
  </w:style>
  <w:style w:type="character" w:customStyle="1" w:styleId="55">
    <w:name w:val="批注主题 字符"/>
    <w:link w:val="29"/>
    <w:semiHidden/>
    <w:qFormat/>
    <w:uiPriority w:val="99"/>
    <w:rPr>
      <w:rFonts w:ascii="Arial" w:hAnsi="Arial"/>
      <w:b/>
      <w:bCs/>
      <w:kern w:val="2"/>
      <w:sz w:val="24"/>
      <w:szCs w:val="22"/>
    </w:rPr>
  </w:style>
  <w:style w:type="paragraph" w:customStyle="1" w:styleId="56">
    <w:name w:val="Char Char"/>
    <w:basedOn w:val="1"/>
    <w:qFormat/>
    <w:uiPriority w:val="0"/>
    <w:pPr>
      <w:widowControl/>
      <w:spacing w:after="160" w:line="240" w:lineRule="exact"/>
    </w:pPr>
    <w:rPr>
      <w:rFonts w:ascii="Verdana" w:hAnsi="Verdana"/>
      <w:kern w:val="0"/>
      <w:sz w:val="20"/>
      <w:szCs w:val="20"/>
      <w:lang w:eastAsia="en-US"/>
    </w:rPr>
  </w:style>
  <w:style w:type="paragraph" w:customStyle="1" w:styleId="57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 w:line="276" w:lineRule="auto"/>
      <w:jc w:val="center"/>
      <w:outlineLvl w:val="0"/>
    </w:pPr>
    <w:rPr>
      <w:rFonts w:ascii="黑体" w:hAnsi="Calibri" w:eastAsia="黑体" w:cs="Times New Roman"/>
      <w:sz w:val="32"/>
      <w:szCs w:val="22"/>
      <w:lang w:val="en-US" w:eastAsia="zh-CN" w:bidi="ar-SA"/>
    </w:rPr>
  </w:style>
  <w:style w:type="paragraph" w:customStyle="1" w:styleId="58">
    <w:name w:val="段"/>
    <w:link w:val="64"/>
    <w:qFormat/>
    <w:uiPriority w:val="0"/>
    <w:pPr>
      <w:autoSpaceDE w:val="0"/>
      <w:autoSpaceDN w:val="0"/>
      <w:spacing w:after="50" w:afterLines="50" w:line="276" w:lineRule="auto"/>
      <w:ind w:firstLine="200" w:firstLineChars="200"/>
      <w:jc w:val="both"/>
    </w:pPr>
    <w:rPr>
      <w:rFonts w:ascii="宋体" w:hAnsi="Calibri" w:eastAsia="宋体" w:cs="Times New Roman"/>
      <w:sz w:val="21"/>
      <w:szCs w:val="22"/>
      <w:lang w:val="en-US" w:eastAsia="zh-CN" w:bidi="ar-SA"/>
    </w:rPr>
  </w:style>
  <w:style w:type="paragraph" w:customStyle="1" w:styleId="59">
    <w:name w:val="章标题"/>
    <w:next w:val="58"/>
    <w:qFormat/>
    <w:uiPriority w:val="0"/>
    <w:pPr>
      <w:numPr>
        <w:ilvl w:val="1"/>
        <w:numId w:val="2"/>
      </w:numPr>
      <w:spacing w:before="50" w:beforeLines="50" w:after="50" w:afterLines="50" w:line="276" w:lineRule="auto"/>
      <w:jc w:val="both"/>
      <w:outlineLvl w:val="1"/>
    </w:pPr>
    <w:rPr>
      <w:rFonts w:ascii="黑体" w:hAnsi="Calibri" w:eastAsia="黑体" w:cs="Times New Roman"/>
      <w:sz w:val="21"/>
      <w:szCs w:val="22"/>
      <w:lang w:val="en-US" w:eastAsia="zh-CN" w:bidi="ar-SA"/>
    </w:rPr>
  </w:style>
  <w:style w:type="paragraph" w:customStyle="1" w:styleId="60">
    <w:name w:val="二级条标题"/>
    <w:basedOn w:val="1"/>
    <w:next w:val="58"/>
    <w:link w:val="67"/>
    <w:qFormat/>
    <w:uiPriority w:val="0"/>
    <w:pPr>
      <w:widowControl/>
      <w:numPr>
        <w:ilvl w:val="3"/>
        <w:numId w:val="2"/>
      </w:numPr>
      <w:spacing w:after="156" w:afterLines="50" w:line="276" w:lineRule="auto"/>
      <w:jc w:val="both"/>
      <w:outlineLvl w:val="3"/>
    </w:pPr>
    <w:rPr>
      <w:rFonts w:ascii="黑体" w:hAnsi="Calibri" w:eastAsia="黑体"/>
      <w:kern w:val="0"/>
      <w:sz w:val="21"/>
      <w:lang w:val="zh-CN"/>
    </w:rPr>
  </w:style>
  <w:style w:type="paragraph" w:customStyle="1" w:styleId="61">
    <w:name w:val="三级条标题"/>
    <w:basedOn w:val="60"/>
    <w:next w:val="58"/>
    <w:qFormat/>
    <w:uiPriority w:val="0"/>
    <w:pPr>
      <w:numPr>
        <w:ilvl w:val="4"/>
      </w:numPr>
      <w:outlineLvl w:val="4"/>
    </w:pPr>
  </w:style>
  <w:style w:type="paragraph" w:customStyle="1" w:styleId="62">
    <w:name w:val="四级条标题"/>
    <w:basedOn w:val="61"/>
    <w:next w:val="58"/>
    <w:link w:val="65"/>
    <w:qFormat/>
    <w:uiPriority w:val="0"/>
    <w:pPr>
      <w:numPr>
        <w:ilvl w:val="5"/>
      </w:numPr>
      <w:outlineLvl w:val="5"/>
    </w:pPr>
  </w:style>
  <w:style w:type="paragraph" w:customStyle="1" w:styleId="63">
    <w:name w:val="五级条标题"/>
    <w:basedOn w:val="62"/>
    <w:next w:val="58"/>
    <w:qFormat/>
    <w:uiPriority w:val="0"/>
    <w:pPr>
      <w:numPr>
        <w:ilvl w:val="6"/>
      </w:numPr>
      <w:ind w:left="3240" w:hanging="3240"/>
      <w:outlineLvl w:val="6"/>
    </w:pPr>
  </w:style>
  <w:style w:type="character" w:customStyle="1" w:styleId="64">
    <w:name w:val="段 Char"/>
    <w:link w:val="58"/>
    <w:qFormat/>
    <w:uiPriority w:val="0"/>
    <w:rPr>
      <w:rFonts w:ascii="宋体"/>
      <w:sz w:val="21"/>
      <w:szCs w:val="22"/>
      <w:lang w:val="en-US" w:eastAsia="zh-CN" w:bidi="ar-SA"/>
    </w:rPr>
  </w:style>
  <w:style w:type="character" w:customStyle="1" w:styleId="65">
    <w:name w:val="四级条标题 Char"/>
    <w:link w:val="62"/>
    <w:qFormat/>
    <w:uiPriority w:val="0"/>
    <w:rPr>
      <w:rFonts w:ascii="黑体" w:eastAsia="黑体"/>
      <w:sz w:val="21"/>
      <w:szCs w:val="22"/>
      <w:lang w:val="zh-CN" w:eastAsia="zh-CN"/>
    </w:rPr>
  </w:style>
  <w:style w:type="paragraph" w:customStyle="1" w:styleId="66">
    <w:name w:val="Char Char Char Char1"/>
    <w:basedOn w:val="1"/>
    <w:qFormat/>
    <w:uiPriority w:val="0"/>
    <w:pPr>
      <w:numPr>
        <w:ilvl w:val="0"/>
        <w:numId w:val="3"/>
      </w:numPr>
      <w:spacing w:before="50" w:beforeLines="50" w:after="50" w:afterLines="50" w:line="400" w:lineRule="exact"/>
      <w:ind w:firstLine="200" w:firstLineChars="200"/>
      <w:jc w:val="both"/>
    </w:pPr>
    <w:rPr>
      <w:rFonts w:ascii="Tahoma" w:hAnsi="Tahoma"/>
      <w:szCs w:val="24"/>
    </w:rPr>
  </w:style>
  <w:style w:type="character" w:customStyle="1" w:styleId="67">
    <w:name w:val="二级条标题 Char"/>
    <w:link w:val="60"/>
    <w:qFormat/>
    <w:uiPriority w:val="0"/>
    <w:rPr>
      <w:rFonts w:ascii="黑体" w:eastAsia="黑体"/>
      <w:sz w:val="21"/>
      <w:szCs w:val="22"/>
      <w:lang w:val="zh-CN" w:eastAsia="zh-CN"/>
    </w:rPr>
  </w:style>
  <w:style w:type="paragraph" w:customStyle="1" w:styleId="68">
    <w:name w:val="表格正文"/>
    <w:basedOn w:val="1"/>
    <w:qFormat/>
    <w:uiPriority w:val="0"/>
    <w:pPr>
      <w:spacing w:line="240" w:lineRule="auto"/>
      <w:jc w:val="both"/>
    </w:pPr>
    <w:rPr>
      <w:rFonts w:ascii="宋体" w:hAnsi="宋体"/>
      <w:kern w:val="0"/>
      <w:sz w:val="21"/>
      <w:szCs w:val="24"/>
    </w:rPr>
  </w:style>
  <w:style w:type="paragraph" w:customStyle="1" w:styleId="69">
    <w:name w:val="Char Char Char Char11"/>
    <w:basedOn w:val="1"/>
    <w:qFormat/>
    <w:uiPriority w:val="0"/>
    <w:pPr>
      <w:spacing w:before="50" w:beforeLines="50" w:after="50" w:afterLines="50" w:line="400" w:lineRule="exact"/>
      <w:ind w:left="720" w:firstLine="200" w:firstLineChars="200"/>
      <w:jc w:val="both"/>
    </w:pPr>
    <w:rPr>
      <w:rFonts w:ascii="Tahoma" w:hAnsi="Tahoma"/>
      <w:szCs w:val="24"/>
    </w:rPr>
  </w:style>
  <w:style w:type="character" w:customStyle="1" w:styleId="70">
    <w:name w:val="列表段落 字符"/>
    <w:link w:val="44"/>
    <w:qFormat/>
    <w:uiPriority w:val="34"/>
    <w:rPr>
      <w:rFonts w:ascii="Arial" w:hAnsi="Arial"/>
      <w:kern w:val="2"/>
      <w:sz w:val="24"/>
      <w:szCs w:val="22"/>
    </w:rPr>
  </w:style>
  <w:style w:type="paragraph" w:customStyle="1" w:styleId="71">
    <w:name w:val="图片"/>
    <w:basedOn w:val="44"/>
    <w:link w:val="72"/>
    <w:qFormat/>
    <w:uiPriority w:val="0"/>
    <w:pPr>
      <w:spacing w:line="240" w:lineRule="auto"/>
      <w:ind w:firstLine="0" w:firstLineChars="0"/>
      <w:jc w:val="center"/>
    </w:pPr>
    <w:rPr>
      <w:rFonts w:ascii="Calibri" w:hAnsi="Calibri" w:eastAsia="微软雅黑"/>
      <w:sz w:val="18"/>
      <w:szCs w:val="18"/>
    </w:rPr>
  </w:style>
  <w:style w:type="character" w:customStyle="1" w:styleId="72">
    <w:name w:val="图片 Char"/>
    <w:link w:val="71"/>
    <w:qFormat/>
    <w:uiPriority w:val="0"/>
    <w:rPr>
      <w:rFonts w:eastAsia="微软雅黑"/>
      <w:kern w:val="2"/>
      <w:sz w:val="18"/>
      <w:szCs w:val="18"/>
    </w:rPr>
  </w:style>
  <w:style w:type="table" w:customStyle="1" w:styleId="73">
    <w:name w:val="网格型1"/>
    <w:basedOn w:val="30"/>
    <w:qFormat/>
    <w:uiPriority w:val="59"/>
    <w:rPr>
      <w:rFonts w:eastAsia="微软雅黑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4">
    <w:name w:val="首行缩进"/>
    <w:basedOn w:val="1"/>
    <w:link w:val="75"/>
    <w:qFormat/>
    <w:uiPriority w:val="0"/>
    <w:pPr>
      <w:spacing w:line="240" w:lineRule="auto"/>
      <w:ind w:firstLine="360" w:firstLineChars="200"/>
      <w:jc w:val="both"/>
    </w:pPr>
    <w:rPr>
      <w:rFonts w:ascii="Calibri" w:hAnsi="Calibri" w:eastAsia="微软雅黑"/>
      <w:sz w:val="18"/>
    </w:rPr>
  </w:style>
  <w:style w:type="character" w:customStyle="1" w:styleId="75">
    <w:name w:val="首行缩进 Char"/>
    <w:link w:val="74"/>
    <w:qFormat/>
    <w:uiPriority w:val="0"/>
    <w:rPr>
      <w:rFonts w:eastAsia="微软雅黑"/>
      <w:kern w:val="2"/>
      <w:sz w:val="18"/>
      <w:szCs w:val="22"/>
    </w:rPr>
  </w:style>
  <w:style w:type="character" w:customStyle="1" w:styleId="76">
    <w:name w:val="副标题 字符"/>
    <w:basedOn w:val="32"/>
    <w:link w:val="23"/>
    <w:qFormat/>
    <w:uiPriority w:val="11"/>
    <w:rPr>
      <w:rFonts w:eastAsia="微软雅黑" w:asciiTheme="minorHAnsi" w:hAnsiTheme="minorHAnsi" w:cstheme="minorBidi"/>
      <w:b/>
      <w:bCs/>
      <w:kern w:val="28"/>
      <w:sz w:val="32"/>
      <w:szCs w:val="32"/>
    </w:rPr>
  </w:style>
  <w:style w:type="paragraph" w:customStyle="1" w:styleId="77">
    <w:name w:val="Seperate"/>
    <w:basedOn w:val="1"/>
    <w:qFormat/>
    <w:uiPriority w:val="0"/>
    <w:pPr>
      <w:spacing w:before="0" w:after="0" w:line="120" w:lineRule="exact"/>
    </w:pPr>
  </w:style>
  <w:style w:type="paragraph" w:customStyle="1" w:styleId="78">
    <w:name w:val="CodeBlock"/>
    <w:basedOn w:val="1"/>
    <w:qFormat/>
    <w:uiPriority w:val="0"/>
    <w:pPr>
      <w:numPr>
        <w:ilvl w:val="0"/>
        <w:numId w:val="4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emf"/><Relationship Id="rId8" Type="http://schemas.openxmlformats.org/officeDocument/2006/relationships/oleObject" Target="embeddings/oleObject1.bin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ta\weboffice\tmp\webword_2172298148\C:\data\weboffice\tmp\webword_3463522480\C:\data\weboffice\tmp\webword_158037030\C:\data\weboffice\tmp\webword_3826840413\D:\Users\Administrator\Documents\My%20Spaces\HeadingTech\0.Culture\Template\headingtech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93986AC-E330-45BF-8AE4-5865968AAD4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Lichee Garden</Company>
  <Pages>14</Pages>
  <Words>665</Words>
  <Characters>869</Characters>
  <Lines>1</Lines>
  <Paragraphs>1</Paragraphs>
  <TotalTime>0</TotalTime>
  <ScaleCrop>false</ScaleCrop>
  <LinksUpToDate>false</LinksUpToDate>
  <CharactersWithSpaces>922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2022-08-12T03:50:00Z</dcterms:created>
  <dc:creator>Alfons Lee</dc:creator>
  <cp:lastModifiedBy>yoyo</cp:lastModifiedBy>
  <dcterms:modified xsi:type="dcterms:W3CDTF">2026-01-31T08:04:46Z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2EAACF590FB34BBBB0E596D89C73C2A2_13</vt:lpwstr>
  </property>
  <property fmtid="{D5CDD505-2E9C-101B-9397-08002B2CF9AE}" pid="4" name="KSOTemplateDocerSaveRecord">
    <vt:lpwstr>eyJoZGlkIjoiMzk2ZWEzZDRhN2VjOTE0YmRjZjY3NTFhMzhmNWM5YTMiLCJ1c2VySWQiOiIzMjk4ODI5ODgifQ==</vt:lpwstr>
  </property>
</Properties>
</file>