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39FF">
      <w:pPr>
        <w:pStyle w:val="2"/>
      </w:pPr>
      <w:bookmarkStart w:id="0" w:name="家书星球项目进展简要说明"/>
      <w:r>
        <w:rPr>
          <w:rFonts w:hint="eastAsia"/>
        </w:rPr>
        <w:t>家书星球项目进展简要说明</w:t>
      </w:r>
    </w:p>
    <w:p w14:paraId="286FC224">
      <w:pPr>
        <w:pStyle w:val="23"/>
      </w:pPr>
      <w:r>
        <w:rPr>
          <w:rFonts w:hint="eastAsia"/>
        </w:rPr>
        <w:t>提交日期：2026-06-22</w:t>
      </w:r>
      <w:r>
        <w:br w:type="textWrapping"/>
      </w:r>
      <w:r>
        <w:rPr>
          <w:rFonts w:hint="eastAsia"/>
        </w:rPr>
        <w:t>项目名称：家书星球</w:t>
      </w:r>
      <w:r>
        <w:br w:type="textWrapping"/>
      </w:r>
      <w:r>
        <w:rPr>
          <w:rFonts w:hint="eastAsia"/>
        </w:rPr>
        <w:t>当前阶段：前后端工程化搭建与核心演示闭环打通阶段</w:t>
      </w:r>
    </w:p>
    <w:p w14:paraId="084C4E5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E35900">
      <w:pPr>
        <w:pStyle w:val="4"/>
      </w:pPr>
      <w:bookmarkStart w:id="1" w:name="一进展简要说明"/>
      <w:r>
        <w:rPr>
          <w:rFonts w:hint="eastAsia"/>
        </w:rPr>
        <w:t>一、进展简要说明</w:t>
      </w:r>
    </w:p>
    <w:p w14:paraId="50911658">
      <w:pPr>
        <w:pStyle w:val="23"/>
      </w:pPr>
      <w:r>
        <w:rPr>
          <w:rFonts w:hint="eastAsia"/>
        </w:rPr>
        <w:t>自首次同步后，家书星球项目进展较为可观。项目早期工作目录为</w:t>
      </w:r>
      <w:r>
        <w:t xml:space="preserve"> </w:t>
      </w:r>
      <w:r>
        <w:rPr>
          <w:rStyle w:val="48"/>
        </w:rPr>
        <w:t>D:\work\workspace\jiashu\jiashuxingqiu</w:t>
      </w:r>
      <w:r>
        <w:rPr>
          <w:rFonts w:hint="eastAsia"/>
        </w:rPr>
        <w:t>，该阶段已完成第一版前后端分离开发：前端位于</w:t>
      </w:r>
      <w:r>
        <w:t xml:space="preserve"> </w:t>
      </w:r>
      <w:r>
        <w:rPr>
          <w:rStyle w:val="48"/>
        </w:rPr>
        <w:t>web</w:t>
      </w:r>
      <w:r>
        <w:t xml:space="preserve"> </w:t>
      </w:r>
      <w:r>
        <w:rPr>
          <w:rFonts w:hint="eastAsia"/>
        </w:rPr>
        <w:t>目录，后端位于</w:t>
      </w:r>
      <w:r>
        <w:t xml:space="preserve"> </w:t>
      </w:r>
      <w:r>
        <w:rPr>
          <w:rStyle w:val="48"/>
        </w:rPr>
        <w:t>jiashu-backend</w:t>
      </w:r>
      <w:r>
        <w:t xml:space="preserve"> </w:t>
      </w:r>
      <w:r>
        <w:rPr>
          <w:rFonts w:hint="eastAsia"/>
        </w:rPr>
        <w:t>目录；后续当前目录</w:t>
      </w:r>
      <w:r>
        <w:t xml:space="preserve"> </w:t>
      </w:r>
      <w:r>
        <w:rPr>
          <w:rStyle w:val="48"/>
        </w:rPr>
        <w:t>D:\work\jiashu</w:t>
      </w:r>
      <w:r>
        <w:t xml:space="preserve"> </w:t>
      </w:r>
      <w:r>
        <w:rPr>
          <w:rFonts w:hint="eastAsia"/>
        </w:rPr>
        <w:t>在此基础上继续推进为更贴近</w:t>
      </w:r>
      <w:r>
        <w:t xml:space="preserve"> v7.3 </w:t>
      </w:r>
      <w:r>
        <w:rPr>
          <w:rFonts w:hint="eastAsia"/>
        </w:rPr>
        <w:t>原型的沉浸式家庭星系体验。整体上，项目已从产品规划和静态原型，推进到具备正式代码仓库、前端工程框架、后端接口闭环、核心交互闭环和</w:t>
      </w:r>
      <w:r>
        <w:t xml:space="preserve"> Git </w:t>
      </w:r>
      <w:r>
        <w:rPr>
          <w:rFonts w:hint="eastAsia"/>
        </w:rPr>
        <w:t>开发记录的阶段。</w:t>
      </w:r>
    </w:p>
    <w:p w14:paraId="46D3419A">
      <w:pPr>
        <w:pStyle w:val="3"/>
      </w:pPr>
      <w:r>
        <w:rPr>
          <w:rFonts w:hint="eastAsia"/>
        </w:rPr>
        <w:t>早期前后端分离版本中，前端采用</w:t>
      </w:r>
      <w:r>
        <w:t xml:space="preserve"> Next.js、TypeScript、Tailwind CSS、shadcn/ui、Zustand、Zod、Vitest </w:t>
      </w:r>
      <w:r>
        <w:rPr>
          <w:rFonts w:hint="eastAsia"/>
        </w:rPr>
        <w:t>等技术栈，完成了首页、登录注册、项目创建、采访、时间线、家书预览、分享页、导出反馈等页面和代理接口；后端采用</w:t>
      </w:r>
      <w:r>
        <w:t xml:space="preserve"> Spring Boot 3、Java 17、PostgreSQL、MyBatis-Plus、Flyway、Spring Security、JWT、Redis </w:t>
      </w:r>
      <w:r>
        <w:rPr>
          <w:rFonts w:hint="eastAsia"/>
        </w:rPr>
        <w:t>等技术栈，完成了认证、项目、档案、采访、时间线、分享发布、导出任务等模块，并包含数据库迁移脚本和后端测试用例。这一阶段说明项目最初已经不是单纯静态页面，而是完成过一版真实前后端分离的业务框架。</w:t>
      </w:r>
    </w:p>
    <w:p w14:paraId="526F54D9">
      <w:pPr>
        <w:pStyle w:val="3"/>
      </w:pPr>
      <w:r>
        <w:rPr>
          <w:rFonts w:hint="eastAsia"/>
        </w:rPr>
        <w:t>当前版本在早期工程基础上进行了产品体验升级，采用</w:t>
      </w:r>
      <w:r>
        <w:t xml:space="preserve"> Next.js App Router、TypeScript、Tailwind CSS、shadcn/ui </w:t>
      </w:r>
      <w:r>
        <w:rPr>
          <w:rFonts w:hint="eastAsia"/>
        </w:rPr>
        <w:t>风格组件、Framer</w:t>
      </w:r>
      <w:r>
        <w:t xml:space="preserve"> Motion </w:t>
      </w:r>
      <w:r>
        <w:rPr>
          <w:rFonts w:hint="eastAsia"/>
        </w:rPr>
        <w:t>和</w:t>
      </w:r>
      <w:r>
        <w:t xml:space="preserve"> Vitest </w:t>
      </w:r>
      <w:r>
        <w:rPr>
          <w:rFonts w:hint="eastAsia"/>
        </w:rPr>
        <w:t>等技术栈，重点围绕“家庭星系</w:t>
      </w:r>
      <w:r>
        <w:t xml:space="preserve"> + </w:t>
      </w:r>
      <w:r>
        <w:rPr>
          <w:rFonts w:hint="eastAsia"/>
        </w:rPr>
        <w:t>星球漫游</w:t>
      </w:r>
      <w:r>
        <w:t xml:space="preserve"> + </w:t>
      </w:r>
      <w:r>
        <w:rPr>
          <w:rFonts w:hint="eastAsia"/>
        </w:rPr>
        <w:t>记忆星</w:t>
      </w:r>
      <w:r>
        <w:t xml:space="preserve"> + </w:t>
      </w:r>
      <w:r>
        <w:rPr>
          <w:rFonts w:hint="eastAsia"/>
        </w:rPr>
        <w:t>共鸣星轨</w:t>
      </w:r>
      <w:r>
        <w:t xml:space="preserve"> + </w:t>
      </w:r>
      <w:r>
        <w:rPr>
          <w:rFonts w:hint="eastAsia"/>
        </w:rPr>
        <w:t>家书生成”重构前端主体验。当前已实现家庭星系主界面、自动巡航、拖拽漫游、滚轮缩放、星球聚焦、圆形星球动作环、星球内部漫游、家书光束和分享前确认等交互，整体体验已从传统表单式页面升级为沉浸式家庭星系操作台。</w:t>
      </w:r>
    </w:p>
    <w:p w14:paraId="7F96A702">
      <w:pPr>
        <w:pStyle w:val="3"/>
      </w:pPr>
      <w:r>
        <w:rPr>
          <w:rFonts w:hint="eastAsia"/>
        </w:rPr>
        <w:t>产品交互方面，当前已完成星图编辑能力，支持新增星球、隐藏星球、恢复星球、移除星球，并将星球之间的固定连线升级为可配置星轨。星轨规则已支持家庭线、共鸣线、传承线、权限线、公开线和自定义线，为后续真实家庭关系、AI</w:t>
      </w:r>
      <w:r>
        <w:t xml:space="preserve"> </w:t>
      </w:r>
      <w:r>
        <w:rPr>
          <w:rFonts w:hint="eastAsia"/>
        </w:rPr>
        <w:t>共鸣候选和权限控制打下基础。</w:t>
      </w:r>
    </w:p>
    <w:p w14:paraId="551EC898">
      <w:pPr>
        <w:pStyle w:val="3"/>
      </w:pPr>
      <w:r>
        <w:rPr>
          <w:rFonts w:hint="eastAsia"/>
        </w:rPr>
        <w:t>后端方面，当前版本在保留早期前后端分离开发经验的基础上，使用</w:t>
      </w:r>
      <w:r>
        <w:t xml:space="preserve"> Next.js Route Handlers </w:t>
      </w:r>
      <w:r>
        <w:rPr>
          <w:rFonts w:hint="eastAsia"/>
        </w:rPr>
        <w:t>打通了更适合演示的核心闭环，完成以下接口和服务封装：</w:t>
      </w:r>
    </w:p>
    <w:p w14:paraId="43650BB4">
      <w:pPr>
        <w:pStyle w:val="24"/>
        <w:numPr>
          <w:ilvl w:val="0"/>
          <w:numId w:val="1"/>
        </w:numPr>
      </w:pPr>
      <w:r>
        <w:rPr>
          <w:rFonts w:hint="eastAsia"/>
        </w:rPr>
        <w:t>记忆结构化抽取接口：</w:t>
      </w:r>
      <w:r>
        <w:rPr>
          <w:rStyle w:val="48"/>
        </w:rPr>
        <w:t>/api/ai/extract</w:t>
      </w:r>
    </w:p>
    <w:p w14:paraId="10DD9E22">
      <w:pPr>
        <w:pStyle w:val="24"/>
        <w:numPr>
          <w:ilvl w:val="0"/>
          <w:numId w:val="1"/>
        </w:numPr>
      </w:pPr>
      <w:r>
        <w:rPr>
          <w:rFonts w:hint="eastAsia"/>
        </w:rPr>
        <w:t>共鸣星轨扫描接口：</w:t>
      </w:r>
      <w:r>
        <w:rPr>
          <w:rStyle w:val="48"/>
        </w:rPr>
        <w:t>/api/intersections/scan</w:t>
      </w:r>
    </w:p>
    <w:p w14:paraId="2A044C86">
      <w:pPr>
        <w:pStyle w:val="24"/>
        <w:numPr>
          <w:ilvl w:val="0"/>
          <w:numId w:val="1"/>
        </w:numPr>
      </w:pPr>
      <w:r>
        <w:rPr>
          <w:rFonts w:hint="eastAsia"/>
        </w:rPr>
        <w:t>家书草稿生成接口：</w:t>
      </w:r>
      <w:r>
        <w:rPr>
          <w:rStyle w:val="48"/>
        </w:rPr>
        <w:t>/api/books/generate</w:t>
      </w:r>
    </w:p>
    <w:p w14:paraId="59BCC07C">
      <w:pPr>
        <w:pStyle w:val="24"/>
        <w:numPr>
          <w:ilvl w:val="0"/>
          <w:numId w:val="1"/>
        </w:numPr>
      </w:pPr>
      <w:r>
        <w:t xml:space="preserve">AI Client、Mock AI、Schema </w:t>
      </w:r>
      <w:r>
        <w:rPr>
          <w:rFonts w:hint="eastAsia"/>
        </w:rPr>
        <w:t>校验和</w:t>
      </w:r>
      <w:r>
        <w:t xml:space="preserve"> Guardrails </w:t>
      </w:r>
      <w:r>
        <w:rPr>
          <w:rFonts w:hint="eastAsia"/>
        </w:rPr>
        <w:t>保护机制</w:t>
      </w:r>
    </w:p>
    <w:p w14:paraId="68CCE9F5">
      <w:pPr>
        <w:pStyle w:val="23"/>
      </w:pPr>
      <w:r>
        <w:rPr>
          <w:rFonts w:hint="eastAsia"/>
        </w:rPr>
        <w:t>因此，即使当前暂未接入真实数据库和真实大模型，也已经可以通过</w:t>
      </w:r>
      <w:r>
        <w:t xml:space="preserve"> Mock AI / Fallback </w:t>
      </w:r>
      <w:r>
        <w:rPr>
          <w:rFonts w:hint="eastAsia"/>
        </w:rPr>
        <w:t>稳定演示完整链路：</w:t>
      </w:r>
    </w:p>
    <w:p w14:paraId="2CDC2F01">
      <w:pPr>
        <w:pStyle w:val="49"/>
      </w:pPr>
      <w:r>
        <w:rPr>
          <w:rStyle w:val="48"/>
          <w:rFonts w:hint="eastAsia"/>
        </w:rPr>
        <w:t>点亮记忆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结构化抽取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扫描共鸣星轨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生成家书草稿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分享前确认</w:t>
      </w:r>
    </w:p>
    <w:p w14:paraId="08691483">
      <w:pPr>
        <w:pStyle w:val="23"/>
      </w:pPr>
      <w:r>
        <w:rPr>
          <w:rFonts w:hint="eastAsia"/>
        </w:rPr>
        <w:t>工程质量方面，早期分离式工程和当前一体化演示工程均保留了</w:t>
      </w:r>
      <w:r>
        <w:t xml:space="preserve"> Git </w:t>
      </w:r>
      <w:r>
        <w:rPr>
          <w:rFonts w:hint="eastAsia"/>
        </w:rPr>
        <w:t>提交记录和测试设计；当前版本已完成阶段性测试和构建验证，</w:t>
      </w:r>
      <w:r>
        <w:rPr>
          <w:rStyle w:val="48"/>
        </w:rPr>
        <w:t>test / lint / build</w:t>
      </w:r>
      <w:r>
        <w:t xml:space="preserve"> </w:t>
      </w:r>
      <w:r>
        <w:rPr>
          <w:rFonts w:hint="eastAsia"/>
        </w:rPr>
        <w:t>均已通过。当前代码具备继续扩展数据库持久化、真实</w:t>
      </w:r>
      <w:r>
        <w:t xml:space="preserve"> AI </w:t>
      </w:r>
      <w:r>
        <w:rPr>
          <w:rFonts w:hint="eastAsia"/>
        </w:rPr>
        <w:t>接入、家书生成入库和分享链接发布的基础。</w:t>
      </w:r>
    </w:p>
    <w:p w14:paraId="73227DE2">
      <w:pPr>
        <w:pStyle w:val="3"/>
      </w:pPr>
      <w:r>
        <w:rPr>
          <w:rFonts w:hint="eastAsia"/>
        </w:rPr>
        <w:t>总体来看，项目已完成从“概念规划”到“第一版前后端分离工程”，再到“当前沉浸式星系前后端演示闭环”的连续推进，当前进展已达到可展示、可说明、可继续扩展的状态。</w:t>
      </w:r>
    </w:p>
    <w:p w14:paraId="642BD35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843E954">
      <w:pPr>
        <w:pStyle w:val="4"/>
      </w:pPr>
      <w:bookmarkStart w:id="2" w:name="二项目进展截图"/>
      <w:r>
        <w:rPr>
          <w:rFonts w:hint="eastAsia"/>
        </w:rPr>
        <w:t>二、项目进展截图</w:t>
      </w:r>
    </w:p>
    <w:p w14:paraId="4771A564">
      <w:pPr>
        <w:pStyle w:val="49"/>
        <w:rPr>
          <w:rStyle w:val="82"/>
          <w:rFonts w:hint="eastAsia"/>
          <w:lang w:val="en-US" w:eastAsia="zh-CN"/>
        </w:rPr>
      </w:pPr>
      <w:r>
        <w:rPr>
          <w:rStyle w:val="33"/>
          <w:rFonts w:hint="eastAsia"/>
          <w:lang w:val="en-US" w:eastAsia="zh-CN"/>
        </w:rPr>
        <w:t>第一版：</w:t>
      </w:r>
      <w:r>
        <w:rPr>
          <w:rStyle w:val="82"/>
          <w:rFonts w:hint="eastAsia"/>
          <w:lang w:val="en-US" w:eastAsia="zh-CN"/>
        </w:rPr>
        <w:br w:type="textWrapping"/>
      </w:r>
      <w:r>
        <w:rPr>
          <w:rStyle w:val="82"/>
        </w:rPr>
        <w:t>D:</w:t>
      </w:r>
      <w:r>
        <w:rPr>
          <w:rStyle w:val="53"/>
        </w:rPr>
        <w:t>\w</w:t>
      </w:r>
      <w:r>
        <w:rPr>
          <w:rStyle w:val="82"/>
        </w:rPr>
        <w:t>ork</w:t>
      </w:r>
      <w:r>
        <w:rPr>
          <w:rStyle w:val="53"/>
        </w:rPr>
        <w:t>\w</w:t>
      </w:r>
      <w:r>
        <w:rPr>
          <w:rStyle w:val="82"/>
        </w:rPr>
        <w:t>orkspace</w:t>
      </w:r>
      <w:r>
        <w:rPr>
          <w:rStyle w:val="53"/>
        </w:rPr>
        <w:t>\j</w:t>
      </w:r>
      <w:r>
        <w:rPr>
          <w:rStyle w:val="82"/>
        </w:rPr>
        <w:t>iashu</w:t>
      </w:r>
      <w:r>
        <w:rPr>
          <w:rStyle w:val="53"/>
        </w:rPr>
        <w:t>\j</w:t>
      </w:r>
      <w:r>
        <w:rPr>
          <w:rStyle w:val="82"/>
        </w:rPr>
        <w:t>iashuxingqiu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10</w:t>
      </w:r>
      <w:r>
        <w:rPr>
          <w:rStyle w:val="82"/>
        </w:rPr>
        <w:br w:type="textWrapping"/>
      </w:r>
      <w:r>
        <w:drawing>
          <wp:inline distT="0" distB="0" distL="114300" distR="114300">
            <wp:extent cx="5477510" cy="1105535"/>
            <wp:effectExtent l="0" t="0" r="8890" b="698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2"/>
        </w:rPr>
        <w:br w:type="textWrapping"/>
      </w:r>
      <w:r>
        <w:rPr>
          <w:rStyle w:val="82"/>
          <w:rFonts w:hint="eastAsia"/>
          <w:lang w:val="en-US" w:eastAsia="zh-CN"/>
        </w:rPr>
        <w:t>第一版提交说明：</w:t>
      </w:r>
    </w:p>
    <w:p w14:paraId="23F18DAA">
      <w:pPr>
        <w:pStyle w:val="49"/>
        <w:rPr>
          <w:rStyle w:val="82"/>
          <w:rFonts w:hint="eastAsia"/>
          <w:lang w:val="en-US" w:eastAsia="zh-CN"/>
        </w:rPr>
      </w:pPr>
    </w:p>
    <w:p w14:paraId="51F0D9F6">
      <w:pPr>
        <w:pStyle w:val="49"/>
        <w:rPr>
          <w:rStyle w:val="82"/>
          <w:rFonts w:hint="eastAsia"/>
          <w:lang w:val="en-US" w:eastAsia="zh-CN"/>
        </w:rPr>
      </w:pPr>
    </w:p>
    <w:p w14:paraId="23C02DA0">
      <w:pPr>
        <w:pStyle w:val="49"/>
        <w:rPr>
          <w:rStyle w:val="82"/>
          <w:rFonts w:hint="eastAsia"/>
          <w:lang w:val="en-US" w:eastAsia="zh-CN"/>
        </w:rPr>
      </w:pPr>
    </w:p>
    <w:p w14:paraId="35396A26">
      <w:pPr>
        <w:pStyle w:val="49"/>
        <w:rPr>
          <w:rStyle w:val="82"/>
          <w:rFonts w:hint="default"/>
          <w:lang w:val="en-US" w:eastAsia="zh-CN"/>
        </w:rPr>
      </w:pP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3321"/>
        <w:gridCol w:w="2214"/>
      </w:tblGrid>
      <w:tr w14:paraId="25402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5D5939">
            <w:pPr>
              <w:pStyle w:val="24"/>
            </w:pPr>
            <w:r>
              <w:t>Commit</w:t>
            </w:r>
          </w:p>
        </w:tc>
        <w:tc>
          <w:p w14:paraId="5A8BC4C9">
            <w:pPr>
              <w:pStyle w:val="24"/>
            </w:pPr>
            <w:r>
              <w:rPr>
                <w:rFonts w:hint="eastAsia"/>
              </w:rPr>
              <w:t>时间戳</w:t>
            </w:r>
          </w:p>
        </w:tc>
        <w:tc>
          <w:p w14:paraId="1DEBAF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E84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20CE9">
            <w:pPr>
              <w:pStyle w:val="24"/>
            </w:pPr>
            <w:r>
              <w:rPr>
                <w:rStyle w:val="48"/>
              </w:rPr>
              <w:t>409f8af</w:t>
            </w:r>
          </w:p>
        </w:tc>
        <w:tc>
          <w:p w14:paraId="6F74B55F">
            <w:pPr>
              <w:pStyle w:val="24"/>
            </w:pPr>
            <w:r>
              <w:t>2026-05-06 22:01:12</w:t>
            </w:r>
          </w:p>
        </w:tc>
        <w:tc>
          <w:p w14:paraId="793D076E">
            <w:pPr>
              <w:pStyle w:val="24"/>
            </w:pPr>
            <w:r>
              <w:rPr>
                <w:rFonts w:hint="eastAsia"/>
              </w:rPr>
              <w:t>初始化前端框架：Next.js</w:t>
            </w:r>
            <w:r>
              <w:t xml:space="preserve"> 16 + Tailwind CSS 4 + shadcn/ui</w:t>
            </w:r>
          </w:p>
        </w:tc>
      </w:tr>
      <w:tr w14:paraId="45114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EC810">
            <w:pPr>
              <w:pStyle w:val="24"/>
            </w:pPr>
            <w:r>
              <w:rPr>
                <w:rStyle w:val="48"/>
              </w:rPr>
              <w:t>b9e5eb6</w:t>
            </w:r>
          </w:p>
        </w:tc>
        <w:tc>
          <w:p w14:paraId="7790A329">
            <w:pPr>
              <w:pStyle w:val="24"/>
            </w:pPr>
            <w:r>
              <w:t>2026-05-21 16:06:07</w:t>
            </w:r>
          </w:p>
        </w:tc>
        <w:tc>
          <w:p w14:paraId="4B3B2EEA">
            <w:pPr>
              <w:pStyle w:val="24"/>
            </w:pPr>
            <w:r>
              <w:rPr>
                <w:rFonts w:hint="eastAsia"/>
              </w:rPr>
              <w:t>前端认证路由代理到后端，打通前后端登录链路</w:t>
            </w:r>
          </w:p>
        </w:tc>
      </w:tr>
      <w:tr w14:paraId="03AE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5C29E">
            <w:pPr>
              <w:pStyle w:val="24"/>
            </w:pPr>
            <w:r>
              <w:rPr>
                <w:rStyle w:val="48"/>
              </w:rPr>
              <w:t>5ce9501</w:t>
            </w:r>
          </w:p>
        </w:tc>
        <w:tc>
          <w:p w14:paraId="4E8D1A4F">
            <w:pPr>
              <w:pStyle w:val="24"/>
            </w:pPr>
            <w:r>
              <w:t>2026-05-28 21:24:39</w:t>
            </w:r>
          </w:p>
        </w:tc>
        <w:tc>
          <w:p w14:paraId="4CD001BA">
            <w:pPr>
              <w:pStyle w:val="24"/>
            </w:pPr>
            <w:r>
              <w:rPr>
                <w:rFonts w:hint="eastAsia"/>
              </w:rPr>
              <w:t>完成前端真实项目分享与导出流程</w:t>
            </w:r>
          </w:p>
        </w:tc>
      </w:tr>
      <w:tr w14:paraId="2EB8A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4A8DC">
            <w:pPr>
              <w:pStyle w:val="24"/>
            </w:pPr>
            <w:r>
              <w:rPr>
                <w:rStyle w:val="48"/>
              </w:rPr>
              <w:t>17ab50d</w:t>
            </w:r>
          </w:p>
        </w:tc>
        <w:tc>
          <w:p w14:paraId="531C294F">
            <w:pPr>
              <w:pStyle w:val="24"/>
            </w:pPr>
            <w:r>
              <w:t>2026-05-28 21:25:05</w:t>
            </w:r>
          </w:p>
        </w:tc>
        <w:tc>
          <w:p w14:paraId="51233D1A">
            <w:pPr>
              <w:pStyle w:val="24"/>
            </w:pPr>
            <w:r>
              <w:rPr>
                <w:rFonts w:hint="eastAsia"/>
              </w:rPr>
              <w:t>后端持久化分享发布和导出任务，形成第一版后端业务闭环</w:t>
            </w:r>
          </w:p>
        </w:tc>
      </w:tr>
      <w:tr w14:paraId="5E541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AD946">
            <w:pPr>
              <w:pStyle w:val="24"/>
            </w:pPr>
            <w:r>
              <w:rPr>
                <w:rStyle w:val="48"/>
              </w:rPr>
              <w:t>3080295</w:t>
            </w:r>
          </w:p>
        </w:tc>
        <w:tc>
          <w:p w14:paraId="71FCA380">
            <w:pPr>
              <w:pStyle w:val="24"/>
            </w:pPr>
            <w:r>
              <w:t>2026-05-28 21:31:13</w:t>
            </w:r>
          </w:p>
        </w:tc>
        <w:tc>
          <w:p w14:paraId="59C0DB31">
            <w:pPr>
              <w:pStyle w:val="24"/>
            </w:pPr>
            <w:r>
              <w:rPr>
                <w:rFonts w:hint="eastAsia"/>
              </w:rPr>
              <w:t>补充项目规划和建议书文档</w:t>
            </w:r>
          </w:p>
        </w:tc>
      </w:tr>
    </w:tbl>
    <w:p w14:paraId="4D2A873A">
      <w:pPr>
        <w:pStyle w:val="5"/>
        <w:bidi w:val="0"/>
      </w:pPr>
      <w:r>
        <w:rPr>
          <w:rFonts w:hint="eastAsia"/>
          <w:lang w:val="en-US" w:eastAsia="zh-CN"/>
        </w:rPr>
        <w:t>第一版前端界面：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79415" cy="4340860"/>
            <wp:effectExtent l="0" t="0" r="6985" b="254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82590" cy="3909060"/>
            <wp:effectExtent l="0" t="0" r="3810" b="76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第二版：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沉浸式星系版本</w:t>
      </w:r>
    </w:p>
    <w:p w14:paraId="4B73B6E2">
      <w:pPr>
        <w:pStyle w:val="49"/>
        <w:rPr>
          <w:rFonts w:hint="default" w:eastAsiaTheme="minorEastAsia"/>
          <w:lang w:val="en-US" w:eastAsia="zh-CN"/>
        </w:rPr>
      </w:pPr>
      <w:r>
        <w:rPr>
          <w:rStyle w:val="73"/>
        </w:rPr>
        <w:t>cd</w:t>
      </w:r>
      <w:r>
        <w:rPr>
          <w:rStyle w:val="82"/>
        </w:rPr>
        <w:t xml:space="preserve"> /d D:</w:t>
      </w:r>
      <w:r>
        <w:rPr>
          <w:rStyle w:val="53"/>
        </w:rPr>
        <w:t>\w</w:t>
      </w:r>
      <w:r>
        <w:rPr>
          <w:rStyle w:val="82"/>
        </w:rPr>
        <w:t>ork</w:t>
      </w:r>
      <w:r>
        <w:rPr>
          <w:rStyle w:val="53"/>
        </w:rPr>
        <w:t>\j</w:t>
      </w:r>
      <w:r>
        <w:rPr>
          <w:rStyle w:val="82"/>
        </w:rPr>
        <w:t>iashu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log </w:t>
      </w:r>
      <w:r>
        <w:rPr>
          <w:rStyle w:val="76"/>
        </w:rPr>
        <w:t>--pretty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"%h  %ad  %d  %s"</w:t>
      </w:r>
      <w:r>
        <w:rPr>
          <w:rStyle w:val="82"/>
        </w:rPr>
        <w:t xml:space="preserve"> </w:t>
      </w:r>
      <w:r>
        <w:rPr>
          <w:rStyle w:val="76"/>
        </w:rPr>
        <w:t>--date</w:t>
      </w:r>
      <w:r>
        <w:rPr>
          <w:rStyle w:val="72"/>
        </w:rPr>
        <w:t>=</w:t>
      </w:r>
      <w:r>
        <w:rPr>
          <w:rStyle w:val="82"/>
        </w:rPr>
        <w:t>format:</w:t>
      </w:r>
      <w:r>
        <w:rPr>
          <w:rStyle w:val="60"/>
        </w:rPr>
        <w:t>"%Y-%m-%d %H:%M:%S"</w:t>
      </w:r>
      <w:r>
        <w:rPr>
          <w:rStyle w:val="82"/>
        </w:rPr>
        <w:t xml:space="preserve"> </w:t>
      </w:r>
      <w:r>
        <w:rPr>
          <w:rStyle w:val="76"/>
        </w:rPr>
        <w:t>--all</w:t>
      </w:r>
      <w:r>
        <w:rPr>
          <w:rStyle w:val="82"/>
        </w:rPr>
        <w:t xml:space="preserve"> </w:t>
      </w:r>
      <w:r>
        <w:rPr>
          <w:rStyle w:val="76"/>
        </w:rPr>
        <w:t>--max-count</w:t>
      </w:r>
      <w:r>
        <w:rPr>
          <w:rStyle w:val="72"/>
        </w:rPr>
        <w:t>=</w:t>
      </w:r>
      <w:r>
        <w:rPr>
          <w:rStyle w:val="82"/>
        </w:rPr>
        <w:t>8</w:t>
      </w:r>
      <w:r>
        <w:rPr>
          <w:rStyle w:val="82"/>
        </w:rPr>
        <w:br w:type="textWrapping"/>
      </w:r>
      <w:r>
        <w:rPr>
          <w:rStyle w:val="82"/>
        </w:rPr>
        <w:br w:type="textWrapping"/>
      </w:r>
      <w:r>
        <w:rPr>
          <w:rStyle w:val="82"/>
          <w:rFonts w:hint="eastAsia"/>
          <w:lang w:val="en-US" w:eastAsia="zh-CN"/>
        </w:rPr>
        <w:t>提交记录：</w:t>
      </w:r>
      <w:r>
        <w:rPr>
          <w:rStyle w:val="82"/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86400" cy="864235"/>
            <wp:effectExtent l="0" t="0" r="0" b="444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33A064A6">
      <w:pPr>
        <w:pStyle w:val="24"/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第二版前端界面：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67985" cy="2589530"/>
            <wp:effectExtent l="0" t="0" r="3175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78780" cy="2637155"/>
            <wp:effectExtent l="0" t="0" r="7620" b="1460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B6FF2"/>
    <w:rsid w:val="24C70119"/>
    <w:rsid w:val="31EA47A8"/>
    <w:rsid w:val="5A653100"/>
    <w:rsid w:val="664A20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1650</Words>
  <Characters>2574</Characters>
  <Lines>12</Lines>
  <Paragraphs>8</Paragraphs>
  <TotalTime>2</TotalTime>
  <ScaleCrop>false</ScaleCrop>
  <LinksUpToDate>false</LinksUpToDate>
  <CharactersWithSpaces>2710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2026-06-22T14:01:00Z</dcterms:created>
  <dc:creator>小样～賊拽</dc:creator>
  <cp:lastModifiedBy>小样～賊拽</cp:lastModifiedBy>
  <dcterms:modified xsi:type="dcterms:W3CDTF">2026-06-22T14:17:49Z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eyJoZGlkIjoiZGI5MzhkZjk4YzExMzBiNzY1NzAwZjVjNWNlNDdlNWQiLCJ1c2VySWQiOiIzNjYzODQ4MjEifQ==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3ACF5D772AA74329857C83E7046F4366_13</vt:lpwstr>
  </property>
</Properties>
</file>