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F6DFD">
      <w:pPr>
        <w:pStyle w:val="3"/>
      </w:pPr>
      <w:r>
        <w:t>中国传统技艺与文化项目简介</w:t>
      </w:r>
      <w:bookmarkStart w:id="0" w:name="_GoBack"/>
      <w:bookmarkEnd w:id="0"/>
    </w:p>
    <w:p w14:paraId="673250F7">
      <w:pPr>
        <w:pStyle w:val="4"/>
      </w:pPr>
      <w:r>
        <w:t>项目名称：景泰蓝制作技艺</w:t>
      </w:r>
    </w:p>
    <w:p w14:paraId="77647D76">
      <w:r>
        <w:t>简介：又称铜胎掐丝珐琅，色彩艳丽纹样精，“燕京八绝”之一，是传统工艺瑰宝。</w:t>
      </w:r>
    </w:p>
    <w:p w14:paraId="234740D8">
      <w:pPr>
        <w:pStyle w:val="4"/>
      </w:pPr>
      <w:r>
        <w:t>项目名称：蜀锦织造技艺</w:t>
      </w:r>
    </w:p>
    <w:p w14:paraId="6C5D2CCD">
      <w:r>
        <w:t>简介：中国四大名锦之一，经线起花纹样华，是古蜀文化与丝绸艺术的结晶。</w:t>
      </w:r>
    </w:p>
    <w:p w14:paraId="11581036">
      <w:pPr>
        <w:pStyle w:val="4"/>
      </w:pPr>
      <w:r>
        <w:t>项目名称：景德镇手工制瓷技艺</w:t>
      </w:r>
    </w:p>
    <w:p w14:paraId="7D3F684E">
      <w:r>
        <w:t>简介：瓷都核心技艺，瓷器“白如玉薄如纸”，是中国制瓷工艺的巅峰代表。</w:t>
      </w:r>
    </w:p>
    <w:p w14:paraId="4FB0FBE7">
      <w:pPr>
        <w:pStyle w:val="4"/>
      </w:pPr>
      <w:r>
        <w:t>项目名称：宜兴紫砂陶制作技艺</w:t>
      </w:r>
    </w:p>
    <w:p w14:paraId="5B2692A9">
      <w:r>
        <w:t>简介：以宜兴紫砂泥手工制，茶具透气佳，兼具实用与艺术收藏价值。</w:t>
      </w:r>
    </w:p>
    <w:p w14:paraId="77CECFA7">
      <w:pPr>
        <w:pStyle w:val="4"/>
      </w:pPr>
      <w:r>
        <w:t>项目名称：中国书法</w:t>
      </w:r>
    </w:p>
    <w:p w14:paraId="3D72998D">
      <w:r>
        <w:t>简介：汉字线条艺术，讲究笔法章法，是人类非遗，为中华文化核心象征。</w:t>
      </w:r>
    </w:p>
    <w:p w14:paraId="7ACD7489">
      <w:pPr>
        <w:pStyle w:val="4"/>
      </w:pPr>
      <w:r>
        <w:t>项目名称：苏绣技艺</w:t>
      </w:r>
    </w:p>
    <w:p w14:paraId="6418B446">
      <w:r>
        <w:t>简介：四大名绣之首，针法细腻，善绘山水花鸟，是刺绣艺术的巅峰之作。</w:t>
      </w:r>
    </w:p>
    <w:p w14:paraId="756B48B7">
      <w:pPr>
        <w:pStyle w:val="4"/>
      </w:pPr>
      <w:r>
        <w:t>项目名称：中医传统制药技艺</w:t>
      </w:r>
    </w:p>
    <w:p w14:paraId="54ACA3A7">
      <w:r>
        <w:t>简介：循古法以天然药材制剂，承载中医智慧，是传统医药文化的载体。</w:t>
      </w:r>
    </w:p>
    <w:p w14:paraId="3FE2F8DA">
      <w:pPr>
        <w:pStyle w:val="4"/>
      </w:pPr>
      <w:r>
        <w:t>项目名称：太极拳</w:t>
      </w:r>
    </w:p>
    <w:p w14:paraId="191624EF">
      <w:r>
        <w:t>简介：传统武术，以柔克刚，兼具健身养生与文化内涵，为国家级非遗项目。</w:t>
      </w:r>
    </w:p>
    <w:p w14:paraId="11C98B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AA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2025-12-16T05:41:10Z</dcterms:created>
  <dc:creator>27527</dc:creator>
  <cp:lastModifiedBy>张浩</cp:lastModifiedBy>
  <dcterms:modified xsi:type="dcterms:W3CDTF">2025-12-16T05:41:33Z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eyJoZGlkIjoiYTZhZGRjOWE1Y2ZmNjAwNWVmNGY3MjRjYzg2YzFhN2IiLCJ1c2VySWQiOiIxNjI1MzUwODU3In0=</vt:lpwstr>
  </property>
  <property fmtid="{D5CDD505-2E9C-101B-9397-08002B2CF9AE}" pid="4" name="ICV">
    <vt:lpwstr>B242B6DA90D543CCB94FBEE29EB5623B_12</vt:lpwstr>
  </property>
</Properties>
</file>